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 w:val="0"/>
          <w:lang w:val="en-US"/>
        </w:rPr>
        <w:t>Acceptance Tests - Menu</w:t>
      </w:r>
    </w:p>
    <w:p>
      <w:pPr>
        <w:pStyle w:val="Body"/>
        <w:bidi w:val="0"/>
      </w:pPr>
      <w:r>
        <w:rPr>
          <w:rtl w:val="0"/>
        </w:rPr>
        <w:t xml:space="preserve">Test Name: </w:t>
      </w:r>
      <w:r>
        <w:rPr>
          <w:b w:val="1"/>
          <w:bCs w:val="1"/>
          <w:rtl w:val="0"/>
          <w:lang w:val="en-US"/>
        </w:rPr>
        <w:t>MENUAT1</w:t>
      </w:r>
    </w:p>
    <w:p>
      <w:pPr>
        <w:pStyle w:val="Body"/>
        <w:bidi w:val="0"/>
      </w:pPr>
      <w:r>
        <w:rPr>
          <w:rtl w:val="0"/>
          <w:lang w:val="en-US"/>
        </w:rPr>
        <w:t xml:space="preserve">Requirements Tested: </w:t>
      </w:r>
      <w:r>
        <w:rPr>
          <w:rtl w:val="0"/>
          <w:lang w:val="en-US"/>
        </w:rPr>
        <w:t xml:space="preserve">M1, M2, M3, M4, M5, M6, S2, S5, H1, H5, </w:t>
      </w:r>
    </w:p>
    <w:p>
      <w:pPr>
        <w:pStyle w:val="Body"/>
        <w:bidi w:val="0"/>
      </w:pPr>
      <w:r>
        <w:rPr>
          <w:rtl w:val="0"/>
        </w:rPr>
        <w:t xml:space="preserve">Outline: </w:t>
      </w:r>
      <w:r>
        <w:rPr>
          <w:rtl w:val="0"/>
          <w:lang w:val="en-US"/>
        </w:rPr>
        <w:t>Ensure that the Menu is able to navigate between Sub-Menus and return to the Main Menu</w:t>
      </w:r>
    </w:p>
    <w:p>
      <w:pPr>
        <w:pStyle w:val="Body"/>
        <w:bidi w:val="0"/>
      </w:pPr>
      <w:r>
        <w:rPr>
          <w:rtl w:val="0"/>
          <w:lang w:val="en-US"/>
        </w:rPr>
        <w:t xml:space="preserve">Pre-requisites: </w:t>
      </w:r>
      <w:r>
        <w:rPr>
          <w:rtl w:val="0"/>
          <w:lang w:val="en-US"/>
        </w:rPr>
        <w:t>System turned on, display functional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Method:</w:t>
      </w:r>
    </w:p>
    <w:tbl>
      <w:tblPr>
        <w:tblW w:w="90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2"/>
        <w:gridCol w:w="3989"/>
        <w:gridCol w:w="435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device input such as buttons/sliders to cycle through possible menu options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Display shows cycling of possible menu options through a possible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hover over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>state</w:t>
            </w:r>
          </w:p>
        </w:tc>
      </w:tr>
      <w:tr>
        <w:tblPrEx>
          <w:shd w:val="clear" w:color="auto" w:fill="auto"/>
        </w:tblPrEx>
        <w:trPr>
          <w:trHeight w:val="73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Use button to select menu option, for example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Start ECG Reading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or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Settings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Device correctly navigates to the chosen sub menu and the display reflects this</w:t>
            </w:r>
          </w:p>
        </w:tc>
      </w:tr>
      <w:tr>
        <w:tblPrEx>
          <w:shd w:val="clear" w:color="auto" w:fill="auto"/>
        </w:tblPrEx>
        <w:trPr>
          <w:trHeight w:val="561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Use button to return to the main menu 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Device returns correctly to the main menu and display reflects this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Test Name: </w:t>
      </w:r>
      <w:r>
        <w:rPr>
          <w:b w:val="1"/>
          <w:bCs w:val="1"/>
          <w:rtl w:val="0"/>
          <w:lang w:val="en-US"/>
        </w:rPr>
        <w:t>MENUAT2</w:t>
      </w:r>
    </w:p>
    <w:p>
      <w:pPr>
        <w:pStyle w:val="Body"/>
        <w:bidi w:val="0"/>
      </w:pPr>
      <w:r>
        <w:rPr>
          <w:rtl w:val="0"/>
          <w:lang w:val="en-US"/>
        </w:rPr>
        <w:t xml:space="preserve">Requirements Tested: </w:t>
      </w:r>
      <w:r>
        <w:rPr>
          <w:rtl w:val="0"/>
          <w:lang w:val="en-US"/>
        </w:rPr>
        <w:t>M2, M3, M4, H5, ECG(All), S2, S5, DB1, DB5, H6</w:t>
      </w:r>
    </w:p>
    <w:p>
      <w:pPr>
        <w:pStyle w:val="Body"/>
        <w:bidi w:val="0"/>
      </w:pPr>
      <w:r>
        <w:rPr>
          <w:rtl w:val="0"/>
        </w:rPr>
        <w:t xml:space="preserve">Outline: </w:t>
      </w:r>
      <w:r>
        <w:rPr>
          <w:rtl w:val="0"/>
          <w:lang w:val="en-US"/>
        </w:rPr>
        <w:t>Ensure the user can prompt the start of an ECG reading via Menu navigation on the device</w:t>
      </w:r>
    </w:p>
    <w:p>
      <w:pPr>
        <w:pStyle w:val="Body"/>
        <w:bidi w:val="0"/>
      </w:pPr>
      <w:r>
        <w:rPr>
          <w:rtl w:val="0"/>
          <w:lang w:val="en-US"/>
        </w:rPr>
        <w:t>Pre-requisites:</w:t>
      </w:r>
      <w:r>
        <w:rPr>
          <w:rtl w:val="0"/>
          <w:lang w:val="en-US"/>
        </w:rPr>
        <w:t xml:space="preserve"> Device is on, Menu navigation working correctly, ECG sensors connected</w:t>
      </w:r>
    </w:p>
    <w:p>
      <w:pPr>
        <w:pStyle w:val="Body"/>
        <w:bidi w:val="0"/>
      </w:pPr>
      <w:r>
        <w:rPr>
          <w:rtl w:val="0"/>
          <w:lang w:val="en-US"/>
        </w:rPr>
        <w:t>Method:</w:t>
      </w:r>
    </w:p>
    <w:tbl>
      <w:tblPr>
        <w:tblW w:w="90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2"/>
        <w:gridCol w:w="3989"/>
        <w:gridCol w:w="435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Use buttons to navigate to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Start Reading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Device and display correctly reflect the selection</w:t>
            </w:r>
          </w:p>
        </w:tc>
      </w:tr>
      <w:tr>
        <w:tblPrEx>
          <w:shd w:val="clear" w:color="auto" w:fill="auto"/>
        </w:tblPrEx>
        <w:trPr>
          <w:trHeight w:val="73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After the reading is complete, use buttons to navigate menu to view results of reading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Displays the correct reading on the screen</w:t>
            </w:r>
          </w:p>
        </w:tc>
      </w:tr>
      <w:tr>
        <w:tblPrEx>
          <w:shd w:val="clear" w:color="auto" w:fill="auto"/>
        </w:tblPrEx>
        <w:trPr>
          <w:trHeight w:val="73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Select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View previous readings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 pull from database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Displays correctly</w:t>
            </w:r>
          </w:p>
        </w:tc>
      </w:tr>
      <w:tr>
        <w:tblPrEx>
          <w:shd w:val="clear" w:color="auto" w:fill="auto"/>
        </w:tblPrEx>
        <w:trPr>
          <w:trHeight w:val="561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to menu using buttons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 and device reach main menu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Test Name: </w:t>
      </w:r>
      <w:r>
        <w:rPr>
          <w:b w:val="1"/>
          <w:bCs w:val="1"/>
          <w:rtl w:val="0"/>
          <w:lang w:val="en-US"/>
        </w:rPr>
        <w:t>MENUAT3</w:t>
      </w:r>
    </w:p>
    <w:p>
      <w:pPr>
        <w:pStyle w:val="Body"/>
        <w:bidi w:val="0"/>
      </w:pPr>
      <w:r>
        <w:rPr>
          <w:rtl w:val="0"/>
          <w:lang w:val="en-US"/>
        </w:rPr>
        <w:t xml:space="preserve">Requirements Tested: </w:t>
      </w:r>
      <w:r>
        <w:rPr>
          <w:rtl w:val="0"/>
          <w:lang w:val="en-US"/>
        </w:rPr>
        <w:t>M1, M2, M7, H1, S5, P6</w:t>
      </w:r>
    </w:p>
    <w:p>
      <w:pPr>
        <w:pStyle w:val="Body"/>
        <w:bidi w:val="0"/>
      </w:pPr>
      <w:r>
        <w:rPr>
          <w:rtl w:val="0"/>
        </w:rPr>
        <w:t xml:space="preserve">Outline: </w:t>
      </w:r>
      <w:r>
        <w:rPr>
          <w:rtl w:val="0"/>
          <w:lang w:val="en-US"/>
        </w:rPr>
        <w:t>Ensure the board can be rebooted as prompted by the user</w:t>
      </w:r>
    </w:p>
    <w:p>
      <w:pPr>
        <w:pStyle w:val="Body"/>
        <w:bidi w:val="0"/>
      </w:pPr>
      <w:r>
        <w:rPr>
          <w:rtl w:val="0"/>
          <w:lang w:val="en-US"/>
        </w:rPr>
        <w:t>Pre-requisites:</w:t>
      </w:r>
      <w:r>
        <w:rPr>
          <w:rtl w:val="0"/>
          <w:lang w:val="en-US"/>
        </w:rPr>
        <w:t xml:space="preserve"> Device is on, Menu navigation working correctly, I/O functional</w:t>
      </w:r>
    </w:p>
    <w:p>
      <w:pPr>
        <w:pStyle w:val="Body"/>
        <w:bidi w:val="0"/>
      </w:pPr>
      <w:r>
        <w:rPr>
          <w:rtl w:val="0"/>
          <w:lang w:val="en-US"/>
        </w:rPr>
        <w:t>Method:</w:t>
      </w:r>
    </w:p>
    <w:tbl>
      <w:tblPr>
        <w:tblW w:w="90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2"/>
        <w:gridCol w:w="3989"/>
        <w:gridCol w:w="435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buttons to cycle to reboot option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 reflects this</w:t>
            </w:r>
          </w:p>
        </w:tc>
      </w:tr>
      <w:tr>
        <w:tblPrEx>
          <w:shd w:val="clear" w:color="auto" w:fill="auto"/>
        </w:tblPrEx>
        <w:trPr>
          <w:trHeight w:val="73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button to select reboot option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Device shuts down safely, then reboots automatically, fully functional and ready to go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>
        <w:rtl w:val="0"/>
        <w:lang w:val="en-US"/>
      </w:rPr>
      <w:t>Jesse Batt (Team 0xDEADBEEF)</w:t>
    </w: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Tuesday, 16 October 2018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