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0A2A99" w:rsidRDefault="002510E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A2A99">
                                      <w:rPr>
                                        <w:i/>
                                        <w:color w:val="262626" w:themeColor="text1" w:themeTint="D9"/>
                                        <w:sz w:val="26"/>
                                        <w:szCs w:val="26"/>
                                      </w:rPr>
                                      <w:t>Time of the activity:</w:t>
                                    </w:r>
                                  </w:sdtContent>
                                </w:sdt>
                                <w:r w:rsidR="000A2A99">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0A2A99" w:rsidRDefault="000A2A99">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0A2A99" w:rsidRDefault="000A2A9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0E027EBD"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841D01">
                                      <w:rPr>
                                        <w:color w:val="262626" w:themeColor="text1" w:themeTint="D9"/>
                                        <w:sz w:val="36"/>
                                        <w:szCs w:val="36"/>
                                      </w:rPr>
                                      <w:t xml:space="preserve"> </w:t>
                                    </w:r>
                                    <w:proofErr w:type="spellStart"/>
                                    <w:r w:rsidR="00841D01">
                                      <w:rPr>
                                        <w:color w:val="262626" w:themeColor="text1" w:themeTint="D9"/>
                                        <w:sz w:val="36"/>
                                        <w:szCs w:val="36"/>
                                      </w:rPr>
                                      <w:t>Adrian.T</w:t>
                                    </w:r>
                                    <w:proofErr w:type="spell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27A3BBC0" id="_x0000_t202" coordsize="21600,21600" o:spt="202" path="m,l,21600r21600,l21600,xe">
                    <v:stroke joinstyle="miter"/>
                    <v:path gradientshapeok="t" o:connecttype="rect"/>
                  </v:shapetype>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0A2A99" w:rsidRDefault="000A2A9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0E027EBD" w:rsidR="000A2A99" w:rsidRDefault="000A2A99">
                              <w:pPr>
                                <w:pStyle w:val="NoSpacing"/>
                                <w:rPr>
                                  <w:i/>
                                  <w:color w:val="262626" w:themeColor="text1" w:themeTint="D9"/>
                                  <w:sz w:val="36"/>
                                  <w:szCs w:val="36"/>
                                </w:rPr>
                              </w:pPr>
                              <w:r>
                                <w:rPr>
                                  <w:color w:val="262626" w:themeColor="text1" w:themeTint="D9"/>
                                  <w:sz w:val="36"/>
                                  <w:szCs w:val="36"/>
                                </w:rPr>
                                <w:t>Name of the participant:</w:t>
                              </w:r>
                              <w:r w:rsidR="00841D01">
                                <w:rPr>
                                  <w:color w:val="262626" w:themeColor="text1" w:themeTint="D9"/>
                                  <w:sz w:val="36"/>
                                  <w:szCs w:val="36"/>
                                </w:rPr>
                                <w:t xml:space="preserve"> </w:t>
                              </w:r>
                              <w:proofErr w:type="spellStart"/>
                              <w:r w:rsidR="00841D01">
                                <w:rPr>
                                  <w:color w:val="262626" w:themeColor="text1" w:themeTint="D9"/>
                                  <w:sz w:val="36"/>
                                  <w:szCs w:val="36"/>
                                </w:rPr>
                                <w:t>Adrian.T</w:t>
                              </w:r>
                              <w:proofErr w:type="spellEnd"/>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841D01">
              <w:rPr>
                <w:highlight w:val="yellow"/>
              </w:rPr>
              <w:t>YES</w:t>
            </w:r>
            <w:r>
              <w:t xml:space="preserve">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841D01">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77777777" w:rsidR="00C20C08" w:rsidRDefault="00C20C08" w:rsidP="00C20C08"/>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rsidRPr="00841D01">
              <w:rPr>
                <w:highlight w:val="yellow"/>
              </w:rPr>
              <w:t>(0</w:t>
            </w:r>
            <w:r w:rsidR="00C20C08">
              <w:t xml:space="preserve"> – 1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77777777" w:rsidR="00C20C08" w:rsidRDefault="00C20C08" w:rsidP="00C20C08"/>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 </w:t>
            </w:r>
            <w:r w:rsidR="00C20C08" w:rsidRPr="00841D01">
              <w:rPr>
                <w:highlight w:val="yellow"/>
              </w:rPr>
              <w:t>5)</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77777777" w:rsidR="00C20C08" w:rsidRDefault="00C20C08" w:rsidP="00C20C08"/>
          <w:p w14:paraId="05BA3302" w14:textId="77777777" w:rsidR="00C20C08" w:rsidRDefault="00C20C08" w:rsidP="00C20C08"/>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w:t>
            </w:r>
            <w:r w:rsidRPr="00841D01">
              <w:rPr>
                <w:highlight w:val="yellow"/>
              </w:rPr>
              <w:t>0</w:t>
            </w:r>
            <w:r w:rsidR="00C20C08">
              <w:t xml:space="preserve"> – 1 – 2 – 3 – 4 – 5)</w:t>
            </w:r>
          </w:p>
          <w:p w14:paraId="01D5011E" w14:textId="77777777" w:rsidR="00C20C08" w:rsidRDefault="00C20C08" w:rsidP="00C20C08">
            <w:r>
              <w:t>Comments:</w:t>
            </w:r>
          </w:p>
          <w:p w14:paraId="63987F1D" w14:textId="77777777" w:rsidR="00C20C08" w:rsidRDefault="00C20C08" w:rsidP="00C20C08"/>
          <w:p w14:paraId="6C51639C" w14:textId="77777777" w:rsidR="00C20C08" w:rsidRDefault="00C20C08" w:rsidP="00C20C08"/>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369CA90F" w:rsidR="00C20C08" w:rsidRDefault="00841D01" w:rsidP="00C20C08">
            <w:r>
              <w:t>“Colours are cool”</w:t>
            </w:r>
          </w:p>
          <w:p w14:paraId="330E8662" w14:textId="19D2D6FD" w:rsidR="00841D01" w:rsidRDefault="00841D01" w:rsidP="00C20C08">
            <w:r>
              <w:t xml:space="preserve">“What If I don’t have face ID? – can I use it without it? What happens to my </w:t>
            </w:r>
            <w:proofErr w:type="gramStart"/>
            <w:r>
              <w:t>account”</w:t>
            </w:r>
            <w:proofErr w:type="gramEnd"/>
          </w:p>
          <w:p w14:paraId="723F1252" w14:textId="77777777" w:rsidR="00C20C08" w:rsidRDefault="00C20C08" w:rsidP="00C20C08"/>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48CBFAEA" w:rsidR="00C20C08" w:rsidRDefault="00841D01" w:rsidP="00C20C08">
            <w:r>
              <w:t xml:space="preserve">Questions on face id. </w:t>
            </w:r>
          </w:p>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6646A9F9" w:rsidR="00C20C08" w:rsidRDefault="00841D01" w:rsidP="00C20C08">
            <w:r>
              <w:t xml:space="preserve">Maybe add </w:t>
            </w:r>
            <w:proofErr w:type="gramStart"/>
            <w:r>
              <w:t>another ?</w:t>
            </w:r>
            <w:proofErr w:type="gramEnd"/>
            <w:r>
              <w:t xml:space="preserve"> for ID and accounts?</w:t>
            </w:r>
          </w:p>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841D01">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841D01">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rsidRPr="00841D01">
              <w:rPr>
                <w:highlight w:val="yellow"/>
              </w:rPr>
              <w:t>(0</w:t>
            </w:r>
            <w:r w:rsidR="00EC3B57">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77777777" w:rsidR="00EC3B57" w:rsidRDefault="00EC3B57" w:rsidP="005708B0"/>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w:t>
            </w:r>
            <w:r w:rsidR="00EC3B57" w:rsidRPr="00841D01">
              <w:rPr>
                <w:highlight w:val="yellow"/>
              </w:rPr>
              <w:t>– 3</w:t>
            </w:r>
            <w:r w:rsidR="00EC3B57">
              <w:t xml:space="preserve"> – 4 – 5)</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032721BB" w:rsidR="00EC3B57" w:rsidRDefault="00841D01" w:rsidP="005708B0">
            <w:r>
              <w:t xml:space="preserve">“I </w:t>
            </w:r>
            <w:proofErr w:type="spellStart"/>
            <w:proofErr w:type="gramStart"/>
            <w:r>
              <w:t>cant</w:t>
            </w:r>
            <w:proofErr w:type="spellEnd"/>
            <w:proofErr w:type="gramEnd"/>
            <w:r>
              <w:t xml:space="preserve"> go back”</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w:t>
            </w:r>
            <w:r w:rsidR="00EC3B57" w:rsidRPr="00841D01">
              <w:rPr>
                <w:highlight w:val="yellow"/>
              </w:rPr>
              <w:t>– 4</w:t>
            </w:r>
            <w:r w:rsidR="00EC3B57">
              <w:t xml:space="preserve"> – 5)</w:t>
            </w:r>
          </w:p>
          <w:p w14:paraId="13ABA584" w14:textId="77777777" w:rsidR="00EC3B57" w:rsidRDefault="00EC3B57" w:rsidP="005708B0">
            <w:r>
              <w:t>Comments:</w:t>
            </w:r>
          </w:p>
          <w:p w14:paraId="3AF974E5" w14:textId="77777777" w:rsidR="00EC3B57" w:rsidRDefault="00EC3B57" w:rsidP="005708B0"/>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7C9C68F2" w14:textId="31678488" w:rsidR="00841D01" w:rsidRDefault="00841D01" w:rsidP="005708B0">
            <w:r>
              <w:t xml:space="preserve">“Does the code change – I like it though </w:t>
            </w:r>
            <w:proofErr w:type="gramStart"/>
            <w:r>
              <w:t>its</w:t>
            </w:r>
            <w:proofErr w:type="gramEnd"/>
            <w:r>
              <w:t xml:space="preserve"> makes the process seem very connected”</w:t>
            </w:r>
          </w:p>
          <w:p w14:paraId="6B542F8B" w14:textId="1C985BF1" w:rsidR="00841D01" w:rsidRDefault="00841D01" w:rsidP="005708B0">
            <w:r>
              <w:t>“</w:t>
            </w:r>
            <w:proofErr w:type="spellStart"/>
            <w:r>
              <w:t>Theres</w:t>
            </w:r>
            <w:proofErr w:type="spellEnd"/>
            <w:r>
              <w:t xml:space="preserve"> no next button for “</w:t>
            </w:r>
            <w:proofErr w:type="spellStart"/>
            <w:r>
              <w:t>bluetooth</w:t>
            </w:r>
            <w:proofErr w:type="spellEnd"/>
            <w:r>
              <w:t xml:space="preserve"> successful”</w:t>
            </w:r>
          </w:p>
          <w:p w14:paraId="37CDBE46" w14:textId="77777777" w:rsidR="00EC3B57" w:rsidRDefault="00EC3B57" w:rsidP="005708B0"/>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7D33D9EA" w:rsidR="00EC3B57" w:rsidRDefault="00841D01" w:rsidP="005708B0">
            <w:proofErr w:type="gramStart"/>
            <w:r>
              <w:t>Mock up</w:t>
            </w:r>
            <w:proofErr w:type="gramEnd"/>
            <w:r>
              <w:t xml:space="preserve"> failure. </w:t>
            </w:r>
          </w:p>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55C4ADBD" w:rsidR="00EC3B57" w:rsidRDefault="00841D01" w:rsidP="005708B0">
            <w:proofErr w:type="spellStart"/>
            <w:r>
              <w:t>Impement</w:t>
            </w:r>
            <w:proofErr w:type="spellEnd"/>
            <w:r>
              <w:t xml:space="preserve"> more navigational control in the </w:t>
            </w:r>
            <w:proofErr w:type="spellStart"/>
            <w:r>
              <w:t>mockup</w:t>
            </w:r>
            <w:proofErr w:type="spellEnd"/>
            <w:r>
              <w:t xml:space="preserve">. </w:t>
            </w:r>
          </w:p>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841D01">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rsidRPr="00841D01">
              <w:rPr>
                <w:highlight w:val="yellow"/>
              </w:rPr>
              <w:t>YES</w:t>
            </w:r>
            <w:r>
              <w:t xml:space="preserve"> / NO (circle) </w:t>
            </w:r>
          </w:p>
          <w:p w14:paraId="2812F967" w14:textId="77777777" w:rsidR="00F0135D" w:rsidRDefault="00F0135D" w:rsidP="000D045D">
            <w:r>
              <w:t>Comment:</w:t>
            </w:r>
          </w:p>
          <w:p w14:paraId="7AF6BF9A" w14:textId="3672BB7C" w:rsidR="00F0135D" w:rsidRDefault="00841D01" w:rsidP="000D045D">
            <w:r>
              <w:t xml:space="preserve">Needed to press back on the </w:t>
            </w:r>
            <w:proofErr w:type="gramStart"/>
            <w:r>
              <w:t>mock up</w:t>
            </w:r>
            <w:proofErr w:type="gramEnd"/>
            <w:r>
              <w:t xml:space="preserve"> – for the choice screen. </w:t>
            </w:r>
          </w:p>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t>(0</w:t>
            </w:r>
            <w:r w:rsidR="00F0135D">
              <w:t xml:space="preserve"> – 1 – 2 – </w:t>
            </w:r>
            <w:r w:rsidR="00F0135D" w:rsidRPr="00841D01">
              <w:rPr>
                <w:highlight w:val="yellow"/>
              </w:rPr>
              <w:t>3</w:t>
            </w:r>
            <w:r w:rsidR="00F0135D">
              <w:t xml:space="preserve">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3179004F" w:rsidR="00F0135D" w:rsidRDefault="00841D01" w:rsidP="000D045D">
            <w:r>
              <w:t>“Pressed the wrong button and couldn’t go back”</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w:t>
            </w:r>
            <w:r w:rsidR="00F0135D" w:rsidRPr="00841D01">
              <w:rPr>
                <w:highlight w:val="yellow"/>
              </w:rPr>
              <w:t>4</w:t>
            </w:r>
            <w:r w:rsidR="00F0135D">
              <w:t xml:space="preserve"> – 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77777777" w:rsidR="00F0135D" w:rsidRDefault="00F0135D" w:rsidP="000D045D"/>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w:t>
            </w:r>
            <w:r w:rsidR="00F0135D" w:rsidRPr="00841D01">
              <w:rPr>
                <w:highlight w:val="yellow"/>
              </w:rPr>
              <w:t>– 4</w:t>
            </w:r>
            <w:r w:rsidR="00F0135D">
              <w:t xml:space="preserve"> – 5)</w:t>
            </w:r>
          </w:p>
          <w:p w14:paraId="072A1C70" w14:textId="77777777" w:rsidR="00F0135D" w:rsidRDefault="00F0135D" w:rsidP="000D045D">
            <w:r>
              <w:t>Comments:</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72FA01C" w14:textId="78416C5D" w:rsidR="00F0135D" w:rsidRDefault="00841D01" w:rsidP="000D045D">
            <w:r>
              <w:t xml:space="preserve">“Other </w:t>
            </w:r>
            <w:proofErr w:type="spellStart"/>
            <w:r>
              <w:t>then</w:t>
            </w:r>
            <w:proofErr w:type="spellEnd"/>
            <w:r>
              <w:t xml:space="preserve"> the mock-up screwing me with not being able to pic the ‘self’’ if I accidently picked ‘family’. The design seems good. I like the colour thing – very nice”</w:t>
            </w:r>
          </w:p>
          <w:p w14:paraId="72F16807" w14:textId="00D49A49" w:rsidR="00841D01" w:rsidRDefault="00841D01" w:rsidP="000D045D"/>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640FF993" w:rsidR="00F0135D" w:rsidRDefault="00841D01" w:rsidP="000D045D">
            <w:proofErr w:type="spellStart"/>
            <w:r>
              <w:t>Mockup</w:t>
            </w:r>
            <w:proofErr w:type="spellEnd"/>
            <w:r>
              <w:t xml:space="preserve"> error. </w:t>
            </w:r>
          </w:p>
          <w:p w14:paraId="0672480D" w14:textId="77777777" w:rsidR="00F0135D" w:rsidRDefault="00F0135D" w:rsidP="000D045D"/>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lastRenderedPageBreak/>
              <w:t>Could they complete the task?</w:t>
            </w:r>
          </w:p>
        </w:tc>
        <w:tc>
          <w:tcPr>
            <w:tcW w:w="5754" w:type="dxa"/>
          </w:tcPr>
          <w:p w14:paraId="2A1942AB" w14:textId="77777777" w:rsidR="00C20C08" w:rsidRDefault="00C20C08" w:rsidP="00C20C08">
            <w:r w:rsidRPr="00841D01">
              <w:rPr>
                <w:highlight w:val="yellow"/>
              </w:rPr>
              <w:t>YES</w:t>
            </w:r>
            <w:r>
              <w:t xml:space="preserve"> / NO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t xml:space="preserve">YES </w:t>
            </w:r>
            <w:r w:rsidRPr="00841D01">
              <w:rPr>
                <w:highlight w:val="yellow"/>
              </w:rPr>
              <w:t>/ 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77777777" w:rsidR="00C20C08" w:rsidRDefault="00C20C08" w:rsidP="00C20C08"/>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rsidRPr="00841D01">
              <w:rPr>
                <w:highlight w:val="yellow"/>
              </w:rPr>
              <w:t>(0</w:t>
            </w:r>
            <w:r w:rsidR="00C20C08">
              <w:t xml:space="preserve"> – 1 – 2 – 3 – 4 – 5)</w:t>
            </w:r>
          </w:p>
          <w:p w14:paraId="19F590B0" w14:textId="77777777"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381189AF" w14:textId="77777777" w:rsidR="00C20C08" w:rsidRDefault="00C20C08" w:rsidP="00C20C08"/>
          <w:p w14:paraId="13DBE228" w14:textId="77777777" w:rsidR="00C20C08" w:rsidRDefault="00C20C08" w:rsidP="00C20C08"/>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12E62F88" w:rsidR="00C20C08" w:rsidRDefault="000A2A99" w:rsidP="00C20C08">
            <w:r>
              <w:t>(0</w:t>
            </w:r>
            <w:r w:rsidR="00C20C08">
              <w:t xml:space="preserve"> – 1 – 2 – 3 – 4 – </w:t>
            </w:r>
            <w:r w:rsidR="00C20C08" w:rsidRPr="00841D01">
              <w:rPr>
                <w:highlight w:val="yellow"/>
              </w:rPr>
              <w:t>5)</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02E51F42" w14:textId="77777777" w:rsidR="00C20C08" w:rsidRDefault="00C20C08" w:rsidP="00C20C08"/>
          <w:p w14:paraId="2AECE41F" w14:textId="77777777" w:rsidR="00C20C08" w:rsidRDefault="00C20C08" w:rsidP="00C20C08"/>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3BA3AC37" w:rsidR="00C20C08" w:rsidRDefault="000A2A99" w:rsidP="00C20C08">
            <w:r w:rsidRPr="00841D01">
              <w:rPr>
                <w:highlight w:val="yellow"/>
              </w:rPr>
              <w:t>(0</w:t>
            </w:r>
            <w:r w:rsidR="00C20C08">
              <w:t xml:space="preserve"> – 1 – 2 – 3 – 4 – 5)</w:t>
            </w:r>
          </w:p>
          <w:p w14:paraId="69F34793" w14:textId="77777777" w:rsidR="00C20C08" w:rsidRDefault="00C20C08" w:rsidP="00C20C08">
            <w:r>
              <w:t>Comments:</w:t>
            </w:r>
          </w:p>
          <w:p w14:paraId="350DB7EE" w14:textId="77777777" w:rsidR="00C20C08" w:rsidRDefault="00C20C08" w:rsidP="00C20C08"/>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4FB638F1" w14:textId="77777777" w:rsidR="00841D01" w:rsidRPr="003103C0" w:rsidRDefault="00841D01" w:rsidP="00841D01">
            <w:r>
              <w:t xml:space="preserve">“It seems very </w:t>
            </w:r>
            <w:proofErr w:type="spellStart"/>
            <w:r>
              <w:t>profeshional</w:t>
            </w:r>
            <w:proofErr w:type="spellEnd"/>
            <w:r>
              <w:t xml:space="preserve"> – other payment systems do it like this – it can be </w:t>
            </w:r>
            <w:proofErr w:type="gramStart"/>
            <w:r>
              <w:t>annoying</w:t>
            </w:r>
            <w:proofErr w:type="gramEnd"/>
            <w:r>
              <w:t xml:space="preserve"> but I can you can save the details, so when you </w:t>
            </w:r>
            <w:proofErr w:type="spellStart"/>
            <w:r>
              <w:t>frist</w:t>
            </w:r>
            <w:proofErr w:type="spellEnd"/>
            <w:r>
              <w:t xml:space="preserve"> using it </w:t>
            </w:r>
            <w:proofErr w:type="spellStart"/>
            <w:r>
              <w:t>it</w:t>
            </w:r>
            <w:proofErr w:type="spellEnd"/>
            <w:r>
              <w:t xml:space="preserve"> makes sense. – Adrian </w:t>
            </w:r>
          </w:p>
          <w:p w14:paraId="73F6C36B" w14:textId="77777777" w:rsidR="00C20C08" w:rsidRDefault="00C20C08" w:rsidP="00C20C08"/>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77777777" w:rsidR="00C20C08" w:rsidRDefault="00C20C08" w:rsidP="00C20C08"/>
          <w:p w14:paraId="73AFB15E" w14:textId="77777777" w:rsidR="00C20C08" w:rsidRDefault="00C20C08" w:rsidP="00C20C08"/>
          <w:p w14:paraId="363451E5" w14:textId="26E7880E" w:rsidR="00C20C08" w:rsidRDefault="00841D01" w:rsidP="00C20C08">
            <w:r>
              <w:t xml:space="preserve">Walking you through it </w:t>
            </w:r>
          </w:p>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77777777" w:rsidR="00C20C08" w:rsidRDefault="00C20C08" w:rsidP="00C20C08"/>
          <w:p w14:paraId="68557DEF" w14:textId="0AC75719" w:rsidR="00C20C08" w:rsidRDefault="00841D01" w:rsidP="00C20C08">
            <w:r>
              <w:t>NIL</w:t>
            </w:r>
          </w:p>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841D01">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841D01">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841D01">
              <w:rPr>
                <w:highlight w:val="yellow"/>
              </w:rPr>
              <w:t>(0</w:t>
            </w:r>
            <w:r w:rsidR="00EC3B57">
              <w:t xml:space="preserve"> – 1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6B8F5D56" w:rsidR="00EC3B57" w:rsidRDefault="000A2A99" w:rsidP="005708B0">
            <w:r>
              <w:t>(0</w:t>
            </w:r>
            <w:r w:rsidR="00EC3B57">
              <w:t xml:space="preserve"> – 1 – 2 – 3 – </w:t>
            </w:r>
            <w:r w:rsidR="00EC3B57" w:rsidRPr="00841D01">
              <w:rPr>
                <w:highlight w:val="yellow"/>
              </w:rPr>
              <w:t>4</w:t>
            </w:r>
            <w:r w:rsidR="00EC3B57">
              <w:t xml:space="preserve"> –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5E538486" w:rsidR="00EC3B57" w:rsidRDefault="00841D01" w:rsidP="005708B0">
            <w:r>
              <w:t>“</w:t>
            </w:r>
            <w:proofErr w:type="spellStart"/>
            <w:proofErr w:type="gramStart"/>
            <w:r>
              <w:t>Cant</w:t>
            </w:r>
            <w:proofErr w:type="spellEnd"/>
            <w:proofErr w:type="gramEnd"/>
            <w:r>
              <w:t xml:space="preserve"> go back”</w:t>
            </w:r>
          </w:p>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w:t>
            </w:r>
            <w:r w:rsidR="00EC3B57" w:rsidRPr="00841D01">
              <w:rPr>
                <w:highlight w:val="yellow"/>
              </w:rPr>
              <w:t>– 3</w:t>
            </w:r>
            <w:r w:rsidR="00EC3B57">
              <w:t xml:space="preserve"> – 4 – 5)</w:t>
            </w:r>
          </w:p>
          <w:p w14:paraId="69446554" w14:textId="77777777" w:rsidR="00EC3B57" w:rsidRDefault="00EC3B57" w:rsidP="005708B0">
            <w:r>
              <w:t>Comments:</w:t>
            </w:r>
          </w:p>
          <w:p w14:paraId="7FF03FC6" w14:textId="0E29CFAB" w:rsidR="00EC3B57" w:rsidRDefault="00841D01" w:rsidP="005708B0">
            <w:r>
              <w:t>“</w:t>
            </w:r>
            <w:proofErr w:type="spellStart"/>
            <w:proofErr w:type="gramStart"/>
            <w:r>
              <w:t>Cant</w:t>
            </w:r>
            <w:proofErr w:type="spellEnd"/>
            <w:proofErr w:type="gramEnd"/>
            <w:r>
              <w:t xml:space="preserve"> go back”</w:t>
            </w:r>
          </w:p>
          <w:p w14:paraId="75109DE6" w14:textId="2135EB0A" w:rsidR="00841D01" w:rsidRDefault="00841D01" w:rsidP="005708B0">
            <w:r>
              <w:t>“Message pops up too early”</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2BAC2F74" w14:textId="77777777" w:rsidR="00EC3B57" w:rsidRDefault="00841D01" w:rsidP="005708B0">
            <w:r>
              <w:t xml:space="preserve">“the “I love you come home” thing pops up too early” </w:t>
            </w:r>
          </w:p>
          <w:p w14:paraId="4031C657" w14:textId="6A209D6A" w:rsidR="00841D01" w:rsidRDefault="00841D01" w:rsidP="005708B0">
            <w:r>
              <w:t xml:space="preserve">“I </w:t>
            </w:r>
            <w:proofErr w:type="spellStart"/>
            <w:proofErr w:type="gramStart"/>
            <w:r>
              <w:t>cant</w:t>
            </w:r>
            <w:proofErr w:type="spellEnd"/>
            <w:proofErr w:type="gramEnd"/>
            <w:r>
              <w:t xml:space="preserve"> go back”</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59DBB942" w:rsidR="00EC3B57" w:rsidRDefault="00841D01" w:rsidP="005708B0">
            <w:proofErr w:type="gramStart"/>
            <w:r>
              <w:t>Mock up</w:t>
            </w:r>
            <w:proofErr w:type="gramEnd"/>
            <w:r>
              <w:t xml:space="preserve"> failure. </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841D01">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841D01">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3D364E8C" w:rsidR="00EC3B57" w:rsidRDefault="000A2A99" w:rsidP="005708B0">
            <w:r w:rsidRPr="00841D01">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 </w:t>
            </w:r>
            <w:r w:rsidR="00EC3B57" w:rsidRPr="00841D01">
              <w:rPr>
                <w:highlight w:val="yellow"/>
              </w:rPr>
              <w:t>5</w:t>
            </w:r>
            <w:r w:rsidR="00EC3B57">
              <w:t>)</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4 – </w:t>
            </w:r>
            <w:r w:rsidR="00EC3B57" w:rsidRPr="00841D01">
              <w:rPr>
                <w:highlight w:val="yellow"/>
              </w:rPr>
              <w:t>5</w:t>
            </w:r>
            <w:r w:rsidR="00EC3B57">
              <w:t>)</w:t>
            </w:r>
          </w:p>
          <w:p w14:paraId="3B0C9D4D" w14:textId="77777777" w:rsidR="00EC3B57" w:rsidRDefault="00EC3B57" w:rsidP="005708B0">
            <w:r>
              <w:t>Comments:</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77777777" w:rsidR="00EC3B57" w:rsidRDefault="00EC3B57" w:rsidP="005708B0"/>
          <w:p w14:paraId="280BEF52" w14:textId="77777777" w:rsidR="00EC3B57" w:rsidRDefault="00841D01" w:rsidP="005708B0">
            <w:r>
              <w:t xml:space="preserve">“I like the use of colour – over all it would annoy it its </w:t>
            </w:r>
            <w:proofErr w:type="gramStart"/>
            <w:r>
              <w:t>locked</w:t>
            </w:r>
            <w:proofErr w:type="gramEnd"/>
            <w:r>
              <w:t xml:space="preserve"> but I think it makes sense, the app warns you about 50 times that you are spending money, so </w:t>
            </w:r>
            <w:proofErr w:type="spellStart"/>
            <w:r>
              <w:t>its</w:t>
            </w:r>
            <w:proofErr w:type="spellEnd"/>
            <w:r>
              <w:t xml:space="preserve"> not like a sudden ‘boom’ go home. Type thing”</w:t>
            </w:r>
          </w:p>
          <w:p w14:paraId="15C4B388" w14:textId="72FB26C9" w:rsidR="00841D01" w:rsidRDefault="00841D01"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77777777" w:rsidR="00EC3B57" w:rsidRDefault="00EC3B57" w:rsidP="005708B0"/>
          <w:p w14:paraId="40333459" w14:textId="77777777" w:rsidR="00EC3B57" w:rsidRDefault="00841D01" w:rsidP="005708B0">
            <w:r>
              <w:t xml:space="preserve">Emotion. </w:t>
            </w:r>
          </w:p>
          <w:p w14:paraId="5A9ED304" w14:textId="77777777" w:rsidR="00841D01" w:rsidRDefault="00841D01" w:rsidP="005708B0"/>
          <w:p w14:paraId="788EF425" w14:textId="77777777" w:rsidR="00841D01" w:rsidRDefault="00841D01" w:rsidP="005708B0">
            <w:r>
              <w:t xml:space="preserve">Colour </w:t>
            </w:r>
          </w:p>
          <w:p w14:paraId="4C0B827A" w14:textId="1FA0D819" w:rsidR="00841D01" w:rsidRDefault="00841D01"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63DDF390" w:rsidR="00EC3B57" w:rsidRDefault="00841D01" w:rsidP="005708B0">
            <w:r>
              <w:t xml:space="preserve">NIL. </w:t>
            </w:r>
          </w:p>
          <w:p w14:paraId="555BC2D4" w14:textId="77777777" w:rsidR="00EC3B57" w:rsidRDefault="00EC3B57" w:rsidP="005708B0"/>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841D01">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w:t>
            </w:r>
            <w:r w:rsidRPr="00841D01">
              <w:rPr>
                <w:highlight w:val="yellow"/>
              </w:rPr>
              <w:t>/ 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t>(</w:t>
            </w:r>
            <w:r w:rsidRPr="00841D01">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77777777" w:rsidR="00EC3B57" w:rsidRDefault="00EC3B57" w:rsidP="005708B0"/>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w:t>
            </w:r>
            <w:r w:rsidR="00EC3B57" w:rsidRPr="00841D01">
              <w:rPr>
                <w:highlight w:val="yellow"/>
              </w:rPr>
              <w:t>– 5)</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77777777" w:rsidR="00EC3B57" w:rsidRDefault="00EC3B57" w:rsidP="005708B0"/>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464A576C" w:rsidR="00EC3B57" w:rsidRDefault="000A2A99" w:rsidP="005708B0">
            <w:r>
              <w:t>(0</w:t>
            </w:r>
            <w:r w:rsidR="00EC3B57">
              <w:t xml:space="preserve"> – 1 – 2 – 3 – 4 – </w:t>
            </w:r>
            <w:r w:rsidR="00EC3B57" w:rsidRPr="00841D01">
              <w:rPr>
                <w:highlight w:val="yellow"/>
              </w:rPr>
              <w:t>5</w:t>
            </w:r>
            <w:r w:rsidR="00EC3B57">
              <w:t>)</w:t>
            </w:r>
          </w:p>
          <w:p w14:paraId="79476942" w14:textId="77777777" w:rsidR="00EC3B57" w:rsidRDefault="00EC3B57" w:rsidP="005708B0">
            <w:r>
              <w:t>Comments:</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5A82E171" w:rsidR="00EC3B57" w:rsidRDefault="00EC3B57" w:rsidP="005708B0"/>
          <w:p w14:paraId="6A0F9254" w14:textId="7164B8D5" w:rsidR="00841D01" w:rsidRDefault="00841D01" w:rsidP="005708B0">
            <w:r>
              <w:t>“I like the code thing, it makes sense after using the application, I don’t know how I watches work, with Bluetooth so I don’t know if this is right, but you make it seem easy so that’s enough for me”</w:t>
            </w:r>
          </w:p>
          <w:p w14:paraId="7348EB26" w14:textId="77777777" w:rsidR="00EC3B57" w:rsidRDefault="00EC3B57" w:rsidP="005708B0"/>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3517F33B" w:rsidR="00EC3B57" w:rsidRDefault="00841D01" w:rsidP="005708B0">
            <w:r>
              <w:t xml:space="preserve">Real world. </w:t>
            </w:r>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lastRenderedPageBreak/>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77777777" w:rsidR="00EC3B57" w:rsidRDefault="00EC3B57" w:rsidP="005708B0"/>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841D01">
              <w:rPr>
                <w:highlight w:val="yellow"/>
              </w:rPr>
              <w:t>YES</w:t>
            </w:r>
            <w:r>
              <w:t xml:space="preserve"> / NO (circle) </w:t>
            </w:r>
          </w:p>
          <w:p w14:paraId="74758D52" w14:textId="77777777"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w:t>
            </w:r>
            <w:r w:rsidRPr="00841D01">
              <w:rPr>
                <w:highlight w:val="yellow"/>
              </w:rPr>
              <w:t>/ NO</w:t>
            </w:r>
            <w:r>
              <w:t xml:space="preserve"> (circle) </w:t>
            </w:r>
          </w:p>
          <w:p w14:paraId="4EBF22D3" w14:textId="77777777"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77777777" w:rsidR="00C20C08" w:rsidRDefault="00C20C08" w:rsidP="00C20C08"/>
          <w:p w14:paraId="0778AFA7" w14:textId="77777777" w:rsidR="00C20C08" w:rsidRDefault="00C20C08" w:rsidP="00C20C08"/>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1203500C" w:rsidR="00C20C08" w:rsidRDefault="000A2A99" w:rsidP="00C20C08">
            <w:r w:rsidRPr="00841D01">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77777777" w:rsidR="00C20C08" w:rsidRDefault="00C20C08" w:rsidP="00C20C08"/>
          <w:p w14:paraId="2F9CCA99" w14:textId="77777777" w:rsidR="00C20C08" w:rsidRDefault="00C20C08" w:rsidP="00C20C08"/>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5FA0F7A2" w:rsidR="00C20C08" w:rsidRDefault="000A2A99" w:rsidP="00C20C08">
            <w:r>
              <w:t>(0</w:t>
            </w:r>
            <w:r w:rsidR="00C20C08">
              <w:t xml:space="preserve"> – 1 – 2 – 3 – 4 – </w:t>
            </w:r>
            <w:r w:rsidR="00C20C08" w:rsidRPr="00841D01">
              <w:rPr>
                <w:highlight w:val="yellow"/>
              </w:rPr>
              <w:t>5)</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77777777" w:rsidR="00C20C08" w:rsidRDefault="00C20C08" w:rsidP="00C20C08"/>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318DCB0A" w:rsidR="00C20C08" w:rsidRDefault="000A2A99" w:rsidP="00C20C08">
            <w:r>
              <w:t>(0</w:t>
            </w:r>
            <w:r w:rsidR="00C20C08">
              <w:t xml:space="preserve"> – 1 – 2 – 3 – 4 – </w:t>
            </w:r>
            <w:r w:rsidR="00C20C08" w:rsidRPr="00841D01">
              <w:rPr>
                <w:highlight w:val="yellow"/>
              </w:rPr>
              <w:t>5</w:t>
            </w:r>
            <w:r w:rsidR="00C20C08">
              <w:t>)</w:t>
            </w:r>
          </w:p>
          <w:p w14:paraId="13C0DFE8" w14:textId="77777777" w:rsidR="00C20C08" w:rsidRDefault="00C20C08" w:rsidP="00C20C08">
            <w:r>
              <w:t>Comments:</w:t>
            </w:r>
          </w:p>
          <w:p w14:paraId="695A7F8D" w14:textId="77777777" w:rsidR="00C20C08" w:rsidRDefault="00C20C08" w:rsidP="00C20C08"/>
          <w:p w14:paraId="4FDC2DDF" w14:textId="77777777" w:rsidR="00C20C08" w:rsidRDefault="00C20C08" w:rsidP="00C20C08"/>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77777777" w:rsidR="00C20C08" w:rsidRDefault="00C20C08" w:rsidP="00C20C08"/>
          <w:p w14:paraId="23B2CC9F" w14:textId="00757928" w:rsidR="00C20C08" w:rsidRDefault="00841D01" w:rsidP="00C20C08">
            <w:r>
              <w:t>“I like it – again I don’t know much about the iWatch, but I like the display, colours are nice’</w:t>
            </w:r>
          </w:p>
        </w:tc>
      </w:tr>
      <w:tr w:rsidR="00C20C08" w14:paraId="7064219B" w14:textId="77777777" w:rsidTr="00C20C08">
        <w:trPr>
          <w:trHeight w:val="1150"/>
        </w:trPr>
        <w:tc>
          <w:tcPr>
            <w:tcW w:w="3256" w:type="dxa"/>
          </w:tcPr>
          <w:p w14:paraId="21295867" w14:textId="77777777" w:rsidR="00C20C08" w:rsidRDefault="00C20C08" w:rsidP="00C20C08">
            <w:r>
              <w:lastRenderedPageBreak/>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6F4F2BA6" w:rsidR="00C20C08" w:rsidRDefault="00841D01" w:rsidP="00C20C08">
            <w:r>
              <w:t xml:space="preserve">Display </w:t>
            </w:r>
          </w:p>
          <w:p w14:paraId="27472BB2" w14:textId="77777777" w:rsidR="00C20C08" w:rsidRDefault="00C20C08" w:rsidP="00C20C08"/>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7A7F555F" w:rsidR="00C20C08" w:rsidRDefault="00841D01" w:rsidP="00C20C08">
            <w:r>
              <w:t>NIL</w:t>
            </w:r>
          </w:p>
          <w:p w14:paraId="061E72B4" w14:textId="77777777" w:rsidR="00C20C08" w:rsidRDefault="00C20C08" w:rsidP="00C20C08"/>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841D01">
              <w:rPr>
                <w:highlight w:val="yellow"/>
              </w:rPr>
              <w:t>YES</w:t>
            </w:r>
            <w:r>
              <w:t xml:space="preserve"> / NO (circle) </w:t>
            </w:r>
          </w:p>
          <w:p w14:paraId="64F95129" w14:textId="77777777" w:rsidR="00C20C08" w:rsidRDefault="00C20C08" w:rsidP="00C20C08">
            <w:r>
              <w:t>Comment:</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t xml:space="preserve">YES / </w:t>
            </w:r>
            <w:r w:rsidRPr="00841D01">
              <w:rPr>
                <w:highlight w:val="yellow"/>
              </w:rPr>
              <w:t>NO</w:t>
            </w:r>
            <w:r>
              <w:t xml:space="preserve"> (circle) </w:t>
            </w:r>
          </w:p>
          <w:p w14:paraId="3B78502D" w14:textId="77777777" w:rsidR="00C20C08" w:rsidRDefault="00C20C08" w:rsidP="00C20C08">
            <w:r>
              <w:t>Comment:</w:t>
            </w:r>
          </w:p>
          <w:p w14:paraId="11A8A63E" w14:textId="77777777"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77777777" w:rsidR="00C20C08" w:rsidRDefault="00C20C08" w:rsidP="00C20C08"/>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6F07A0A4" w:rsidR="00C20C08" w:rsidRDefault="000A2A99" w:rsidP="00C20C08">
            <w:r w:rsidRPr="00841D01">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77777777" w:rsidR="00C20C08" w:rsidRDefault="00C20C08" w:rsidP="00C20C08"/>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 </w:t>
            </w:r>
            <w:r w:rsidR="00C20C08" w:rsidRPr="00841D01">
              <w:rPr>
                <w:highlight w:val="yellow"/>
              </w:rPr>
              <w:t>5</w:t>
            </w:r>
            <w:r w:rsidR="00C20C08">
              <w:t>)</w:t>
            </w:r>
          </w:p>
          <w:p w14:paraId="4864DCC3" w14:textId="77777777"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77777777" w:rsidR="00C20C08" w:rsidRDefault="00C20C08" w:rsidP="00C20C08"/>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lastRenderedPageBreak/>
              <w:t>User satisfaction</w:t>
            </w:r>
          </w:p>
        </w:tc>
        <w:tc>
          <w:tcPr>
            <w:tcW w:w="5754" w:type="dxa"/>
          </w:tcPr>
          <w:p w14:paraId="2C7ED9D5" w14:textId="0440C2E6" w:rsidR="00C20C08" w:rsidRDefault="000A2A99" w:rsidP="00C20C08">
            <w:r>
              <w:t>(0</w:t>
            </w:r>
            <w:r w:rsidR="00C20C08">
              <w:t xml:space="preserve"> – 1 – 2 – 3 </w:t>
            </w:r>
            <w:r w:rsidR="00C20C08" w:rsidRPr="00841D01">
              <w:rPr>
                <w:highlight w:val="yellow"/>
              </w:rPr>
              <w:t>– 4</w:t>
            </w:r>
            <w:r w:rsidR="00C20C08">
              <w:t xml:space="preserve"> – 5)</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t>General comments</w:t>
            </w:r>
          </w:p>
        </w:tc>
        <w:tc>
          <w:tcPr>
            <w:tcW w:w="5754" w:type="dxa"/>
          </w:tcPr>
          <w:p w14:paraId="41FA5ABB" w14:textId="77777777" w:rsidR="00C20C08" w:rsidRDefault="00C20C08" w:rsidP="00C20C08"/>
          <w:p w14:paraId="46FF63A8" w14:textId="311F4287" w:rsidR="00C20C08" w:rsidRDefault="00841D01" w:rsidP="00C20C08">
            <w:r>
              <w:t xml:space="preserve">“It really makes you aware of everything you are doing, neither a positive nor negative, I can assume </w:t>
            </w:r>
            <w:proofErr w:type="spellStart"/>
            <w:r>
              <w:t>its</w:t>
            </w:r>
            <w:proofErr w:type="spellEnd"/>
            <w:r>
              <w:t xml:space="preserve"> helpful in the context, but when I’m doing it now its slightly annoying”</w:t>
            </w:r>
          </w:p>
          <w:p w14:paraId="3C779E83" w14:textId="033C9A7D" w:rsidR="00841D01" w:rsidRDefault="00841D01" w:rsidP="00C20C08"/>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62B167D4" w:rsidR="00C20C08" w:rsidRDefault="00C20C08" w:rsidP="00C20C08"/>
          <w:p w14:paraId="4AE90F66" w14:textId="3DCFF32F" w:rsidR="00841D01" w:rsidRDefault="00841D01" w:rsidP="00C20C08">
            <w:r>
              <w:t xml:space="preserve">Confirmation. </w:t>
            </w:r>
          </w:p>
          <w:p w14:paraId="159D7F26" w14:textId="77777777" w:rsidR="00C20C08" w:rsidRDefault="00C20C08" w:rsidP="00C20C08"/>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77777777" w:rsidR="00C20C08" w:rsidRDefault="00C20C08" w:rsidP="00C20C08"/>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77777777" w:rsidR="00C20C08" w:rsidRDefault="00C20C08" w:rsidP="00C20C08">
            <w:r w:rsidRPr="00841D01">
              <w:rPr>
                <w:highlight w:val="yellow"/>
              </w:rPr>
              <w:t>YES</w:t>
            </w:r>
            <w:r>
              <w:t xml:space="preserve"> / NO (circle) </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w:t>
            </w:r>
            <w:r w:rsidRPr="00841D01">
              <w:rPr>
                <w:highlight w:val="yellow"/>
              </w:rPr>
              <w:t>/ NO</w:t>
            </w:r>
            <w:r>
              <w:t xml:space="preserve"> (circle) </w:t>
            </w:r>
          </w:p>
          <w:p w14:paraId="13187A09" w14:textId="77777777"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77777777" w:rsidR="00C20C08" w:rsidRDefault="00C20C08" w:rsidP="00C20C08"/>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61CFBC9E" w:rsidR="00C20C08" w:rsidRDefault="000A2A99" w:rsidP="00C20C08">
            <w:r w:rsidRPr="00841D01">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77777777" w:rsidR="00C20C08" w:rsidRDefault="00C20C08" w:rsidP="00C20C08"/>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52C42BE4" w:rsidR="00C20C08" w:rsidRDefault="000A2A99" w:rsidP="00C20C08">
            <w:r>
              <w:t>(0</w:t>
            </w:r>
            <w:r w:rsidR="00C20C08">
              <w:t xml:space="preserve"> – 1 – 2 – 3 – 4 </w:t>
            </w:r>
            <w:r w:rsidR="00C20C08" w:rsidRPr="00841D01">
              <w:rPr>
                <w:highlight w:val="yellow"/>
              </w:rPr>
              <w:t>– 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lastRenderedPageBreak/>
              <w:t>Success comments</w:t>
            </w:r>
          </w:p>
        </w:tc>
        <w:tc>
          <w:tcPr>
            <w:tcW w:w="5754" w:type="dxa"/>
          </w:tcPr>
          <w:p w14:paraId="52C2D090" w14:textId="77777777" w:rsidR="00C20C08" w:rsidRDefault="00C20C08" w:rsidP="00C20C08"/>
          <w:p w14:paraId="16C80D37" w14:textId="77777777" w:rsidR="00C20C08" w:rsidRDefault="00C20C08" w:rsidP="00C20C08"/>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t>User satisfaction</w:t>
            </w:r>
          </w:p>
        </w:tc>
        <w:tc>
          <w:tcPr>
            <w:tcW w:w="5754" w:type="dxa"/>
          </w:tcPr>
          <w:p w14:paraId="658596B4" w14:textId="5A1EEE39" w:rsidR="00C20C08" w:rsidRDefault="000A2A99" w:rsidP="00C20C08">
            <w:r>
              <w:t>(0</w:t>
            </w:r>
            <w:r w:rsidR="00C20C08">
              <w:t xml:space="preserve"> – 1 – 2 – 3 – 4 – </w:t>
            </w:r>
            <w:r w:rsidR="00C20C08" w:rsidRPr="00841D01">
              <w:rPr>
                <w:highlight w:val="yellow"/>
              </w:rPr>
              <w:t>5)</w:t>
            </w:r>
          </w:p>
          <w:p w14:paraId="50F36B4E" w14:textId="77777777" w:rsidR="00C20C08" w:rsidRDefault="00C20C08" w:rsidP="00C20C08">
            <w:r>
              <w:t>Comments:</w:t>
            </w:r>
          </w:p>
          <w:p w14:paraId="2568691A" w14:textId="77777777" w:rsidR="00C20C08" w:rsidRDefault="00C20C08" w:rsidP="00C20C08"/>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77777777" w:rsidR="00C20C08" w:rsidRDefault="00C20C08" w:rsidP="00C20C08"/>
          <w:p w14:paraId="42066BCB" w14:textId="77777777" w:rsidR="00C20C08" w:rsidRDefault="00841D01" w:rsidP="00C20C08">
            <w:r>
              <w:t xml:space="preserve">Easy, nothing much too it. </w:t>
            </w:r>
          </w:p>
          <w:p w14:paraId="4D721CE8" w14:textId="6D99D828" w:rsidR="00841D01" w:rsidRDefault="00841D01" w:rsidP="00C20C08"/>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32725E83" w:rsidR="00C20C08" w:rsidRDefault="00841D01" w:rsidP="00C20C08">
            <w:r>
              <w:t>ease</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46129D8A" w14:textId="77777777" w:rsidR="00C20C08" w:rsidRDefault="00C20C08" w:rsidP="00C20C08"/>
          <w:p w14:paraId="53329F0F" w14:textId="77777777" w:rsidR="00C20C08" w:rsidRDefault="00C20C08" w:rsidP="00C20C08"/>
          <w:p w14:paraId="580CD9D1" w14:textId="77777777" w:rsidR="00C20C08" w:rsidRDefault="00C20C08" w:rsidP="00C20C08"/>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841D01">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841D01">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lastRenderedPageBreak/>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09AF44DF" w:rsidR="00F0135D" w:rsidRDefault="000A2A99" w:rsidP="000D045D">
            <w:r w:rsidRPr="00841D01">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77777777" w:rsidR="00F0135D" w:rsidRDefault="00F0135D" w:rsidP="000D045D"/>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086672E" w:rsidR="00F0135D" w:rsidRDefault="000A2A99" w:rsidP="000D045D">
            <w:r>
              <w:t>(0</w:t>
            </w:r>
            <w:r w:rsidR="00F0135D">
              <w:t xml:space="preserve"> – 1 – 2 – 3 – 4 </w:t>
            </w:r>
            <w:r w:rsidR="00F0135D" w:rsidRPr="00841D01">
              <w:rPr>
                <w:highlight w:val="yellow"/>
              </w:rPr>
              <w:t>– 5</w:t>
            </w:r>
            <w:r w:rsidR="00F0135D">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3 </w:t>
            </w:r>
            <w:r w:rsidR="00F0135D" w:rsidRPr="00841D01">
              <w:rPr>
                <w:highlight w:val="yellow"/>
              </w:rPr>
              <w:t>– 4</w:t>
            </w:r>
            <w:r w:rsidR="00F0135D">
              <w:t xml:space="preserve"> – 5)</w:t>
            </w:r>
          </w:p>
          <w:p w14:paraId="675A7A3E" w14:textId="77777777" w:rsidR="00F0135D" w:rsidRDefault="00F0135D" w:rsidP="000D045D">
            <w:r>
              <w:t>Comments:</w:t>
            </w:r>
          </w:p>
          <w:p w14:paraId="15107C5C" w14:textId="77777777" w:rsidR="00F0135D" w:rsidRDefault="00F0135D" w:rsidP="000D045D"/>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109A91A6" w14:textId="77777777" w:rsidR="00F0135D" w:rsidRDefault="00841D01" w:rsidP="000D045D">
            <w:r>
              <w:t xml:space="preserve">“I like it, </w:t>
            </w:r>
            <w:proofErr w:type="spellStart"/>
            <w:r>
              <w:t>id</w:t>
            </w:r>
            <w:proofErr w:type="spellEnd"/>
            <w:r>
              <w:t xml:space="preserve"> probably send a message back on text being like “who cares””</w:t>
            </w:r>
          </w:p>
          <w:p w14:paraId="39EBC289" w14:textId="77777777" w:rsidR="00841D01" w:rsidRDefault="00841D01" w:rsidP="000D045D"/>
          <w:p w14:paraId="24B0BD9F" w14:textId="143678E2" w:rsidR="00841D01" w:rsidRDefault="00841D01" w:rsidP="000D045D">
            <w:r>
              <w:t xml:space="preserve">“I like the concept, design wise I think it isn’t that realistic, the </w:t>
            </w:r>
            <w:proofErr w:type="spellStart"/>
            <w:r>
              <w:t>iwatch</w:t>
            </w:r>
            <w:proofErr w:type="spellEnd"/>
            <w:r>
              <w:t xml:space="preserve"> is tiny and this font is tiny”</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77777777" w:rsidR="00F0135D" w:rsidRDefault="00F0135D" w:rsidP="000D045D"/>
          <w:p w14:paraId="1C266F2E" w14:textId="0148D87B" w:rsidR="00F0135D" w:rsidRDefault="00841D01" w:rsidP="000D045D">
            <w:r>
              <w:t>font</w:t>
            </w:r>
          </w:p>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A143F6B" w14:textId="43DC36EC" w:rsidR="00F0135D" w:rsidRDefault="00841D01" w:rsidP="000D045D">
            <w:r>
              <w:t xml:space="preserve">Make font bigger. </w:t>
            </w:r>
          </w:p>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246184">
        <w:tc>
          <w:tcPr>
            <w:tcW w:w="3256" w:type="dxa"/>
          </w:tcPr>
          <w:p w14:paraId="494E75A3" w14:textId="77777777" w:rsidR="005C0DB8" w:rsidRDefault="005C0DB8" w:rsidP="00246184">
            <w:r>
              <w:t>Could they complete the task?</w:t>
            </w:r>
          </w:p>
        </w:tc>
        <w:tc>
          <w:tcPr>
            <w:tcW w:w="5754" w:type="dxa"/>
          </w:tcPr>
          <w:p w14:paraId="6203C0C9" w14:textId="77777777" w:rsidR="005C0DB8" w:rsidRDefault="005C0DB8" w:rsidP="00246184">
            <w:r w:rsidRPr="00841D01">
              <w:rPr>
                <w:highlight w:val="yellow"/>
              </w:rPr>
              <w:t>YES</w:t>
            </w:r>
            <w:r>
              <w:t xml:space="preserve"> / NO (circle) </w:t>
            </w:r>
          </w:p>
          <w:p w14:paraId="4507BF4D" w14:textId="77777777" w:rsidR="005C0DB8" w:rsidRDefault="005C0DB8" w:rsidP="00246184">
            <w:r>
              <w:t>Comment:</w:t>
            </w:r>
          </w:p>
          <w:p w14:paraId="5542D679" w14:textId="77777777" w:rsidR="005C0DB8" w:rsidRDefault="005C0DB8" w:rsidP="00246184"/>
          <w:p w14:paraId="002AB036" w14:textId="77777777" w:rsidR="005C0DB8" w:rsidRDefault="005C0DB8" w:rsidP="00246184"/>
        </w:tc>
      </w:tr>
      <w:tr w:rsidR="005C0DB8" w14:paraId="56FA39F7" w14:textId="77777777" w:rsidTr="00246184">
        <w:tc>
          <w:tcPr>
            <w:tcW w:w="3256" w:type="dxa"/>
          </w:tcPr>
          <w:p w14:paraId="7A8B180A" w14:textId="77777777" w:rsidR="005C0DB8" w:rsidRDefault="005C0DB8" w:rsidP="00246184">
            <w:r>
              <w:t>Did they need help?</w:t>
            </w:r>
          </w:p>
        </w:tc>
        <w:tc>
          <w:tcPr>
            <w:tcW w:w="5754" w:type="dxa"/>
          </w:tcPr>
          <w:p w14:paraId="45263101" w14:textId="77777777" w:rsidR="005C0DB8" w:rsidRDefault="005C0DB8" w:rsidP="00246184">
            <w:r w:rsidRPr="00841D01">
              <w:rPr>
                <w:highlight w:val="yellow"/>
              </w:rPr>
              <w:t>YES</w:t>
            </w:r>
            <w:r>
              <w:t xml:space="preserve"> / NO (circle) </w:t>
            </w:r>
          </w:p>
          <w:p w14:paraId="6532CBDA" w14:textId="77777777" w:rsidR="005C0DB8" w:rsidRDefault="005C0DB8" w:rsidP="00246184">
            <w:r>
              <w:lastRenderedPageBreak/>
              <w:t>Comment:</w:t>
            </w:r>
          </w:p>
          <w:p w14:paraId="68C357E3" w14:textId="77777777" w:rsidR="005C0DB8" w:rsidRDefault="005C0DB8" w:rsidP="00246184"/>
          <w:p w14:paraId="290F9CAC" w14:textId="77777777" w:rsidR="005C0DB8" w:rsidRDefault="005C0DB8" w:rsidP="00246184"/>
        </w:tc>
      </w:tr>
      <w:tr w:rsidR="005C0DB8" w14:paraId="7B53E621" w14:textId="77777777" w:rsidTr="00246184">
        <w:tc>
          <w:tcPr>
            <w:tcW w:w="3256" w:type="dxa"/>
          </w:tcPr>
          <w:p w14:paraId="588E9D82" w14:textId="77777777" w:rsidR="005C0DB8" w:rsidRDefault="005C0DB8" w:rsidP="00246184">
            <w:r>
              <w:lastRenderedPageBreak/>
              <w:t>Time</w:t>
            </w:r>
          </w:p>
        </w:tc>
        <w:tc>
          <w:tcPr>
            <w:tcW w:w="5754" w:type="dxa"/>
          </w:tcPr>
          <w:p w14:paraId="723D69D4" w14:textId="77777777" w:rsidR="005C0DB8" w:rsidRDefault="005C0DB8" w:rsidP="00246184"/>
          <w:p w14:paraId="3911CF8B" w14:textId="77777777" w:rsidR="005C0DB8" w:rsidRDefault="005C0DB8" w:rsidP="00246184"/>
        </w:tc>
      </w:tr>
      <w:tr w:rsidR="005C0DB8" w14:paraId="79FB8B74" w14:textId="77777777" w:rsidTr="00246184">
        <w:tc>
          <w:tcPr>
            <w:tcW w:w="3256" w:type="dxa"/>
          </w:tcPr>
          <w:p w14:paraId="5CB069A3" w14:textId="77777777" w:rsidR="005C0DB8" w:rsidRDefault="005C0DB8" w:rsidP="00246184">
            <w:r>
              <w:t xml:space="preserve">Error rate </w:t>
            </w:r>
          </w:p>
        </w:tc>
        <w:tc>
          <w:tcPr>
            <w:tcW w:w="5754" w:type="dxa"/>
          </w:tcPr>
          <w:p w14:paraId="76D1708C" w14:textId="77777777" w:rsidR="005C0DB8" w:rsidRDefault="005C0DB8" w:rsidP="00246184">
            <w:r>
              <w:t xml:space="preserve">(0 – 1 – 2 – 3 – </w:t>
            </w:r>
            <w:r w:rsidRPr="00841D01">
              <w:rPr>
                <w:highlight w:val="yellow"/>
              </w:rPr>
              <w:t>4</w:t>
            </w:r>
            <w:r>
              <w:t xml:space="preserve"> – 5)</w:t>
            </w:r>
          </w:p>
          <w:p w14:paraId="5BD79EFF" w14:textId="77777777" w:rsidR="005C0DB8" w:rsidRDefault="005C0DB8" w:rsidP="00246184"/>
        </w:tc>
      </w:tr>
      <w:tr w:rsidR="005C0DB8" w14:paraId="2D880A29" w14:textId="77777777" w:rsidTr="00246184">
        <w:tc>
          <w:tcPr>
            <w:tcW w:w="3256" w:type="dxa"/>
          </w:tcPr>
          <w:p w14:paraId="4221D3C8" w14:textId="77777777" w:rsidR="005C0DB8" w:rsidRDefault="005C0DB8" w:rsidP="00246184">
            <w:r>
              <w:t>Error comments</w:t>
            </w:r>
          </w:p>
        </w:tc>
        <w:tc>
          <w:tcPr>
            <w:tcW w:w="5754" w:type="dxa"/>
          </w:tcPr>
          <w:p w14:paraId="26C67633" w14:textId="77777777" w:rsidR="005C0DB8" w:rsidRDefault="005C0DB8" w:rsidP="00246184"/>
          <w:p w14:paraId="26B15480" w14:textId="77777777" w:rsidR="005C0DB8" w:rsidRDefault="005C0DB8" w:rsidP="00246184"/>
          <w:p w14:paraId="7C038165" w14:textId="77777777" w:rsidR="005C0DB8" w:rsidRDefault="005C0DB8" w:rsidP="00246184"/>
        </w:tc>
      </w:tr>
      <w:tr w:rsidR="005C0DB8" w14:paraId="77849D34" w14:textId="77777777" w:rsidTr="00246184">
        <w:tc>
          <w:tcPr>
            <w:tcW w:w="3256" w:type="dxa"/>
          </w:tcPr>
          <w:p w14:paraId="56FA9425" w14:textId="77777777" w:rsidR="005C0DB8" w:rsidRDefault="005C0DB8" w:rsidP="00246184">
            <w:r>
              <w:t xml:space="preserve">Success rate </w:t>
            </w:r>
          </w:p>
        </w:tc>
        <w:tc>
          <w:tcPr>
            <w:tcW w:w="5754" w:type="dxa"/>
          </w:tcPr>
          <w:p w14:paraId="661233B2" w14:textId="77777777" w:rsidR="005C0DB8" w:rsidRDefault="005C0DB8" w:rsidP="00246184">
            <w:r>
              <w:t xml:space="preserve">(0 – 1 – 2 – </w:t>
            </w:r>
            <w:r w:rsidRPr="00841D01">
              <w:rPr>
                <w:highlight w:val="yellow"/>
              </w:rPr>
              <w:t>3</w:t>
            </w:r>
            <w:r>
              <w:t xml:space="preserve"> – 4 – 5)</w:t>
            </w:r>
          </w:p>
          <w:p w14:paraId="63560EDA" w14:textId="77777777" w:rsidR="005C0DB8" w:rsidRDefault="005C0DB8" w:rsidP="00246184"/>
        </w:tc>
      </w:tr>
      <w:tr w:rsidR="005C0DB8" w14:paraId="44F9FCD4" w14:textId="77777777" w:rsidTr="00246184">
        <w:tc>
          <w:tcPr>
            <w:tcW w:w="3256" w:type="dxa"/>
          </w:tcPr>
          <w:p w14:paraId="358FD631" w14:textId="77777777" w:rsidR="005C0DB8" w:rsidRDefault="005C0DB8" w:rsidP="00246184">
            <w:r>
              <w:t>Success comments</w:t>
            </w:r>
          </w:p>
        </w:tc>
        <w:tc>
          <w:tcPr>
            <w:tcW w:w="5754" w:type="dxa"/>
          </w:tcPr>
          <w:p w14:paraId="6A18EAD8" w14:textId="77777777" w:rsidR="005C0DB8" w:rsidRDefault="005C0DB8" w:rsidP="00246184"/>
          <w:p w14:paraId="58F64087" w14:textId="77777777" w:rsidR="005C0DB8" w:rsidRDefault="005C0DB8" w:rsidP="00246184"/>
          <w:p w14:paraId="7A164FA2" w14:textId="77777777" w:rsidR="005C0DB8" w:rsidRDefault="005C0DB8" w:rsidP="00246184"/>
        </w:tc>
      </w:tr>
      <w:tr w:rsidR="005C0DB8" w14:paraId="5EAD9953" w14:textId="77777777" w:rsidTr="00246184">
        <w:trPr>
          <w:trHeight w:val="946"/>
        </w:trPr>
        <w:tc>
          <w:tcPr>
            <w:tcW w:w="3256" w:type="dxa"/>
          </w:tcPr>
          <w:p w14:paraId="456517F9" w14:textId="77777777" w:rsidR="005C0DB8" w:rsidRDefault="005C0DB8" w:rsidP="00246184">
            <w:r>
              <w:t>User satisfaction</w:t>
            </w:r>
          </w:p>
        </w:tc>
        <w:tc>
          <w:tcPr>
            <w:tcW w:w="5754" w:type="dxa"/>
          </w:tcPr>
          <w:p w14:paraId="525585D2" w14:textId="77777777" w:rsidR="005C0DB8" w:rsidRDefault="005C0DB8" w:rsidP="00246184">
            <w:r>
              <w:t xml:space="preserve">(0 – 1 – </w:t>
            </w:r>
            <w:r w:rsidRPr="00841D01">
              <w:rPr>
                <w:highlight w:val="yellow"/>
              </w:rPr>
              <w:t>2</w:t>
            </w:r>
            <w:r>
              <w:t xml:space="preserve"> – 3 – 4 – 5)</w:t>
            </w:r>
          </w:p>
          <w:p w14:paraId="35FBA560" w14:textId="77777777" w:rsidR="005C0DB8" w:rsidRDefault="005C0DB8" w:rsidP="00246184">
            <w:r>
              <w:t>Comments:</w:t>
            </w:r>
          </w:p>
          <w:p w14:paraId="120436C9" w14:textId="77777777" w:rsidR="005C0DB8" w:rsidRDefault="005C0DB8" w:rsidP="00246184"/>
          <w:p w14:paraId="46B66781" w14:textId="77777777" w:rsidR="005C0DB8" w:rsidRDefault="005C0DB8" w:rsidP="00246184"/>
        </w:tc>
      </w:tr>
      <w:tr w:rsidR="005C0DB8" w14:paraId="144201CF" w14:textId="77777777" w:rsidTr="00246184">
        <w:trPr>
          <w:trHeight w:val="1102"/>
        </w:trPr>
        <w:tc>
          <w:tcPr>
            <w:tcW w:w="3256" w:type="dxa"/>
          </w:tcPr>
          <w:p w14:paraId="44E000B6" w14:textId="77777777" w:rsidR="005C0DB8" w:rsidRDefault="005C0DB8" w:rsidP="00246184">
            <w:r>
              <w:t>General comments</w:t>
            </w:r>
          </w:p>
        </w:tc>
        <w:tc>
          <w:tcPr>
            <w:tcW w:w="5754" w:type="dxa"/>
          </w:tcPr>
          <w:p w14:paraId="60880DBF" w14:textId="77777777" w:rsidR="005C0DB8" w:rsidRDefault="005C0DB8" w:rsidP="00246184"/>
          <w:p w14:paraId="5E844B1A" w14:textId="744DE94B" w:rsidR="005C0DB8" w:rsidRDefault="00841D01" w:rsidP="00246184">
            <w:r>
              <w:t xml:space="preserve">“I </w:t>
            </w:r>
            <w:proofErr w:type="spellStart"/>
            <w:proofErr w:type="gramStart"/>
            <w:r>
              <w:t>cant</w:t>
            </w:r>
            <w:proofErr w:type="spellEnd"/>
            <w:proofErr w:type="gramEnd"/>
            <w:r>
              <w:t xml:space="preserve"> see it, it </w:t>
            </w:r>
            <w:proofErr w:type="spellStart"/>
            <w:r>
              <w:t>wont</w:t>
            </w:r>
            <w:proofErr w:type="spellEnd"/>
            <w:r>
              <w:t xml:space="preserve"> let me press the buttons”</w:t>
            </w:r>
          </w:p>
        </w:tc>
      </w:tr>
      <w:tr w:rsidR="005C0DB8" w14:paraId="259C74A3" w14:textId="77777777" w:rsidTr="00246184">
        <w:trPr>
          <w:trHeight w:val="1150"/>
        </w:trPr>
        <w:tc>
          <w:tcPr>
            <w:tcW w:w="3256" w:type="dxa"/>
          </w:tcPr>
          <w:p w14:paraId="434C221D" w14:textId="77777777" w:rsidR="005C0DB8" w:rsidRDefault="005C0DB8" w:rsidP="00246184">
            <w:r>
              <w:t>Common themes and insights</w:t>
            </w:r>
          </w:p>
          <w:p w14:paraId="5AC58A0D" w14:textId="77777777" w:rsidR="005C0DB8" w:rsidRDefault="005C0DB8" w:rsidP="00246184"/>
        </w:tc>
        <w:tc>
          <w:tcPr>
            <w:tcW w:w="5754" w:type="dxa"/>
          </w:tcPr>
          <w:p w14:paraId="674DF48E" w14:textId="77777777" w:rsidR="005C0DB8" w:rsidRDefault="005C0DB8" w:rsidP="00246184"/>
          <w:p w14:paraId="34ABD1A4" w14:textId="2F081058" w:rsidR="005C0DB8" w:rsidRDefault="00841D01" w:rsidP="00246184">
            <w:r>
              <w:t>MOCKUP FAILURE</w:t>
            </w:r>
          </w:p>
          <w:p w14:paraId="3E964331" w14:textId="77777777" w:rsidR="005C0DB8" w:rsidRDefault="005C0DB8" w:rsidP="00246184"/>
        </w:tc>
      </w:tr>
      <w:tr w:rsidR="005C0DB8" w14:paraId="17DA5322" w14:textId="77777777" w:rsidTr="00246184">
        <w:trPr>
          <w:trHeight w:val="823"/>
        </w:trPr>
        <w:tc>
          <w:tcPr>
            <w:tcW w:w="3256" w:type="dxa"/>
          </w:tcPr>
          <w:p w14:paraId="7E334FC7" w14:textId="77777777" w:rsidR="005C0DB8" w:rsidRDefault="005C0DB8" w:rsidP="00246184">
            <w:r>
              <w:t>Suggested solutions</w:t>
            </w:r>
          </w:p>
          <w:p w14:paraId="118878D6" w14:textId="77777777" w:rsidR="005C0DB8" w:rsidRDefault="005C0DB8" w:rsidP="00246184"/>
        </w:tc>
        <w:tc>
          <w:tcPr>
            <w:tcW w:w="5754" w:type="dxa"/>
          </w:tcPr>
          <w:p w14:paraId="3B9060D1" w14:textId="77777777" w:rsidR="005C0DB8" w:rsidRDefault="005C0DB8" w:rsidP="00246184"/>
          <w:p w14:paraId="2CDEF8CF" w14:textId="77777777" w:rsidR="005C0DB8" w:rsidRDefault="005C0DB8" w:rsidP="00246184"/>
          <w:p w14:paraId="00FBF099" w14:textId="4B94A5E4" w:rsidR="005C0DB8" w:rsidRDefault="00841D01" w:rsidP="00246184">
            <w:r>
              <w:t>FIX THE NAV</w:t>
            </w:r>
          </w:p>
          <w:p w14:paraId="5C49D76D" w14:textId="77777777" w:rsidR="005C0DB8" w:rsidRDefault="005C0DB8" w:rsidP="00246184"/>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D962E3">
              <w:rPr>
                <w:highlight w:val="yellow"/>
              </w:rPr>
              <w:t>YES</w:t>
            </w:r>
            <w:r>
              <w:t xml:space="preserve">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lastRenderedPageBreak/>
              <w:t>Did they need help?</w:t>
            </w:r>
          </w:p>
        </w:tc>
        <w:tc>
          <w:tcPr>
            <w:tcW w:w="5754" w:type="dxa"/>
          </w:tcPr>
          <w:p w14:paraId="3208F111" w14:textId="77777777" w:rsidR="00C20C08" w:rsidRDefault="00C20C08" w:rsidP="00C20C08">
            <w:r>
              <w:t xml:space="preserve">YES / </w:t>
            </w:r>
            <w:r w:rsidRPr="00D962E3">
              <w:rPr>
                <w:highlight w:val="yellow"/>
              </w:rPr>
              <w:t>NO (</w:t>
            </w:r>
            <w:r>
              <w:t xml:space="preserve">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77777777" w:rsidR="00C20C08" w:rsidRDefault="00C20C08" w:rsidP="00C20C08"/>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rsidRPr="00D962E3">
              <w:rPr>
                <w:highlight w:val="yellow"/>
              </w:rPr>
              <w:t>(0</w:t>
            </w:r>
            <w:r w:rsidR="00C20C08">
              <w:t xml:space="preserve"> – 1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 </w:t>
            </w:r>
            <w:r w:rsidR="00C20C08" w:rsidRPr="00D962E3">
              <w:rPr>
                <w:highlight w:val="yellow"/>
              </w:rPr>
              <w:t>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77777777" w:rsidR="00C20C08" w:rsidRDefault="00C20C08" w:rsidP="00C20C08"/>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w:t>
            </w:r>
            <w:r w:rsidR="00C20C08" w:rsidRPr="00D962E3">
              <w:rPr>
                <w:highlight w:val="yellow"/>
              </w:rPr>
              <w:t>– 5)</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764BAEA8" w14:textId="0836FEBC" w:rsidR="00D962E3" w:rsidRDefault="00D962E3" w:rsidP="00D962E3">
            <w:pPr>
              <w:rPr>
                <w:sz w:val="22"/>
                <w:szCs w:val="22"/>
              </w:rPr>
            </w:pPr>
            <w:r>
              <w:rPr>
                <w:sz w:val="22"/>
                <w:szCs w:val="22"/>
              </w:rPr>
              <w:t>“</w:t>
            </w:r>
            <w:proofErr w:type="spellStart"/>
            <w:r>
              <w:rPr>
                <w:sz w:val="22"/>
                <w:szCs w:val="22"/>
              </w:rPr>
              <w:t>Its</w:t>
            </w:r>
            <w:proofErr w:type="spellEnd"/>
            <w:r>
              <w:rPr>
                <w:sz w:val="22"/>
                <w:szCs w:val="22"/>
              </w:rPr>
              <w:t xml:space="preserve"> just like every other messaging system ever – so </w:t>
            </w:r>
            <w:proofErr w:type="spellStart"/>
            <w:r>
              <w:rPr>
                <w:sz w:val="22"/>
                <w:szCs w:val="22"/>
              </w:rPr>
              <w:t>its</w:t>
            </w:r>
            <w:proofErr w:type="spellEnd"/>
            <w:r>
              <w:rPr>
                <w:sz w:val="22"/>
                <w:szCs w:val="22"/>
              </w:rPr>
              <w:t xml:space="preserve"> good I guess “ </w:t>
            </w:r>
          </w:p>
          <w:p w14:paraId="3298B20E" w14:textId="77777777" w:rsidR="00C20C08" w:rsidRDefault="00C20C08" w:rsidP="00C20C08"/>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77777777" w:rsidR="00C20C08" w:rsidRDefault="00C20C08" w:rsidP="00C20C08"/>
          <w:p w14:paraId="01AF3FDA" w14:textId="77777777" w:rsidR="00C20C08" w:rsidRDefault="00C20C08" w:rsidP="00C20C08"/>
          <w:p w14:paraId="3B313A8E" w14:textId="77777777" w:rsidR="00C20C08" w:rsidRDefault="00C20C08" w:rsidP="00C20C08"/>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77777777" w:rsidR="00C20C08" w:rsidRDefault="00C20C08" w:rsidP="00C20C08"/>
          <w:p w14:paraId="6D8C0985" w14:textId="77777777" w:rsidR="00C20C08" w:rsidRDefault="00C20C08" w:rsidP="00C20C08"/>
          <w:p w14:paraId="30561EFD" w14:textId="77777777" w:rsidR="00C20C08" w:rsidRDefault="00C20C08" w:rsidP="00C20C08"/>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D962E3">
              <w:rPr>
                <w:highlight w:val="yellow"/>
              </w:rPr>
              <w:t>YES</w:t>
            </w:r>
            <w:r>
              <w:t xml:space="preserve"> / NO (circle) </w:t>
            </w:r>
          </w:p>
          <w:p w14:paraId="273E4328" w14:textId="77777777"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D962E3">
              <w:rPr>
                <w:highlight w:val="yellow"/>
              </w:rPr>
              <w:t>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lastRenderedPageBreak/>
              <w:t>Time</w:t>
            </w:r>
          </w:p>
        </w:tc>
        <w:tc>
          <w:tcPr>
            <w:tcW w:w="5754" w:type="dxa"/>
          </w:tcPr>
          <w:p w14:paraId="7EA098AE" w14:textId="77777777" w:rsidR="00C20C08" w:rsidRDefault="00C20C08" w:rsidP="00C20C08"/>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t>(</w:t>
            </w:r>
            <w:r w:rsidRPr="00D962E3">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77777777" w:rsidR="00C20C08" w:rsidRDefault="00C20C08" w:rsidP="00C20C08"/>
          <w:p w14:paraId="2028C6B4" w14:textId="77777777" w:rsidR="00C20C08" w:rsidRDefault="00C20C08" w:rsidP="00C20C08"/>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D962E3">
              <w:rPr>
                <w:highlight w:val="yellow"/>
              </w:rPr>
              <w:t>5</w:t>
            </w:r>
            <w:r w:rsidR="00C20C08">
              <w:t>)</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77777777" w:rsidR="00C20C08" w:rsidRDefault="00C20C08" w:rsidP="00C20C08"/>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3 – 4 – </w:t>
            </w:r>
            <w:r w:rsidR="00C20C08" w:rsidRPr="00D962E3">
              <w:rPr>
                <w:highlight w:val="yellow"/>
              </w:rPr>
              <w:t>5</w:t>
            </w:r>
            <w:r w:rsidR="00C20C08">
              <w:t>)</w:t>
            </w:r>
          </w:p>
          <w:p w14:paraId="57848E40" w14:textId="77777777" w:rsidR="00C20C08" w:rsidRDefault="00C20C08" w:rsidP="00C20C08">
            <w:r>
              <w:t>Comments:</w:t>
            </w:r>
          </w:p>
          <w:p w14:paraId="13520272" w14:textId="77777777" w:rsidR="00C20C08" w:rsidRDefault="00C20C08" w:rsidP="00C20C08"/>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5137CF35" w14:textId="77777777" w:rsidR="00D962E3" w:rsidRDefault="00D962E3" w:rsidP="00C20C08">
            <w:r>
              <w:t xml:space="preserve">“Same to the other one – normal. It warns you a lot that your </w:t>
            </w:r>
            <w:proofErr w:type="spellStart"/>
            <w:r>
              <w:t>loosing</w:t>
            </w:r>
            <w:proofErr w:type="spellEnd"/>
            <w:r>
              <w:t xml:space="preserve"> money – and it gives you ways out all the time, so </w:t>
            </w:r>
            <w:proofErr w:type="spellStart"/>
            <w:r>
              <w:t>its</w:t>
            </w:r>
            <w:proofErr w:type="spellEnd"/>
            <w:r>
              <w:t xml:space="preserve"> your choice”</w:t>
            </w:r>
          </w:p>
          <w:p w14:paraId="1D5F352D" w14:textId="69D95251" w:rsidR="00D962E3" w:rsidRDefault="00D962E3" w:rsidP="00C20C08"/>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51BA3CD7" w:rsidR="00C20C08" w:rsidRDefault="00D962E3" w:rsidP="00C20C08">
            <w:r>
              <w:t>choice</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77777777" w:rsidR="00C20C08" w:rsidRDefault="00C20C08" w:rsidP="00C20C08"/>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D962E3">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D962E3">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6B6C2804" w:rsidR="005708B0" w:rsidRDefault="000A2A99" w:rsidP="005708B0">
            <w:r>
              <w:t>(</w:t>
            </w:r>
            <w:r w:rsidRPr="00D962E3">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A5A5D24" w:rsidR="005708B0" w:rsidRDefault="000A2A99" w:rsidP="005708B0">
            <w:r>
              <w:t>(0</w:t>
            </w:r>
            <w:r w:rsidR="005708B0">
              <w:t xml:space="preserve"> – 1 – 2 – 3 – 4 – </w:t>
            </w:r>
            <w:r w:rsidR="005708B0" w:rsidRPr="00D962E3">
              <w:rPr>
                <w:highlight w:val="yellow"/>
              </w:rPr>
              <w:t>5</w:t>
            </w:r>
            <w:r w:rsidR="005708B0">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 </w:t>
            </w:r>
            <w:r w:rsidR="005708B0" w:rsidRPr="00D962E3">
              <w:rPr>
                <w:highlight w:val="yellow"/>
              </w:rPr>
              <w:t>5</w:t>
            </w:r>
            <w:r w:rsidR="005708B0">
              <w:t>)</w:t>
            </w:r>
          </w:p>
          <w:p w14:paraId="7762B56A" w14:textId="77777777" w:rsidR="005708B0" w:rsidRDefault="005708B0" w:rsidP="005708B0">
            <w:r>
              <w:t>Comments:</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77777777" w:rsidR="005708B0" w:rsidRDefault="005708B0" w:rsidP="005708B0"/>
          <w:p w14:paraId="233E542C" w14:textId="77777777" w:rsidR="00D962E3" w:rsidRDefault="00D962E3" w:rsidP="00D962E3">
            <w:pPr>
              <w:rPr>
                <w:sz w:val="22"/>
                <w:szCs w:val="22"/>
              </w:rPr>
            </w:pPr>
            <w:r>
              <w:rPr>
                <w:sz w:val="22"/>
                <w:szCs w:val="22"/>
              </w:rPr>
              <w:t>“Ditto to what I said in the other one – do we have to go through this again” – Adrian</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77777777" w:rsidR="005708B0" w:rsidRDefault="005708B0" w:rsidP="005708B0"/>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7777777" w:rsidR="005708B0" w:rsidRDefault="005708B0" w:rsidP="005708B0"/>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D962E3">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D962E3">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6DC999C1" w:rsidR="005708B0" w:rsidRDefault="000A2A99" w:rsidP="005708B0">
            <w:r>
              <w:t>(</w:t>
            </w:r>
            <w:r w:rsidRPr="00D962E3">
              <w:rPr>
                <w:highlight w:val="yellow"/>
              </w:rPr>
              <w:t>0</w:t>
            </w:r>
            <w:r w:rsidR="005708B0">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77777777" w:rsidR="005708B0" w:rsidRDefault="005708B0" w:rsidP="005708B0"/>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F133AC8" w:rsidR="005708B0" w:rsidRDefault="000A2A99" w:rsidP="005708B0">
            <w:r>
              <w:t>(0</w:t>
            </w:r>
            <w:r w:rsidR="005708B0">
              <w:t xml:space="preserve"> – 1 – 2 – 3 – 4 – </w:t>
            </w:r>
            <w:r w:rsidR="005708B0" w:rsidRPr="00D962E3">
              <w:rPr>
                <w:highlight w:val="yellow"/>
              </w:rPr>
              <w:t>5</w:t>
            </w:r>
            <w:r w:rsidR="005708B0">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 </w:t>
            </w:r>
            <w:r w:rsidR="005708B0" w:rsidRPr="00D962E3">
              <w:rPr>
                <w:highlight w:val="yellow"/>
              </w:rPr>
              <w:t>5</w:t>
            </w:r>
            <w:r w:rsidR="005708B0">
              <w:t>)</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1DDCCD40" w:rsidR="005708B0" w:rsidRDefault="00D962E3" w:rsidP="005708B0">
            <w:r>
              <w:t>“Yeah same as before – I like the code its simple”</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7777777" w:rsidR="005708B0" w:rsidRDefault="005708B0" w:rsidP="005708B0"/>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77777777" w:rsidR="005708B0" w:rsidRDefault="005708B0" w:rsidP="005708B0"/>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t xml:space="preserve">YES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D962E3">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6E486857" w:rsidR="005708B0" w:rsidRDefault="000A2A99" w:rsidP="005708B0">
            <w:r>
              <w:t>(</w:t>
            </w:r>
            <w:r w:rsidRPr="00D962E3">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77777777" w:rsidR="005708B0" w:rsidRDefault="005708B0" w:rsidP="005708B0"/>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287DBBD" w:rsidR="005708B0" w:rsidRDefault="000A2A99" w:rsidP="005708B0">
            <w:r>
              <w:t>(0</w:t>
            </w:r>
            <w:r w:rsidR="005708B0">
              <w:t xml:space="preserve"> – 1 – 2 – 3 – 4 – </w:t>
            </w:r>
            <w:r w:rsidR="005708B0" w:rsidRPr="00D962E3">
              <w:rPr>
                <w:highlight w:val="yellow"/>
              </w:rPr>
              <w:t>5</w:t>
            </w:r>
            <w:r w:rsidR="005708B0">
              <w:t>)</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w:t>
            </w:r>
            <w:r w:rsidR="005708B0" w:rsidRPr="00D962E3">
              <w:rPr>
                <w:highlight w:val="yellow"/>
              </w:rPr>
              <w:t>5</w:t>
            </w:r>
            <w:r w:rsidR="005708B0">
              <w:t>)</w:t>
            </w:r>
          </w:p>
          <w:p w14:paraId="1D4AFD01" w14:textId="77777777" w:rsidR="005708B0" w:rsidRDefault="005708B0" w:rsidP="005708B0">
            <w:r>
              <w:t>Comments:</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6CB4B3B" w14:textId="77777777" w:rsidR="00D962E3" w:rsidRDefault="00D962E3" w:rsidP="00D962E3">
            <w:pPr>
              <w:rPr>
                <w:sz w:val="22"/>
                <w:szCs w:val="22"/>
              </w:rPr>
            </w:pPr>
            <w:r>
              <w:rPr>
                <w:sz w:val="22"/>
                <w:szCs w:val="22"/>
              </w:rPr>
              <w:t>“Easy just a notification – too simple” Adrian</w:t>
            </w:r>
          </w:p>
          <w:p w14:paraId="438F231F" w14:textId="4D49030C" w:rsidR="005708B0" w:rsidRDefault="00D962E3" w:rsidP="005708B0">
            <w:r>
              <w:t>“Like a normal device”</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7777777" w:rsidR="005708B0" w:rsidRDefault="005708B0" w:rsidP="005708B0"/>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7777777" w:rsidR="005708B0" w:rsidRDefault="005708B0" w:rsidP="005708B0"/>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lastRenderedPageBreak/>
              <w:t>Could they complete the task?</w:t>
            </w:r>
          </w:p>
        </w:tc>
        <w:tc>
          <w:tcPr>
            <w:tcW w:w="5754" w:type="dxa"/>
          </w:tcPr>
          <w:p w14:paraId="259F492F" w14:textId="77777777" w:rsidR="00C20C08" w:rsidRDefault="00C20C08" w:rsidP="00C20C08">
            <w:r w:rsidRPr="00D962E3">
              <w:rPr>
                <w:highlight w:val="yellow"/>
              </w:rPr>
              <w:t>YES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D962E3">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77777777" w:rsidR="00C20C08" w:rsidRDefault="00C20C08" w:rsidP="00C20C08"/>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t>(0</w:t>
            </w:r>
            <w:r w:rsidR="00C20C08">
              <w:t xml:space="preserve"> – </w:t>
            </w:r>
            <w:r w:rsidR="00C20C08" w:rsidRPr="00D962E3">
              <w:rPr>
                <w:highlight w:val="yellow"/>
              </w:rPr>
              <w:t>1</w:t>
            </w:r>
            <w:r w:rsidR="00C20C08">
              <w:t xml:space="preserve">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77777777" w:rsidR="00C20C08" w:rsidRDefault="00C20C08" w:rsidP="00C20C08"/>
          <w:p w14:paraId="56ECE311" w14:textId="77777777" w:rsidR="00C20C08" w:rsidRDefault="00C20C08" w:rsidP="00C20C08"/>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w:t>
            </w:r>
            <w:r w:rsidR="00C20C08" w:rsidRPr="00D962E3">
              <w:rPr>
                <w:highlight w:val="yellow"/>
              </w:rPr>
              <w:t>3</w:t>
            </w:r>
            <w:r w:rsidR="00C20C08">
              <w:t xml:space="preserve"> – 4 – 5)</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77777777" w:rsidR="00C20C08" w:rsidRDefault="00C20C08" w:rsidP="00C20C08"/>
          <w:p w14:paraId="471BFB94" w14:textId="77777777" w:rsidR="00C20C08" w:rsidRDefault="00C20C08" w:rsidP="00C20C08"/>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w:t>
            </w:r>
            <w:r w:rsidR="00C20C08" w:rsidRPr="00D962E3">
              <w:rPr>
                <w:highlight w:val="yellow"/>
              </w:rPr>
              <w:t>3</w:t>
            </w:r>
            <w:r w:rsidR="00C20C08">
              <w:t xml:space="preserve"> – 4 – 5)</w:t>
            </w:r>
          </w:p>
          <w:p w14:paraId="111D10AF" w14:textId="77777777" w:rsidR="00C20C08" w:rsidRDefault="00C20C08" w:rsidP="00C20C08">
            <w:r>
              <w:t>Comments:</w:t>
            </w:r>
          </w:p>
          <w:p w14:paraId="2315C9B7" w14:textId="77777777" w:rsidR="00C20C08" w:rsidRDefault="00C20C08" w:rsidP="00C20C08"/>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77777777" w:rsidR="00C20C08" w:rsidRDefault="00C20C08" w:rsidP="00C20C08"/>
          <w:p w14:paraId="24A306F5" w14:textId="1D4EB16F" w:rsidR="00D962E3" w:rsidRDefault="00D962E3" w:rsidP="00D962E3">
            <w:pPr>
              <w:rPr>
                <w:sz w:val="22"/>
                <w:szCs w:val="22"/>
              </w:rPr>
            </w:pPr>
            <w:r>
              <w:rPr>
                <w:sz w:val="22"/>
                <w:szCs w:val="22"/>
              </w:rPr>
              <w:t xml:space="preserve">“I still don’t like how you </w:t>
            </w:r>
            <w:proofErr w:type="spellStart"/>
            <w:proofErr w:type="gramStart"/>
            <w:r>
              <w:rPr>
                <w:sz w:val="22"/>
                <w:szCs w:val="22"/>
              </w:rPr>
              <w:t>cant</w:t>
            </w:r>
            <w:proofErr w:type="spellEnd"/>
            <w:proofErr w:type="gramEnd"/>
            <w:r>
              <w:rPr>
                <w:sz w:val="22"/>
                <w:szCs w:val="22"/>
              </w:rPr>
              <w:t xml:space="preserve"> fix the </w:t>
            </w:r>
            <w:proofErr w:type="spellStart"/>
            <w:r>
              <w:rPr>
                <w:sz w:val="22"/>
                <w:szCs w:val="22"/>
              </w:rPr>
              <w:t>provlem</w:t>
            </w:r>
            <w:proofErr w:type="spellEnd"/>
            <w:r>
              <w:rPr>
                <w:sz w:val="22"/>
                <w:szCs w:val="22"/>
              </w:rPr>
              <w:t xml:space="preserve"> of picking one and you </w:t>
            </w:r>
            <w:proofErr w:type="spellStart"/>
            <w:r>
              <w:rPr>
                <w:sz w:val="22"/>
                <w:szCs w:val="22"/>
              </w:rPr>
              <w:t>cant</w:t>
            </w:r>
            <w:proofErr w:type="spellEnd"/>
            <w:r>
              <w:rPr>
                <w:sz w:val="22"/>
                <w:szCs w:val="22"/>
              </w:rPr>
              <w:t xml:space="preserve"> swap to the other” “maybe change the font up – </w:t>
            </w:r>
            <w:proofErr w:type="spellStart"/>
            <w:r>
              <w:rPr>
                <w:sz w:val="22"/>
                <w:szCs w:val="22"/>
              </w:rPr>
              <w:t>its</w:t>
            </w:r>
            <w:proofErr w:type="spellEnd"/>
            <w:r>
              <w:rPr>
                <w:sz w:val="22"/>
                <w:szCs w:val="22"/>
              </w:rPr>
              <w:t xml:space="preserve"> a lot of the same style” </w:t>
            </w:r>
          </w:p>
          <w:p w14:paraId="66A9B13A" w14:textId="77777777" w:rsidR="00C20C08" w:rsidRDefault="00C20C08" w:rsidP="00C20C08"/>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6EF9AD4A" w:rsidR="00C20C08" w:rsidRDefault="00C20C08" w:rsidP="00C20C08"/>
          <w:p w14:paraId="7B79D209" w14:textId="6F91242F" w:rsidR="00D962E3" w:rsidRDefault="00D962E3" w:rsidP="00C20C08">
            <w:r>
              <w:t xml:space="preserve">Fix </w:t>
            </w:r>
            <w:proofErr w:type="gramStart"/>
            <w:r>
              <w:t>mock up</w:t>
            </w:r>
            <w:proofErr w:type="gramEnd"/>
          </w:p>
          <w:p w14:paraId="2E261696" w14:textId="673E681A" w:rsidR="00D962E3" w:rsidRDefault="00D962E3" w:rsidP="00C20C08">
            <w:r>
              <w:t>Change font</w:t>
            </w:r>
          </w:p>
          <w:p w14:paraId="42253BD9" w14:textId="77777777" w:rsidR="00C20C08" w:rsidRDefault="00C20C08" w:rsidP="00C20C08"/>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77777777" w:rsidR="00C20C08" w:rsidRDefault="00C20C08" w:rsidP="00C20C08"/>
          <w:p w14:paraId="00008CC7" w14:textId="77777777" w:rsidR="00C20C08" w:rsidRDefault="00C20C08" w:rsidP="00C20C08"/>
          <w:p w14:paraId="302558C7" w14:textId="77777777" w:rsidR="00C20C08" w:rsidRDefault="00C20C08" w:rsidP="00C20C08"/>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w:t>
      </w:r>
      <w:r w:rsidRPr="00982EE3">
        <w:rPr>
          <w:rFonts w:asciiTheme="majorHAnsi" w:hAnsiTheme="majorHAnsi" w:cstheme="majorHAnsi"/>
          <w:sz w:val="32"/>
          <w:szCs w:val="32"/>
          <w:highlight w:val="yellow"/>
          <w:u w:val="single"/>
        </w:rPr>
        <w:lastRenderedPageBreak/>
        <w:t>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D962E3">
              <w:rPr>
                <w:highlight w:val="yellow"/>
              </w:rPr>
              <w:t>YES</w:t>
            </w:r>
            <w:r>
              <w:t xml:space="preserve">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w:t>
            </w:r>
            <w:r w:rsidRPr="00D962E3">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77777777" w:rsidR="00C20C08" w:rsidRDefault="00C20C08" w:rsidP="00C20C08"/>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(0</w:t>
            </w:r>
            <w:r w:rsidR="00C20C08">
              <w:t xml:space="preserve"> – </w:t>
            </w:r>
            <w:r w:rsidR="00C20C08" w:rsidRPr="00D962E3">
              <w:rPr>
                <w:highlight w:val="yellow"/>
              </w:rPr>
              <w:t>1</w:t>
            </w:r>
            <w:r w:rsidR="00C20C08">
              <w:t xml:space="preserve">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77777777" w:rsidR="00C20C08" w:rsidRDefault="00C20C08" w:rsidP="00C20C08"/>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w:t>
            </w:r>
            <w:r w:rsidR="00C20C08" w:rsidRPr="00D962E3">
              <w:rPr>
                <w:highlight w:val="yellow"/>
              </w:rPr>
              <w:t>– 5</w:t>
            </w:r>
            <w:r w:rsidR="00C20C08">
              <w:t>)</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77777777" w:rsidR="00C20C08" w:rsidRDefault="00C20C08" w:rsidP="00C20C08"/>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w:t>
            </w:r>
            <w:r w:rsidR="00C20C08" w:rsidRPr="00D962E3">
              <w:rPr>
                <w:highlight w:val="yellow"/>
              </w:rPr>
              <w:t>4</w:t>
            </w:r>
            <w:r w:rsidR="00C20C08">
              <w:t xml:space="preserve"> – 5)</w:t>
            </w:r>
          </w:p>
          <w:p w14:paraId="0F138546" w14:textId="77777777" w:rsidR="00C20C08" w:rsidRDefault="00C20C08" w:rsidP="00C20C08">
            <w: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77777777" w:rsidR="00C20C08" w:rsidRDefault="00C20C08" w:rsidP="00C20C08"/>
          <w:p w14:paraId="78CA5C11" w14:textId="42351D14" w:rsidR="00C20C08" w:rsidRDefault="00D962E3" w:rsidP="00C20C08">
            <w:r>
              <w:rPr>
                <w:sz w:val="22"/>
                <w:szCs w:val="22"/>
              </w:rPr>
              <w:t xml:space="preserve">“Nice sliders and stuff, seems very interactive, and detailed like you got the daily </w:t>
            </w:r>
            <w:proofErr w:type="spellStart"/>
            <w:r>
              <w:rPr>
                <w:sz w:val="22"/>
                <w:szCs w:val="22"/>
              </w:rPr>
              <w:t>monthy</w:t>
            </w:r>
            <w:proofErr w:type="spellEnd"/>
            <w:r>
              <w:rPr>
                <w:sz w:val="22"/>
                <w:szCs w:val="22"/>
              </w:rPr>
              <w:t xml:space="preserve"> and weekly stuff, I don’t like how you have to make every single one though, like I see the option to skip – but I </w:t>
            </w:r>
            <w:proofErr w:type="spellStart"/>
            <w:proofErr w:type="gramStart"/>
            <w:r>
              <w:rPr>
                <w:sz w:val="22"/>
                <w:szCs w:val="22"/>
              </w:rPr>
              <w:t>cant</w:t>
            </w:r>
            <w:proofErr w:type="spellEnd"/>
            <w:proofErr w:type="gramEnd"/>
            <w:r>
              <w:rPr>
                <w:sz w:val="22"/>
                <w:szCs w:val="22"/>
              </w:rPr>
              <w:t xml:space="preserve"> actually skip”</w:t>
            </w:r>
          </w:p>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77777777" w:rsidR="00C20C08" w:rsidRDefault="00C20C08" w:rsidP="00C20C08"/>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77777777" w:rsidR="00C20C08" w:rsidRDefault="00C20C08" w:rsidP="00C20C08"/>
          <w:p w14:paraId="3D548CDB" w14:textId="336DD86D" w:rsidR="00C20C08" w:rsidRDefault="00D962E3" w:rsidP="00C20C08">
            <w:r>
              <w:t xml:space="preserve">Fix the navigation of the </w:t>
            </w:r>
            <w:proofErr w:type="spellStart"/>
            <w:r>
              <w:t>mockup</w:t>
            </w:r>
            <w:proofErr w:type="spellEnd"/>
          </w:p>
          <w:p w14:paraId="6FAC738A" w14:textId="77777777" w:rsidR="00C20C08" w:rsidRDefault="00C20C08" w:rsidP="00C20C08"/>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77777777" w:rsidR="00C20C08" w:rsidRDefault="00C20C08" w:rsidP="00C20C08">
            <w:r w:rsidRPr="00D962E3">
              <w:rPr>
                <w:highlight w:val="yellow"/>
              </w:rPr>
              <w:t>YES</w:t>
            </w:r>
            <w:r>
              <w:t xml:space="preserve"> / NO (circle) </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t xml:space="preserve">YES / </w:t>
            </w:r>
            <w:r w:rsidRPr="00D962E3">
              <w:rPr>
                <w:highlight w:val="yellow"/>
              </w:rPr>
              <w:t>NO</w:t>
            </w:r>
            <w:r>
              <w:t xml:space="preserve"> (circle) </w:t>
            </w:r>
          </w:p>
          <w:p w14:paraId="7ADAD0B2" w14:textId="77777777"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77777777" w:rsidR="00C20C08" w:rsidRDefault="00C20C08" w:rsidP="00C20C08"/>
          <w:p w14:paraId="0CAA736C" w14:textId="77777777" w:rsidR="00C20C08" w:rsidRDefault="00C20C08" w:rsidP="00C20C08"/>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t>(</w:t>
            </w:r>
            <w:r w:rsidRPr="00D962E3">
              <w:rPr>
                <w:highlight w:val="yellow"/>
              </w:rPr>
              <w:t>0</w:t>
            </w:r>
            <w:r w:rsidR="00C20C08">
              <w:t xml:space="preserve"> – 1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77777777" w:rsidR="00C20C08" w:rsidRDefault="00C20C08" w:rsidP="00C20C08"/>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2 – 3 – 4 – </w:t>
            </w:r>
            <w:r w:rsidR="00C20C08" w:rsidRPr="00D962E3">
              <w:rPr>
                <w:highlight w:val="yellow"/>
              </w:rPr>
              <w:t>5</w:t>
            </w:r>
            <w:r w:rsidR="00C20C08">
              <w:t>)</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77777777" w:rsidR="00C20C08" w:rsidRDefault="00C20C08" w:rsidP="00C20C08"/>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4 – </w:t>
            </w:r>
            <w:r w:rsidR="00C20C08" w:rsidRPr="00D962E3">
              <w:rPr>
                <w:highlight w:val="yellow"/>
              </w:rPr>
              <w:t>5</w:t>
            </w:r>
            <w:r w:rsidR="00C20C08">
              <w:t>)</w:t>
            </w:r>
          </w:p>
          <w:p w14:paraId="21AE47A4" w14:textId="77777777" w:rsidR="00C20C08" w:rsidRDefault="00C20C08" w:rsidP="00C20C08">
            <w:r>
              <w:t>Comments:</w:t>
            </w:r>
          </w:p>
          <w:p w14:paraId="35FF3618" w14:textId="77777777" w:rsidR="00C20C08" w:rsidRDefault="00C20C08" w:rsidP="00C20C08"/>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5B650D5C" w14:textId="77777777" w:rsidR="00C20C08" w:rsidRDefault="00D962E3" w:rsidP="00C20C08">
            <w:pPr>
              <w:rPr>
                <w:sz w:val="22"/>
                <w:szCs w:val="22"/>
              </w:rPr>
            </w:pPr>
            <w:r>
              <w:rPr>
                <w:sz w:val="22"/>
                <w:szCs w:val="22"/>
              </w:rPr>
              <w:t>“yeah it’s the same as the other ones, I like that, I can reuse my skills I guess.”</w:t>
            </w:r>
          </w:p>
          <w:p w14:paraId="076C89D7" w14:textId="55A64E6B" w:rsidR="00D962E3" w:rsidRDefault="00D962E3" w:rsidP="00C20C08">
            <w:r>
              <w:rPr>
                <w:sz w:val="22"/>
                <w:szCs w:val="22"/>
              </w:rPr>
              <w:t>“You can see how much the wearable has on the application – I don’t need to check it really:</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77777777" w:rsidR="00C20C08" w:rsidRDefault="00C20C08" w:rsidP="00C20C08"/>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2AE9BB58" w14:textId="77777777" w:rsidR="00C20C08" w:rsidRDefault="00C20C08" w:rsidP="00C20C08"/>
          <w:p w14:paraId="63C4F44F" w14:textId="77777777" w:rsidR="00C20C08" w:rsidRDefault="00C20C08" w:rsidP="00C20C08"/>
          <w:p w14:paraId="15DD76A2" w14:textId="77777777" w:rsidR="00C20C08" w:rsidRDefault="00C20C08" w:rsidP="00C20C08"/>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D962E3">
              <w:rPr>
                <w:highlight w:val="yellow"/>
              </w:rPr>
              <w:t>YES</w:t>
            </w:r>
            <w:r>
              <w:t xml:space="preserve">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D962E3">
              <w:rPr>
                <w:highlight w:val="yellow"/>
              </w:rPr>
              <w:t>NO</w:t>
            </w:r>
            <w:r>
              <w:t xml:space="preserve">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77777777" w:rsidR="00C20C08" w:rsidRDefault="00C20C08" w:rsidP="00C20C08"/>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w:t>
            </w:r>
            <w:r w:rsidRPr="00D962E3">
              <w:rPr>
                <w:highlight w:val="yellow"/>
              </w:rPr>
              <w:t>0</w:t>
            </w:r>
            <w:r w:rsidR="00C20C08">
              <w:t xml:space="preserve"> – 1 – 2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77777777" w:rsidR="00C20C08" w:rsidRDefault="00C20C08" w:rsidP="00C20C08"/>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4 – </w:t>
            </w:r>
            <w:r w:rsidR="00C20C08" w:rsidRPr="00D962E3">
              <w:rPr>
                <w:highlight w:val="yellow"/>
              </w:rPr>
              <w:t>5</w:t>
            </w:r>
            <w:r w:rsidR="00C20C08">
              <w:t>)</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77777777" w:rsidR="00C20C08" w:rsidRDefault="00C20C08" w:rsidP="00C20C08"/>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w:t>
            </w:r>
            <w:r w:rsidR="00C20C08" w:rsidRPr="00D962E3">
              <w:rPr>
                <w:highlight w:val="yellow"/>
              </w:rPr>
              <w:t>3</w:t>
            </w:r>
            <w:r w:rsidR="00C20C08">
              <w:t xml:space="preserve"> – 4 – 5)</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6C62F95" w14:textId="2380D4C9" w:rsidR="00C20C08" w:rsidRDefault="00D962E3" w:rsidP="00C20C08">
            <w:r>
              <w:rPr>
                <w:sz w:val="22"/>
                <w:szCs w:val="22"/>
              </w:rPr>
              <w:t xml:space="preserve">“I like the step by step thing, just like the other one, the more I do it the more annoying it gets, but I understand they aren’t done together so </w:t>
            </w:r>
            <w:proofErr w:type="spellStart"/>
            <w:r>
              <w:rPr>
                <w:sz w:val="22"/>
                <w:szCs w:val="22"/>
              </w:rPr>
              <w:t>its</w:t>
            </w:r>
            <w:proofErr w:type="spellEnd"/>
            <w:r>
              <w:rPr>
                <w:sz w:val="22"/>
                <w:szCs w:val="22"/>
              </w:rPr>
              <w:t xml:space="preserve"> fine, maybe change the colours with the card or the amount – it’s a bit distracting – like have the gradient on the section </w:t>
            </w:r>
            <w:proofErr w:type="spellStart"/>
            <w:r>
              <w:rPr>
                <w:sz w:val="22"/>
                <w:szCs w:val="22"/>
              </w:rPr>
              <w:t>im</w:t>
            </w:r>
            <w:proofErr w:type="spellEnd"/>
            <w:r>
              <w:rPr>
                <w:sz w:val="22"/>
                <w:szCs w:val="22"/>
              </w:rPr>
              <w:t xml:space="preserve"> doing rather </w:t>
            </w:r>
            <w:proofErr w:type="spellStart"/>
            <w:r>
              <w:rPr>
                <w:sz w:val="22"/>
                <w:szCs w:val="22"/>
              </w:rPr>
              <w:t>then</w:t>
            </w:r>
            <w:proofErr w:type="spellEnd"/>
            <w:r>
              <w:rPr>
                <w:sz w:val="22"/>
                <w:szCs w:val="22"/>
              </w:rPr>
              <w:t xml:space="preserve"> having it all grey” </w:t>
            </w:r>
          </w:p>
        </w:tc>
      </w:tr>
      <w:tr w:rsidR="00C20C08" w14:paraId="574E02EC" w14:textId="77777777" w:rsidTr="00C20C08">
        <w:trPr>
          <w:trHeight w:val="1150"/>
        </w:trPr>
        <w:tc>
          <w:tcPr>
            <w:tcW w:w="3256" w:type="dxa"/>
          </w:tcPr>
          <w:p w14:paraId="713A8FAE" w14:textId="77777777" w:rsidR="00C20C08" w:rsidRDefault="00C20C08" w:rsidP="00C20C08">
            <w:r>
              <w:lastRenderedPageBreak/>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77777777" w:rsidR="00C20C08" w:rsidRDefault="00C20C08" w:rsidP="00C20C08"/>
          <w:p w14:paraId="148F44C5" w14:textId="77784D3E" w:rsidR="00C20C08" w:rsidRDefault="00D962E3" w:rsidP="00C20C08">
            <w:r>
              <w:t>Variety</w:t>
            </w:r>
          </w:p>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77777777" w:rsidR="00C20C08" w:rsidRDefault="00C20C08" w:rsidP="00C20C08"/>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D962E3">
              <w:rPr>
                <w:highlight w:val="yellow"/>
              </w:rPr>
              <w:t>YES</w:t>
            </w:r>
            <w:r>
              <w:t xml:space="preserve">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D962E3">
              <w:rPr>
                <w:highlight w:val="yellow"/>
              </w:rPr>
              <w:t>NO</w:t>
            </w:r>
            <w:r>
              <w:t xml:space="preserve">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77777777" w:rsidR="00C20C08" w:rsidRDefault="00C20C08" w:rsidP="00C20C08"/>
          <w:p w14:paraId="1796923F" w14:textId="77777777" w:rsidR="00C20C08" w:rsidRDefault="00C20C08" w:rsidP="00C20C08"/>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t>(</w:t>
            </w:r>
            <w:r w:rsidRPr="00D962E3">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77777777" w:rsidR="00C20C08" w:rsidRDefault="00C20C08" w:rsidP="00C20C08"/>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D962E3">
              <w:rPr>
                <w:highlight w:val="yellow"/>
              </w:rPr>
              <w:t>5)</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77777777" w:rsidR="00C20C08" w:rsidRDefault="00C20C08" w:rsidP="00C20C08"/>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3 – 4 – </w:t>
            </w:r>
            <w:r w:rsidR="00C20C08" w:rsidRPr="00D962E3">
              <w:rPr>
                <w:highlight w:val="yellow"/>
              </w:rPr>
              <w:t>5</w:t>
            </w:r>
            <w:r w:rsidR="00C20C08">
              <w:t>)</w:t>
            </w:r>
          </w:p>
          <w:p w14:paraId="5AD28AAA" w14:textId="77777777" w:rsidR="00C20C08" w:rsidRDefault="00C20C08" w:rsidP="00C20C08">
            <w:r>
              <w:t>Comments:</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0040FF68" w14:textId="5892E836" w:rsidR="00D962E3" w:rsidRDefault="00D962E3" w:rsidP="00D962E3">
            <w:pPr>
              <w:rPr>
                <w:sz w:val="22"/>
                <w:szCs w:val="22"/>
              </w:rPr>
            </w:pPr>
            <w:r>
              <w:rPr>
                <w:sz w:val="22"/>
                <w:szCs w:val="22"/>
              </w:rPr>
              <w:t>“Same as before, I like seeing the bar, I like how both connect its easy simple, its good” -</w:t>
            </w:r>
          </w:p>
          <w:p w14:paraId="0A05C967" w14:textId="77777777" w:rsidR="00C20C08" w:rsidRDefault="00C20C08" w:rsidP="00C20C08"/>
        </w:tc>
      </w:tr>
      <w:tr w:rsidR="00C20C08" w14:paraId="7F50C8E1" w14:textId="77777777" w:rsidTr="00C20C08">
        <w:trPr>
          <w:trHeight w:val="1150"/>
        </w:trPr>
        <w:tc>
          <w:tcPr>
            <w:tcW w:w="3256" w:type="dxa"/>
          </w:tcPr>
          <w:p w14:paraId="3D35246C" w14:textId="77777777" w:rsidR="00C20C08" w:rsidRDefault="00C20C08" w:rsidP="00C20C08">
            <w:r>
              <w:lastRenderedPageBreak/>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77777777" w:rsidR="00C20C08" w:rsidRDefault="00C20C08" w:rsidP="00C20C08"/>
          <w:p w14:paraId="3CB8242E" w14:textId="77777777" w:rsidR="00C20C08" w:rsidRDefault="00C20C08" w:rsidP="00C20C08"/>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7777777" w:rsidR="00C20C08" w:rsidRDefault="00C20C08" w:rsidP="00C20C08"/>
          <w:p w14:paraId="066906E4" w14:textId="77777777" w:rsidR="00C20C08" w:rsidRDefault="00C20C08" w:rsidP="00C20C08"/>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rsidRPr="00D962E3">
              <w:rPr>
                <w:highlight w:val="yellow"/>
              </w:rPr>
              <w:t>YES</w:t>
            </w:r>
            <w:r>
              <w:t xml:space="preserve"> / NO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D962E3">
              <w:rPr>
                <w:highlight w:val="yellow"/>
              </w:rPr>
              <w:t>NO</w:t>
            </w:r>
            <w:r>
              <w:t xml:space="preserve">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77777777" w:rsidR="00C20C08" w:rsidRDefault="00C20C08" w:rsidP="00C20C08"/>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t>(</w:t>
            </w:r>
            <w:r w:rsidRPr="00D962E3">
              <w:rPr>
                <w:highlight w:val="yellow"/>
              </w:rPr>
              <w:t>0</w:t>
            </w:r>
            <w:r w:rsidR="00C20C08">
              <w:t xml:space="preserve"> – 1 – 2 – 3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77777777" w:rsidR="00C20C08" w:rsidRDefault="00C20C08" w:rsidP="00C20C08"/>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2 – 3 – 4 – </w:t>
            </w:r>
            <w:r w:rsidR="00C20C08" w:rsidRPr="00D962E3">
              <w:rPr>
                <w:highlight w:val="yellow"/>
              </w:rPr>
              <w:t>5</w:t>
            </w:r>
            <w:r w:rsidR="00C20C08">
              <w:t>)</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77777777" w:rsidR="00C20C08" w:rsidRDefault="00C20C08" w:rsidP="00C20C08"/>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4 – </w:t>
            </w:r>
            <w:r w:rsidR="00C20C08" w:rsidRPr="00D962E3">
              <w:rPr>
                <w:highlight w:val="yellow"/>
              </w:rPr>
              <w:t>5)</w:t>
            </w:r>
          </w:p>
          <w:p w14:paraId="16C11FD3" w14:textId="77777777" w:rsidR="00C20C08" w:rsidRDefault="00C20C08" w:rsidP="00C20C08">
            <w:r>
              <w:t>Comments:</w:t>
            </w:r>
          </w:p>
          <w:p w14:paraId="09EEA22B" w14:textId="77777777" w:rsidR="00C20C08" w:rsidRDefault="00C20C08" w:rsidP="00C20C08"/>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77777777" w:rsidR="00C20C08" w:rsidRDefault="00C20C08" w:rsidP="00C20C08"/>
          <w:p w14:paraId="37AFBA47" w14:textId="48E2D65C" w:rsidR="00C20C08" w:rsidRDefault="00D962E3" w:rsidP="00C20C08">
            <w:r>
              <w:rPr>
                <w:sz w:val="22"/>
                <w:szCs w:val="22"/>
              </w:rPr>
              <w:t>“Font is way to small” “Process makes sense though”</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028F91F1" w:rsidR="00C20C08" w:rsidRDefault="00D962E3" w:rsidP="00C20C08">
            <w:r>
              <w:t>Navigation</w:t>
            </w:r>
          </w:p>
          <w:p w14:paraId="58DE86CB" w14:textId="65044DF6" w:rsidR="00D962E3" w:rsidRDefault="00D962E3" w:rsidP="00C20C08">
            <w:r>
              <w:t>Font</w:t>
            </w:r>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lastRenderedPageBreak/>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77777777" w:rsidR="00C20C08" w:rsidRDefault="00C20C08" w:rsidP="00C20C08"/>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D962E3">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D962E3">
              <w:rPr>
                <w:highlight w:val="yellow"/>
              </w:rPr>
              <w:t>NO</w:t>
            </w:r>
            <w:r>
              <w:t xml:space="preserve"> (circle) </w:t>
            </w:r>
          </w:p>
          <w:p w14:paraId="484CBE81" w14:textId="77777777" w:rsidR="00C20C08" w:rsidRDefault="00C20C08" w:rsidP="00C20C08">
            <w:r>
              <w:t>Comment:</w:t>
            </w:r>
          </w:p>
          <w:p w14:paraId="43354650" w14:textId="77777777" w:rsidR="00C20C08" w:rsidRDefault="00C20C08" w:rsidP="00C20C08"/>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77777777" w:rsidR="00C20C08" w:rsidRDefault="00C20C08" w:rsidP="00C20C08"/>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w:t>
            </w:r>
            <w:r w:rsidRPr="00D962E3">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77777777" w:rsidR="00C20C08" w:rsidRDefault="00C20C08" w:rsidP="00C20C08"/>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4 – </w:t>
            </w:r>
            <w:r w:rsidR="00C20C08" w:rsidRPr="00D962E3">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77777777" w:rsidR="00C20C08" w:rsidRDefault="00C20C08" w:rsidP="00C20C08"/>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3 – 4 – </w:t>
            </w:r>
            <w:r w:rsidR="00C20C08" w:rsidRPr="00D962E3">
              <w:rPr>
                <w:highlight w:val="yellow"/>
              </w:rPr>
              <w:t>5</w:t>
            </w:r>
            <w:r w:rsidR="00C20C08">
              <w:t>)</w:t>
            </w:r>
          </w:p>
          <w:p w14:paraId="6A6798F9" w14:textId="77777777" w:rsidR="00C20C08" w:rsidRDefault="00C20C08" w:rsidP="00C20C08">
            <w:r>
              <w:t>Comments:</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lastRenderedPageBreak/>
              <w:t>General comments</w:t>
            </w:r>
          </w:p>
        </w:tc>
        <w:tc>
          <w:tcPr>
            <w:tcW w:w="5754" w:type="dxa"/>
          </w:tcPr>
          <w:p w14:paraId="56974122" w14:textId="1495E550" w:rsidR="00C20C08" w:rsidRDefault="00D962E3" w:rsidP="00C20C08">
            <w:r>
              <w:rPr>
                <w:sz w:val="22"/>
                <w:szCs w:val="22"/>
              </w:rPr>
              <w:t xml:space="preserve">“I like how there are multiple graphs – </w:t>
            </w:r>
            <w:proofErr w:type="spellStart"/>
            <w:r>
              <w:rPr>
                <w:sz w:val="22"/>
                <w:szCs w:val="22"/>
              </w:rPr>
              <w:t>its</w:t>
            </w:r>
            <w:proofErr w:type="spellEnd"/>
            <w:r>
              <w:rPr>
                <w:sz w:val="22"/>
                <w:szCs w:val="22"/>
              </w:rPr>
              <w:t xml:space="preserve"> like the products thing, the icons make sense I know what they are without reading it. </w:t>
            </w:r>
            <w:proofErr w:type="gramStart"/>
            <w:r>
              <w:rPr>
                <w:sz w:val="22"/>
                <w:szCs w:val="22"/>
              </w:rPr>
              <w:t>It</w:t>
            </w:r>
            <w:proofErr w:type="gramEnd"/>
            <w:r>
              <w:rPr>
                <w:sz w:val="22"/>
                <w:szCs w:val="22"/>
              </w:rPr>
              <w:t xml:space="preserve"> works”</w:t>
            </w:r>
          </w:p>
          <w:p w14:paraId="03AAA9DE" w14:textId="77777777" w:rsidR="00C20C08" w:rsidRDefault="00C20C08" w:rsidP="00C20C08"/>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777777" w:rsidR="00C20C08" w:rsidRDefault="00C20C08" w:rsidP="00C20C08"/>
          <w:p w14:paraId="75ED8C0F" w14:textId="50C9D971" w:rsidR="00C20C08" w:rsidRDefault="00D962E3" w:rsidP="00C20C08">
            <w:r>
              <w:t xml:space="preserve">Iconography </w:t>
            </w:r>
          </w:p>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77777777" w:rsidR="00C20C08" w:rsidRDefault="00C20C08" w:rsidP="00C20C08"/>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D962E3">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D962E3">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t>(</w:t>
            </w:r>
            <w:r w:rsidRPr="00D962E3">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77777777" w:rsidR="005708B0" w:rsidRDefault="005708B0" w:rsidP="005708B0"/>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D962E3">
              <w:rPr>
                <w:highlight w:val="yellow"/>
              </w:rPr>
              <w:t>5</w:t>
            </w:r>
            <w:r w:rsidR="005708B0">
              <w:t>)</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lastRenderedPageBreak/>
              <w:t>User satisfaction</w:t>
            </w:r>
          </w:p>
        </w:tc>
        <w:tc>
          <w:tcPr>
            <w:tcW w:w="5754" w:type="dxa"/>
          </w:tcPr>
          <w:p w14:paraId="11551D62" w14:textId="559AF012" w:rsidR="005708B0" w:rsidRDefault="000A2A99" w:rsidP="005708B0">
            <w:r>
              <w:t>(0</w:t>
            </w:r>
            <w:r w:rsidR="005708B0">
              <w:t xml:space="preserve"> – 1 – 2 – 3 – </w:t>
            </w:r>
            <w:r w:rsidR="005708B0" w:rsidRPr="00D962E3">
              <w:rPr>
                <w:highlight w:val="yellow"/>
              </w:rPr>
              <w:t>4</w:t>
            </w:r>
            <w:r w:rsidR="005708B0">
              <w:t xml:space="preserve"> – 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2C956DA4" w14:textId="77777777" w:rsidR="005708B0" w:rsidRDefault="00D962E3" w:rsidP="005708B0">
            <w:pPr>
              <w:rPr>
                <w:sz w:val="22"/>
                <w:szCs w:val="22"/>
              </w:rPr>
            </w:pPr>
            <w:r>
              <w:rPr>
                <w:sz w:val="22"/>
                <w:szCs w:val="22"/>
              </w:rPr>
              <w:t xml:space="preserve">“Yeah same old, </w:t>
            </w:r>
            <w:proofErr w:type="spellStart"/>
            <w:r>
              <w:rPr>
                <w:sz w:val="22"/>
                <w:szCs w:val="22"/>
              </w:rPr>
              <w:t>its</w:t>
            </w:r>
            <w:proofErr w:type="spellEnd"/>
            <w:r>
              <w:rPr>
                <w:sz w:val="22"/>
                <w:szCs w:val="22"/>
              </w:rPr>
              <w:t xml:space="preserve"> like the </w:t>
            </w:r>
            <w:proofErr w:type="spellStart"/>
            <w:r>
              <w:rPr>
                <w:sz w:val="22"/>
                <w:szCs w:val="22"/>
              </w:rPr>
              <w:t>fitbit</w:t>
            </w:r>
            <w:proofErr w:type="spellEnd"/>
            <w:r>
              <w:rPr>
                <w:sz w:val="22"/>
                <w:szCs w:val="22"/>
              </w:rPr>
              <w:t xml:space="preserve"> and the apple fitness thing, it works. Colours seem off, and again, maybe some variety with font” </w:t>
            </w:r>
          </w:p>
          <w:p w14:paraId="2914268C" w14:textId="77777777" w:rsidR="00D962E3" w:rsidRDefault="00D962E3" w:rsidP="005708B0"/>
          <w:p w14:paraId="4A25513D" w14:textId="27F4F7F9" w:rsidR="00D962E3" w:rsidRDefault="00D962E3" w:rsidP="005708B0">
            <w:r>
              <w:t>“I like how the phone is more detailed”</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64EC77FF" w:rsidR="005708B0" w:rsidRDefault="00D962E3" w:rsidP="005708B0">
            <w:r>
              <w:t xml:space="preserve">Colours and font variety </w:t>
            </w:r>
          </w:p>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77777777" w:rsidR="005708B0" w:rsidRDefault="005708B0" w:rsidP="005708B0"/>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1229CA">
              <w:rPr>
                <w:highlight w:val="yellow"/>
              </w:rPr>
              <w:t>YES</w:t>
            </w:r>
            <w:r>
              <w:t xml:space="preserve"> /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1229CA">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77777777" w:rsidR="00C20C08" w:rsidRDefault="00C20C08" w:rsidP="00C20C08"/>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1229CA">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77777777" w:rsidR="00C20C08" w:rsidRDefault="00C20C08" w:rsidP="00C20C08"/>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1229CA">
              <w:rPr>
                <w:highlight w:val="yellow"/>
              </w:rPr>
              <w:t>5</w:t>
            </w:r>
            <w:r w:rsidR="00C20C08">
              <w:t>)</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77777777" w:rsidR="00C20C08" w:rsidRDefault="00C20C08" w:rsidP="00C20C08"/>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 3 – </w:t>
            </w:r>
            <w:r w:rsidR="00C20C08" w:rsidRPr="001229CA">
              <w:rPr>
                <w:highlight w:val="yellow"/>
              </w:rPr>
              <w:t>4</w:t>
            </w:r>
            <w:r w:rsidR="00C20C08">
              <w:t xml:space="preserve"> –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5A588A6E" w:rsidR="00C20C08" w:rsidRDefault="001229CA" w:rsidP="00C20C08">
            <w:r>
              <w:rPr>
                <w:sz w:val="22"/>
                <w:szCs w:val="22"/>
              </w:rPr>
              <w:t>“I like the home screen of activity – but the further info is a bit messy – I think it’s the circles, you don’t need the circles?”</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0D42EE28" w:rsidR="00C20C08" w:rsidRDefault="001229CA" w:rsidP="00C20C08">
            <w:r>
              <w:t xml:space="preserve">Messy - </w:t>
            </w:r>
          </w:p>
          <w:p w14:paraId="20CB6FBA" w14:textId="77777777" w:rsidR="00C20C08" w:rsidRDefault="00C20C08" w:rsidP="00C20C08"/>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5BB7277B" w:rsidR="00C20C08" w:rsidRDefault="00C20C08" w:rsidP="00C20C08"/>
          <w:p w14:paraId="1C72874E" w14:textId="359B8D57" w:rsidR="001229CA" w:rsidRDefault="001229CA" w:rsidP="00C20C08">
            <w:r>
              <w:t>Get rid of the circles?</w:t>
            </w:r>
          </w:p>
          <w:p w14:paraId="3E17BAA6" w14:textId="77777777" w:rsidR="00C20C08" w:rsidRDefault="00C20C08" w:rsidP="00C20C08"/>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lastRenderedPageBreak/>
              <w:t>Could they complete the task?</w:t>
            </w:r>
          </w:p>
        </w:tc>
        <w:tc>
          <w:tcPr>
            <w:tcW w:w="5754" w:type="dxa"/>
          </w:tcPr>
          <w:p w14:paraId="55CC70AD" w14:textId="77777777" w:rsidR="00C20C08" w:rsidRDefault="00C20C08" w:rsidP="00C20C08">
            <w:r w:rsidRPr="00D962E3">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D962E3">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77777777" w:rsidR="00C20C08" w:rsidRDefault="00C20C08" w:rsidP="00C20C08"/>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D962E3">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77777777" w:rsidR="00C20C08" w:rsidRDefault="00C20C08" w:rsidP="00C20C08"/>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D962E3">
              <w:rPr>
                <w:highlight w:val="yellow"/>
              </w:rPr>
              <w:t>5</w:t>
            </w:r>
            <w:r w:rsidR="00C20C08">
              <w:t>)</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(0</w:t>
            </w:r>
            <w:r w:rsidR="00C20C08">
              <w:t xml:space="preserve"> – 1 – 2 – 3 – 4 – </w:t>
            </w:r>
            <w:r w:rsidR="00C20C08" w:rsidRPr="00D962E3">
              <w:rPr>
                <w:highlight w:val="yellow"/>
              </w:rPr>
              <w:t>5</w:t>
            </w:r>
            <w:r w:rsidR="00C20C08">
              <w:t>)</w:t>
            </w:r>
          </w:p>
          <w:p w14:paraId="1B0DCB93" w14:textId="77777777" w:rsidR="00C20C08" w:rsidRDefault="00C20C08" w:rsidP="00C20C08">
            <w:r>
              <w:t>Comments:</w:t>
            </w:r>
          </w:p>
          <w:p w14:paraId="7B478317" w14:textId="77777777" w:rsidR="00C20C08" w:rsidRDefault="00C20C08" w:rsidP="00C20C08"/>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46636C0B" w:rsidR="00C20C08" w:rsidRDefault="00D962E3" w:rsidP="00C20C08">
            <w:r>
              <w:rPr>
                <w:sz w:val="22"/>
                <w:szCs w:val="22"/>
              </w:rPr>
              <w:t>“</w:t>
            </w:r>
            <w:proofErr w:type="spellStart"/>
            <w:r>
              <w:rPr>
                <w:sz w:val="22"/>
                <w:szCs w:val="22"/>
              </w:rPr>
              <w:t>Im</w:t>
            </w:r>
            <w:proofErr w:type="spellEnd"/>
            <w:r>
              <w:rPr>
                <w:sz w:val="22"/>
                <w:szCs w:val="22"/>
              </w:rPr>
              <w:t xml:space="preserve"> assuming it </w:t>
            </w:r>
            <w:proofErr w:type="spellStart"/>
            <w:r>
              <w:rPr>
                <w:sz w:val="22"/>
                <w:szCs w:val="22"/>
              </w:rPr>
              <w:t>wont</w:t>
            </w:r>
            <w:proofErr w:type="spellEnd"/>
            <w:r>
              <w:rPr>
                <w:sz w:val="22"/>
                <w:szCs w:val="22"/>
              </w:rPr>
              <w:t xml:space="preserve"> just reduce naturally, but yeah overall its fine</w:t>
            </w:r>
          </w:p>
          <w:p w14:paraId="421D4837" w14:textId="77777777" w:rsidR="00C20C08" w:rsidRDefault="00C20C08" w:rsidP="00C20C08"/>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5B3C2758" w:rsidR="00C20C08" w:rsidRDefault="00D962E3" w:rsidP="00C20C08">
            <w:r>
              <w:t xml:space="preserve">Fix the </w:t>
            </w:r>
            <w:proofErr w:type="gramStart"/>
            <w:r>
              <w:t>mock up</w:t>
            </w:r>
            <w:proofErr w:type="gramEnd"/>
            <w:r>
              <w:t>?</w:t>
            </w:r>
          </w:p>
          <w:p w14:paraId="2DAA5BCF" w14:textId="77777777" w:rsidR="00C20C08" w:rsidRDefault="00C20C08" w:rsidP="00C20C08"/>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77777777" w:rsidR="00C20C08" w:rsidRDefault="00C20C08" w:rsidP="00C20C08"/>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lastRenderedPageBreak/>
              <w:t>Could they complete the task?</w:t>
            </w:r>
          </w:p>
        </w:tc>
        <w:tc>
          <w:tcPr>
            <w:tcW w:w="5754" w:type="dxa"/>
          </w:tcPr>
          <w:p w14:paraId="19927F0A" w14:textId="77777777" w:rsidR="00C20C08" w:rsidRDefault="00C20C08" w:rsidP="00C20C08">
            <w:r w:rsidRPr="00D962E3">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D962E3">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77777777" w:rsidR="00C20C08" w:rsidRDefault="00C20C08" w:rsidP="00C20C08"/>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D962E3">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77777777" w:rsidR="00C20C08" w:rsidRDefault="00C20C08" w:rsidP="00C20C08"/>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 </w:t>
            </w:r>
            <w:r w:rsidR="00C20C08" w:rsidRPr="00D962E3">
              <w:rPr>
                <w:highlight w:val="yellow"/>
              </w:rPr>
              <w:t>5</w:t>
            </w:r>
            <w:r w:rsidR="00C20C08">
              <w:t>)</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77777777" w:rsidR="00C20C08" w:rsidRDefault="00C20C08" w:rsidP="00C20C08"/>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w:t>
            </w:r>
            <w:r w:rsidR="00C20C08" w:rsidRPr="00D962E3">
              <w:rPr>
                <w:highlight w:val="yellow"/>
              </w:rPr>
              <w:t>5</w:t>
            </w:r>
            <w:r w:rsidR="00C20C08">
              <w:t>)</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4314BF54" w14:textId="0943B6EC" w:rsidR="00C20C08" w:rsidRDefault="00D962E3" w:rsidP="00C20C08">
            <w:proofErr w:type="spellStart"/>
            <w:r>
              <w:rPr>
                <w:sz w:val="22"/>
                <w:szCs w:val="22"/>
              </w:rPr>
              <w:t>Exaclty</w:t>
            </w:r>
            <w:proofErr w:type="spellEnd"/>
            <w:r>
              <w:rPr>
                <w:sz w:val="22"/>
                <w:szCs w:val="22"/>
              </w:rPr>
              <w:t xml:space="preserve"> the same as before – I mean </w:t>
            </w:r>
            <w:proofErr w:type="spellStart"/>
            <w:r>
              <w:rPr>
                <w:sz w:val="22"/>
                <w:szCs w:val="22"/>
              </w:rPr>
              <w:t>im</w:t>
            </w:r>
            <w:proofErr w:type="spellEnd"/>
            <w:r>
              <w:rPr>
                <w:sz w:val="22"/>
                <w:szCs w:val="22"/>
              </w:rPr>
              <w:t xml:space="preserve"> in charge now so I should be </w:t>
            </w:r>
            <w:proofErr w:type="spellStart"/>
            <w:r>
              <w:rPr>
                <w:sz w:val="22"/>
                <w:szCs w:val="22"/>
              </w:rPr>
              <w:t>gratefull</w:t>
            </w:r>
            <w:proofErr w:type="spellEnd"/>
            <w:r>
              <w:rPr>
                <w:sz w:val="22"/>
                <w:szCs w:val="22"/>
              </w:rPr>
              <w:t xml:space="preserve"> in a </w:t>
            </w:r>
            <w:proofErr w:type="spellStart"/>
            <w:r>
              <w:rPr>
                <w:sz w:val="22"/>
                <w:szCs w:val="22"/>
              </w:rPr>
              <w:t>werid</w:t>
            </w:r>
            <w:proofErr w:type="spellEnd"/>
            <w:r>
              <w:rPr>
                <w:sz w:val="22"/>
                <w:szCs w:val="22"/>
              </w:rPr>
              <w:t xml:space="preserve"> way – </w:t>
            </w:r>
            <w:proofErr w:type="spellStart"/>
            <w:r>
              <w:rPr>
                <w:sz w:val="22"/>
                <w:szCs w:val="22"/>
              </w:rPr>
              <w:t>im</w:t>
            </w:r>
            <w:proofErr w:type="spellEnd"/>
            <w:r>
              <w:rPr>
                <w:sz w:val="22"/>
                <w:szCs w:val="22"/>
              </w:rPr>
              <w:t xml:space="preserve"> just sticking to my own limit”</w:t>
            </w:r>
          </w:p>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77777777" w:rsidR="00C20C08" w:rsidRDefault="00C20C08" w:rsidP="00C20C08"/>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77777777" w:rsidR="00C20C08" w:rsidRDefault="00C20C08" w:rsidP="00C20C08"/>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lastRenderedPageBreak/>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6B865DB0" w14:textId="77777777" w:rsidR="00623AF4" w:rsidRDefault="00623AF4">
            <w:pPr>
              <w:rPr>
                <w:sz w:val="22"/>
                <w:szCs w:val="22"/>
              </w:rPr>
            </w:pPr>
          </w:p>
          <w:p w14:paraId="524BEE38" w14:textId="15454962" w:rsidR="001229CA" w:rsidRPr="00C20C08" w:rsidRDefault="001229CA">
            <w:pPr>
              <w:rPr>
                <w:sz w:val="22"/>
                <w:szCs w:val="22"/>
              </w:rPr>
            </w:pPr>
            <w:r>
              <w:rPr>
                <w:sz w:val="22"/>
                <w:szCs w:val="22"/>
              </w:rPr>
              <w:t>Yes</w:t>
            </w:r>
          </w:p>
        </w:tc>
        <w:tc>
          <w:tcPr>
            <w:tcW w:w="3004" w:type="dxa"/>
          </w:tcPr>
          <w:p w14:paraId="03E26896" w14:textId="77777777" w:rsidR="00623AF4" w:rsidRPr="00C20C08" w:rsidRDefault="00623AF4">
            <w:pPr>
              <w:rPr>
                <w:sz w:val="22"/>
                <w:szCs w:val="22"/>
              </w:rPr>
            </w:pPr>
          </w:p>
          <w:p w14:paraId="79F6CAFD" w14:textId="4CCB4CD3" w:rsidR="00390913" w:rsidRPr="00C20C08" w:rsidRDefault="001229CA">
            <w:pPr>
              <w:rPr>
                <w:sz w:val="22"/>
                <w:szCs w:val="22"/>
              </w:rPr>
            </w:pPr>
            <w:r>
              <w:rPr>
                <w:sz w:val="22"/>
                <w:szCs w:val="22"/>
              </w:rPr>
              <w:t>I think it does, defiantly attempts to at least. I think it gives you all the tools that you need to deter yourself which is ever better</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1229CA">
              <w:rPr>
                <w:sz w:val="22"/>
                <w:szCs w:val="22"/>
                <w:highlight w:val="yellow"/>
              </w:rPr>
              <w:t>Does the product reduce stress?</w:t>
            </w:r>
          </w:p>
        </w:tc>
        <w:tc>
          <w:tcPr>
            <w:tcW w:w="3003" w:type="dxa"/>
          </w:tcPr>
          <w:p w14:paraId="32B83C9D" w14:textId="77777777" w:rsidR="00623AF4" w:rsidRPr="00C20C08" w:rsidRDefault="00623AF4">
            <w:pPr>
              <w:rPr>
                <w:sz w:val="22"/>
                <w:szCs w:val="22"/>
              </w:rPr>
            </w:pPr>
          </w:p>
        </w:tc>
        <w:tc>
          <w:tcPr>
            <w:tcW w:w="3004" w:type="dxa"/>
          </w:tcPr>
          <w:p w14:paraId="36135337" w14:textId="77777777" w:rsidR="00623AF4" w:rsidRPr="00C20C08" w:rsidRDefault="00623AF4">
            <w:pPr>
              <w:rPr>
                <w:sz w:val="22"/>
                <w:szCs w:val="22"/>
              </w:rPr>
            </w:pPr>
          </w:p>
          <w:p w14:paraId="393175C8" w14:textId="77777777" w:rsidR="00390913" w:rsidRPr="00C20C08" w:rsidRDefault="00390913">
            <w:pPr>
              <w:rPr>
                <w:sz w:val="22"/>
                <w:szCs w:val="22"/>
              </w:rPr>
            </w:pP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4982C981" w14:textId="77777777" w:rsidR="00623AF4" w:rsidRDefault="00623AF4">
            <w:pPr>
              <w:rPr>
                <w:sz w:val="22"/>
                <w:szCs w:val="22"/>
              </w:rPr>
            </w:pPr>
          </w:p>
          <w:p w14:paraId="00D5B2A7" w14:textId="1226BCFF" w:rsidR="001229CA" w:rsidRPr="00C20C08" w:rsidRDefault="001229CA">
            <w:pPr>
              <w:rPr>
                <w:sz w:val="22"/>
                <w:szCs w:val="22"/>
              </w:rPr>
            </w:pPr>
            <w:r>
              <w:rPr>
                <w:sz w:val="22"/>
                <w:szCs w:val="22"/>
              </w:rPr>
              <w:t>Yes</w:t>
            </w:r>
          </w:p>
        </w:tc>
        <w:tc>
          <w:tcPr>
            <w:tcW w:w="3004" w:type="dxa"/>
          </w:tcPr>
          <w:p w14:paraId="4AA18E37" w14:textId="77777777" w:rsidR="00623AF4" w:rsidRPr="00C20C08" w:rsidRDefault="00623AF4">
            <w:pPr>
              <w:rPr>
                <w:sz w:val="22"/>
                <w:szCs w:val="22"/>
              </w:rPr>
            </w:pPr>
          </w:p>
          <w:p w14:paraId="62E88EBA" w14:textId="1667FEB6" w:rsidR="00390913" w:rsidRPr="00C20C08" w:rsidRDefault="001229CA">
            <w:pPr>
              <w:rPr>
                <w:sz w:val="22"/>
                <w:szCs w:val="22"/>
              </w:rPr>
            </w:pPr>
            <w:r>
              <w:rPr>
                <w:sz w:val="22"/>
                <w:szCs w:val="22"/>
              </w:rPr>
              <w:t xml:space="preserve"> I think it does that by the goals, </w:t>
            </w:r>
            <w:proofErr w:type="spellStart"/>
            <w:r>
              <w:rPr>
                <w:sz w:val="22"/>
                <w:szCs w:val="22"/>
              </w:rPr>
              <w:t>expecially</w:t>
            </w:r>
            <w:proofErr w:type="spellEnd"/>
            <w:r>
              <w:rPr>
                <w:sz w:val="22"/>
                <w:szCs w:val="22"/>
              </w:rPr>
              <w:t xml:space="preserve"> the ones on the phone, the detailed ones. You can see how you are behaving during the week as re-</w:t>
            </w:r>
            <w:proofErr w:type="spellStart"/>
            <w:r>
              <w:rPr>
                <w:sz w:val="22"/>
                <w:szCs w:val="22"/>
              </w:rPr>
              <w:t>evelaute</w:t>
            </w:r>
            <w:proofErr w:type="spellEnd"/>
            <w:r>
              <w:rPr>
                <w:sz w:val="22"/>
                <w:szCs w:val="22"/>
              </w:rPr>
              <w:t xml:space="preserve"> based of that. </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391F3F75" w:rsidR="00623AF4" w:rsidRPr="00C20C08" w:rsidRDefault="001229CA">
            <w:pPr>
              <w:rPr>
                <w:sz w:val="22"/>
                <w:szCs w:val="22"/>
              </w:rPr>
            </w:pPr>
            <w:r>
              <w:rPr>
                <w:sz w:val="22"/>
                <w:szCs w:val="22"/>
              </w:rPr>
              <w:t>Yes</w:t>
            </w:r>
          </w:p>
        </w:tc>
        <w:tc>
          <w:tcPr>
            <w:tcW w:w="3004" w:type="dxa"/>
          </w:tcPr>
          <w:p w14:paraId="0A0A6C95" w14:textId="77777777" w:rsidR="00623AF4" w:rsidRPr="00C20C08" w:rsidRDefault="00623AF4">
            <w:pPr>
              <w:rPr>
                <w:sz w:val="22"/>
                <w:szCs w:val="22"/>
              </w:rPr>
            </w:pPr>
          </w:p>
          <w:p w14:paraId="542F2E40" w14:textId="0CC231A4" w:rsidR="00390913" w:rsidRPr="00C20C08" w:rsidRDefault="001229CA">
            <w:pPr>
              <w:rPr>
                <w:sz w:val="22"/>
                <w:szCs w:val="22"/>
              </w:rPr>
            </w:pPr>
            <w:r>
              <w:rPr>
                <w:sz w:val="22"/>
                <w:szCs w:val="22"/>
              </w:rPr>
              <w:t xml:space="preserve">I think it is – </w:t>
            </w:r>
            <w:proofErr w:type="spellStart"/>
            <w:r>
              <w:rPr>
                <w:sz w:val="22"/>
                <w:szCs w:val="22"/>
              </w:rPr>
              <w:t>its</w:t>
            </w:r>
            <w:proofErr w:type="spellEnd"/>
            <w:r>
              <w:rPr>
                <w:sz w:val="22"/>
                <w:szCs w:val="22"/>
              </w:rPr>
              <w:t xml:space="preserve"> like a mix of </w:t>
            </w:r>
            <w:proofErr w:type="spellStart"/>
            <w:r>
              <w:rPr>
                <w:sz w:val="22"/>
                <w:szCs w:val="22"/>
              </w:rPr>
              <w:t>messager</w:t>
            </w:r>
            <w:proofErr w:type="spellEnd"/>
            <w:r>
              <w:rPr>
                <w:sz w:val="22"/>
                <w:szCs w:val="22"/>
              </w:rPr>
              <w:t xml:space="preserve">, </w:t>
            </w:r>
            <w:proofErr w:type="spellStart"/>
            <w:r>
              <w:rPr>
                <w:sz w:val="22"/>
                <w:szCs w:val="22"/>
              </w:rPr>
              <w:t>combank</w:t>
            </w:r>
            <w:proofErr w:type="spellEnd"/>
            <w:r>
              <w:rPr>
                <w:sz w:val="22"/>
                <w:szCs w:val="22"/>
              </w:rPr>
              <w:t xml:space="preserve"> and </w:t>
            </w:r>
            <w:proofErr w:type="spellStart"/>
            <w:r>
              <w:rPr>
                <w:sz w:val="22"/>
                <w:szCs w:val="22"/>
              </w:rPr>
              <w:t>fitbit</w:t>
            </w:r>
            <w:proofErr w:type="spellEnd"/>
            <w:r>
              <w:rPr>
                <w:sz w:val="22"/>
                <w:szCs w:val="22"/>
              </w:rPr>
              <w:t xml:space="preserve">, which is all pretty personalised. </w:t>
            </w: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1229CA">
              <w:rPr>
                <w:sz w:val="22"/>
                <w:szCs w:val="22"/>
                <w:highlight w:val="yellow"/>
              </w:rPr>
              <w:t xml:space="preserve">Does the product educate </w:t>
            </w:r>
            <w:r w:rsidR="00390913" w:rsidRPr="001229CA">
              <w:rPr>
                <w:sz w:val="22"/>
                <w:szCs w:val="22"/>
                <w:highlight w:val="yellow"/>
              </w:rPr>
              <w:t xml:space="preserve">you on problematic </w:t>
            </w:r>
            <w:r w:rsidR="00183B2B" w:rsidRPr="001229CA">
              <w:rPr>
                <w:sz w:val="22"/>
                <w:szCs w:val="22"/>
                <w:highlight w:val="yellow"/>
              </w:rPr>
              <w:t>behaviour</w:t>
            </w:r>
            <w:r w:rsidR="00390913" w:rsidRPr="001229CA">
              <w:rPr>
                <w:sz w:val="22"/>
                <w:szCs w:val="22"/>
                <w:highlight w:val="yellow"/>
              </w:rPr>
              <w:t>?</w:t>
            </w:r>
          </w:p>
        </w:tc>
        <w:tc>
          <w:tcPr>
            <w:tcW w:w="3003" w:type="dxa"/>
          </w:tcPr>
          <w:p w14:paraId="12F80B21" w14:textId="77777777" w:rsidR="00623AF4" w:rsidRPr="00C20C08" w:rsidRDefault="00623AF4">
            <w:pPr>
              <w:rPr>
                <w:sz w:val="22"/>
                <w:szCs w:val="22"/>
              </w:rPr>
            </w:pPr>
          </w:p>
        </w:tc>
        <w:tc>
          <w:tcPr>
            <w:tcW w:w="3004" w:type="dxa"/>
          </w:tcPr>
          <w:p w14:paraId="1972BD18" w14:textId="77777777" w:rsidR="00623AF4" w:rsidRPr="00C20C08" w:rsidRDefault="00623AF4">
            <w:pPr>
              <w:rPr>
                <w:sz w:val="22"/>
                <w:szCs w:val="22"/>
              </w:rPr>
            </w:pPr>
          </w:p>
          <w:p w14:paraId="132B9FB2" w14:textId="77777777" w:rsidR="00390913" w:rsidRPr="00C20C08" w:rsidRDefault="00390913">
            <w:pPr>
              <w:rPr>
                <w:sz w:val="22"/>
                <w:szCs w:val="22"/>
              </w:rPr>
            </w:pP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1229CA">
              <w:rPr>
                <w:sz w:val="22"/>
                <w:szCs w:val="22"/>
                <w:highlight w:val="yellow"/>
              </w:rPr>
              <w:t xml:space="preserve">Does this product inform </w:t>
            </w:r>
            <w:r w:rsidR="00183B2B" w:rsidRPr="001229CA">
              <w:rPr>
                <w:sz w:val="22"/>
                <w:szCs w:val="22"/>
                <w:highlight w:val="yellow"/>
              </w:rPr>
              <w:t>you</w:t>
            </w:r>
            <w:r w:rsidRPr="001229CA">
              <w:rPr>
                <w:sz w:val="22"/>
                <w:szCs w:val="22"/>
                <w:highlight w:val="yellow"/>
              </w:rPr>
              <w:t xml:space="preserve"> on </w:t>
            </w:r>
            <w:r w:rsidR="00183B2B" w:rsidRPr="001229CA">
              <w:rPr>
                <w:sz w:val="22"/>
                <w:szCs w:val="22"/>
                <w:highlight w:val="yellow"/>
              </w:rPr>
              <w:t>your</w:t>
            </w:r>
            <w:r w:rsidRPr="001229CA">
              <w:rPr>
                <w:sz w:val="22"/>
                <w:szCs w:val="22"/>
                <w:highlight w:val="yellow"/>
              </w:rPr>
              <w:t xml:space="preserve"> lack of control</w:t>
            </w:r>
            <w:r w:rsidR="00183B2B" w:rsidRPr="001229CA">
              <w:rPr>
                <w:sz w:val="22"/>
                <w:szCs w:val="22"/>
                <w:highlight w:val="yellow"/>
              </w:rPr>
              <w:t>?</w:t>
            </w:r>
          </w:p>
        </w:tc>
        <w:tc>
          <w:tcPr>
            <w:tcW w:w="3003" w:type="dxa"/>
          </w:tcPr>
          <w:p w14:paraId="586C127A" w14:textId="77777777" w:rsidR="00623AF4" w:rsidRPr="00C20C08" w:rsidRDefault="00623AF4">
            <w:pPr>
              <w:rPr>
                <w:sz w:val="22"/>
                <w:szCs w:val="22"/>
              </w:rPr>
            </w:pPr>
          </w:p>
        </w:tc>
        <w:tc>
          <w:tcPr>
            <w:tcW w:w="3004" w:type="dxa"/>
          </w:tcPr>
          <w:p w14:paraId="06EA4FF0" w14:textId="77777777" w:rsidR="00623AF4" w:rsidRPr="00C20C08" w:rsidRDefault="00623AF4">
            <w:pPr>
              <w:rPr>
                <w:sz w:val="22"/>
                <w:szCs w:val="22"/>
              </w:rPr>
            </w:pPr>
          </w:p>
          <w:p w14:paraId="0EDCC5A2" w14:textId="77777777" w:rsidR="00390913" w:rsidRPr="00C20C08" w:rsidRDefault="00390913">
            <w:pPr>
              <w:rPr>
                <w:sz w:val="22"/>
                <w:szCs w:val="22"/>
              </w:rPr>
            </w:pP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0379AC4A" w:rsidR="00623AF4" w:rsidRPr="00C20C08" w:rsidRDefault="001229CA">
            <w:pPr>
              <w:rPr>
                <w:sz w:val="22"/>
                <w:szCs w:val="22"/>
              </w:rPr>
            </w:pPr>
            <w:r>
              <w:rPr>
                <w:sz w:val="22"/>
                <w:szCs w:val="22"/>
              </w:rPr>
              <w:t>Yes</w:t>
            </w:r>
          </w:p>
        </w:tc>
        <w:tc>
          <w:tcPr>
            <w:tcW w:w="3004" w:type="dxa"/>
          </w:tcPr>
          <w:p w14:paraId="343A22A1" w14:textId="09EEE3B7" w:rsidR="00623AF4" w:rsidRPr="00C20C08" w:rsidRDefault="001229CA">
            <w:pPr>
              <w:rPr>
                <w:sz w:val="22"/>
                <w:szCs w:val="22"/>
              </w:rPr>
            </w:pPr>
            <w:r>
              <w:rPr>
                <w:sz w:val="22"/>
                <w:szCs w:val="22"/>
              </w:rPr>
              <w:t xml:space="preserve"> Very easy, simple, it holds you hand.</w:t>
            </w:r>
          </w:p>
          <w:p w14:paraId="3DF2FCBE" w14:textId="77777777" w:rsidR="00390913" w:rsidRPr="00C20C08" w:rsidRDefault="00390913">
            <w:pPr>
              <w:rPr>
                <w:sz w:val="22"/>
                <w:szCs w:val="22"/>
              </w:rPr>
            </w:pP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2971AAE5" w14:textId="77777777" w:rsidR="00623AF4" w:rsidRDefault="00623AF4">
            <w:pPr>
              <w:rPr>
                <w:sz w:val="22"/>
                <w:szCs w:val="22"/>
              </w:rPr>
            </w:pPr>
          </w:p>
          <w:p w14:paraId="3112C0D8" w14:textId="1FBA3EE9" w:rsidR="001229CA" w:rsidRPr="00C20C08" w:rsidRDefault="001229CA">
            <w:pPr>
              <w:rPr>
                <w:sz w:val="22"/>
                <w:szCs w:val="22"/>
              </w:rPr>
            </w:pPr>
            <w:r>
              <w:rPr>
                <w:sz w:val="22"/>
                <w:szCs w:val="22"/>
              </w:rPr>
              <w:t>Yes</w:t>
            </w:r>
          </w:p>
        </w:tc>
        <w:tc>
          <w:tcPr>
            <w:tcW w:w="3004" w:type="dxa"/>
          </w:tcPr>
          <w:p w14:paraId="2C777B94" w14:textId="77777777" w:rsidR="00623AF4" w:rsidRPr="00C20C08" w:rsidRDefault="00623AF4">
            <w:pPr>
              <w:rPr>
                <w:sz w:val="22"/>
                <w:szCs w:val="22"/>
              </w:rPr>
            </w:pPr>
          </w:p>
          <w:p w14:paraId="0EEDA554" w14:textId="1743A5CA" w:rsidR="00390913" w:rsidRPr="00C20C08" w:rsidRDefault="001229CA">
            <w:pPr>
              <w:rPr>
                <w:sz w:val="22"/>
                <w:szCs w:val="22"/>
              </w:rPr>
            </w:pPr>
            <w:r>
              <w:rPr>
                <w:sz w:val="22"/>
                <w:szCs w:val="22"/>
              </w:rPr>
              <w:t xml:space="preserve">Just like how it </w:t>
            </w:r>
            <w:r w:rsidR="002510E1">
              <w:rPr>
                <w:sz w:val="22"/>
                <w:szCs w:val="22"/>
              </w:rPr>
              <w:t>re-evaluates</w:t>
            </w:r>
            <w:bookmarkStart w:id="0" w:name="_GoBack"/>
            <w:bookmarkEnd w:id="0"/>
            <w:r>
              <w:rPr>
                <w:sz w:val="22"/>
                <w:szCs w:val="22"/>
              </w:rPr>
              <w:t xml:space="preserve">. </w:t>
            </w: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t>Would you use this product to minimise gambling related harm?</w:t>
            </w:r>
          </w:p>
        </w:tc>
        <w:tc>
          <w:tcPr>
            <w:tcW w:w="3003" w:type="dxa"/>
          </w:tcPr>
          <w:p w14:paraId="5EB83E66" w14:textId="54DD1124" w:rsidR="00623AF4" w:rsidRPr="00C20C08" w:rsidRDefault="001229CA">
            <w:pPr>
              <w:rPr>
                <w:sz w:val="22"/>
                <w:szCs w:val="22"/>
              </w:rPr>
            </w:pPr>
            <w:r>
              <w:rPr>
                <w:sz w:val="22"/>
                <w:szCs w:val="22"/>
              </w:rPr>
              <w:t>Yes</w:t>
            </w:r>
          </w:p>
        </w:tc>
        <w:tc>
          <w:tcPr>
            <w:tcW w:w="3004" w:type="dxa"/>
          </w:tcPr>
          <w:p w14:paraId="1A0134F5" w14:textId="77777777" w:rsidR="00623AF4" w:rsidRPr="00C20C08" w:rsidRDefault="00623AF4">
            <w:pPr>
              <w:rPr>
                <w:sz w:val="22"/>
                <w:szCs w:val="22"/>
              </w:rPr>
            </w:pPr>
          </w:p>
          <w:p w14:paraId="6B3BC0D4" w14:textId="2FCEC343" w:rsidR="00390913" w:rsidRPr="00C20C08" w:rsidRDefault="001229CA">
            <w:pPr>
              <w:rPr>
                <w:sz w:val="22"/>
                <w:szCs w:val="22"/>
              </w:rPr>
            </w:pPr>
            <w:r>
              <w:rPr>
                <w:sz w:val="22"/>
                <w:szCs w:val="22"/>
              </w:rPr>
              <w:t xml:space="preserve">It gives you tools, like I said in the deterrence. I think it gives you the tools </w:t>
            </w:r>
            <w:proofErr w:type="spellStart"/>
            <w:r>
              <w:rPr>
                <w:sz w:val="22"/>
                <w:szCs w:val="22"/>
              </w:rPr>
              <w:t>too</w:t>
            </w:r>
            <w:proofErr w:type="spellEnd"/>
            <w:r>
              <w:rPr>
                <w:sz w:val="22"/>
                <w:szCs w:val="22"/>
              </w:rPr>
              <w:t xml:space="preserve"> stop yourself from harming yourself, like </w:t>
            </w:r>
            <w:proofErr w:type="gramStart"/>
            <w:r>
              <w:rPr>
                <w:sz w:val="22"/>
                <w:szCs w:val="22"/>
              </w:rPr>
              <w:t>the my</w:t>
            </w:r>
            <w:proofErr w:type="gramEnd"/>
            <w:r>
              <w:rPr>
                <w:sz w:val="22"/>
                <w:szCs w:val="22"/>
              </w:rPr>
              <w:t xml:space="preserve"> quit buddy. </w:t>
            </w: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1E5F5FCC" w14:textId="77777777" w:rsidR="00623AF4" w:rsidRDefault="00623AF4">
            <w:pPr>
              <w:rPr>
                <w:sz w:val="22"/>
                <w:szCs w:val="22"/>
              </w:rPr>
            </w:pPr>
          </w:p>
          <w:p w14:paraId="4D57DA51" w14:textId="253F5682" w:rsidR="001229CA" w:rsidRPr="00C20C08" w:rsidRDefault="001229CA">
            <w:pPr>
              <w:rPr>
                <w:sz w:val="22"/>
                <w:szCs w:val="22"/>
              </w:rPr>
            </w:pPr>
            <w:r>
              <w:rPr>
                <w:sz w:val="22"/>
                <w:szCs w:val="22"/>
              </w:rPr>
              <w:t>Yes</w:t>
            </w:r>
          </w:p>
        </w:tc>
        <w:tc>
          <w:tcPr>
            <w:tcW w:w="3004" w:type="dxa"/>
          </w:tcPr>
          <w:p w14:paraId="25AF674A" w14:textId="77777777" w:rsidR="00623AF4" w:rsidRPr="00C20C08" w:rsidRDefault="00623AF4">
            <w:pPr>
              <w:rPr>
                <w:sz w:val="22"/>
                <w:szCs w:val="22"/>
              </w:rPr>
            </w:pPr>
          </w:p>
          <w:p w14:paraId="6BB142BE" w14:textId="1351D214" w:rsidR="00390913" w:rsidRPr="00C20C08" w:rsidRDefault="001229CA">
            <w:pPr>
              <w:rPr>
                <w:sz w:val="22"/>
                <w:szCs w:val="22"/>
              </w:rPr>
            </w:pPr>
            <w:r>
              <w:rPr>
                <w:sz w:val="22"/>
                <w:szCs w:val="22"/>
              </w:rPr>
              <w:t xml:space="preserve">I mean you can assume its viable, concept wise it seems like a good idea. I don’t know </w:t>
            </w:r>
            <w:r>
              <w:rPr>
                <w:sz w:val="22"/>
                <w:szCs w:val="22"/>
              </w:rPr>
              <w:lastRenderedPageBreak/>
              <w:t xml:space="preserve">if I would use it, </w:t>
            </w:r>
            <w:proofErr w:type="spellStart"/>
            <w:r>
              <w:rPr>
                <w:sz w:val="22"/>
                <w:szCs w:val="22"/>
              </w:rPr>
              <w:t>im</w:t>
            </w:r>
            <w:proofErr w:type="spellEnd"/>
            <w:r>
              <w:rPr>
                <w:sz w:val="22"/>
                <w:szCs w:val="22"/>
              </w:rPr>
              <w:t xml:space="preserve"> not that bad with gambling. </w:t>
            </w: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2A99"/>
    <w:rsid w:val="000A7878"/>
    <w:rsid w:val="000D045D"/>
    <w:rsid w:val="001229CA"/>
    <w:rsid w:val="00183B2B"/>
    <w:rsid w:val="001A7E19"/>
    <w:rsid w:val="001F2804"/>
    <w:rsid w:val="002510E1"/>
    <w:rsid w:val="00291850"/>
    <w:rsid w:val="00322284"/>
    <w:rsid w:val="00350E98"/>
    <w:rsid w:val="00390913"/>
    <w:rsid w:val="0041758C"/>
    <w:rsid w:val="00484140"/>
    <w:rsid w:val="004A350E"/>
    <w:rsid w:val="004A4217"/>
    <w:rsid w:val="004B1BCD"/>
    <w:rsid w:val="004E052F"/>
    <w:rsid w:val="004F0CA4"/>
    <w:rsid w:val="005446F3"/>
    <w:rsid w:val="00561BBF"/>
    <w:rsid w:val="005708B0"/>
    <w:rsid w:val="005A721E"/>
    <w:rsid w:val="005B6701"/>
    <w:rsid w:val="005C0DB8"/>
    <w:rsid w:val="005C16CD"/>
    <w:rsid w:val="00623AF4"/>
    <w:rsid w:val="00687144"/>
    <w:rsid w:val="00694C0E"/>
    <w:rsid w:val="006D31C6"/>
    <w:rsid w:val="006D3A01"/>
    <w:rsid w:val="00757C89"/>
    <w:rsid w:val="007642FD"/>
    <w:rsid w:val="007C7604"/>
    <w:rsid w:val="007D0166"/>
    <w:rsid w:val="007D23C4"/>
    <w:rsid w:val="007F07EE"/>
    <w:rsid w:val="00802CC6"/>
    <w:rsid w:val="00830C7E"/>
    <w:rsid w:val="00841D01"/>
    <w:rsid w:val="00950F8D"/>
    <w:rsid w:val="00954A29"/>
    <w:rsid w:val="00982EE3"/>
    <w:rsid w:val="009D4638"/>
    <w:rsid w:val="009E3E45"/>
    <w:rsid w:val="009F2FB4"/>
    <w:rsid w:val="00AD3489"/>
    <w:rsid w:val="00AF2E3F"/>
    <w:rsid w:val="00B10F34"/>
    <w:rsid w:val="00BD545A"/>
    <w:rsid w:val="00C20C08"/>
    <w:rsid w:val="00C22235"/>
    <w:rsid w:val="00C81524"/>
    <w:rsid w:val="00CB7978"/>
    <w:rsid w:val="00D0069D"/>
    <w:rsid w:val="00D1144B"/>
    <w:rsid w:val="00D325B3"/>
    <w:rsid w:val="00D44737"/>
    <w:rsid w:val="00D47D71"/>
    <w:rsid w:val="00D57785"/>
    <w:rsid w:val="00D8555D"/>
    <w:rsid w:val="00D962E3"/>
    <w:rsid w:val="00E34EC0"/>
    <w:rsid w:val="00EA7983"/>
    <w:rsid w:val="00EC3B57"/>
    <w:rsid w:val="00F0135D"/>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38</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Adrian.T</dc:subject>
  <dc:creator>M.E.H</dc:creator>
  <cp:keywords/>
  <dc:description/>
  <cp:lastModifiedBy>Eden Gorton</cp:lastModifiedBy>
  <cp:revision>9</cp:revision>
  <dcterms:created xsi:type="dcterms:W3CDTF">2019-10-14T21:10:00Z</dcterms:created>
  <dcterms:modified xsi:type="dcterms:W3CDTF">2019-10-26T11:44:00Z</dcterms:modified>
</cp:coreProperties>
</file>