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15D2" w14:textId="423DCF41" w:rsidR="00E515A0" w:rsidRDefault="00E515A0" w:rsidP="00E515A0">
      <w:pPr>
        <w:rPr>
          <w:rFonts w:asciiTheme="majorHAnsi" w:hAnsiTheme="majorHAnsi" w:cstheme="majorHAnsi"/>
          <w:sz w:val="32"/>
          <w:szCs w:val="32"/>
          <w:u w:val="single"/>
        </w:rPr>
      </w:pPr>
      <w:r w:rsidRPr="00EA7983">
        <w:rPr>
          <w:rFonts w:asciiTheme="majorHAnsi" w:hAnsiTheme="majorHAnsi" w:cstheme="majorHAnsi"/>
          <w:sz w:val="32"/>
          <w:szCs w:val="32"/>
          <w:u w:val="single"/>
        </w:rPr>
        <w:t>Heuristics evaluation template</w:t>
      </w:r>
    </w:p>
    <w:p w14:paraId="5844BFF6" w14:textId="608527EB" w:rsidR="00E515A0" w:rsidRDefault="00E515A0" w:rsidP="00E515A0">
      <w:pPr>
        <w:rPr>
          <w:rFonts w:asciiTheme="majorHAnsi" w:hAnsiTheme="majorHAnsi" w:cstheme="majorHAnsi"/>
          <w:sz w:val="32"/>
          <w:szCs w:val="32"/>
          <w:u w:val="single"/>
        </w:rPr>
      </w:pPr>
    </w:p>
    <w:p w14:paraId="4104F215" w14:textId="3A2BD73A" w:rsidR="00E515A0" w:rsidRPr="00EA7983" w:rsidRDefault="00E515A0" w:rsidP="00E515A0">
      <w:pPr>
        <w:rPr>
          <w:rFonts w:asciiTheme="majorHAnsi" w:hAnsiTheme="majorHAnsi" w:cstheme="majorHAnsi"/>
          <w:sz w:val="32"/>
          <w:szCs w:val="32"/>
          <w:u w:val="single"/>
        </w:rPr>
      </w:pPr>
      <w:r>
        <w:rPr>
          <w:rFonts w:asciiTheme="majorHAnsi" w:hAnsiTheme="majorHAnsi" w:cstheme="majorHAnsi"/>
          <w:sz w:val="32"/>
          <w:szCs w:val="32"/>
          <w:u w:val="single"/>
        </w:rPr>
        <w:t xml:space="preserve">Name:    </w:t>
      </w:r>
      <w:r w:rsidR="003F5689">
        <w:rPr>
          <w:rFonts w:asciiTheme="majorHAnsi" w:hAnsiTheme="majorHAnsi" w:cstheme="majorHAnsi"/>
          <w:sz w:val="32"/>
          <w:szCs w:val="32"/>
          <w:u w:val="single"/>
        </w:rPr>
        <w:t>Tanmay</w:t>
      </w:r>
      <w:r w:rsidR="002E7B3D">
        <w:rPr>
          <w:rFonts w:asciiTheme="majorHAnsi" w:hAnsiTheme="majorHAnsi" w:cstheme="majorHAnsi"/>
          <w:sz w:val="32"/>
          <w:szCs w:val="32"/>
          <w:u w:val="single"/>
        </w:rPr>
        <w:t xml:space="preserve"> Kulkarni</w:t>
      </w:r>
      <w:r w:rsidR="0051368E">
        <w:rPr>
          <w:rFonts w:asciiTheme="majorHAnsi" w:hAnsiTheme="majorHAnsi" w:cstheme="majorHAnsi"/>
          <w:sz w:val="32"/>
          <w:szCs w:val="32"/>
          <w:u w:val="single"/>
        </w:rPr>
        <w:t xml:space="preserve"> </w:t>
      </w:r>
      <w:r w:rsidR="00B52F63">
        <w:rPr>
          <w:rFonts w:asciiTheme="majorHAnsi" w:hAnsiTheme="majorHAnsi" w:cstheme="majorHAnsi"/>
          <w:sz w:val="32"/>
          <w:szCs w:val="32"/>
          <w:u w:val="single"/>
        </w:rPr>
        <w:t>–</w:t>
      </w:r>
      <w:r w:rsidR="0051368E">
        <w:rPr>
          <w:rFonts w:asciiTheme="majorHAnsi" w:hAnsiTheme="majorHAnsi" w:cstheme="majorHAnsi"/>
          <w:sz w:val="32"/>
          <w:szCs w:val="32"/>
          <w:u w:val="single"/>
        </w:rPr>
        <w:t xml:space="preserve"> </w:t>
      </w:r>
      <w:r w:rsidR="00B52F63">
        <w:rPr>
          <w:rFonts w:asciiTheme="majorHAnsi" w:hAnsiTheme="majorHAnsi" w:cstheme="majorHAnsi"/>
          <w:sz w:val="32"/>
          <w:szCs w:val="32"/>
          <w:u w:val="single"/>
        </w:rPr>
        <w:t xml:space="preserve">(comp-sci) </w:t>
      </w:r>
      <w:r w:rsidR="003F5689">
        <w:rPr>
          <w:rFonts w:asciiTheme="majorHAnsi" w:hAnsiTheme="majorHAnsi" w:cstheme="majorHAnsi"/>
          <w:sz w:val="32"/>
          <w:szCs w:val="32"/>
          <w:u w:val="single"/>
        </w:rPr>
        <w:t>student</w:t>
      </w:r>
      <w:r>
        <w:rPr>
          <w:rFonts w:asciiTheme="majorHAnsi" w:hAnsiTheme="majorHAnsi" w:cstheme="majorHAnsi"/>
          <w:sz w:val="32"/>
          <w:szCs w:val="32"/>
          <w:u w:val="single"/>
        </w:rPr>
        <w:t xml:space="preserve">                         </w:t>
      </w:r>
      <w:proofErr w:type="gramStart"/>
      <w:r>
        <w:rPr>
          <w:rFonts w:asciiTheme="majorHAnsi" w:hAnsiTheme="majorHAnsi" w:cstheme="majorHAnsi"/>
          <w:sz w:val="32"/>
          <w:szCs w:val="32"/>
          <w:u w:val="single"/>
        </w:rPr>
        <w:t xml:space="preserve">  .</w:t>
      </w:r>
      <w:proofErr w:type="gramEnd"/>
    </w:p>
    <w:p w14:paraId="0C1C1932" w14:textId="16A1A5E8" w:rsidR="00E515A0" w:rsidRDefault="00E515A0" w:rsidP="00E515A0"/>
    <w:p w14:paraId="52666BC1" w14:textId="77777777" w:rsidR="00E515A0" w:rsidRDefault="00E515A0" w:rsidP="00E515A0"/>
    <w:tbl>
      <w:tblPr>
        <w:tblStyle w:val="TableGrid"/>
        <w:tblW w:w="0" w:type="auto"/>
        <w:tblLook w:val="04A0" w:firstRow="1" w:lastRow="0" w:firstColumn="1" w:lastColumn="0" w:noHBand="0" w:noVBand="1"/>
      </w:tblPr>
      <w:tblGrid>
        <w:gridCol w:w="3003"/>
        <w:gridCol w:w="3003"/>
        <w:gridCol w:w="3004"/>
      </w:tblGrid>
      <w:tr w:rsidR="00E515A0" w14:paraId="790FC34A" w14:textId="77777777" w:rsidTr="0034715F">
        <w:tc>
          <w:tcPr>
            <w:tcW w:w="3003" w:type="dxa"/>
          </w:tcPr>
          <w:p w14:paraId="2CFF490A" w14:textId="77777777" w:rsidR="00E515A0" w:rsidRDefault="00E515A0" w:rsidP="0034715F">
            <w:r>
              <w:t>Heuristic</w:t>
            </w:r>
          </w:p>
        </w:tc>
        <w:tc>
          <w:tcPr>
            <w:tcW w:w="3003" w:type="dxa"/>
          </w:tcPr>
          <w:p w14:paraId="58A1CF1C" w14:textId="77777777" w:rsidR="00E515A0" w:rsidRDefault="00E515A0" w:rsidP="0034715F">
            <w:r>
              <w:t xml:space="preserve">Why </w:t>
            </w:r>
          </w:p>
        </w:tc>
        <w:tc>
          <w:tcPr>
            <w:tcW w:w="3004" w:type="dxa"/>
          </w:tcPr>
          <w:p w14:paraId="52935424" w14:textId="77777777" w:rsidR="00E515A0" w:rsidRDefault="00E515A0" w:rsidP="0034715F">
            <w:r>
              <w:t>Severity (0 non - 4 very bad)</w:t>
            </w:r>
          </w:p>
        </w:tc>
      </w:tr>
      <w:tr w:rsidR="00E515A0" w14:paraId="4627E98A" w14:textId="77777777" w:rsidTr="00E515A0">
        <w:trPr>
          <w:trHeight w:val="2174"/>
        </w:trPr>
        <w:tc>
          <w:tcPr>
            <w:tcW w:w="3003" w:type="dxa"/>
          </w:tcPr>
          <w:p w14:paraId="6CC3E265" w14:textId="77777777" w:rsidR="00E515A0" w:rsidRPr="00390913" w:rsidRDefault="00E515A0" w:rsidP="0034715F">
            <w:pPr>
              <w:rPr>
                <w:rFonts w:cstheme="minorHAnsi"/>
              </w:rPr>
            </w:pPr>
            <w:r w:rsidRPr="00623AF4">
              <w:rPr>
                <w:rFonts w:eastAsia="Times New Roman" w:cstheme="minorHAnsi"/>
                <w:color w:val="333333"/>
                <w:lang w:eastAsia="en-GB"/>
              </w:rPr>
              <w:t>Visibility of system status</w:t>
            </w:r>
          </w:p>
        </w:tc>
        <w:tc>
          <w:tcPr>
            <w:tcW w:w="3003" w:type="dxa"/>
          </w:tcPr>
          <w:p w14:paraId="37EC7C29" w14:textId="0DBA1DC9" w:rsidR="008831BF" w:rsidRDefault="007379C4" w:rsidP="0034715F">
            <w:r>
              <w:t>The Co-</w:t>
            </w:r>
            <w:proofErr w:type="spellStart"/>
            <w:r>
              <w:t>mit</w:t>
            </w:r>
            <w:proofErr w:type="spellEnd"/>
            <w:r>
              <w:t xml:space="preserve"> active status is hard to display in a prototype, with individual screens, but something animating, a small pulse or something to know the screen isn’t frozen would be helpful</w:t>
            </w:r>
          </w:p>
        </w:tc>
        <w:tc>
          <w:tcPr>
            <w:tcW w:w="3004" w:type="dxa"/>
          </w:tcPr>
          <w:p w14:paraId="06640531" w14:textId="36BA069B" w:rsidR="00B40986" w:rsidRDefault="007379C4" w:rsidP="0034715F">
            <w:r>
              <w:t>1</w:t>
            </w:r>
          </w:p>
        </w:tc>
      </w:tr>
      <w:tr w:rsidR="00E515A0" w14:paraId="5A149DF9" w14:textId="77777777" w:rsidTr="00E515A0">
        <w:trPr>
          <w:trHeight w:val="2984"/>
        </w:trPr>
        <w:tc>
          <w:tcPr>
            <w:tcW w:w="3003" w:type="dxa"/>
          </w:tcPr>
          <w:p w14:paraId="04372A94" w14:textId="77777777" w:rsidR="00E515A0" w:rsidRPr="00390913" w:rsidRDefault="00E515A0" w:rsidP="0034715F">
            <w:pPr>
              <w:rPr>
                <w:rFonts w:cstheme="minorHAnsi"/>
              </w:rPr>
            </w:pPr>
            <w:r w:rsidRPr="00623AF4">
              <w:rPr>
                <w:rFonts w:eastAsia="Times New Roman" w:cstheme="minorHAnsi"/>
                <w:color w:val="333333"/>
                <w:lang w:eastAsia="en-GB"/>
              </w:rPr>
              <w:t>Match between system and the real world</w:t>
            </w:r>
          </w:p>
        </w:tc>
        <w:tc>
          <w:tcPr>
            <w:tcW w:w="3003" w:type="dxa"/>
          </w:tcPr>
          <w:p w14:paraId="53692244" w14:textId="0FDA32AC" w:rsidR="00362447" w:rsidRDefault="007379C4" w:rsidP="0034715F">
            <w:r>
              <w:t>It was exactly like things I’ve used before, screens which you swipe side-to-side, and buttons look familiar.</w:t>
            </w:r>
          </w:p>
        </w:tc>
        <w:tc>
          <w:tcPr>
            <w:tcW w:w="3004" w:type="dxa"/>
          </w:tcPr>
          <w:p w14:paraId="035474E1" w14:textId="38156097" w:rsidR="00B34901" w:rsidRDefault="007379C4" w:rsidP="0034715F">
            <w:r>
              <w:t>0</w:t>
            </w:r>
          </w:p>
        </w:tc>
      </w:tr>
      <w:tr w:rsidR="00E515A0" w14:paraId="735313B9" w14:textId="77777777" w:rsidTr="00E515A0">
        <w:trPr>
          <w:trHeight w:val="2801"/>
        </w:trPr>
        <w:tc>
          <w:tcPr>
            <w:tcW w:w="3003" w:type="dxa"/>
          </w:tcPr>
          <w:p w14:paraId="63FD492D" w14:textId="77777777" w:rsidR="00E515A0" w:rsidRPr="00390913" w:rsidRDefault="00E515A0" w:rsidP="0034715F">
            <w:pPr>
              <w:rPr>
                <w:rFonts w:cstheme="minorHAnsi"/>
              </w:rPr>
            </w:pPr>
            <w:r w:rsidRPr="00623AF4">
              <w:rPr>
                <w:rFonts w:eastAsia="Times New Roman" w:cstheme="minorHAnsi"/>
                <w:color w:val="333333"/>
                <w:lang w:eastAsia="en-GB"/>
              </w:rPr>
              <w:t>User control and freedom</w:t>
            </w:r>
          </w:p>
        </w:tc>
        <w:tc>
          <w:tcPr>
            <w:tcW w:w="3003" w:type="dxa"/>
          </w:tcPr>
          <w:p w14:paraId="06ED2D86" w14:textId="27BA578E" w:rsidR="008831BF" w:rsidRDefault="007379C4" w:rsidP="008831BF">
            <w:pPr>
              <w:spacing w:before="100" w:beforeAutospacing="1" w:after="100" w:afterAutospacing="1"/>
            </w:pPr>
            <w:r>
              <w:t>It was hard to see in the prototype, but I think overall, being able to choose what screen you want, no matter what money amount you’re up to isn’t restrictive, which I believe is good</w:t>
            </w:r>
          </w:p>
        </w:tc>
        <w:tc>
          <w:tcPr>
            <w:tcW w:w="3004" w:type="dxa"/>
          </w:tcPr>
          <w:p w14:paraId="53F82FEA" w14:textId="32BDA87F" w:rsidR="00122871" w:rsidRDefault="007379C4" w:rsidP="0034715F">
            <w:r>
              <w:t>1</w:t>
            </w:r>
          </w:p>
        </w:tc>
      </w:tr>
      <w:tr w:rsidR="00E515A0" w14:paraId="16DA5764" w14:textId="77777777" w:rsidTr="00E515A0">
        <w:trPr>
          <w:trHeight w:val="3408"/>
        </w:trPr>
        <w:tc>
          <w:tcPr>
            <w:tcW w:w="3003" w:type="dxa"/>
          </w:tcPr>
          <w:p w14:paraId="552899BD" w14:textId="77777777" w:rsidR="00E515A0" w:rsidRPr="00390913" w:rsidRDefault="00E515A0" w:rsidP="0034715F">
            <w:pPr>
              <w:rPr>
                <w:rFonts w:cstheme="minorHAnsi"/>
              </w:rPr>
            </w:pPr>
            <w:r w:rsidRPr="00623AF4">
              <w:rPr>
                <w:rFonts w:eastAsia="Times New Roman" w:cstheme="minorHAnsi"/>
                <w:color w:val="333333"/>
                <w:lang w:eastAsia="en-GB"/>
              </w:rPr>
              <w:t>Consistency and standards</w:t>
            </w:r>
          </w:p>
        </w:tc>
        <w:tc>
          <w:tcPr>
            <w:tcW w:w="3003" w:type="dxa"/>
          </w:tcPr>
          <w:p w14:paraId="119ED97B" w14:textId="05226DBB" w:rsidR="00122871" w:rsidRDefault="007379C4" w:rsidP="0034715F">
            <w:r>
              <w:t>Throughout the whole app, it looked the same throughout the whole thing and I wasn’t confused about why something looked a particular way</w:t>
            </w:r>
          </w:p>
        </w:tc>
        <w:tc>
          <w:tcPr>
            <w:tcW w:w="3004" w:type="dxa"/>
          </w:tcPr>
          <w:p w14:paraId="1609F3CA" w14:textId="3520923D" w:rsidR="00122871" w:rsidRDefault="007379C4" w:rsidP="0034715F">
            <w:r>
              <w:t>0</w:t>
            </w:r>
          </w:p>
        </w:tc>
      </w:tr>
      <w:tr w:rsidR="00E515A0" w14:paraId="42FC1F2C" w14:textId="77777777" w:rsidTr="00E515A0">
        <w:trPr>
          <w:trHeight w:val="2967"/>
        </w:trPr>
        <w:tc>
          <w:tcPr>
            <w:tcW w:w="3003" w:type="dxa"/>
          </w:tcPr>
          <w:p w14:paraId="515743FC" w14:textId="77777777" w:rsidR="00E515A0" w:rsidRPr="00390913" w:rsidRDefault="00E515A0" w:rsidP="0034715F">
            <w:pPr>
              <w:rPr>
                <w:rFonts w:cstheme="minorHAnsi"/>
              </w:rPr>
            </w:pPr>
            <w:r w:rsidRPr="00623AF4">
              <w:rPr>
                <w:rFonts w:eastAsia="Times New Roman" w:cstheme="minorHAnsi"/>
                <w:color w:val="333333"/>
                <w:lang w:eastAsia="en-GB"/>
              </w:rPr>
              <w:lastRenderedPageBreak/>
              <w:t>Error prevention</w:t>
            </w:r>
          </w:p>
        </w:tc>
        <w:tc>
          <w:tcPr>
            <w:tcW w:w="3003" w:type="dxa"/>
          </w:tcPr>
          <w:p w14:paraId="1BD7FE47" w14:textId="65AB8CE9" w:rsidR="00362447" w:rsidRDefault="007379C4" w:rsidP="0034715F">
            <w:bookmarkStart w:id="0" w:name="_GoBack"/>
            <w:r>
              <w:t xml:space="preserve">I think because it was a prototype again, we didn’t get to see all ways that people may make a mistake, </w:t>
            </w:r>
            <w:r w:rsidR="00B13F77">
              <w:t xml:space="preserve">so I think improving the prototype and having all buttons work, so </w:t>
            </w:r>
            <w:proofErr w:type="spellStart"/>
            <w:r w:rsidR="00B13F77">
              <w:t>its</w:t>
            </w:r>
            <w:proofErr w:type="spellEnd"/>
            <w:r w:rsidR="00B13F77">
              <w:t xml:space="preserve"> not so linear.</w:t>
            </w:r>
            <w:bookmarkEnd w:id="0"/>
          </w:p>
        </w:tc>
        <w:tc>
          <w:tcPr>
            <w:tcW w:w="3004" w:type="dxa"/>
          </w:tcPr>
          <w:p w14:paraId="4842BA91" w14:textId="0C91922B" w:rsidR="00B34901" w:rsidRDefault="007379C4" w:rsidP="0034715F">
            <w:r>
              <w:t>2</w:t>
            </w:r>
          </w:p>
        </w:tc>
      </w:tr>
      <w:tr w:rsidR="00E515A0" w14:paraId="2A607C00" w14:textId="77777777" w:rsidTr="00E515A0">
        <w:trPr>
          <w:trHeight w:val="2967"/>
        </w:trPr>
        <w:tc>
          <w:tcPr>
            <w:tcW w:w="3003" w:type="dxa"/>
          </w:tcPr>
          <w:p w14:paraId="5D44B44C" w14:textId="77777777" w:rsidR="00E515A0" w:rsidRPr="00390913" w:rsidRDefault="00E515A0" w:rsidP="0034715F">
            <w:pPr>
              <w:rPr>
                <w:rFonts w:cstheme="minorHAnsi"/>
              </w:rPr>
            </w:pPr>
            <w:r w:rsidRPr="00623AF4">
              <w:rPr>
                <w:rFonts w:eastAsia="Times New Roman" w:cstheme="minorHAnsi"/>
                <w:color w:val="333333"/>
                <w:lang w:eastAsia="en-GB"/>
              </w:rPr>
              <w:t>Recognition rather than recall</w:t>
            </w:r>
          </w:p>
        </w:tc>
        <w:tc>
          <w:tcPr>
            <w:tcW w:w="3003" w:type="dxa"/>
          </w:tcPr>
          <w:p w14:paraId="2C9C6A4E" w14:textId="3A0552D5" w:rsidR="00E515A0" w:rsidRDefault="0001411B" w:rsidP="0034715F">
            <w:r>
              <w:t xml:space="preserve">When I was spending it almost became instinctive seeing what was a pop-up (something I wanted to skip), and learning to figure out how to keep </w:t>
            </w:r>
            <w:r w:rsidR="00FF3919">
              <w:t>gambling</w:t>
            </w:r>
          </w:p>
        </w:tc>
        <w:tc>
          <w:tcPr>
            <w:tcW w:w="3004" w:type="dxa"/>
          </w:tcPr>
          <w:p w14:paraId="07A6F061" w14:textId="1D50A14D" w:rsidR="00B34901" w:rsidRDefault="00FF3919" w:rsidP="0034715F">
            <w:r>
              <w:t>0</w:t>
            </w:r>
          </w:p>
        </w:tc>
      </w:tr>
      <w:tr w:rsidR="00E515A0" w14:paraId="0B2E75A1" w14:textId="77777777" w:rsidTr="00E515A0">
        <w:trPr>
          <w:trHeight w:val="2782"/>
        </w:trPr>
        <w:tc>
          <w:tcPr>
            <w:tcW w:w="3003" w:type="dxa"/>
          </w:tcPr>
          <w:p w14:paraId="5281DFC5" w14:textId="77777777" w:rsidR="00E515A0" w:rsidRPr="00390913" w:rsidRDefault="00E515A0" w:rsidP="0034715F">
            <w:pPr>
              <w:rPr>
                <w:rFonts w:cstheme="minorHAnsi"/>
              </w:rPr>
            </w:pPr>
            <w:r w:rsidRPr="00623AF4">
              <w:rPr>
                <w:rFonts w:eastAsia="Times New Roman" w:cstheme="minorHAnsi"/>
                <w:color w:val="333333"/>
                <w:lang w:eastAsia="en-GB"/>
              </w:rPr>
              <w:t>Flexibility and efficiency of use</w:t>
            </w:r>
          </w:p>
        </w:tc>
        <w:tc>
          <w:tcPr>
            <w:tcW w:w="3003" w:type="dxa"/>
          </w:tcPr>
          <w:p w14:paraId="67565060" w14:textId="47D1EE87" w:rsidR="00B34901" w:rsidRDefault="0001411B" w:rsidP="0034715F">
            <w:r>
              <w:t>I think it’s simple to use, accessing money makes you think but it’s not too hard which is good, and it also allows you to see how you’re tracking against your goals which I think worked well</w:t>
            </w:r>
          </w:p>
        </w:tc>
        <w:tc>
          <w:tcPr>
            <w:tcW w:w="3004" w:type="dxa"/>
          </w:tcPr>
          <w:p w14:paraId="75564F55" w14:textId="5BB87E11" w:rsidR="00E515A0" w:rsidRDefault="0001411B" w:rsidP="0034715F">
            <w:r>
              <w:t>0</w:t>
            </w:r>
          </w:p>
        </w:tc>
      </w:tr>
      <w:tr w:rsidR="00E515A0" w14:paraId="6340D459" w14:textId="77777777" w:rsidTr="00E515A0">
        <w:trPr>
          <w:trHeight w:val="2751"/>
        </w:trPr>
        <w:tc>
          <w:tcPr>
            <w:tcW w:w="3003" w:type="dxa"/>
          </w:tcPr>
          <w:p w14:paraId="10635DCF" w14:textId="77777777" w:rsidR="00E515A0" w:rsidRPr="00390913" w:rsidRDefault="00E515A0" w:rsidP="0034715F">
            <w:pPr>
              <w:rPr>
                <w:rFonts w:eastAsia="Times New Roman" w:cstheme="minorHAnsi"/>
                <w:color w:val="333333"/>
                <w:lang w:eastAsia="en-GB"/>
              </w:rPr>
            </w:pPr>
            <w:r w:rsidRPr="00623AF4">
              <w:rPr>
                <w:rFonts w:eastAsia="Times New Roman" w:cstheme="minorHAnsi"/>
                <w:color w:val="333333"/>
                <w:lang w:eastAsia="en-GB"/>
              </w:rPr>
              <w:t>Aesthetic and minimalist design</w:t>
            </w:r>
          </w:p>
        </w:tc>
        <w:tc>
          <w:tcPr>
            <w:tcW w:w="3003" w:type="dxa"/>
          </w:tcPr>
          <w:p w14:paraId="4F128A24" w14:textId="273648B4" w:rsidR="00B34901" w:rsidRDefault="0001411B" w:rsidP="0034715F">
            <w:r>
              <w:t xml:space="preserve">The screens never looked too busy, and I could see what I had to </w:t>
            </w:r>
            <w:proofErr w:type="gramStart"/>
            <w:r>
              <w:t>I</w:t>
            </w:r>
            <w:proofErr w:type="gramEnd"/>
            <w:r>
              <w:t xml:space="preserve"> believe</w:t>
            </w:r>
            <w:r w:rsidR="00AD44AC">
              <w:t xml:space="preserve">. Font is really small though, </w:t>
            </w:r>
            <w:proofErr w:type="spellStart"/>
            <w:r w:rsidR="00AD44AC">
              <w:t>expesially</w:t>
            </w:r>
            <w:proofErr w:type="spellEnd"/>
            <w:r w:rsidR="00AD44AC">
              <w:t xml:space="preserve"> on the dark screen. </w:t>
            </w:r>
          </w:p>
        </w:tc>
        <w:tc>
          <w:tcPr>
            <w:tcW w:w="3004" w:type="dxa"/>
          </w:tcPr>
          <w:p w14:paraId="154A6CE9" w14:textId="145EE7E6" w:rsidR="00B34901" w:rsidRDefault="00AD44AC" w:rsidP="0034715F">
            <w:r>
              <w:t>4</w:t>
            </w:r>
          </w:p>
        </w:tc>
      </w:tr>
      <w:tr w:rsidR="00E515A0" w14:paraId="7D081397" w14:textId="77777777" w:rsidTr="00E515A0">
        <w:trPr>
          <w:trHeight w:val="2541"/>
        </w:trPr>
        <w:tc>
          <w:tcPr>
            <w:tcW w:w="3003" w:type="dxa"/>
          </w:tcPr>
          <w:p w14:paraId="491F52E4" w14:textId="77777777" w:rsidR="00E515A0" w:rsidRPr="00390913" w:rsidRDefault="00E515A0" w:rsidP="0034715F">
            <w:pPr>
              <w:rPr>
                <w:rFonts w:eastAsia="Times New Roman" w:cstheme="minorHAnsi"/>
                <w:color w:val="333333"/>
                <w:lang w:eastAsia="en-GB"/>
              </w:rPr>
            </w:pPr>
            <w:r w:rsidRPr="00623AF4">
              <w:rPr>
                <w:rFonts w:eastAsia="Times New Roman" w:cstheme="minorHAnsi"/>
                <w:color w:val="333333"/>
                <w:lang w:eastAsia="en-GB"/>
              </w:rPr>
              <w:lastRenderedPageBreak/>
              <w:t>Help users recognize, diagnose, and recover from errors</w:t>
            </w:r>
          </w:p>
        </w:tc>
        <w:tc>
          <w:tcPr>
            <w:tcW w:w="3003" w:type="dxa"/>
          </w:tcPr>
          <w:p w14:paraId="51BBD8A2" w14:textId="31313869" w:rsidR="008831BF" w:rsidRDefault="00FF3919" w:rsidP="0034715F">
            <w:r>
              <w:t xml:space="preserve">I don’t think I had any errors moving through </w:t>
            </w:r>
            <w:proofErr w:type="gramStart"/>
            <w:r>
              <w:t>screens</w:t>
            </w:r>
            <w:proofErr w:type="gramEnd"/>
            <w:r>
              <w:t xml:space="preserve"> but I assume that you’d handle errors well.</w:t>
            </w:r>
            <w:r w:rsidR="00AD44AC">
              <w:t xml:space="preserve"> I think </w:t>
            </w:r>
            <w:proofErr w:type="spellStart"/>
            <w:r w:rsidR="00AD44AC">
              <w:t>visability</w:t>
            </w:r>
            <w:proofErr w:type="spellEnd"/>
            <w:r w:rsidR="00AD44AC">
              <w:t xml:space="preserve"> will be poor thou</w:t>
            </w:r>
          </w:p>
        </w:tc>
        <w:tc>
          <w:tcPr>
            <w:tcW w:w="3004" w:type="dxa"/>
          </w:tcPr>
          <w:p w14:paraId="2E729698" w14:textId="5F136AA7" w:rsidR="00B40986" w:rsidRDefault="00FF3919" w:rsidP="0034715F">
            <w:r>
              <w:t>1</w:t>
            </w:r>
          </w:p>
        </w:tc>
      </w:tr>
      <w:tr w:rsidR="00E515A0" w14:paraId="41FA6561" w14:textId="77777777" w:rsidTr="00E515A0">
        <w:trPr>
          <w:trHeight w:val="3243"/>
        </w:trPr>
        <w:tc>
          <w:tcPr>
            <w:tcW w:w="3003" w:type="dxa"/>
          </w:tcPr>
          <w:p w14:paraId="39E487E9" w14:textId="77777777" w:rsidR="00E515A0" w:rsidRPr="00390913" w:rsidRDefault="00E515A0" w:rsidP="0034715F">
            <w:pPr>
              <w:rPr>
                <w:rFonts w:eastAsia="Times New Roman" w:cstheme="minorHAnsi"/>
                <w:color w:val="333333"/>
                <w:lang w:eastAsia="en-GB"/>
              </w:rPr>
            </w:pPr>
            <w:r w:rsidRPr="00623AF4">
              <w:rPr>
                <w:rFonts w:eastAsia="Times New Roman" w:cstheme="minorHAnsi"/>
                <w:color w:val="333333"/>
                <w:lang w:eastAsia="en-GB"/>
              </w:rPr>
              <w:t>Help and documentation</w:t>
            </w:r>
          </w:p>
        </w:tc>
        <w:tc>
          <w:tcPr>
            <w:tcW w:w="3003" w:type="dxa"/>
          </w:tcPr>
          <w:p w14:paraId="0F3EB975" w14:textId="15B3BC98" w:rsidR="00B34901" w:rsidRDefault="00FF3919" w:rsidP="0034715F">
            <w:r>
              <w:t>I never saw anything to help me because I had no errors, but I never saw where you can see history of app</w:t>
            </w:r>
            <w:r w:rsidR="00B52F63">
              <w:t xml:space="preserve">. I did see the </w:t>
            </w:r>
            <w:proofErr w:type="gramStart"/>
            <w:r w:rsidR="00B52F63">
              <w:t>little ?</w:t>
            </w:r>
            <w:proofErr w:type="gramEnd"/>
            <w:r w:rsidR="00B52F63">
              <w:t xml:space="preserve"> things which was effective. </w:t>
            </w:r>
          </w:p>
        </w:tc>
        <w:tc>
          <w:tcPr>
            <w:tcW w:w="3004" w:type="dxa"/>
          </w:tcPr>
          <w:p w14:paraId="745D7FBD" w14:textId="3EA38336" w:rsidR="00B34901" w:rsidRDefault="00B52F63" w:rsidP="0034715F">
            <w:r>
              <w:t>1</w:t>
            </w:r>
          </w:p>
        </w:tc>
      </w:tr>
    </w:tbl>
    <w:p w14:paraId="08E22052" w14:textId="12C6EE73" w:rsidR="00E515A0" w:rsidRPr="00183B2B" w:rsidRDefault="00E515A0" w:rsidP="00E515A0">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 what the heuristics mean: </w:t>
      </w:r>
    </w:p>
    <w:p w14:paraId="65FEAE32" w14:textId="77777777" w:rsidR="00E515A0"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Visibility of system status:</w:t>
      </w:r>
      <w:r w:rsidRPr="00623AF4">
        <w:rPr>
          <w:rFonts w:eastAsia="Times New Roman" w:cstheme="minorHAnsi"/>
          <w:color w:val="333333"/>
          <w:lang w:eastAsia="en-GB"/>
        </w:rPr>
        <w:t> </w:t>
      </w:r>
      <w:r w:rsidRPr="00183B2B">
        <w:rPr>
          <w:rFonts w:eastAsia="Times New Roman" w:cstheme="minorHAnsi"/>
          <w:color w:val="333333"/>
          <w:lang w:eastAsia="en-GB"/>
        </w:rPr>
        <w:t>They know what’s going on.</w:t>
      </w:r>
    </w:p>
    <w:p w14:paraId="766DAE25" w14:textId="039B3673" w:rsidR="00E515A0"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Match between system and the real world: </w:t>
      </w:r>
      <w:r w:rsidRPr="00183B2B">
        <w:rPr>
          <w:rFonts w:eastAsia="Times New Roman" w:cstheme="minorHAnsi"/>
          <w:color w:val="333333"/>
          <w:lang w:eastAsia="en-GB"/>
        </w:rPr>
        <w:t xml:space="preserve">The product should be familiar, and not too confusing and new. </w:t>
      </w:r>
    </w:p>
    <w:p w14:paraId="392F2C3F" w14:textId="2879E33E" w:rsidR="00F50A3C" w:rsidRPr="00F50A3C" w:rsidRDefault="00F50A3C" w:rsidP="00F50A3C">
      <w:pPr>
        <w:pStyle w:val="ListParagraph"/>
        <w:numPr>
          <w:ilvl w:val="0"/>
          <w:numId w:val="1"/>
        </w:num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 xml:space="preserve">Speak the </w:t>
      </w:r>
      <w:r w:rsidR="009925C0">
        <w:rPr>
          <w:rFonts w:eastAsia="Times New Roman" w:cstheme="minorHAnsi"/>
          <w:color w:val="333333"/>
          <w:lang w:eastAsia="en-GB"/>
        </w:rPr>
        <w:t>user’s</w:t>
      </w:r>
      <w:r>
        <w:rPr>
          <w:rFonts w:eastAsia="Times New Roman" w:cstheme="minorHAnsi"/>
          <w:color w:val="333333"/>
          <w:lang w:eastAsia="en-GB"/>
        </w:rPr>
        <w:t xml:space="preserve"> language with words, phrases, - make sure info appears in a logical order. </w:t>
      </w:r>
    </w:p>
    <w:p w14:paraId="68BEB68D"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User control and freedom:</w:t>
      </w:r>
      <w:r w:rsidRPr="00623AF4">
        <w:rPr>
          <w:rFonts w:eastAsia="Times New Roman" w:cstheme="minorHAnsi"/>
          <w:color w:val="333333"/>
          <w:lang w:eastAsia="en-GB"/>
        </w:rPr>
        <w:t>  Support undo and redo.</w:t>
      </w:r>
    </w:p>
    <w:p w14:paraId="776E3BD3"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Consistency and standards:</w:t>
      </w:r>
      <w:r w:rsidRPr="00623AF4">
        <w:rPr>
          <w:rFonts w:eastAsia="Times New Roman" w:cstheme="minorHAnsi"/>
          <w:color w:val="333333"/>
          <w:lang w:eastAsia="en-GB"/>
        </w:rPr>
        <w:t> </w:t>
      </w:r>
      <w:r w:rsidRPr="00183B2B">
        <w:rPr>
          <w:rFonts w:eastAsia="Times New Roman" w:cstheme="minorHAnsi"/>
          <w:color w:val="333333"/>
          <w:lang w:eastAsia="en-GB"/>
        </w:rPr>
        <w:t>The product should be consistent, and follow a similar standard across the whole product to minimise confusion</w:t>
      </w:r>
    </w:p>
    <w:p w14:paraId="5AFA107A"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Error prevention: </w:t>
      </w:r>
      <w:r w:rsidRPr="00183B2B">
        <w:rPr>
          <w:rFonts w:eastAsia="Times New Roman" w:cstheme="minorHAnsi"/>
          <w:color w:val="333333"/>
          <w:lang w:eastAsia="en-GB"/>
        </w:rPr>
        <w:t>Self explanatory</w:t>
      </w:r>
    </w:p>
    <w:p w14:paraId="4656F7DB"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Recognition rather than recall:</w:t>
      </w:r>
      <w:r w:rsidRPr="00623AF4">
        <w:rPr>
          <w:rFonts w:eastAsia="Times New Roman" w:cstheme="minorHAnsi"/>
          <w:color w:val="333333"/>
          <w:lang w:eastAsia="en-GB"/>
        </w:rPr>
        <w:t> </w:t>
      </w:r>
      <w:r w:rsidRPr="00183B2B">
        <w:rPr>
          <w:rFonts w:eastAsia="Times New Roman" w:cstheme="minorHAnsi"/>
          <w:color w:val="333333"/>
          <w:lang w:eastAsia="en-GB"/>
        </w:rPr>
        <w:t xml:space="preserve">Product should allow learnt behaviour to be implemented so they don’t have to think as much. </w:t>
      </w:r>
    </w:p>
    <w:p w14:paraId="116F56BE"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Flexibility and efficiency of use:</w:t>
      </w:r>
      <w:r w:rsidRPr="00623AF4">
        <w:rPr>
          <w:rFonts w:eastAsia="Times New Roman" w:cstheme="minorHAnsi"/>
          <w:color w:val="333333"/>
          <w:lang w:eastAsia="en-GB"/>
        </w:rPr>
        <w:t> </w:t>
      </w:r>
      <w:r w:rsidRPr="00183B2B">
        <w:rPr>
          <w:rFonts w:eastAsia="Times New Roman" w:cstheme="minorHAnsi"/>
          <w:color w:val="333333"/>
          <w:lang w:eastAsia="en-GB"/>
        </w:rPr>
        <w:t xml:space="preserve">Learnt behaviour can make the product more efficient, so they don’t have to spend so long figuring it out. </w:t>
      </w:r>
    </w:p>
    <w:p w14:paraId="775F63C1"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Aesthetic and minimalist design:</w:t>
      </w:r>
      <w:r w:rsidRPr="00623AF4">
        <w:rPr>
          <w:rFonts w:eastAsia="Times New Roman" w:cstheme="minorHAnsi"/>
          <w:color w:val="333333"/>
          <w:lang w:eastAsia="en-GB"/>
        </w:rPr>
        <w:t> </w:t>
      </w:r>
      <w:r w:rsidRPr="00183B2B">
        <w:rPr>
          <w:rFonts w:eastAsia="Times New Roman" w:cstheme="minorHAnsi"/>
          <w:color w:val="333333"/>
          <w:lang w:eastAsia="en-GB"/>
        </w:rPr>
        <w:t>Self-explanatory.</w:t>
      </w:r>
    </w:p>
    <w:p w14:paraId="2182CDD0" w14:textId="77777777" w:rsidR="00E515A0" w:rsidRPr="00623AF4"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lastRenderedPageBreak/>
        <w:t>Help users recognize, diagnose, and recover from errors</w:t>
      </w:r>
      <w:r w:rsidRPr="00623AF4">
        <w:rPr>
          <w:rFonts w:eastAsia="Times New Roman" w:cstheme="minorHAnsi"/>
          <w:color w:val="333333"/>
          <w:lang w:eastAsia="en-GB"/>
        </w:rPr>
        <w:t>: Error messages</w:t>
      </w:r>
      <w:r w:rsidRPr="00183B2B">
        <w:rPr>
          <w:rFonts w:eastAsia="Times New Roman" w:cstheme="minorHAnsi"/>
          <w:color w:val="333333"/>
          <w:lang w:eastAsia="en-GB"/>
        </w:rPr>
        <w:t xml:space="preserve"> – assisting the users to recover from mistakes</w:t>
      </w:r>
    </w:p>
    <w:p w14:paraId="54E5997F" w14:textId="445937EC" w:rsidR="0034715F" w:rsidRDefault="00E515A0" w:rsidP="00E515A0">
      <w:pPr>
        <w:spacing w:before="100" w:beforeAutospacing="1" w:after="100" w:afterAutospacing="1"/>
        <w:rPr>
          <w:rFonts w:eastAsia="Times New Roman" w:cstheme="minorHAnsi"/>
          <w:color w:val="333333"/>
          <w:lang w:eastAsia="en-GB"/>
        </w:rPr>
      </w:pPr>
      <w:r w:rsidRPr="00623AF4">
        <w:rPr>
          <w:rFonts w:eastAsia="Times New Roman" w:cstheme="minorHAnsi"/>
          <w:b/>
          <w:bCs/>
          <w:color w:val="333333"/>
          <w:lang w:eastAsia="en-GB"/>
        </w:rPr>
        <w:t>Help and documentation:</w:t>
      </w:r>
      <w:r w:rsidRPr="00623AF4">
        <w:rPr>
          <w:rFonts w:eastAsia="Times New Roman" w:cstheme="minorHAnsi"/>
          <w:color w:val="333333"/>
          <w:lang w:eastAsia="en-GB"/>
        </w:rPr>
        <w:t> </w:t>
      </w:r>
      <w:r w:rsidRPr="00183B2B">
        <w:rPr>
          <w:rFonts w:eastAsia="Times New Roman" w:cstheme="minorHAnsi"/>
          <w:color w:val="333333"/>
          <w:lang w:eastAsia="en-GB"/>
        </w:rPr>
        <w:t xml:space="preserve">Allowing the product to teach. </w:t>
      </w:r>
    </w:p>
    <w:p w14:paraId="2DC32B9B" w14:textId="336CAF1A" w:rsidR="00F50A3C" w:rsidRDefault="00F50A3C" w:rsidP="00E515A0">
      <w:pPr>
        <w:spacing w:before="100" w:beforeAutospacing="1" w:after="100" w:afterAutospacing="1"/>
        <w:rPr>
          <w:rFonts w:eastAsia="Times New Roman" w:cstheme="minorHAnsi"/>
          <w:color w:val="333333"/>
          <w:lang w:eastAsia="en-GB"/>
        </w:rPr>
      </w:pPr>
    </w:p>
    <w:p w14:paraId="6B865175" w14:textId="0AE436AD" w:rsidR="00F50A3C" w:rsidRDefault="008831BF" w:rsidP="00E515A0">
      <w:pPr>
        <w:spacing w:before="100" w:beforeAutospacing="1" w:after="100" w:afterAutospacing="1"/>
        <w:rPr>
          <w:rFonts w:eastAsia="Times New Roman" w:cstheme="minorHAnsi"/>
          <w:color w:val="333333"/>
          <w:lang w:eastAsia="en-GB"/>
        </w:rPr>
      </w:pPr>
      <w:r>
        <w:rPr>
          <w:rFonts w:eastAsia="Times New Roman" w:cstheme="minorHAnsi"/>
          <w:color w:val="333333"/>
          <w:lang w:eastAsia="en-GB"/>
        </w:rPr>
        <w:t xml:space="preserve">Added </w:t>
      </w:r>
      <w:r w:rsidR="0001411B">
        <w:rPr>
          <w:rFonts w:eastAsia="Times New Roman" w:cstheme="minorHAnsi"/>
          <w:color w:val="333333"/>
          <w:lang w:eastAsia="en-GB"/>
        </w:rPr>
        <w:t>extras</w:t>
      </w:r>
      <w:r>
        <w:rPr>
          <w:rFonts w:eastAsia="Times New Roman" w:cstheme="minorHAnsi"/>
          <w:color w:val="333333"/>
          <w:lang w:eastAsia="en-GB"/>
        </w:rPr>
        <w:t>:</w:t>
      </w:r>
    </w:p>
    <w:p w14:paraId="27B82904" w14:textId="3F58A0DE" w:rsidR="008831BF" w:rsidRPr="00B82FE0" w:rsidRDefault="008831BF" w:rsidP="00B82FE0">
      <w:pPr>
        <w:spacing w:before="100" w:beforeAutospacing="1" w:after="100" w:afterAutospacing="1"/>
        <w:rPr>
          <w:rFonts w:eastAsia="Times New Roman" w:cstheme="minorHAnsi"/>
          <w:color w:val="333333"/>
          <w:lang w:eastAsia="en-GB"/>
        </w:rPr>
      </w:pPr>
    </w:p>
    <w:sectPr w:rsidR="008831BF" w:rsidRPr="00B82FE0" w:rsidSect="001A7E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00D79"/>
    <w:multiLevelType w:val="hybridMultilevel"/>
    <w:tmpl w:val="92429376"/>
    <w:lvl w:ilvl="0" w:tplc="E5601D0A">
      <w:start w:val="1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A0"/>
    <w:rsid w:val="0001411B"/>
    <w:rsid w:val="000A7878"/>
    <w:rsid w:val="00122871"/>
    <w:rsid w:val="001A7E19"/>
    <w:rsid w:val="002E7B3D"/>
    <w:rsid w:val="0034715F"/>
    <w:rsid w:val="00362447"/>
    <w:rsid w:val="003F5689"/>
    <w:rsid w:val="0051368E"/>
    <w:rsid w:val="005A1243"/>
    <w:rsid w:val="005C3601"/>
    <w:rsid w:val="0066678F"/>
    <w:rsid w:val="006C6CA0"/>
    <w:rsid w:val="007379C4"/>
    <w:rsid w:val="00830C7E"/>
    <w:rsid w:val="008831BF"/>
    <w:rsid w:val="009925C0"/>
    <w:rsid w:val="00AD44AC"/>
    <w:rsid w:val="00AE5ABB"/>
    <w:rsid w:val="00B13F77"/>
    <w:rsid w:val="00B34901"/>
    <w:rsid w:val="00B40986"/>
    <w:rsid w:val="00B52F63"/>
    <w:rsid w:val="00B82FE0"/>
    <w:rsid w:val="00D47D71"/>
    <w:rsid w:val="00E11BB6"/>
    <w:rsid w:val="00E515A0"/>
    <w:rsid w:val="00E80114"/>
    <w:rsid w:val="00F50A3C"/>
    <w:rsid w:val="00FF3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6195"/>
  <w15:chartTrackingRefBased/>
  <w15:docId w15:val="{F773C37F-109B-423B-AA13-A901B588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A3C"/>
    <w:pPr>
      <w:ind w:left="720"/>
      <w:contextualSpacing/>
    </w:pPr>
  </w:style>
  <w:style w:type="paragraph" w:styleId="NormalWeb">
    <w:name w:val="Normal (Web)"/>
    <w:basedOn w:val="Normal"/>
    <w:uiPriority w:val="99"/>
    <w:semiHidden/>
    <w:unhideWhenUsed/>
    <w:rsid w:val="00F50A3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50A3C"/>
    <w:rPr>
      <w:i/>
      <w:iCs/>
    </w:rPr>
  </w:style>
  <w:style w:type="character" w:styleId="Hyperlink">
    <w:name w:val="Hyperlink"/>
    <w:basedOn w:val="DefaultParagraphFont"/>
    <w:uiPriority w:val="99"/>
    <w:unhideWhenUsed/>
    <w:rsid w:val="006C6CA0"/>
    <w:rPr>
      <w:color w:val="0000FF"/>
      <w:u w:val="single"/>
    </w:rPr>
  </w:style>
  <w:style w:type="character" w:styleId="UnresolvedMention">
    <w:name w:val="Unresolved Mention"/>
    <w:basedOn w:val="DefaultParagraphFont"/>
    <w:uiPriority w:val="99"/>
    <w:semiHidden/>
    <w:unhideWhenUsed/>
    <w:rsid w:val="006C6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98790">
      <w:bodyDiv w:val="1"/>
      <w:marLeft w:val="0"/>
      <w:marRight w:val="0"/>
      <w:marTop w:val="0"/>
      <w:marBottom w:val="0"/>
      <w:divBdr>
        <w:top w:val="none" w:sz="0" w:space="0" w:color="auto"/>
        <w:left w:val="none" w:sz="0" w:space="0" w:color="auto"/>
        <w:bottom w:val="none" w:sz="0" w:space="0" w:color="auto"/>
        <w:right w:val="none" w:sz="0" w:space="0" w:color="auto"/>
      </w:divBdr>
    </w:div>
    <w:div w:id="866676916">
      <w:bodyDiv w:val="1"/>
      <w:marLeft w:val="0"/>
      <w:marRight w:val="0"/>
      <w:marTop w:val="0"/>
      <w:marBottom w:val="0"/>
      <w:divBdr>
        <w:top w:val="none" w:sz="0" w:space="0" w:color="auto"/>
        <w:left w:val="none" w:sz="0" w:space="0" w:color="auto"/>
        <w:bottom w:val="none" w:sz="0" w:space="0" w:color="auto"/>
        <w:right w:val="none" w:sz="0" w:space="0" w:color="auto"/>
      </w:divBdr>
    </w:div>
    <w:div w:id="12113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Gorton</dc:creator>
  <cp:keywords/>
  <dc:description/>
  <cp:lastModifiedBy>Eden Gorton</cp:lastModifiedBy>
  <cp:revision>7</cp:revision>
  <dcterms:created xsi:type="dcterms:W3CDTF">2019-10-06T04:29:00Z</dcterms:created>
  <dcterms:modified xsi:type="dcterms:W3CDTF">2019-10-28T04:56:00Z</dcterms:modified>
</cp:coreProperties>
</file>