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02B" w:rsidRPr="00332CA6" w:rsidRDefault="00CF202B" w:rsidP="00CF202B">
      <w:pPr>
        <w:pStyle w:val="ListParagraph"/>
        <w:numPr>
          <w:ilvl w:val="0"/>
          <w:numId w:val="2"/>
        </w:numPr>
        <w:rPr>
          <w:rStyle w:val="IntenseEmphasis"/>
        </w:rPr>
      </w:pPr>
      <w:r w:rsidRPr="00332CA6">
        <w:rPr>
          <w:rStyle w:val="IntenseEmphasis"/>
        </w:rPr>
        <w:t xml:space="preserve">Complete </w:t>
      </w:r>
      <w:r>
        <w:rPr>
          <w:rStyle w:val="IntenseEmphasis"/>
        </w:rPr>
        <w:t xml:space="preserve">the </w:t>
      </w:r>
      <w:r w:rsidR="00CD1C2B">
        <w:rPr>
          <w:rStyle w:val="IntenseEmphasis"/>
        </w:rPr>
        <w:t>Drawing</w:t>
      </w:r>
      <w:r w:rsidR="00786007">
        <w:rPr>
          <w:rStyle w:val="IntenseEmphasis"/>
        </w:rPr>
        <w:t>s</w:t>
      </w:r>
      <w:r>
        <w:rPr>
          <w:rStyle w:val="IntenseEmphasis"/>
        </w:rPr>
        <w:t xml:space="preserve"> found under the course MECH 211 - Clas</w:t>
      </w:r>
      <w:bookmarkStart w:id="0" w:name="_GoBack"/>
      <w:bookmarkEnd w:id="0"/>
      <w:r>
        <w:rPr>
          <w:rStyle w:val="IntenseEmphasis"/>
        </w:rPr>
        <w:t xml:space="preserve">s </w:t>
      </w:r>
      <w:r w:rsidR="006B78FE">
        <w:rPr>
          <w:rStyle w:val="IntenseEmphasis"/>
        </w:rPr>
        <w:t>6</w:t>
      </w:r>
      <w:r>
        <w:rPr>
          <w:rStyle w:val="IntenseEmphasis"/>
        </w:rPr>
        <w:t xml:space="preserve"> {</w:t>
      </w:r>
      <w:r w:rsidR="00CD1C2B">
        <w:rPr>
          <w:rStyle w:val="IntenseEmphasis"/>
        </w:rPr>
        <w:t>Drawings</w:t>
      </w:r>
      <w:r>
        <w:rPr>
          <w:rStyle w:val="IntenseEmphasis"/>
        </w:rPr>
        <w:t>} - Coursework</w:t>
      </w:r>
    </w:p>
    <w:p w:rsidR="00CF202B" w:rsidRPr="00583EC8" w:rsidRDefault="00CF202B" w:rsidP="00CF202B">
      <w:pPr>
        <w:pStyle w:val="ListParagraph"/>
        <w:numPr>
          <w:ilvl w:val="1"/>
          <w:numId w:val="2"/>
        </w:numPr>
        <w:rPr>
          <w:rStyle w:val="Strong"/>
          <w:bCs w:val="0"/>
          <w:sz w:val="18"/>
          <w:szCs w:val="20"/>
        </w:rPr>
      </w:pPr>
      <w:r w:rsidRPr="00583EC8">
        <w:rPr>
          <w:rStyle w:val="Strong"/>
          <w:bCs w:val="0"/>
          <w:sz w:val="18"/>
          <w:szCs w:val="20"/>
        </w:rPr>
        <w:t xml:space="preserve">Create the </w:t>
      </w:r>
      <w:r w:rsidR="00007F2F" w:rsidRPr="00583EC8">
        <w:rPr>
          <w:rStyle w:val="Strong"/>
          <w:bCs w:val="0"/>
          <w:sz w:val="18"/>
          <w:szCs w:val="20"/>
        </w:rPr>
        <w:t xml:space="preserve">Wheel Mount </w:t>
      </w:r>
      <w:r w:rsidR="001E397F" w:rsidRPr="00583EC8">
        <w:rPr>
          <w:rStyle w:val="Strong"/>
          <w:bCs w:val="0"/>
          <w:sz w:val="18"/>
          <w:szCs w:val="20"/>
        </w:rPr>
        <w:t xml:space="preserve">Part </w:t>
      </w:r>
      <w:r w:rsidR="00CD1C2B" w:rsidRPr="00583EC8">
        <w:rPr>
          <w:rStyle w:val="Strong"/>
          <w:bCs w:val="0"/>
          <w:sz w:val="18"/>
          <w:szCs w:val="20"/>
        </w:rPr>
        <w:t>Drawing</w:t>
      </w:r>
      <w:r w:rsidR="001E397F" w:rsidRPr="00583EC8">
        <w:rPr>
          <w:rStyle w:val="Strong"/>
          <w:bCs w:val="0"/>
          <w:sz w:val="18"/>
          <w:szCs w:val="20"/>
        </w:rPr>
        <w:t xml:space="preserve"> (under the header Drawings)</w:t>
      </w:r>
    </w:p>
    <w:p w:rsidR="00CF202B" w:rsidRPr="00583EC8" w:rsidRDefault="00CF202B" w:rsidP="00CF202B">
      <w:pPr>
        <w:pStyle w:val="ListParagraph"/>
        <w:numPr>
          <w:ilvl w:val="2"/>
          <w:numId w:val="2"/>
        </w:numPr>
        <w:rPr>
          <w:rStyle w:val="Strong"/>
          <w:b w:val="0"/>
          <w:bCs w:val="0"/>
          <w:sz w:val="16"/>
          <w:szCs w:val="20"/>
        </w:rPr>
      </w:pPr>
      <w:r w:rsidRPr="00583EC8">
        <w:rPr>
          <w:rStyle w:val="Strong"/>
          <w:b w:val="0"/>
          <w:bCs w:val="0"/>
          <w:sz w:val="16"/>
          <w:szCs w:val="20"/>
        </w:rPr>
        <w:t>Use parts</w:t>
      </w:r>
      <w:r w:rsidR="00CD1C2B" w:rsidRPr="00583EC8">
        <w:rPr>
          <w:rStyle w:val="Strong"/>
          <w:b w:val="0"/>
          <w:bCs w:val="0"/>
          <w:sz w:val="16"/>
          <w:szCs w:val="20"/>
        </w:rPr>
        <w:t>/assemblies</w:t>
      </w:r>
      <w:r w:rsidRPr="00583EC8">
        <w:rPr>
          <w:rStyle w:val="Strong"/>
          <w:b w:val="0"/>
          <w:bCs w:val="0"/>
          <w:sz w:val="16"/>
          <w:szCs w:val="20"/>
        </w:rPr>
        <w:t xml:space="preserve"> from the coursework from </w:t>
      </w:r>
      <w:r w:rsidR="00250C03" w:rsidRPr="00583EC8">
        <w:rPr>
          <w:rStyle w:val="Strong"/>
          <w:b w:val="0"/>
          <w:bCs w:val="0"/>
          <w:sz w:val="16"/>
          <w:szCs w:val="20"/>
        </w:rPr>
        <w:t xml:space="preserve">prior </w:t>
      </w:r>
      <w:r w:rsidRPr="00583EC8">
        <w:rPr>
          <w:rStyle w:val="Strong"/>
          <w:b w:val="0"/>
          <w:bCs w:val="0"/>
          <w:sz w:val="16"/>
          <w:szCs w:val="20"/>
        </w:rPr>
        <w:t>Class</w:t>
      </w:r>
      <w:r w:rsidR="00CD1C2B" w:rsidRPr="00583EC8">
        <w:rPr>
          <w:rStyle w:val="Strong"/>
          <w:b w:val="0"/>
          <w:bCs w:val="0"/>
          <w:sz w:val="16"/>
          <w:szCs w:val="20"/>
        </w:rPr>
        <w:t>es</w:t>
      </w:r>
    </w:p>
    <w:p w:rsidR="00CF202B" w:rsidRPr="00583EC8" w:rsidRDefault="00CF202B" w:rsidP="00CF202B">
      <w:pPr>
        <w:pStyle w:val="ListParagraph"/>
        <w:numPr>
          <w:ilvl w:val="2"/>
          <w:numId w:val="2"/>
        </w:numPr>
        <w:rPr>
          <w:rStyle w:val="Strong"/>
          <w:b w:val="0"/>
          <w:bCs w:val="0"/>
          <w:sz w:val="16"/>
          <w:szCs w:val="20"/>
        </w:rPr>
      </w:pPr>
      <w:r w:rsidRPr="00583EC8">
        <w:rPr>
          <w:rStyle w:val="Strong"/>
          <w:b w:val="0"/>
          <w:bCs w:val="0"/>
          <w:sz w:val="16"/>
          <w:szCs w:val="20"/>
        </w:rPr>
        <w:t>Watch all relevant videos</w:t>
      </w:r>
      <w:r w:rsidR="001936BD">
        <w:rPr>
          <w:rStyle w:val="Strong"/>
          <w:b w:val="0"/>
          <w:bCs w:val="0"/>
          <w:sz w:val="16"/>
          <w:szCs w:val="20"/>
        </w:rPr>
        <w:t xml:space="preserve"> (From “Drawings Overview…” through “Section View” videos)</w:t>
      </w:r>
    </w:p>
    <w:p w:rsidR="00CF202B" w:rsidRPr="00583EC8" w:rsidRDefault="00CF202B" w:rsidP="00CF202B">
      <w:pPr>
        <w:pStyle w:val="ListParagraph"/>
        <w:numPr>
          <w:ilvl w:val="2"/>
          <w:numId w:val="2"/>
        </w:numPr>
        <w:rPr>
          <w:rStyle w:val="Strong"/>
          <w:b w:val="0"/>
          <w:bCs w:val="0"/>
          <w:sz w:val="16"/>
          <w:szCs w:val="20"/>
        </w:rPr>
      </w:pPr>
      <w:r w:rsidRPr="00583EC8">
        <w:rPr>
          <w:rStyle w:val="Strong"/>
          <w:b w:val="0"/>
          <w:bCs w:val="0"/>
          <w:sz w:val="16"/>
          <w:szCs w:val="20"/>
        </w:rPr>
        <w:t xml:space="preserve">Complete the </w:t>
      </w:r>
      <w:r w:rsidR="001936BD">
        <w:rPr>
          <w:rStyle w:val="Strong"/>
          <w:b w:val="0"/>
          <w:bCs w:val="0"/>
          <w:sz w:val="16"/>
          <w:szCs w:val="20"/>
        </w:rPr>
        <w:t>drawing</w:t>
      </w:r>
    </w:p>
    <w:p w:rsidR="00321780" w:rsidRPr="00583EC8" w:rsidRDefault="00CF202B" w:rsidP="00321780">
      <w:pPr>
        <w:pStyle w:val="ListParagraph"/>
        <w:numPr>
          <w:ilvl w:val="2"/>
          <w:numId w:val="2"/>
        </w:numPr>
        <w:rPr>
          <w:rStyle w:val="Strong"/>
          <w:b w:val="0"/>
          <w:bCs w:val="0"/>
          <w:sz w:val="16"/>
          <w:szCs w:val="20"/>
        </w:rPr>
      </w:pPr>
      <w:r w:rsidRPr="00583EC8">
        <w:rPr>
          <w:rStyle w:val="Strong"/>
          <w:b w:val="0"/>
          <w:bCs w:val="0"/>
          <w:sz w:val="16"/>
          <w:szCs w:val="20"/>
        </w:rPr>
        <w:t>Save the</w:t>
      </w:r>
      <w:r w:rsidR="00CD1C2B" w:rsidRPr="00583EC8">
        <w:rPr>
          <w:rStyle w:val="Strong"/>
          <w:b w:val="0"/>
          <w:bCs w:val="0"/>
          <w:sz w:val="16"/>
          <w:szCs w:val="20"/>
        </w:rPr>
        <w:t xml:space="preserve"> drawing</w:t>
      </w:r>
      <w:r w:rsidR="00786007" w:rsidRPr="00583EC8">
        <w:rPr>
          <w:rStyle w:val="Strong"/>
          <w:b w:val="0"/>
          <w:bCs w:val="0"/>
          <w:sz w:val="16"/>
          <w:szCs w:val="20"/>
        </w:rPr>
        <w:t>s</w:t>
      </w:r>
      <w:r w:rsidRPr="00583EC8">
        <w:rPr>
          <w:rStyle w:val="Strong"/>
          <w:b w:val="0"/>
          <w:bCs w:val="0"/>
          <w:sz w:val="16"/>
          <w:szCs w:val="20"/>
        </w:rPr>
        <w:t xml:space="preserve"> </w:t>
      </w:r>
      <w:r w:rsidR="00583EC8" w:rsidRPr="00583EC8">
        <w:rPr>
          <w:rStyle w:val="Strong"/>
          <w:b w:val="0"/>
          <w:bCs w:val="0"/>
          <w:sz w:val="16"/>
          <w:szCs w:val="20"/>
        </w:rPr>
        <w:t>in their final configuration for use in future classes. Use the Pack and Go Function to save your drawing along with the assembly and the child parts.</w:t>
      </w:r>
    </w:p>
    <w:p w:rsidR="00CF202B" w:rsidRPr="00583EC8" w:rsidRDefault="00321780" w:rsidP="00321780">
      <w:pPr>
        <w:pStyle w:val="ListParagraph"/>
        <w:numPr>
          <w:ilvl w:val="3"/>
          <w:numId w:val="2"/>
        </w:numPr>
        <w:rPr>
          <w:rStyle w:val="Strong"/>
          <w:b w:val="0"/>
          <w:bCs w:val="0"/>
          <w:sz w:val="16"/>
          <w:szCs w:val="20"/>
        </w:rPr>
      </w:pPr>
      <w:r w:rsidRPr="00583EC8">
        <w:rPr>
          <w:rStyle w:val="Strong"/>
          <w:b w:val="0"/>
          <w:bCs w:val="0"/>
          <w:sz w:val="16"/>
          <w:szCs w:val="20"/>
        </w:rPr>
        <w:t xml:space="preserve">Name the </w:t>
      </w:r>
      <w:r w:rsidR="00583EC8" w:rsidRPr="00583EC8">
        <w:rPr>
          <w:rStyle w:val="Strong"/>
          <w:b w:val="0"/>
          <w:bCs w:val="0"/>
          <w:sz w:val="16"/>
          <w:szCs w:val="20"/>
        </w:rPr>
        <w:t>.zip file</w:t>
      </w:r>
      <w:r w:rsidRPr="00583EC8">
        <w:rPr>
          <w:rStyle w:val="Strong"/>
          <w:b w:val="0"/>
          <w:bCs w:val="0"/>
          <w:sz w:val="16"/>
          <w:szCs w:val="20"/>
        </w:rPr>
        <w:t xml:space="preserve"> LASTNAME_FIRSTNAME_</w:t>
      </w:r>
      <w:r w:rsidR="00007F2F" w:rsidRPr="00583EC8">
        <w:rPr>
          <w:rStyle w:val="Strong"/>
          <w:b w:val="0"/>
          <w:bCs w:val="0"/>
          <w:sz w:val="16"/>
          <w:szCs w:val="20"/>
        </w:rPr>
        <w:t>WHEEL_MOUNT</w:t>
      </w:r>
      <w:r w:rsidR="00583EC8" w:rsidRPr="00583EC8">
        <w:rPr>
          <w:rStyle w:val="Strong"/>
          <w:b w:val="0"/>
          <w:bCs w:val="0"/>
          <w:sz w:val="16"/>
          <w:szCs w:val="20"/>
        </w:rPr>
        <w:t>_DRAWING.zip</w:t>
      </w:r>
    </w:p>
    <w:p w:rsidR="00583EC8" w:rsidRPr="00583EC8" w:rsidRDefault="00583EC8" w:rsidP="00583EC8">
      <w:pPr>
        <w:pStyle w:val="ListParagraph"/>
        <w:numPr>
          <w:ilvl w:val="3"/>
          <w:numId w:val="2"/>
        </w:numPr>
        <w:rPr>
          <w:rStyle w:val="Strong"/>
          <w:b w:val="0"/>
          <w:bCs w:val="0"/>
          <w:sz w:val="16"/>
          <w:szCs w:val="20"/>
        </w:rPr>
      </w:pPr>
      <w:r w:rsidRPr="00583EC8">
        <w:rPr>
          <w:rStyle w:val="Strong"/>
          <w:b w:val="0"/>
          <w:bCs w:val="0"/>
          <w:sz w:val="16"/>
          <w:szCs w:val="20"/>
        </w:rPr>
        <w:t xml:space="preserve">Upload the full zip file to </w:t>
      </w:r>
      <w:r w:rsidR="00080D9E">
        <w:rPr>
          <w:rStyle w:val="Strong"/>
          <w:b w:val="0"/>
          <w:bCs w:val="0"/>
          <w:sz w:val="16"/>
          <w:szCs w:val="20"/>
        </w:rPr>
        <w:t>Brightspace</w:t>
      </w:r>
      <w:r w:rsidRPr="00583EC8">
        <w:rPr>
          <w:rStyle w:val="Strong"/>
          <w:b w:val="0"/>
          <w:bCs w:val="0"/>
          <w:sz w:val="16"/>
          <w:szCs w:val="20"/>
        </w:rPr>
        <w:t xml:space="preserve"> to receive credit</w:t>
      </w:r>
    </w:p>
    <w:p w:rsidR="00CF202B" w:rsidRPr="00583EC8" w:rsidRDefault="00CF202B" w:rsidP="00CF202B">
      <w:pPr>
        <w:pStyle w:val="ListParagraph"/>
        <w:numPr>
          <w:ilvl w:val="2"/>
          <w:numId w:val="2"/>
        </w:numPr>
        <w:rPr>
          <w:rStyle w:val="Strong"/>
          <w:b w:val="0"/>
          <w:bCs w:val="0"/>
          <w:sz w:val="16"/>
          <w:szCs w:val="20"/>
        </w:rPr>
      </w:pPr>
      <w:r w:rsidRPr="00583EC8">
        <w:rPr>
          <w:rStyle w:val="Strong"/>
          <w:b w:val="0"/>
          <w:bCs w:val="0"/>
          <w:sz w:val="16"/>
          <w:szCs w:val="20"/>
        </w:rPr>
        <w:t xml:space="preserve">Follow all steps, it will help familiarize you with all aspects of </w:t>
      </w:r>
      <w:r w:rsidR="00CD1C2B" w:rsidRPr="00583EC8">
        <w:rPr>
          <w:rStyle w:val="Strong"/>
          <w:b w:val="0"/>
          <w:bCs w:val="0"/>
          <w:sz w:val="16"/>
          <w:szCs w:val="20"/>
        </w:rPr>
        <w:t>drawing</w:t>
      </w:r>
      <w:r w:rsidRPr="00583EC8">
        <w:rPr>
          <w:rStyle w:val="Strong"/>
          <w:b w:val="0"/>
          <w:bCs w:val="0"/>
          <w:sz w:val="16"/>
          <w:szCs w:val="20"/>
        </w:rPr>
        <w:t xml:space="preserve"> design</w:t>
      </w:r>
    </w:p>
    <w:p w:rsidR="001E397F" w:rsidRPr="00583EC8" w:rsidRDefault="001E397F" w:rsidP="001E397F">
      <w:pPr>
        <w:pStyle w:val="ListParagraph"/>
        <w:numPr>
          <w:ilvl w:val="1"/>
          <w:numId w:val="2"/>
        </w:numPr>
        <w:rPr>
          <w:rStyle w:val="Strong"/>
          <w:bCs w:val="0"/>
          <w:sz w:val="18"/>
          <w:szCs w:val="20"/>
        </w:rPr>
      </w:pPr>
      <w:r w:rsidRPr="00583EC8">
        <w:rPr>
          <w:rStyle w:val="Strong"/>
          <w:bCs w:val="0"/>
          <w:sz w:val="18"/>
          <w:szCs w:val="20"/>
        </w:rPr>
        <w:t xml:space="preserve">Create the </w:t>
      </w:r>
      <w:r w:rsidR="00086940">
        <w:rPr>
          <w:rStyle w:val="Strong"/>
          <w:bCs w:val="0"/>
          <w:sz w:val="18"/>
          <w:szCs w:val="20"/>
        </w:rPr>
        <w:t xml:space="preserve">Caster Wheel </w:t>
      </w:r>
      <w:r w:rsidRPr="00583EC8">
        <w:rPr>
          <w:rStyle w:val="Strong"/>
          <w:bCs w:val="0"/>
          <w:sz w:val="18"/>
          <w:szCs w:val="20"/>
        </w:rPr>
        <w:t>Assembly Drawing (under the header Drawings)</w:t>
      </w:r>
    </w:p>
    <w:p w:rsidR="001E397F" w:rsidRPr="00583EC8" w:rsidRDefault="001E397F" w:rsidP="001E397F">
      <w:pPr>
        <w:pStyle w:val="ListParagraph"/>
        <w:numPr>
          <w:ilvl w:val="2"/>
          <w:numId w:val="2"/>
        </w:numPr>
        <w:rPr>
          <w:rStyle w:val="Strong"/>
          <w:b w:val="0"/>
          <w:bCs w:val="0"/>
          <w:sz w:val="16"/>
          <w:szCs w:val="20"/>
        </w:rPr>
      </w:pPr>
      <w:r w:rsidRPr="00583EC8">
        <w:rPr>
          <w:rStyle w:val="Strong"/>
          <w:b w:val="0"/>
          <w:bCs w:val="0"/>
          <w:sz w:val="16"/>
          <w:szCs w:val="20"/>
        </w:rPr>
        <w:t>Use parts/assemblies from the coursework from prior Classes</w:t>
      </w:r>
    </w:p>
    <w:p w:rsidR="001E397F" w:rsidRPr="00583EC8" w:rsidRDefault="001E397F" w:rsidP="001E397F">
      <w:pPr>
        <w:pStyle w:val="ListParagraph"/>
        <w:numPr>
          <w:ilvl w:val="2"/>
          <w:numId w:val="2"/>
        </w:numPr>
        <w:rPr>
          <w:rStyle w:val="Strong"/>
          <w:b w:val="0"/>
          <w:bCs w:val="0"/>
          <w:sz w:val="16"/>
          <w:szCs w:val="20"/>
        </w:rPr>
      </w:pPr>
      <w:r w:rsidRPr="00583EC8">
        <w:rPr>
          <w:rStyle w:val="Strong"/>
          <w:b w:val="0"/>
          <w:bCs w:val="0"/>
          <w:sz w:val="16"/>
          <w:szCs w:val="20"/>
        </w:rPr>
        <w:t>Watch all relevant videos</w:t>
      </w:r>
      <w:r w:rsidR="001936BD">
        <w:rPr>
          <w:rStyle w:val="Strong"/>
          <w:b w:val="0"/>
          <w:bCs w:val="0"/>
          <w:sz w:val="16"/>
          <w:szCs w:val="20"/>
        </w:rPr>
        <w:t xml:space="preserve"> (From “Assembly Drawing” through “Balloons” videos)</w:t>
      </w:r>
    </w:p>
    <w:p w:rsidR="001E397F" w:rsidRPr="00583EC8" w:rsidRDefault="001936BD" w:rsidP="001E397F">
      <w:pPr>
        <w:pStyle w:val="ListParagraph"/>
        <w:numPr>
          <w:ilvl w:val="2"/>
          <w:numId w:val="2"/>
        </w:numPr>
        <w:rPr>
          <w:rStyle w:val="Strong"/>
          <w:b w:val="0"/>
          <w:bCs w:val="0"/>
          <w:sz w:val="16"/>
          <w:szCs w:val="20"/>
        </w:rPr>
      </w:pPr>
      <w:r>
        <w:rPr>
          <w:rStyle w:val="Strong"/>
          <w:b w:val="0"/>
          <w:bCs w:val="0"/>
          <w:sz w:val="16"/>
          <w:szCs w:val="20"/>
        </w:rPr>
        <w:t>Complete the drawing</w:t>
      </w:r>
    </w:p>
    <w:p w:rsidR="00583EC8" w:rsidRPr="00583EC8" w:rsidRDefault="00583EC8" w:rsidP="00583EC8">
      <w:pPr>
        <w:pStyle w:val="ListParagraph"/>
        <w:numPr>
          <w:ilvl w:val="2"/>
          <w:numId w:val="2"/>
        </w:numPr>
        <w:rPr>
          <w:rStyle w:val="Strong"/>
          <w:b w:val="0"/>
          <w:bCs w:val="0"/>
          <w:sz w:val="16"/>
          <w:szCs w:val="20"/>
        </w:rPr>
      </w:pPr>
      <w:r w:rsidRPr="00583EC8">
        <w:rPr>
          <w:rStyle w:val="Strong"/>
          <w:b w:val="0"/>
          <w:bCs w:val="0"/>
          <w:sz w:val="16"/>
          <w:szCs w:val="20"/>
        </w:rPr>
        <w:t>Save the drawings in their final configuration for use in future classes. Use the Pack and Go Function to save your drawing along with the assembly and the child parts.</w:t>
      </w:r>
    </w:p>
    <w:p w:rsidR="00321780" w:rsidRPr="00583EC8" w:rsidRDefault="00321780" w:rsidP="00321780">
      <w:pPr>
        <w:pStyle w:val="ListParagraph"/>
        <w:numPr>
          <w:ilvl w:val="3"/>
          <w:numId w:val="2"/>
        </w:numPr>
        <w:rPr>
          <w:rStyle w:val="Strong"/>
          <w:b w:val="0"/>
          <w:bCs w:val="0"/>
          <w:sz w:val="16"/>
          <w:szCs w:val="20"/>
        </w:rPr>
      </w:pPr>
      <w:r w:rsidRPr="00583EC8">
        <w:rPr>
          <w:rStyle w:val="Strong"/>
          <w:b w:val="0"/>
          <w:bCs w:val="0"/>
          <w:sz w:val="16"/>
          <w:szCs w:val="20"/>
        </w:rPr>
        <w:t xml:space="preserve">Name the </w:t>
      </w:r>
      <w:r w:rsidR="00583EC8" w:rsidRPr="00583EC8">
        <w:rPr>
          <w:rStyle w:val="Strong"/>
          <w:b w:val="0"/>
          <w:bCs w:val="0"/>
          <w:sz w:val="16"/>
          <w:szCs w:val="20"/>
        </w:rPr>
        <w:t>.zip file</w:t>
      </w:r>
      <w:r w:rsidRPr="00583EC8">
        <w:rPr>
          <w:rStyle w:val="Strong"/>
          <w:b w:val="0"/>
          <w:bCs w:val="0"/>
          <w:sz w:val="16"/>
          <w:szCs w:val="20"/>
        </w:rPr>
        <w:t xml:space="preserve"> LASTNAME_FIRSTNAME_</w:t>
      </w:r>
      <w:r w:rsidR="00007F2F" w:rsidRPr="00583EC8">
        <w:rPr>
          <w:rStyle w:val="Strong"/>
          <w:b w:val="0"/>
          <w:bCs w:val="0"/>
          <w:sz w:val="16"/>
          <w:szCs w:val="20"/>
        </w:rPr>
        <w:t>CASTER_WHEEL_</w:t>
      </w:r>
      <w:r w:rsidRPr="00583EC8">
        <w:rPr>
          <w:rStyle w:val="Strong"/>
          <w:b w:val="0"/>
          <w:bCs w:val="0"/>
          <w:sz w:val="16"/>
          <w:szCs w:val="20"/>
        </w:rPr>
        <w:t>ASSY</w:t>
      </w:r>
      <w:r w:rsidR="00583EC8" w:rsidRPr="00583EC8">
        <w:rPr>
          <w:rStyle w:val="Strong"/>
          <w:b w:val="0"/>
          <w:bCs w:val="0"/>
          <w:sz w:val="16"/>
          <w:szCs w:val="20"/>
        </w:rPr>
        <w:t>_DRAWING.zip</w:t>
      </w:r>
    </w:p>
    <w:p w:rsidR="00583EC8" w:rsidRPr="00583EC8" w:rsidRDefault="00583EC8" w:rsidP="00583EC8">
      <w:pPr>
        <w:pStyle w:val="ListParagraph"/>
        <w:numPr>
          <w:ilvl w:val="3"/>
          <w:numId w:val="2"/>
        </w:numPr>
        <w:rPr>
          <w:rStyle w:val="Strong"/>
          <w:b w:val="0"/>
          <w:bCs w:val="0"/>
          <w:sz w:val="16"/>
          <w:szCs w:val="20"/>
        </w:rPr>
      </w:pPr>
      <w:r w:rsidRPr="00583EC8">
        <w:rPr>
          <w:rStyle w:val="Strong"/>
          <w:b w:val="0"/>
          <w:bCs w:val="0"/>
          <w:sz w:val="16"/>
          <w:szCs w:val="20"/>
        </w:rPr>
        <w:t xml:space="preserve">Upload the full zip file to </w:t>
      </w:r>
      <w:r w:rsidR="00080D9E">
        <w:rPr>
          <w:rStyle w:val="Strong"/>
          <w:b w:val="0"/>
          <w:bCs w:val="0"/>
          <w:sz w:val="16"/>
          <w:szCs w:val="20"/>
        </w:rPr>
        <w:t>Brightspace</w:t>
      </w:r>
      <w:r w:rsidRPr="00583EC8">
        <w:rPr>
          <w:rStyle w:val="Strong"/>
          <w:b w:val="0"/>
          <w:bCs w:val="0"/>
          <w:sz w:val="16"/>
          <w:szCs w:val="20"/>
        </w:rPr>
        <w:t xml:space="preserve"> to receive credit</w:t>
      </w:r>
    </w:p>
    <w:p w:rsidR="001E397F" w:rsidRPr="00583EC8" w:rsidRDefault="001E397F" w:rsidP="001E397F">
      <w:pPr>
        <w:pStyle w:val="ListParagraph"/>
        <w:numPr>
          <w:ilvl w:val="2"/>
          <w:numId w:val="2"/>
        </w:numPr>
        <w:rPr>
          <w:rStyle w:val="Strong"/>
          <w:b w:val="0"/>
          <w:bCs w:val="0"/>
          <w:sz w:val="16"/>
          <w:szCs w:val="20"/>
        </w:rPr>
      </w:pPr>
      <w:r w:rsidRPr="00583EC8">
        <w:rPr>
          <w:rStyle w:val="Strong"/>
          <w:b w:val="0"/>
          <w:bCs w:val="0"/>
          <w:sz w:val="16"/>
          <w:szCs w:val="20"/>
        </w:rPr>
        <w:t>Follow all steps, it will help familiarize you with all aspects of drawing design</w:t>
      </w:r>
    </w:p>
    <w:p w:rsidR="001E397F" w:rsidRPr="00583EC8" w:rsidRDefault="001E397F" w:rsidP="001E397F">
      <w:pPr>
        <w:pStyle w:val="ListParagraph"/>
        <w:numPr>
          <w:ilvl w:val="1"/>
          <w:numId w:val="2"/>
        </w:numPr>
        <w:rPr>
          <w:rStyle w:val="Strong"/>
          <w:bCs w:val="0"/>
          <w:sz w:val="18"/>
          <w:szCs w:val="20"/>
        </w:rPr>
      </w:pPr>
      <w:r w:rsidRPr="00583EC8">
        <w:rPr>
          <w:rStyle w:val="Strong"/>
          <w:bCs w:val="0"/>
          <w:sz w:val="18"/>
          <w:szCs w:val="20"/>
        </w:rPr>
        <w:t>Create the Clevis Part Drawing (</w:t>
      </w:r>
      <w:r w:rsidR="001936BD" w:rsidRPr="001936BD">
        <w:rPr>
          <w:rStyle w:val="Strong"/>
          <w:bCs w:val="0"/>
          <w:sz w:val="18"/>
          <w:szCs w:val="20"/>
        </w:rPr>
        <w:t>Exercise + Video: Part Drawing – Clevis)</w:t>
      </w:r>
    </w:p>
    <w:p w:rsidR="001E397F" w:rsidRPr="00583EC8" w:rsidRDefault="001936BD" w:rsidP="001E397F">
      <w:pPr>
        <w:pStyle w:val="ListParagraph"/>
        <w:numPr>
          <w:ilvl w:val="2"/>
          <w:numId w:val="2"/>
        </w:numPr>
        <w:rPr>
          <w:rStyle w:val="Strong"/>
          <w:b w:val="0"/>
          <w:bCs w:val="0"/>
          <w:sz w:val="16"/>
          <w:szCs w:val="20"/>
        </w:rPr>
      </w:pPr>
      <w:r>
        <w:rPr>
          <w:rStyle w:val="Strong"/>
          <w:b w:val="0"/>
          <w:bCs w:val="0"/>
          <w:sz w:val="16"/>
          <w:szCs w:val="20"/>
        </w:rPr>
        <w:t>Follow along the “Exercise + Video: Part Drawing – Clevis”</w:t>
      </w:r>
    </w:p>
    <w:p w:rsidR="00DF296B" w:rsidRPr="00C72865" w:rsidRDefault="00DF296B" w:rsidP="00DF296B">
      <w:pPr>
        <w:pStyle w:val="ListParagraph"/>
        <w:numPr>
          <w:ilvl w:val="2"/>
          <w:numId w:val="2"/>
        </w:numPr>
        <w:rPr>
          <w:rStyle w:val="Strong"/>
          <w:b w:val="0"/>
          <w:bCs w:val="0"/>
          <w:sz w:val="18"/>
          <w:szCs w:val="20"/>
        </w:rPr>
      </w:pPr>
      <w:r w:rsidRPr="00DF296B">
        <w:rPr>
          <w:rStyle w:val="Strong"/>
          <w:b w:val="0"/>
          <w:bCs w:val="0"/>
          <w:sz w:val="16"/>
          <w:szCs w:val="20"/>
        </w:rPr>
        <w:t xml:space="preserve">Download parts from </w:t>
      </w:r>
      <w:r w:rsidR="00080D9E">
        <w:rPr>
          <w:rStyle w:val="Strong"/>
          <w:b w:val="0"/>
          <w:bCs w:val="0"/>
          <w:sz w:val="16"/>
          <w:szCs w:val="20"/>
        </w:rPr>
        <w:t>Brightspace</w:t>
      </w:r>
      <w:r w:rsidRPr="00DF296B">
        <w:rPr>
          <w:rStyle w:val="Strong"/>
          <w:b w:val="0"/>
          <w:bCs w:val="0"/>
          <w:sz w:val="16"/>
          <w:szCs w:val="20"/>
        </w:rPr>
        <w:t xml:space="preserve"> </w:t>
      </w:r>
    </w:p>
    <w:p w:rsidR="001E397F" w:rsidRPr="00583EC8" w:rsidRDefault="001E397F" w:rsidP="001E397F">
      <w:pPr>
        <w:pStyle w:val="ListParagraph"/>
        <w:numPr>
          <w:ilvl w:val="2"/>
          <w:numId w:val="2"/>
        </w:numPr>
        <w:rPr>
          <w:rStyle w:val="Strong"/>
          <w:b w:val="0"/>
          <w:bCs w:val="0"/>
          <w:sz w:val="16"/>
          <w:szCs w:val="20"/>
        </w:rPr>
      </w:pPr>
      <w:r w:rsidRPr="00583EC8">
        <w:rPr>
          <w:rStyle w:val="Strong"/>
          <w:b w:val="0"/>
          <w:bCs w:val="0"/>
          <w:sz w:val="16"/>
          <w:szCs w:val="20"/>
        </w:rPr>
        <w:t xml:space="preserve">Complete the </w:t>
      </w:r>
      <w:r w:rsidR="001936BD">
        <w:rPr>
          <w:rStyle w:val="Strong"/>
          <w:b w:val="0"/>
          <w:bCs w:val="0"/>
          <w:sz w:val="16"/>
          <w:szCs w:val="20"/>
        </w:rPr>
        <w:t>drawing</w:t>
      </w:r>
    </w:p>
    <w:p w:rsidR="001E397F" w:rsidRPr="00583EC8" w:rsidRDefault="001E397F" w:rsidP="00583EC8">
      <w:pPr>
        <w:pStyle w:val="ListParagraph"/>
        <w:numPr>
          <w:ilvl w:val="2"/>
          <w:numId w:val="2"/>
        </w:numPr>
        <w:rPr>
          <w:rStyle w:val="Strong"/>
          <w:b w:val="0"/>
          <w:bCs w:val="0"/>
          <w:sz w:val="16"/>
          <w:szCs w:val="20"/>
        </w:rPr>
      </w:pPr>
      <w:r w:rsidRPr="00583EC8">
        <w:rPr>
          <w:rStyle w:val="Strong"/>
          <w:b w:val="0"/>
          <w:bCs w:val="0"/>
          <w:sz w:val="16"/>
          <w:szCs w:val="20"/>
        </w:rPr>
        <w:t xml:space="preserve">Either way, </w:t>
      </w:r>
      <w:r w:rsidR="00583EC8" w:rsidRPr="00583EC8">
        <w:rPr>
          <w:rStyle w:val="Strong"/>
          <w:b w:val="0"/>
          <w:bCs w:val="0"/>
          <w:sz w:val="16"/>
          <w:szCs w:val="20"/>
        </w:rPr>
        <w:t>Save the drawings in their final configuration for use in future classes. Use the Pack and Go Function to save your drawing along with the assembly and the child parts.</w:t>
      </w:r>
    </w:p>
    <w:p w:rsidR="001E397F" w:rsidRPr="00583EC8" w:rsidRDefault="001E397F" w:rsidP="001E397F">
      <w:pPr>
        <w:pStyle w:val="ListParagraph"/>
        <w:numPr>
          <w:ilvl w:val="3"/>
          <w:numId w:val="2"/>
        </w:numPr>
        <w:rPr>
          <w:rStyle w:val="Strong"/>
          <w:b w:val="0"/>
          <w:bCs w:val="0"/>
          <w:sz w:val="16"/>
          <w:szCs w:val="20"/>
        </w:rPr>
      </w:pPr>
      <w:r w:rsidRPr="00583EC8">
        <w:rPr>
          <w:rStyle w:val="Strong"/>
          <w:b w:val="0"/>
          <w:bCs w:val="0"/>
          <w:sz w:val="16"/>
          <w:szCs w:val="20"/>
        </w:rPr>
        <w:t xml:space="preserve">Name the </w:t>
      </w:r>
      <w:r w:rsidR="00583EC8" w:rsidRPr="00583EC8">
        <w:rPr>
          <w:rStyle w:val="Strong"/>
          <w:b w:val="0"/>
          <w:bCs w:val="0"/>
          <w:sz w:val="16"/>
          <w:szCs w:val="20"/>
        </w:rPr>
        <w:t>.zip file</w:t>
      </w:r>
      <w:r w:rsidRPr="00583EC8">
        <w:rPr>
          <w:rStyle w:val="Strong"/>
          <w:b w:val="0"/>
          <w:bCs w:val="0"/>
          <w:sz w:val="16"/>
          <w:szCs w:val="20"/>
        </w:rPr>
        <w:t xml:space="preserve"> LASTNAME_FIRSTNAME_</w:t>
      </w:r>
      <w:r w:rsidR="00583EC8" w:rsidRPr="00583EC8">
        <w:rPr>
          <w:rStyle w:val="Strong"/>
          <w:b w:val="0"/>
          <w:bCs w:val="0"/>
          <w:sz w:val="16"/>
          <w:szCs w:val="20"/>
        </w:rPr>
        <w:t>CLEVIS_DRAWING.zip</w:t>
      </w:r>
    </w:p>
    <w:p w:rsidR="00583EC8" w:rsidRPr="00583EC8" w:rsidRDefault="00583EC8" w:rsidP="00583EC8">
      <w:pPr>
        <w:pStyle w:val="ListParagraph"/>
        <w:numPr>
          <w:ilvl w:val="3"/>
          <w:numId w:val="2"/>
        </w:numPr>
        <w:rPr>
          <w:rStyle w:val="Strong"/>
          <w:b w:val="0"/>
          <w:bCs w:val="0"/>
          <w:sz w:val="16"/>
          <w:szCs w:val="20"/>
        </w:rPr>
      </w:pPr>
      <w:r w:rsidRPr="00583EC8">
        <w:rPr>
          <w:rStyle w:val="Strong"/>
          <w:b w:val="0"/>
          <w:bCs w:val="0"/>
          <w:sz w:val="16"/>
          <w:szCs w:val="20"/>
        </w:rPr>
        <w:t xml:space="preserve">Upload the full zip file to </w:t>
      </w:r>
      <w:r w:rsidR="00080D9E">
        <w:rPr>
          <w:rStyle w:val="Strong"/>
          <w:b w:val="0"/>
          <w:bCs w:val="0"/>
          <w:sz w:val="16"/>
          <w:szCs w:val="20"/>
        </w:rPr>
        <w:t>Brightspace</w:t>
      </w:r>
      <w:r w:rsidRPr="00583EC8">
        <w:rPr>
          <w:rStyle w:val="Strong"/>
          <w:b w:val="0"/>
          <w:bCs w:val="0"/>
          <w:sz w:val="16"/>
          <w:szCs w:val="20"/>
        </w:rPr>
        <w:t xml:space="preserve"> to receive credit</w:t>
      </w:r>
    </w:p>
    <w:p w:rsidR="001E397F" w:rsidRPr="00583EC8" w:rsidRDefault="001E397F" w:rsidP="001E397F">
      <w:pPr>
        <w:pStyle w:val="ListParagraph"/>
        <w:numPr>
          <w:ilvl w:val="2"/>
          <w:numId w:val="2"/>
        </w:numPr>
        <w:rPr>
          <w:rStyle w:val="Strong"/>
          <w:b w:val="0"/>
          <w:bCs w:val="0"/>
          <w:sz w:val="16"/>
          <w:szCs w:val="20"/>
        </w:rPr>
      </w:pPr>
      <w:r w:rsidRPr="00583EC8">
        <w:rPr>
          <w:rStyle w:val="Strong"/>
          <w:b w:val="0"/>
          <w:bCs w:val="0"/>
          <w:sz w:val="16"/>
          <w:szCs w:val="20"/>
        </w:rPr>
        <w:t xml:space="preserve">Follow all steps, it will help familiarize you with all aspects of </w:t>
      </w:r>
      <w:r w:rsidR="00573C35" w:rsidRPr="00583EC8">
        <w:rPr>
          <w:rStyle w:val="Strong"/>
          <w:b w:val="0"/>
          <w:bCs w:val="0"/>
          <w:sz w:val="16"/>
          <w:szCs w:val="20"/>
        </w:rPr>
        <w:t>drawing design</w:t>
      </w:r>
    </w:p>
    <w:p w:rsidR="001936BD" w:rsidRPr="00583EC8" w:rsidRDefault="001936BD" w:rsidP="001936BD">
      <w:pPr>
        <w:pStyle w:val="ListParagraph"/>
        <w:numPr>
          <w:ilvl w:val="1"/>
          <w:numId w:val="2"/>
        </w:numPr>
        <w:rPr>
          <w:rStyle w:val="Strong"/>
          <w:bCs w:val="0"/>
          <w:sz w:val="18"/>
          <w:szCs w:val="20"/>
        </w:rPr>
      </w:pPr>
      <w:r w:rsidRPr="00583EC8">
        <w:rPr>
          <w:rStyle w:val="Strong"/>
          <w:bCs w:val="0"/>
          <w:sz w:val="18"/>
          <w:szCs w:val="20"/>
        </w:rPr>
        <w:t xml:space="preserve">Create the </w:t>
      </w:r>
      <w:r>
        <w:rPr>
          <w:rStyle w:val="Strong"/>
          <w:bCs w:val="0"/>
          <w:sz w:val="18"/>
          <w:szCs w:val="20"/>
        </w:rPr>
        <w:t>Holder</w:t>
      </w:r>
      <w:r w:rsidRPr="00583EC8">
        <w:rPr>
          <w:rStyle w:val="Strong"/>
          <w:bCs w:val="0"/>
          <w:sz w:val="18"/>
          <w:szCs w:val="20"/>
        </w:rPr>
        <w:t xml:space="preserve"> Part Drawing (</w:t>
      </w:r>
      <w:r w:rsidRPr="001936BD">
        <w:rPr>
          <w:rStyle w:val="Strong"/>
          <w:bCs w:val="0"/>
          <w:sz w:val="18"/>
          <w:szCs w:val="20"/>
        </w:rPr>
        <w:t>Exercise + Video: Part Drawing –</w:t>
      </w:r>
      <w:r>
        <w:rPr>
          <w:rStyle w:val="Strong"/>
          <w:bCs w:val="0"/>
          <w:sz w:val="18"/>
          <w:szCs w:val="20"/>
        </w:rPr>
        <w:t xml:space="preserve"> Holder</w:t>
      </w:r>
      <w:r w:rsidRPr="001936BD">
        <w:rPr>
          <w:rStyle w:val="Strong"/>
          <w:bCs w:val="0"/>
          <w:sz w:val="18"/>
          <w:szCs w:val="20"/>
        </w:rPr>
        <w:t>)</w:t>
      </w:r>
    </w:p>
    <w:p w:rsidR="001936BD" w:rsidRPr="00583EC8" w:rsidRDefault="001936BD" w:rsidP="001936BD">
      <w:pPr>
        <w:pStyle w:val="ListParagraph"/>
        <w:numPr>
          <w:ilvl w:val="2"/>
          <w:numId w:val="2"/>
        </w:numPr>
        <w:rPr>
          <w:rStyle w:val="Strong"/>
          <w:b w:val="0"/>
          <w:bCs w:val="0"/>
          <w:sz w:val="16"/>
          <w:szCs w:val="20"/>
        </w:rPr>
      </w:pPr>
      <w:r>
        <w:rPr>
          <w:rStyle w:val="Strong"/>
          <w:b w:val="0"/>
          <w:bCs w:val="0"/>
          <w:sz w:val="16"/>
          <w:szCs w:val="20"/>
        </w:rPr>
        <w:t>Follow along the “Exercise + Video: Part Drawing – Holder”</w:t>
      </w:r>
    </w:p>
    <w:p w:rsidR="00DF296B" w:rsidRDefault="00DF296B" w:rsidP="001E397F">
      <w:pPr>
        <w:pStyle w:val="ListParagraph"/>
        <w:numPr>
          <w:ilvl w:val="2"/>
          <w:numId w:val="2"/>
        </w:numPr>
        <w:rPr>
          <w:rStyle w:val="Strong"/>
          <w:b w:val="0"/>
          <w:bCs w:val="0"/>
          <w:sz w:val="16"/>
          <w:szCs w:val="20"/>
        </w:rPr>
      </w:pPr>
      <w:r w:rsidRPr="00DF296B">
        <w:rPr>
          <w:rStyle w:val="Strong"/>
          <w:b w:val="0"/>
          <w:bCs w:val="0"/>
          <w:sz w:val="16"/>
          <w:szCs w:val="20"/>
        </w:rPr>
        <w:t xml:space="preserve">Download parts from </w:t>
      </w:r>
      <w:r w:rsidR="00080D9E">
        <w:rPr>
          <w:rStyle w:val="Strong"/>
          <w:b w:val="0"/>
          <w:bCs w:val="0"/>
          <w:sz w:val="16"/>
          <w:szCs w:val="20"/>
        </w:rPr>
        <w:t>Brightspace</w:t>
      </w:r>
      <w:r w:rsidRPr="00DF296B">
        <w:rPr>
          <w:rStyle w:val="Strong"/>
          <w:b w:val="0"/>
          <w:bCs w:val="0"/>
          <w:sz w:val="16"/>
          <w:szCs w:val="20"/>
        </w:rPr>
        <w:t xml:space="preserve"> </w:t>
      </w:r>
    </w:p>
    <w:p w:rsidR="001E397F" w:rsidRPr="00583EC8" w:rsidRDefault="001936BD" w:rsidP="001E397F">
      <w:pPr>
        <w:pStyle w:val="ListParagraph"/>
        <w:numPr>
          <w:ilvl w:val="2"/>
          <w:numId w:val="2"/>
        </w:numPr>
        <w:rPr>
          <w:rStyle w:val="Strong"/>
          <w:b w:val="0"/>
          <w:bCs w:val="0"/>
          <w:sz w:val="16"/>
          <w:szCs w:val="20"/>
        </w:rPr>
      </w:pPr>
      <w:r>
        <w:rPr>
          <w:rStyle w:val="Strong"/>
          <w:b w:val="0"/>
          <w:bCs w:val="0"/>
          <w:sz w:val="16"/>
          <w:szCs w:val="20"/>
        </w:rPr>
        <w:t>Complete the drawing</w:t>
      </w:r>
    </w:p>
    <w:p w:rsidR="001E397F" w:rsidRPr="00583EC8" w:rsidRDefault="001E397F" w:rsidP="00583EC8">
      <w:pPr>
        <w:pStyle w:val="ListParagraph"/>
        <w:numPr>
          <w:ilvl w:val="2"/>
          <w:numId w:val="2"/>
        </w:numPr>
        <w:rPr>
          <w:rStyle w:val="Strong"/>
          <w:b w:val="0"/>
          <w:bCs w:val="0"/>
          <w:sz w:val="16"/>
          <w:szCs w:val="20"/>
        </w:rPr>
      </w:pPr>
      <w:r w:rsidRPr="00583EC8">
        <w:rPr>
          <w:rStyle w:val="Strong"/>
          <w:b w:val="0"/>
          <w:bCs w:val="0"/>
          <w:sz w:val="16"/>
          <w:szCs w:val="20"/>
        </w:rPr>
        <w:t xml:space="preserve">Either way, </w:t>
      </w:r>
      <w:r w:rsidR="00583EC8" w:rsidRPr="00583EC8">
        <w:rPr>
          <w:rStyle w:val="Strong"/>
          <w:b w:val="0"/>
          <w:bCs w:val="0"/>
          <w:sz w:val="16"/>
          <w:szCs w:val="20"/>
        </w:rPr>
        <w:t>Save the drawings in their final configuration for use in future classes. Use the Pack and Go Function to save your drawing along with the assembly and the child parts.</w:t>
      </w:r>
    </w:p>
    <w:p w:rsidR="001E397F" w:rsidRPr="00583EC8" w:rsidRDefault="001E397F" w:rsidP="001E397F">
      <w:pPr>
        <w:pStyle w:val="ListParagraph"/>
        <w:numPr>
          <w:ilvl w:val="3"/>
          <w:numId w:val="2"/>
        </w:numPr>
        <w:rPr>
          <w:rStyle w:val="Strong"/>
          <w:b w:val="0"/>
          <w:bCs w:val="0"/>
          <w:sz w:val="16"/>
          <w:szCs w:val="20"/>
        </w:rPr>
      </w:pPr>
      <w:r w:rsidRPr="00583EC8">
        <w:rPr>
          <w:rStyle w:val="Strong"/>
          <w:b w:val="0"/>
          <w:bCs w:val="0"/>
          <w:sz w:val="16"/>
          <w:szCs w:val="20"/>
        </w:rPr>
        <w:t>Name the</w:t>
      </w:r>
      <w:r w:rsidR="00583EC8" w:rsidRPr="00583EC8">
        <w:rPr>
          <w:rStyle w:val="Strong"/>
          <w:b w:val="0"/>
          <w:bCs w:val="0"/>
          <w:sz w:val="16"/>
          <w:szCs w:val="20"/>
        </w:rPr>
        <w:t xml:space="preserve"> .zip file</w:t>
      </w:r>
      <w:r w:rsidRPr="00583EC8">
        <w:rPr>
          <w:rStyle w:val="Strong"/>
          <w:b w:val="0"/>
          <w:bCs w:val="0"/>
          <w:sz w:val="16"/>
          <w:szCs w:val="20"/>
        </w:rPr>
        <w:t xml:space="preserve"> LASTNAME_FIRSTNAME_</w:t>
      </w:r>
      <w:r w:rsidR="00583EC8" w:rsidRPr="00583EC8">
        <w:rPr>
          <w:rStyle w:val="Strong"/>
          <w:b w:val="0"/>
          <w:bCs w:val="0"/>
          <w:sz w:val="16"/>
          <w:szCs w:val="20"/>
        </w:rPr>
        <w:t>HOLDER_DRAWING.zip</w:t>
      </w:r>
    </w:p>
    <w:p w:rsidR="00583EC8" w:rsidRPr="00583EC8" w:rsidRDefault="00583EC8" w:rsidP="00583EC8">
      <w:pPr>
        <w:pStyle w:val="ListParagraph"/>
        <w:numPr>
          <w:ilvl w:val="3"/>
          <w:numId w:val="2"/>
        </w:numPr>
        <w:rPr>
          <w:rStyle w:val="Strong"/>
          <w:b w:val="0"/>
          <w:bCs w:val="0"/>
          <w:sz w:val="16"/>
          <w:szCs w:val="20"/>
        </w:rPr>
      </w:pPr>
      <w:r w:rsidRPr="00583EC8">
        <w:rPr>
          <w:rStyle w:val="Strong"/>
          <w:b w:val="0"/>
          <w:bCs w:val="0"/>
          <w:sz w:val="16"/>
          <w:szCs w:val="20"/>
        </w:rPr>
        <w:t xml:space="preserve">Upload the full zip file to </w:t>
      </w:r>
      <w:r w:rsidR="00080D9E">
        <w:rPr>
          <w:rStyle w:val="Strong"/>
          <w:b w:val="0"/>
          <w:bCs w:val="0"/>
          <w:sz w:val="16"/>
          <w:szCs w:val="20"/>
        </w:rPr>
        <w:t>Brightspace</w:t>
      </w:r>
      <w:r w:rsidRPr="00583EC8">
        <w:rPr>
          <w:rStyle w:val="Strong"/>
          <w:b w:val="0"/>
          <w:bCs w:val="0"/>
          <w:sz w:val="16"/>
          <w:szCs w:val="20"/>
        </w:rPr>
        <w:t xml:space="preserve"> to receive credit</w:t>
      </w:r>
    </w:p>
    <w:p w:rsidR="001E397F" w:rsidRPr="00583EC8" w:rsidRDefault="001E397F" w:rsidP="001E397F">
      <w:pPr>
        <w:pStyle w:val="ListParagraph"/>
        <w:numPr>
          <w:ilvl w:val="2"/>
          <w:numId w:val="2"/>
        </w:numPr>
        <w:rPr>
          <w:rStyle w:val="Strong"/>
          <w:b w:val="0"/>
          <w:bCs w:val="0"/>
          <w:sz w:val="16"/>
          <w:szCs w:val="20"/>
        </w:rPr>
      </w:pPr>
      <w:r w:rsidRPr="00583EC8">
        <w:rPr>
          <w:rStyle w:val="Strong"/>
          <w:b w:val="0"/>
          <w:bCs w:val="0"/>
          <w:sz w:val="16"/>
          <w:szCs w:val="20"/>
        </w:rPr>
        <w:t xml:space="preserve">Follow all steps, it will help familiarize you with all aspects of </w:t>
      </w:r>
      <w:r w:rsidR="00573C35" w:rsidRPr="00583EC8">
        <w:rPr>
          <w:rStyle w:val="Strong"/>
          <w:b w:val="0"/>
          <w:bCs w:val="0"/>
          <w:sz w:val="16"/>
          <w:szCs w:val="20"/>
        </w:rPr>
        <w:t>drawing design</w:t>
      </w:r>
    </w:p>
    <w:p w:rsidR="001E397F" w:rsidRPr="00583EC8" w:rsidRDefault="001E397F" w:rsidP="001E397F">
      <w:pPr>
        <w:pStyle w:val="ListParagraph"/>
        <w:numPr>
          <w:ilvl w:val="1"/>
          <w:numId w:val="2"/>
        </w:numPr>
        <w:rPr>
          <w:rStyle w:val="Strong"/>
          <w:bCs w:val="0"/>
          <w:sz w:val="18"/>
          <w:szCs w:val="20"/>
        </w:rPr>
      </w:pPr>
      <w:r w:rsidRPr="00583EC8">
        <w:rPr>
          <w:rStyle w:val="Strong"/>
          <w:bCs w:val="0"/>
          <w:sz w:val="18"/>
          <w:szCs w:val="20"/>
        </w:rPr>
        <w:t>Create the Brace Assembly Drawing (</w:t>
      </w:r>
      <w:r w:rsidR="001936BD">
        <w:rPr>
          <w:rStyle w:val="Strong"/>
          <w:bCs w:val="0"/>
          <w:sz w:val="18"/>
          <w:szCs w:val="20"/>
        </w:rPr>
        <w:t>Exercise + Video: Assembly</w:t>
      </w:r>
      <w:r w:rsidR="001936BD" w:rsidRPr="001936BD">
        <w:rPr>
          <w:rStyle w:val="Strong"/>
          <w:bCs w:val="0"/>
          <w:sz w:val="18"/>
          <w:szCs w:val="20"/>
        </w:rPr>
        <w:t xml:space="preserve"> Drawing –</w:t>
      </w:r>
      <w:r w:rsidR="001936BD">
        <w:rPr>
          <w:rStyle w:val="Strong"/>
          <w:bCs w:val="0"/>
          <w:sz w:val="18"/>
          <w:szCs w:val="20"/>
        </w:rPr>
        <w:t xml:space="preserve"> Brace</w:t>
      </w:r>
      <w:r w:rsidRPr="00583EC8">
        <w:rPr>
          <w:rStyle w:val="Strong"/>
          <w:bCs w:val="0"/>
          <w:sz w:val="18"/>
          <w:szCs w:val="20"/>
        </w:rPr>
        <w:t>)</w:t>
      </w:r>
    </w:p>
    <w:p w:rsidR="001936BD" w:rsidRPr="00583EC8" w:rsidRDefault="001936BD" w:rsidP="001936BD">
      <w:pPr>
        <w:pStyle w:val="ListParagraph"/>
        <w:numPr>
          <w:ilvl w:val="2"/>
          <w:numId w:val="2"/>
        </w:numPr>
        <w:rPr>
          <w:rStyle w:val="Strong"/>
          <w:b w:val="0"/>
          <w:bCs w:val="0"/>
          <w:sz w:val="16"/>
          <w:szCs w:val="20"/>
        </w:rPr>
      </w:pPr>
      <w:r>
        <w:rPr>
          <w:rStyle w:val="Strong"/>
          <w:b w:val="0"/>
          <w:bCs w:val="0"/>
          <w:sz w:val="16"/>
          <w:szCs w:val="20"/>
        </w:rPr>
        <w:t>Follow along the “Exercise + Video: Assembly Drawing – Brace”</w:t>
      </w:r>
    </w:p>
    <w:p w:rsidR="00DF296B" w:rsidRDefault="00DF296B" w:rsidP="001E397F">
      <w:pPr>
        <w:pStyle w:val="ListParagraph"/>
        <w:numPr>
          <w:ilvl w:val="2"/>
          <w:numId w:val="2"/>
        </w:numPr>
        <w:rPr>
          <w:rStyle w:val="Strong"/>
          <w:b w:val="0"/>
          <w:bCs w:val="0"/>
          <w:sz w:val="16"/>
          <w:szCs w:val="20"/>
        </w:rPr>
      </w:pPr>
      <w:r w:rsidRPr="00DF296B">
        <w:rPr>
          <w:rStyle w:val="Strong"/>
          <w:b w:val="0"/>
          <w:bCs w:val="0"/>
          <w:sz w:val="16"/>
          <w:szCs w:val="20"/>
        </w:rPr>
        <w:t xml:space="preserve">Download parts from </w:t>
      </w:r>
      <w:r w:rsidR="00080D9E">
        <w:rPr>
          <w:rStyle w:val="Strong"/>
          <w:b w:val="0"/>
          <w:bCs w:val="0"/>
          <w:sz w:val="16"/>
          <w:szCs w:val="20"/>
        </w:rPr>
        <w:t>Brightspace</w:t>
      </w:r>
      <w:r w:rsidRPr="00DF296B">
        <w:rPr>
          <w:rStyle w:val="Strong"/>
          <w:b w:val="0"/>
          <w:bCs w:val="0"/>
          <w:sz w:val="16"/>
          <w:szCs w:val="20"/>
        </w:rPr>
        <w:t xml:space="preserve"> </w:t>
      </w:r>
    </w:p>
    <w:p w:rsidR="001E397F" w:rsidRPr="00583EC8" w:rsidRDefault="001936BD" w:rsidP="001E397F">
      <w:pPr>
        <w:pStyle w:val="ListParagraph"/>
        <w:numPr>
          <w:ilvl w:val="2"/>
          <w:numId w:val="2"/>
        </w:numPr>
        <w:rPr>
          <w:rStyle w:val="Strong"/>
          <w:b w:val="0"/>
          <w:bCs w:val="0"/>
          <w:sz w:val="16"/>
          <w:szCs w:val="20"/>
        </w:rPr>
      </w:pPr>
      <w:r>
        <w:rPr>
          <w:rStyle w:val="Strong"/>
          <w:b w:val="0"/>
          <w:bCs w:val="0"/>
          <w:sz w:val="16"/>
          <w:szCs w:val="20"/>
        </w:rPr>
        <w:t>Complete the drawing</w:t>
      </w:r>
    </w:p>
    <w:p w:rsidR="001E397F" w:rsidRPr="00583EC8" w:rsidRDefault="001E397F" w:rsidP="00583EC8">
      <w:pPr>
        <w:pStyle w:val="ListParagraph"/>
        <w:numPr>
          <w:ilvl w:val="2"/>
          <w:numId w:val="2"/>
        </w:numPr>
        <w:rPr>
          <w:rStyle w:val="Strong"/>
          <w:b w:val="0"/>
          <w:bCs w:val="0"/>
          <w:sz w:val="16"/>
          <w:szCs w:val="20"/>
        </w:rPr>
      </w:pPr>
      <w:r w:rsidRPr="00583EC8">
        <w:rPr>
          <w:rStyle w:val="Strong"/>
          <w:b w:val="0"/>
          <w:bCs w:val="0"/>
          <w:sz w:val="16"/>
          <w:szCs w:val="20"/>
        </w:rPr>
        <w:t xml:space="preserve">Either way, </w:t>
      </w:r>
      <w:r w:rsidR="00583EC8" w:rsidRPr="00583EC8">
        <w:rPr>
          <w:rStyle w:val="Strong"/>
          <w:b w:val="0"/>
          <w:bCs w:val="0"/>
          <w:sz w:val="16"/>
          <w:szCs w:val="20"/>
        </w:rPr>
        <w:t>Save the drawings in their final configuration for use in future classes. Use the Pack and Go Function to save your drawing along with the assembly and the child parts.</w:t>
      </w:r>
    </w:p>
    <w:p w:rsidR="001E397F" w:rsidRPr="00583EC8" w:rsidRDefault="00583EC8" w:rsidP="001E397F">
      <w:pPr>
        <w:pStyle w:val="ListParagraph"/>
        <w:numPr>
          <w:ilvl w:val="3"/>
          <w:numId w:val="2"/>
        </w:numPr>
        <w:rPr>
          <w:rStyle w:val="Strong"/>
          <w:b w:val="0"/>
          <w:bCs w:val="0"/>
          <w:sz w:val="16"/>
          <w:szCs w:val="20"/>
        </w:rPr>
      </w:pPr>
      <w:r w:rsidRPr="00583EC8">
        <w:rPr>
          <w:rStyle w:val="Strong"/>
          <w:b w:val="0"/>
          <w:bCs w:val="0"/>
          <w:sz w:val="16"/>
          <w:szCs w:val="20"/>
        </w:rPr>
        <w:t>Name the .zip file</w:t>
      </w:r>
      <w:r w:rsidR="001E397F" w:rsidRPr="00583EC8">
        <w:rPr>
          <w:rStyle w:val="Strong"/>
          <w:b w:val="0"/>
          <w:bCs w:val="0"/>
          <w:sz w:val="16"/>
          <w:szCs w:val="20"/>
        </w:rPr>
        <w:t xml:space="preserve"> LASTNAME_FIRSTNAME_</w:t>
      </w:r>
      <w:r w:rsidRPr="00583EC8">
        <w:rPr>
          <w:rStyle w:val="Strong"/>
          <w:b w:val="0"/>
          <w:bCs w:val="0"/>
          <w:sz w:val="16"/>
          <w:szCs w:val="20"/>
        </w:rPr>
        <w:t>BRACE_ASSY_DRAWING.zip</w:t>
      </w:r>
    </w:p>
    <w:p w:rsidR="00583EC8" w:rsidRPr="00583EC8" w:rsidRDefault="00583EC8" w:rsidP="00583EC8">
      <w:pPr>
        <w:pStyle w:val="ListParagraph"/>
        <w:numPr>
          <w:ilvl w:val="3"/>
          <w:numId w:val="2"/>
        </w:numPr>
        <w:rPr>
          <w:rStyle w:val="Strong"/>
          <w:b w:val="0"/>
          <w:bCs w:val="0"/>
          <w:sz w:val="16"/>
          <w:szCs w:val="20"/>
        </w:rPr>
      </w:pPr>
      <w:r w:rsidRPr="00583EC8">
        <w:rPr>
          <w:rStyle w:val="Strong"/>
          <w:b w:val="0"/>
          <w:bCs w:val="0"/>
          <w:sz w:val="16"/>
          <w:szCs w:val="20"/>
        </w:rPr>
        <w:t xml:space="preserve">Upload the full zip file to </w:t>
      </w:r>
      <w:r w:rsidR="00080D9E">
        <w:rPr>
          <w:rStyle w:val="Strong"/>
          <w:b w:val="0"/>
          <w:bCs w:val="0"/>
          <w:sz w:val="16"/>
          <w:szCs w:val="20"/>
        </w:rPr>
        <w:t>Brightspace</w:t>
      </w:r>
      <w:r w:rsidRPr="00583EC8">
        <w:rPr>
          <w:rStyle w:val="Strong"/>
          <w:b w:val="0"/>
          <w:bCs w:val="0"/>
          <w:sz w:val="16"/>
          <w:szCs w:val="20"/>
        </w:rPr>
        <w:t xml:space="preserve"> to receive credit</w:t>
      </w:r>
    </w:p>
    <w:p w:rsidR="001E397F" w:rsidRPr="00583EC8" w:rsidRDefault="001E397F" w:rsidP="001E397F">
      <w:pPr>
        <w:pStyle w:val="ListParagraph"/>
        <w:numPr>
          <w:ilvl w:val="2"/>
          <w:numId w:val="2"/>
        </w:numPr>
        <w:rPr>
          <w:rStyle w:val="Strong"/>
          <w:b w:val="0"/>
          <w:bCs w:val="0"/>
          <w:sz w:val="16"/>
          <w:szCs w:val="20"/>
        </w:rPr>
      </w:pPr>
      <w:r w:rsidRPr="00583EC8">
        <w:rPr>
          <w:rStyle w:val="Strong"/>
          <w:b w:val="0"/>
          <w:bCs w:val="0"/>
          <w:sz w:val="16"/>
          <w:szCs w:val="20"/>
        </w:rPr>
        <w:t xml:space="preserve">Follow all steps, it will help familiarize you with all aspects of </w:t>
      </w:r>
      <w:r w:rsidR="00573C35" w:rsidRPr="00583EC8">
        <w:rPr>
          <w:rStyle w:val="Strong"/>
          <w:b w:val="0"/>
          <w:bCs w:val="0"/>
          <w:sz w:val="16"/>
          <w:szCs w:val="20"/>
        </w:rPr>
        <w:t>drawing design</w:t>
      </w:r>
    </w:p>
    <w:p w:rsidR="00636B1E" w:rsidRDefault="00583EC8" w:rsidP="00146242">
      <w:pPr>
        <w:rPr>
          <w:noProof/>
        </w:rPr>
      </w:pPr>
      <w:r>
        <w:rPr>
          <w:noProof/>
        </w:rPr>
        <w:drawing>
          <wp:inline distT="0" distB="0" distL="0" distR="0">
            <wp:extent cx="1107037" cy="731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7037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940">
        <w:rPr>
          <w:noProof/>
        </w:rPr>
        <w:drawing>
          <wp:inline distT="0" distB="0" distL="0" distR="0">
            <wp:extent cx="1161684" cy="73152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1684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08A8">
        <w:rPr>
          <w:noProof/>
        </w:rPr>
        <w:drawing>
          <wp:inline distT="0" distB="0" distL="0" distR="0" wp14:anchorId="5C2E1149" wp14:editId="0FF9ED7D">
            <wp:extent cx="984739" cy="7315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51925" t="23829" r="5346" b="44125"/>
                    <a:stretch/>
                  </pic:blipFill>
                  <pic:spPr bwMode="auto">
                    <a:xfrm>
                      <a:off x="0" y="0"/>
                      <a:ext cx="984739" cy="73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46242" w:rsidRPr="00146242">
        <w:rPr>
          <w:noProof/>
        </w:rPr>
        <w:t xml:space="preserve"> </w:t>
      </w:r>
      <w:r w:rsidR="00146242">
        <w:rPr>
          <w:noProof/>
        </w:rPr>
        <w:drawing>
          <wp:inline distT="0" distB="0" distL="0" distR="0" wp14:anchorId="225173A9" wp14:editId="02BBDC23">
            <wp:extent cx="1163201" cy="731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50298" t="28760" r="5183" b="42974"/>
                    <a:stretch/>
                  </pic:blipFill>
                  <pic:spPr bwMode="auto">
                    <a:xfrm>
                      <a:off x="0" y="0"/>
                      <a:ext cx="1163201" cy="73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46242" w:rsidRPr="00146242">
        <w:rPr>
          <w:noProof/>
        </w:rPr>
        <w:t xml:space="preserve"> </w:t>
      </w:r>
      <w:r w:rsidR="00146242">
        <w:rPr>
          <w:noProof/>
        </w:rPr>
        <w:drawing>
          <wp:inline distT="0" distB="0" distL="0" distR="0" wp14:anchorId="5AC7161E" wp14:editId="2EB2A6BB">
            <wp:extent cx="987644" cy="73152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49321" t="25801" r="7055" b="41578"/>
                    <a:stretch/>
                  </pic:blipFill>
                  <pic:spPr bwMode="auto">
                    <a:xfrm>
                      <a:off x="0" y="0"/>
                      <a:ext cx="987644" cy="73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6242" w:rsidRPr="00583EC8" w:rsidRDefault="00146242" w:rsidP="00146242">
      <w:pPr>
        <w:rPr>
          <w:rStyle w:val="Strong"/>
          <w:bCs w:val="0"/>
          <w:sz w:val="16"/>
          <w:szCs w:val="20"/>
        </w:rPr>
      </w:pPr>
      <w:r w:rsidRPr="00583EC8">
        <w:rPr>
          <w:noProof/>
          <w:sz w:val="18"/>
        </w:rPr>
        <w:t xml:space="preserve"> </w:t>
      </w:r>
      <w:r w:rsidR="00086940" w:rsidRPr="00086940">
        <w:rPr>
          <w:noProof/>
          <w:sz w:val="16"/>
        </w:rPr>
        <w:t>Wheel Mount Drawing</w:t>
      </w:r>
      <w:r w:rsidR="00086940">
        <w:rPr>
          <w:noProof/>
          <w:sz w:val="16"/>
        </w:rPr>
        <w:t xml:space="preserve">     </w:t>
      </w:r>
      <w:r w:rsidR="00086940" w:rsidRPr="00086940">
        <w:rPr>
          <w:noProof/>
          <w:sz w:val="16"/>
        </w:rPr>
        <w:t xml:space="preserve">|Caster Wheel Assy Drawing| </w:t>
      </w:r>
      <w:r w:rsidR="00086940">
        <w:rPr>
          <w:noProof/>
          <w:sz w:val="16"/>
        </w:rPr>
        <w:t xml:space="preserve">  C</w:t>
      </w:r>
      <w:r w:rsidRPr="00086940">
        <w:rPr>
          <w:noProof/>
          <w:sz w:val="16"/>
        </w:rPr>
        <w:t>levis Part Drawing    |</w:t>
      </w:r>
      <w:r w:rsidR="00086940">
        <w:rPr>
          <w:noProof/>
          <w:sz w:val="16"/>
        </w:rPr>
        <w:t xml:space="preserve"> </w:t>
      </w:r>
      <w:r w:rsidRPr="00086940">
        <w:rPr>
          <w:noProof/>
          <w:sz w:val="16"/>
        </w:rPr>
        <w:t xml:space="preserve">    Holder Part Drawing         |       Brace Assy Drawing  </w:t>
      </w:r>
    </w:p>
    <w:sectPr w:rsidR="00146242" w:rsidRPr="00583EC8" w:rsidSect="006D20D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690" w:rsidRDefault="00C27690" w:rsidP="00FD3DE0">
      <w:pPr>
        <w:spacing w:after="0" w:line="240" w:lineRule="auto"/>
      </w:pPr>
      <w:r>
        <w:separator/>
      </w:r>
    </w:p>
  </w:endnote>
  <w:endnote w:type="continuationSeparator" w:id="0">
    <w:p w:rsidR="00C27690" w:rsidRDefault="00C27690" w:rsidP="00FD3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0C4B4B">
      <w:tc>
        <w:tcPr>
          <w:tcW w:w="918" w:type="dxa"/>
        </w:tcPr>
        <w:p w:rsidR="000C4B4B" w:rsidRDefault="002B797D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460AE" w:rsidRPr="00A460AE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0C4B4B" w:rsidRDefault="000C4B4B" w:rsidP="006B78FE">
          <w:pPr>
            <w:pStyle w:val="Footer"/>
          </w:pPr>
          <w:r>
            <w:t>Loyola Marymount University</w:t>
          </w:r>
          <w:r>
            <w:ptab w:relativeTo="margin" w:alignment="right" w:leader="none"/>
          </w:r>
          <w:r w:rsidR="00CF202B">
            <w:t>MECH 211</w:t>
          </w:r>
          <w:r>
            <w:t xml:space="preserve"> </w:t>
          </w:r>
          <w:r w:rsidR="00CF202B">
            <w:t>–</w:t>
          </w:r>
          <w:r>
            <w:t xml:space="preserve"> </w:t>
          </w:r>
          <w:r w:rsidR="00CF202B">
            <w:t>Computer Aided Design</w:t>
          </w:r>
          <w:r>
            <w:br/>
            <w:t>Department of Mechanical Engineering</w:t>
          </w:r>
          <w:r>
            <w:ptab w:relativeTo="margin" w:alignment="right" w:leader="none"/>
          </w:r>
          <w:r>
            <w:t>Spring 201</w:t>
          </w:r>
          <w:r w:rsidR="006B78FE">
            <w:t>8</w:t>
          </w:r>
        </w:p>
      </w:tc>
    </w:tr>
  </w:tbl>
  <w:p w:rsidR="000C4B4B" w:rsidRDefault="000C4B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690" w:rsidRDefault="00C27690" w:rsidP="00FD3DE0">
      <w:pPr>
        <w:spacing w:after="0" w:line="240" w:lineRule="auto"/>
      </w:pPr>
      <w:r>
        <w:separator/>
      </w:r>
    </w:p>
  </w:footnote>
  <w:footnote w:type="continuationSeparator" w:id="0">
    <w:p w:rsidR="00C27690" w:rsidRDefault="00C27690" w:rsidP="00FD3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FD3DE0">
      <w:trPr>
        <w:trHeight w:val="288"/>
      </w:trPr>
      <w:tc>
        <w:tcPr>
          <w:tcW w:w="7765" w:type="dxa"/>
        </w:tcPr>
        <w:p w:rsidR="00FD3DE0" w:rsidRDefault="00213358" w:rsidP="00A460AE">
          <w:pPr>
            <w:pStyle w:val="Header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213358">
            <w:rPr>
              <w:rFonts w:asciiTheme="majorHAnsi" w:eastAsiaTheme="majorEastAsia" w:hAnsiTheme="majorHAnsi" w:cstheme="majorBidi"/>
              <w:noProof/>
              <w:sz w:val="36"/>
              <w:szCs w:val="36"/>
            </w:rPr>
            <w:drawing>
              <wp:anchor distT="0" distB="0" distL="114300" distR="114300" simplePos="0" relativeHeight="251661312" behindDoc="1" locked="0" layoutInCell="1" allowOverlap="1" wp14:anchorId="33072414" wp14:editId="33FFE550">
                <wp:simplePos x="0" y="0"/>
                <wp:positionH relativeFrom="column">
                  <wp:posOffset>204580</wp:posOffset>
                </wp:positionH>
                <wp:positionV relativeFrom="paragraph">
                  <wp:posOffset>-158363</wp:posOffset>
                </wp:positionV>
                <wp:extent cx="464655" cy="470452"/>
                <wp:effectExtent l="19050" t="0" r="0" b="0"/>
                <wp:wrapNone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4655" cy="4704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213358">
            <w:rPr>
              <w:rFonts w:asciiTheme="majorHAnsi" w:eastAsiaTheme="majorEastAsia" w:hAnsiTheme="majorHAnsi" w:cstheme="majorBidi"/>
              <w:noProof/>
              <w:sz w:val="36"/>
              <w:szCs w:val="36"/>
            </w:rPr>
            <w:drawing>
              <wp:anchor distT="0" distB="0" distL="114300" distR="114300" simplePos="0" relativeHeight="251657216" behindDoc="1" locked="0" layoutInCell="1" allowOverlap="1" wp14:anchorId="7B0D03ED" wp14:editId="3D5CA172">
                <wp:simplePos x="0" y="0"/>
                <wp:positionH relativeFrom="column">
                  <wp:posOffset>204580</wp:posOffset>
                </wp:positionH>
                <wp:positionV relativeFrom="paragraph">
                  <wp:posOffset>-158363</wp:posOffset>
                </wp:positionV>
                <wp:extent cx="464655" cy="470452"/>
                <wp:effectExtent l="19050" t="0" r="0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4655" cy="4704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CF202B">
            <w:rPr>
              <w:rFonts w:asciiTheme="majorHAnsi" w:eastAsiaTheme="majorEastAsia" w:hAnsiTheme="majorHAnsi" w:cstheme="majorBidi"/>
              <w:sz w:val="36"/>
              <w:szCs w:val="36"/>
            </w:rPr>
            <w:t>MECH 211</w:t>
          </w:r>
          <w:r w:rsidR="00FD3DE0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</w:t>
          </w:r>
          <w:r w:rsidR="00A460AE">
            <w:rPr>
              <w:rFonts w:asciiTheme="majorHAnsi" w:eastAsiaTheme="majorEastAsia" w:hAnsiTheme="majorHAnsi" w:cstheme="majorBidi"/>
              <w:sz w:val="36"/>
              <w:szCs w:val="36"/>
            </w:rPr>
            <w:t>–</w:t>
          </w:r>
          <w:r w:rsidR="00FD3DE0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</w:t>
          </w:r>
          <w:r w:rsidR="00A460AE">
            <w:rPr>
              <w:rFonts w:asciiTheme="majorHAnsi" w:eastAsiaTheme="majorEastAsia" w:hAnsiTheme="majorHAnsi" w:cstheme="majorBidi"/>
              <w:sz w:val="36"/>
              <w:szCs w:val="36"/>
            </w:rPr>
            <w:t>Drawing Coursework 1</w:t>
          </w:r>
        </w:p>
      </w:tc>
      <w:tc>
        <w:tcPr>
          <w:tcW w:w="1105" w:type="dxa"/>
        </w:tcPr>
        <w:p w:rsidR="004A6C1E" w:rsidRDefault="00004DA3" w:rsidP="001936BD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201</w:t>
          </w:r>
          <w:r w:rsidR="006B78FE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8</w:t>
          </w:r>
        </w:p>
      </w:tc>
    </w:tr>
  </w:tbl>
  <w:p w:rsidR="00FD3DE0" w:rsidRDefault="00FD3D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B641D7"/>
    <w:multiLevelType w:val="hybridMultilevel"/>
    <w:tmpl w:val="37A2C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656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0F1"/>
    <w:rsid w:val="0000342A"/>
    <w:rsid w:val="00004DA3"/>
    <w:rsid w:val="00007F2F"/>
    <w:rsid w:val="0001687A"/>
    <w:rsid w:val="00023FB6"/>
    <w:rsid w:val="00040BB7"/>
    <w:rsid w:val="00080D9E"/>
    <w:rsid w:val="00086940"/>
    <w:rsid w:val="000920F1"/>
    <w:rsid w:val="000C4424"/>
    <w:rsid w:val="000C4B4B"/>
    <w:rsid w:val="000C5DB7"/>
    <w:rsid w:val="000D6D0A"/>
    <w:rsid w:val="000E065F"/>
    <w:rsid w:val="000E4EF3"/>
    <w:rsid w:val="00132D4E"/>
    <w:rsid w:val="00146242"/>
    <w:rsid w:val="001502F7"/>
    <w:rsid w:val="00171F01"/>
    <w:rsid w:val="00191798"/>
    <w:rsid w:val="001936BD"/>
    <w:rsid w:val="001C3779"/>
    <w:rsid w:val="001D220A"/>
    <w:rsid w:val="001E397F"/>
    <w:rsid w:val="001F4603"/>
    <w:rsid w:val="00213358"/>
    <w:rsid w:val="00250591"/>
    <w:rsid w:val="00250C03"/>
    <w:rsid w:val="002B797D"/>
    <w:rsid w:val="002E307E"/>
    <w:rsid w:val="003103D1"/>
    <w:rsid w:val="00321780"/>
    <w:rsid w:val="00331EF1"/>
    <w:rsid w:val="00332CA6"/>
    <w:rsid w:val="00386000"/>
    <w:rsid w:val="003916F4"/>
    <w:rsid w:val="003A2F40"/>
    <w:rsid w:val="003D2671"/>
    <w:rsid w:val="003F35EC"/>
    <w:rsid w:val="00430092"/>
    <w:rsid w:val="00441A8F"/>
    <w:rsid w:val="0044285C"/>
    <w:rsid w:val="004A6C1E"/>
    <w:rsid w:val="004E0604"/>
    <w:rsid w:val="0050041D"/>
    <w:rsid w:val="005013EB"/>
    <w:rsid w:val="00517803"/>
    <w:rsid w:val="00535BAF"/>
    <w:rsid w:val="005365A8"/>
    <w:rsid w:val="00573C35"/>
    <w:rsid w:val="00583EC8"/>
    <w:rsid w:val="00583F70"/>
    <w:rsid w:val="005A3F66"/>
    <w:rsid w:val="00617153"/>
    <w:rsid w:val="00636B1E"/>
    <w:rsid w:val="00637C35"/>
    <w:rsid w:val="00677FC3"/>
    <w:rsid w:val="0069470C"/>
    <w:rsid w:val="006B78FE"/>
    <w:rsid w:val="006C7298"/>
    <w:rsid w:val="006D20D7"/>
    <w:rsid w:val="006D42B3"/>
    <w:rsid w:val="00720A4A"/>
    <w:rsid w:val="007259EE"/>
    <w:rsid w:val="007605F6"/>
    <w:rsid w:val="00763849"/>
    <w:rsid w:val="00786007"/>
    <w:rsid w:val="00796B3F"/>
    <w:rsid w:val="00796FE4"/>
    <w:rsid w:val="007A7BCC"/>
    <w:rsid w:val="007B18AA"/>
    <w:rsid w:val="007B5976"/>
    <w:rsid w:val="007E08A8"/>
    <w:rsid w:val="007F56B7"/>
    <w:rsid w:val="008A5BFE"/>
    <w:rsid w:val="008C4394"/>
    <w:rsid w:val="008D2191"/>
    <w:rsid w:val="008D51AC"/>
    <w:rsid w:val="008D7BAE"/>
    <w:rsid w:val="00925D6F"/>
    <w:rsid w:val="009503C0"/>
    <w:rsid w:val="00956EFF"/>
    <w:rsid w:val="009706E7"/>
    <w:rsid w:val="009C1ADF"/>
    <w:rsid w:val="009D2DD5"/>
    <w:rsid w:val="009E6A8C"/>
    <w:rsid w:val="009F71A6"/>
    <w:rsid w:val="00A4116A"/>
    <w:rsid w:val="00A460AE"/>
    <w:rsid w:val="00AA3B8D"/>
    <w:rsid w:val="00B06BAF"/>
    <w:rsid w:val="00B24195"/>
    <w:rsid w:val="00B26A1E"/>
    <w:rsid w:val="00B42827"/>
    <w:rsid w:val="00B44241"/>
    <w:rsid w:val="00B45071"/>
    <w:rsid w:val="00B51C83"/>
    <w:rsid w:val="00B70784"/>
    <w:rsid w:val="00B7308B"/>
    <w:rsid w:val="00B82A9C"/>
    <w:rsid w:val="00BA40C1"/>
    <w:rsid w:val="00BA70C5"/>
    <w:rsid w:val="00BD0F73"/>
    <w:rsid w:val="00BD350E"/>
    <w:rsid w:val="00BF3D32"/>
    <w:rsid w:val="00C017D0"/>
    <w:rsid w:val="00C22B75"/>
    <w:rsid w:val="00C27690"/>
    <w:rsid w:val="00C359FB"/>
    <w:rsid w:val="00C45E6D"/>
    <w:rsid w:val="00C50F12"/>
    <w:rsid w:val="00C53508"/>
    <w:rsid w:val="00CD0EA0"/>
    <w:rsid w:val="00CD1C2B"/>
    <w:rsid w:val="00CF202B"/>
    <w:rsid w:val="00D247A5"/>
    <w:rsid w:val="00D53B85"/>
    <w:rsid w:val="00D96C46"/>
    <w:rsid w:val="00DF296B"/>
    <w:rsid w:val="00DF4BC8"/>
    <w:rsid w:val="00E0694B"/>
    <w:rsid w:val="00E57F5A"/>
    <w:rsid w:val="00EB7E40"/>
    <w:rsid w:val="00ED3D66"/>
    <w:rsid w:val="00ED7909"/>
    <w:rsid w:val="00F31B28"/>
    <w:rsid w:val="00F41774"/>
    <w:rsid w:val="00F60641"/>
    <w:rsid w:val="00F93065"/>
    <w:rsid w:val="00F9353B"/>
    <w:rsid w:val="00F97927"/>
    <w:rsid w:val="00FC4D06"/>
    <w:rsid w:val="00FD3DE0"/>
    <w:rsid w:val="00FD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B8C3E9A1-CCD5-46B7-9AC8-0AC4170E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F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3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DE0"/>
  </w:style>
  <w:style w:type="paragraph" w:styleId="Footer">
    <w:name w:val="footer"/>
    <w:basedOn w:val="Normal"/>
    <w:link w:val="FooterChar"/>
    <w:uiPriority w:val="99"/>
    <w:unhideWhenUsed/>
    <w:rsid w:val="00FD3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DE0"/>
  </w:style>
  <w:style w:type="paragraph" w:styleId="BalloonText">
    <w:name w:val="Balloon Text"/>
    <w:basedOn w:val="Normal"/>
    <w:link w:val="BalloonTextChar"/>
    <w:uiPriority w:val="99"/>
    <w:semiHidden/>
    <w:unhideWhenUsed/>
    <w:rsid w:val="00FD3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DE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017D0"/>
    <w:rPr>
      <w:b/>
      <w:bCs/>
    </w:rPr>
  </w:style>
  <w:style w:type="paragraph" w:styleId="ListParagraph">
    <w:name w:val="List Paragraph"/>
    <w:basedOn w:val="Normal"/>
    <w:uiPriority w:val="34"/>
    <w:qFormat/>
    <w:rsid w:val="003F35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6F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71F01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332CA6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383223\Documents\Personal%20Files\MECH%20211\2011\MECH%20240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MECH 240 - Template.dotx</Template>
  <TotalTime>9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MECH 240 - Engineering Systems I - Syllabus</vt:lpstr>
    </vt:vector>
  </TitlesOfParts>
  <Company>Northrop Grumman Corporation</Company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MECH 240 - Engineering Systems I - Syllabus</dc:title>
  <dc:creator>s383223</dc:creator>
  <cp:lastModifiedBy>Cobb, Chris L [US] (AS)</cp:lastModifiedBy>
  <cp:revision>8</cp:revision>
  <cp:lastPrinted>2011-01-28T01:02:00Z</cp:lastPrinted>
  <dcterms:created xsi:type="dcterms:W3CDTF">2016-02-01T20:50:00Z</dcterms:created>
  <dcterms:modified xsi:type="dcterms:W3CDTF">2018-03-12T16:23:00Z</dcterms:modified>
</cp:coreProperties>
</file>