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094" w:rsidRDefault="00CB0094">
      <w:r>
        <w:t>Site with proposal templates</w:t>
      </w:r>
      <w:bookmarkStart w:id="0" w:name="_GoBack"/>
      <w:bookmarkEnd w:id="0"/>
    </w:p>
    <w:p w:rsidR="00CB0094" w:rsidRDefault="00CB0094"/>
    <w:p w:rsidR="00CF44C8" w:rsidRDefault="00CB0094">
      <w:r w:rsidRPr="00CB0094">
        <w:t>http://www.tidyform.com/business-proposal-template.html</w:t>
      </w:r>
    </w:p>
    <w:sectPr w:rsidR="00CF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094"/>
    <w:rsid w:val="00CB0094"/>
    <w:rsid w:val="00CF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BA0E2-817D-4094-982D-F05C7781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HARMAN, DOROTHY</dc:creator>
  <cp:keywords/>
  <dc:description/>
  <cp:lastModifiedBy>HARMAN, DOROTHY</cp:lastModifiedBy>
  <cp:revision>1</cp:revision>
  <dcterms:created xsi:type="dcterms:W3CDTF">2014-09-15T23:49:00Z</dcterms:created>
  <dcterms:modified xsi:type="dcterms:W3CDTF">2014-09-15T23:50:00Z</dcterms:modified>
</cp:coreProperties>
</file>