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GB"/>
        </w:rPr>
      </w:pPr>
      <w:r>
        <w:rPr>
          <w:rFonts w:hint="default"/>
          <w:lang w:val="en-GB"/>
        </w:rPr>
        <w:t>Initial prototyping screen-shots:</w:t>
      </w:r>
    </w:p>
    <w:p>
      <w:pPr>
        <w:pStyle w:val="3"/>
        <w:bidi w:val="0"/>
        <w:rPr>
          <w:rFonts w:hint="default"/>
          <w:lang w:val="en-GB"/>
        </w:rPr>
      </w:pPr>
      <w:r>
        <w:rPr>
          <w:rFonts w:hint="default"/>
          <w:lang w:val="en-GB"/>
        </w:rPr>
        <w:t>Prototype box concepts:</w:t>
      </w:r>
    </w:p>
    <w:p>
      <w:pPr>
        <w:rPr>
          <w:rFonts w:hint="default"/>
          <w:lang w:val="en-GB"/>
        </w:rPr>
      </w:pPr>
      <w:r>
        <w:rPr>
          <w:rFonts w:hint="default"/>
          <w:lang w:val="en-GB"/>
        </w:rPr>
        <w:drawing>
          <wp:inline distT="0" distB="0" distL="114300" distR="114300">
            <wp:extent cx="3422015" cy="2566670"/>
            <wp:effectExtent l="0" t="0" r="0" b="0"/>
            <wp:docPr id="1" name="Picture 1" descr="Prototype Bo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totype Box 1"/>
                    <pic:cNvPicPr>
                      <a:picLocks noChangeAspect="1"/>
                    </pic:cNvPicPr>
                  </pic:nvPicPr>
                  <pic:blipFill>
                    <a:blip r:embed="rId4"/>
                    <a:stretch>
                      <a:fillRect/>
                    </a:stretch>
                  </pic:blipFill>
                  <pic:spPr>
                    <a:xfrm>
                      <a:off x="0" y="0"/>
                      <a:ext cx="3422015" cy="2566670"/>
                    </a:xfrm>
                    <a:prstGeom prst="rect">
                      <a:avLst/>
                    </a:prstGeom>
                  </pic:spPr>
                </pic:pic>
              </a:graphicData>
            </a:graphic>
          </wp:inline>
        </w:drawing>
      </w:r>
    </w:p>
    <w:p>
      <w:pPr>
        <w:rPr>
          <w:rFonts w:hint="default"/>
          <w:lang w:val="en-GB"/>
        </w:rPr>
      </w:pPr>
      <w:r>
        <w:rPr>
          <w:rFonts w:hint="default"/>
          <w:lang w:val="en-GB"/>
        </w:rPr>
        <w:t>Initial concepts of what puzzles on the box would look like. The puzzle on the left of the box is an early concept of the rainbow tile puzzle present in the final version of the game. The right puzzle is an early concept of the maze puzzle, also present in the final game.</w:t>
      </w:r>
    </w:p>
    <w:p>
      <w:pPr>
        <w:rPr>
          <w:rFonts w:hint="default"/>
          <w:lang w:val="en-GB"/>
        </w:rPr>
      </w:pPr>
    </w:p>
    <w:p>
      <w:pPr>
        <w:rPr>
          <w:rFonts w:hint="default"/>
          <w:lang w:val="en-GB"/>
        </w:rPr>
      </w:pPr>
      <w:r>
        <w:rPr>
          <w:rFonts w:hint="default"/>
          <w:lang w:val="en-GB"/>
        </w:rPr>
        <w:drawing>
          <wp:inline distT="0" distB="0" distL="114300" distR="114300">
            <wp:extent cx="3583940" cy="2688590"/>
            <wp:effectExtent l="0" t="0" r="0" b="0"/>
            <wp:docPr id="2" name="Picture 2" descr="Prototype Box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rototype Box 2"/>
                    <pic:cNvPicPr>
                      <a:picLocks noChangeAspect="1"/>
                    </pic:cNvPicPr>
                  </pic:nvPicPr>
                  <pic:blipFill>
                    <a:blip r:embed="rId5"/>
                    <a:stretch>
                      <a:fillRect/>
                    </a:stretch>
                  </pic:blipFill>
                  <pic:spPr>
                    <a:xfrm>
                      <a:off x="0" y="0"/>
                      <a:ext cx="3583940" cy="2688590"/>
                    </a:xfrm>
                    <a:prstGeom prst="rect">
                      <a:avLst/>
                    </a:prstGeom>
                  </pic:spPr>
                </pic:pic>
              </a:graphicData>
            </a:graphic>
          </wp:inline>
        </w:drawing>
      </w:r>
    </w:p>
    <w:p>
      <w:pPr>
        <w:rPr>
          <w:rFonts w:hint="default"/>
          <w:lang w:val="en-GB"/>
        </w:rPr>
      </w:pPr>
      <w:r>
        <w:rPr>
          <w:rFonts w:hint="default"/>
          <w:lang w:val="en-GB"/>
        </w:rPr>
        <w:t>This box concept shows a development of the rainbow tile puzzle (left) and an unnamed puzzle on the right which wasn’t implemented.</w:t>
      </w:r>
    </w:p>
    <w:p>
      <w:pPr>
        <w:rPr>
          <w:rFonts w:hint="default"/>
          <w:lang w:val="en-GB"/>
        </w:rPr>
      </w:pPr>
      <w:r>
        <w:rPr>
          <w:rFonts w:hint="default"/>
          <w:lang w:val="en-GB"/>
        </w:rPr>
        <w:br w:type="page"/>
      </w:r>
    </w:p>
    <w:p>
      <w:pPr>
        <w:rPr>
          <w:rFonts w:hint="default"/>
          <w:lang w:val="en-GB"/>
        </w:rPr>
      </w:pPr>
    </w:p>
    <w:p>
      <w:pPr>
        <w:rPr>
          <w:rFonts w:hint="default"/>
          <w:lang w:val="en-GB"/>
        </w:rPr>
      </w:pPr>
    </w:p>
    <w:p>
      <w:pPr>
        <w:rPr>
          <w:rStyle w:val="6"/>
          <w:rFonts w:hint="default"/>
          <w:lang w:val="en-GB"/>
        </w:rPr>
      </w:pPr>
      <w:r>
        <w:rPr>
          <w:rStyle w:val="6"/>
          <w:rFonts w:hint="default"/>
          <w:lang w:val="en-GB"/>
        </w:rPr>
        <w:t>First iteration of in game box and background:</w:t>
      </w:r>
    </w:p>
    <w:p>
      <w:r>
        <w:drawing>
          <wp:inline distT="0" distB="0" distL="114300" distR="114300">
            <wp:extent cx="5269865" cy="3528060"/>
            <wp:effectExtent l="0" t="0" r="6985" b="1524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5269865" cy="3528060"/>
                    </a:xfrm>
                    <a:prstGeom prst="rect">
                      <a:avLst/>
                    </a:prstGeom>
                    <a:noFill/>
                    <a:ln>
                      <a:noFill/>
                    </a:ln>
                  </pic:spPr>
                </pic:pic>
              </a:graphicData>
            </a:graphic>
          </wp:inline>
        </w:drawing>
      </w:r>
    </w:p>
    <w:p>
      <w:pPr>
        <w:rPr>
          <w:rFonts w:hint="default"/>
          <w:lang w:val="en-GB"/>
        </w:rPr>
      </w:pPr>
      <w:r>
        <w:rPr>
          <w:rFonts w:hint="default"/>
          <w:lang w:val="en-GB"/>
        </w:rPr>
        <w:t>This screenshot shows the first playable version of the game. This version showcased experiments with the environment the game takes place in which was changed later on and implementation of the box of which at this stage did not have networking.</w:t>
      </w:r>
    </w:p>
    <w:p/>
    <w:p>
      <w:r>
        <w:drawing>
          <wp:inline distT="0" distB="0" distL="114300" distR="114300">
            <wp:extent cx="4350385" cy="3242310"/>
            <wp:effectExtent l="0" t="0" r="12065" b="1524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7"/>
                    <a:stretch>
                      <a:fillRect/>
                    </a:stretch>
                  </pic:blipFill>
                  <pic:spPr>
                    <a:xfrm>
                      <a:off x="0" y="0"/>
                      <a:ext cx="4350385" cy="3242310"/>
                    </a:xfrm>
                    <a:prstGeom prst="rect">
                      <a:avLst/>
                    </a:prstGeom>
                    <a:noFill/>
                    <a:ln>
                      <a:noFill/>
                    </a:ln>
                  </pic:spPr>
                </pic:pic>
              </a:graphicData>
            </a:graphic>
          </wp:inline>
        </w:drawing>
      </w:r>
    </w:p>
    <w:p>
      <w:pPr>
        <w:rPr>
          <w:rFonts w:hint="default"/>
          <w:lang w:val="en-GB"/>
        </w:rPr>
      </w:pPr>
      <w:r>
        <w:rPr>
          <w:rFonts w:hint="default"/>
          <w:lang w:val="en-GB"/>
        </w:rPr>
        <w:t>This is also the same version just showing the other side of the box with the first version of the simon says puzzle where players have to repeat a sequence.</w:t>
      </w:r>
    </w:p>
    <w:p>
      <w:pPr>
        <w:rPr>
          <w:rFonts w:hint="default"/>
          <w:lang w:val="en-GB"/>
        </w:rPr>
      </w:pPr>
      <w:r>
        <w:rPr>
          <w:rFonts w:hint="default"/>
          <w:lang w:val="en-GB"/>
        </w:rPr>
        <w:br w:type="page"/>
      </w:r>
    </w:p>
    <w:p>
      <w:pPr>
        <w:rPr>
          <w:rFonts w:hint="default"/>
          <w:lang w:val="en-GB"/>
        </w:rPr>
      </w:pPr>
    </w:p>
    <w:p>
      <w:pPr>
        <w:rPr>
          <w:rStyle w:val="6"/>
          <w:rFonts w:hint="default"/>
          <w:lang w:val="en-GB"/>
        </w:rPr>
      </w:pPr>
      <w:r>
        <w:rPr>
          <w:rStyle w:val="6"/>
          <w:rFonts w:hint="default"/>
          <w:lang w:val="en-GB"/>
        </w:rPr>
        <w:t>First iteration of menu:</w:t>
      </w:r>
    </w:p>
    <w:p>
      <w:r>
        <w:drawing>
          <wp:inline distT="0" distB="0" distL="114300" distR="114300">
            <wp:extent cx="3851910" cy="2884170"/>
            <wp:effectExtent l="0" t="0" r="15240" b="1143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8"/>
                    <a:stretch>
                      <a:fillRect/>
                    </a:stretch>
                  </pic:blipFill>
                  <pic:spPr>
                    <a:xfrm>
                      <a:off x="0" y="0"/>
                      <a:ext cx="3851910" cy="2884170"/>
                    </a:xfrm>
                    <a:prstGeom prst="rect">
                      <a:avLst/>
                    </a:prstGeom>
                    <a:noFill/>
                    <a:ln>
                      <a:noFill/>
                    </a:ln>
                  </pic:spPr>
                </pic:pic>
              </a:graphicData>
            </a:graphic>
          </wp:inline>
        </w:drawing>
      </w:r>
    </w:p>
    <w:p>
      <w:pPr>
        <w:rPr>
          <w:rFonts w:hint="default"/>
          <w:lang w:val="en-GB"/>
        </w:rPr>
      </w:pPr>
      <w:r>
        <w:rPr>
          <w:rFonts w:hint="default"/>
          <w:lang w:val="en-GB"/>
        </w:rPr>
        <w:t>A functioning version of the main menu before background assets were added.</w:t>
      </w:r>
    </w:p>
    <w:p/>
    <w:p>
      <w:pPr>
        <w:rPr>
          <w:rFonts w:ascii="SimSun" w:hAnsi="SimSun" w:eastAsia="SimSun" w:cs="SimSun"/>
          <w:sz w:val="24"/>
          <w:szCs w:val="24"/>
        </w:rPr>
      </w:pPr>
      <w:r>
        <w:rPr>
          <w:rFonts w:ascii="SimSun" w:hAnsi="SimSun" w:eastAsia="SimSun" w:cs="SimSun"/>
          <w:sz w:val="24"/>
          <w:szCs w:val="24"/>
        </w:rPr>
        <w:drawing>
          <wp:inline distT="0" distB="0" distL="114300" distR="114300">
            <wp:extent cx="5505450" cy="3096895"/>
            <wp:effectExtent l="0" t="0" r="0" b="8255"/>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9"/>
                    <a:stretch>
                      <a:fillRect/>
                    </a:stretch>
                  </pic:blipFill>
                  <pic:spPr>
                    <a:xfrm>
                      <a:off x="0" y="0"/>
                      <a:ext cx="5505450" cy="3096895"/>
                    </a:xfrm>
                    <a:prstGeom prst="rect">
                      <a:avLst/>
                    </a:prstGeom>
                    <a:noFill/>
                    <a:ln w="9525">
                      <a:noFill/>
                    </a:ln>
                  </pic:spPr>
                </pic:pic>
              </a:graphicData>
            </a:graphic>
          </wp:inline>
        </w:drawing>
      </w:r>
    </w:p>
    <w:p>
      <w:pPr>
        <w:bidi w:val="0"/>
        <w:rPr>
          <w:rFonts w:hint="default"/>
          <w:lang w:val="en-GB"/>
        </w:rPr>
      </w:pPr>
      <w:r>
        <w:rPr>
          <w:rFonts w:hint="default"/>
          <w:lang w:val="en-GB"/>
        </w:rPr>
        <w:t>Design for the main menu, audio settings were cut from the final version.</w:t>
      </w:r>
    </w:p>
    <w:p>
      <w:pPr>
        <w:rPr>
          <w:rFonts w:ascii="SimSun" w:hAnsi="SimSun" w:eastAsia="SimSun" w:cs="SimSun"/>
          <w:sz w:val="24"/>
          <w:szCs w:val="24"/>
        </w:rPr>
      </w:pPr>
      <w:bookmarkStart w:id="0" w:name="_GoBack"/>
      <w:bookmarkEnd w:id="0"/>
    </w:p>
    <w:p>
      <w:pPr>
        <w:rPr>
          <w:rFonts w:ascii="SimSun" w:hAnsi="SimSun" w:eastAsia="SimSun" w:cs="SimSun"/>
          <w:sz w:val="24"/>
          <w:szCs w:val="24"/>
        </w:rPr>
      </w:pPr>
      <w:r>
        <w:rPr>
          <w:rFonts w:ascii="SimSun" w:hAnsi="SimSun" w:eastAsia="SimSun" w:cs="SimSun"/>
          <w:sz w:val="24"/>
          <w:szCs w:val="24"/>
        </w:rPr>
        <w:drawing>
          <wp:inline distT="0" distB="0" distL="114300" distR="114300">
            <wp:extent cx="1520190" cy="1520190"/>
            <wp:effectExtent l="0" t="0" r="3810" b="3810"/>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10"/>
                    <a:stretch>
                      <a:fillRect/>
                    </a:stretch>
                  </pic:blipFill>
                  <pic:spPr>
                    <a:xfrm>
                      <a:off x="0" y="0"/>
                      <a:ext cx="1520190" cy="152019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1469390" cy="1469390"/>
            <wp:effectExtent l="0" t="0" r="16510" b="16510"/>
            <wp:docPr id="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6"/>
                    <pic:cNvPicPr>
                      <a:picLocks noChangeAspect="1"/>
                    </pic:cNvPicPr>
                  </pic:nvPicPr>
                  <pic:blipFill>
                    <a:blip r:embed="rId11"/>
                    <a:stretch>
                      <a:fillRect/>
                    </a:stretch>
                  </pic:blipFill>
                  <pic:spPr>
                    <a:xfrm>
                      <a:off x="0" y="0"/>
                      <a:ext cx="1469390" cy="146939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1490345" cy="1490345"/>
            <wp:effectExtent l="0" t="0" r="14605" b="14605"/>
            <wp:docPr id="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6"/>
                    <pic:cNvPicPr>
                      <a:picLocks noChangeAspect="1"/>
                    </pic:cNvPicPr>
                  </pic:nvPicPr>
                  <pic:blipFill>
                    <a:blip r:embed="rId12"/>
                    <a:stretch>
                      <a:fillRect/>
                    </a:stretch>
                  </pic:blipFill>
                  <pic:spPr>
                    <a:xfrm>
                      <a:off x="0" y="0"/>
                      <a:ext cx="1490345" cy="1490345"/>
                    </a:xfrm>
                    <a:prstGeom prst="rect">
                      <a:avLst/>
                    </a:prstGeom>
                    <a:noFill/>
                    <a:ln w="9525">
                      <a:noFill/>
                    </a:ln>
                  </pic:spPr>
                </pic:pic>
              </a:graphicData>
            </a:graphic>
          </wp:inline>
        </w:drawing>
      </w:r>
    </w:p>
    <w:p>
      <w:pPr>
        <w:bidi w:val="0"/>
        <w:rPr>
          <w:rFonts w:hint="default"/>
          <w:lang w:val="en-GB"/>
        </w:rPr>
      </w:pPr>
      <w:r>
        <w:rPr>
          <w:rFonts w:hint="default"/>
          <w:lang w:val="en-GB"/>
        </w:rPr>
        <w:t>Concepts for buttons which would be used on the puzzles themselves.</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981BCE"/>
    <w:rsid w:val="120E1E77"/>
    <w:rsid w:val="19225FAE"/>
    <w:rsid w:val="21032A4D"/>
    <w:rsid w:val="24A30FE9"/>
    <w:rsid w:val="302B611C"/>
    <w:rsid w:val="62981BCE"/>
    <w:rsid w:val="65B225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6"/>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customStyle="1" w:styleId="6">
    <w:name w:val="Heading 2 Char"/>
    <w:link w:val="3"/>
    <w:qFormat/>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Office_11.2.0.10114_F1E327BC-269C-435d-A152-05C5408002CA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2021-04-20T23:47:00Z</dcterms:created>
  <dc:creator>Harrison</dc:creator>
  <cp:lastModifiedBy>Harrison Went</cp:lastModifiedBy>
  <dcterms:modified xsi:type="dcterms:W3CDTF">2021-05-07T08:29:40Z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2057-11.2.0.10114</vt:lpwstr>
  </property>
</Properties>
</file>