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1E2A0">
      <w:pPr>
        <w:jc w:val="center"/>
        <w:rPr>
          <w:rFonts w:hint="default" w:eastAsia="黑体" w:cs="Times New Roman"/>
          <w:b/>
          <w:bCs/>
          <w:color w:val="000000"/>
          <w:sz w:val="32"/>
          <w:szCs w:val="32"/>
          <w:lang w:val="en-US" w:eastAsia="zh-CN"/>
        </w:rPr>
      </w:pPr>
      <w:r>
        <w:rPr>
          <w:rFonts w:eastAsia="黑体" w:cs="Times New Roman"/>
          <w:b/>
          <w:bCs/>
          <w:color w:val="000000"/>
          <w:sz w:val="32"/>
          <w:szCs w:val="32"/>
        </w:rPr>
        <w:t>密码工程课后作业</w:t>
      </w:r>
      <w:r>
        <w:rPr>
          <w:rFonts w:hint="eastAsia" w:eastAsia="黑体" w:cs="Times New Roman"/>
          <w:b/>
          <w:bCs/>
          <w:color w:val="000000"/>
          <w:sz w:val="32"/>
          <w:szCs w:val="32"/>
        </w:rPr>
        <w:t>3</w:t>
      </w:r>
      <w:r>
        <w:rPr>
          <w:rFonts w:hint="eastAsia" w:eastAsia="黑体" w:cs="Times New Roman"/>
          <w:b/>
          <w:bCs/>
          <w:color w:val="000000"/>
          <w:sz w:val="32"/>
          <w:szCs w:val="32"/>
          <w:lang w:eastAsia="zh-CN"/>
        </w:rPr>
        <w:t>（</w:t>
      </w:r>
      <w:r>
        <w:rPr>
          <w:rFonts w:hint="eastAsia" w:eastAsia="黑体" w:cs="Times New Roman"/>
          <w:b/>
          <w:bCs/>
          <w:color w:val="000000"/>
          <w:sz w:val="32"/>
          <w:szCs w:val="32"/>
          <w:lang w:val="en-US" w:eastAsia="zh-CN"/>
        </w:rPr>
        <w:t>96分）</w:t>
      </w:r>
    </w:p>
    <w:p w14:paraId="466F94A4">
      <w:pPr>
        <w:rPr>
          <w:rFonts w:eastAsia="黑体" w:cs="Times New Roman"/>
          <w:b/>
          <w:bCs/>
        </w:rPr>
      </w:pPr>
      <w:bookmarkStart w:id="0" w:name="_GoBack"/>
      <w:bookmarkEnd w:id="0"/>
      <w:r>
        <w:rPr>
          <w:rFonts w:eastAsia="黑体" w:cs="Times New Roman"/>
          <w:b/>
          <w:bCs/>
        </w:rPr>
        <w:t>1.假设需要加密的明文信息为m=85，选择：e=7，p=11，q=13，说明使用RSA算法的加密和解密。</w:t>
      </w:r>
    </w:p>
    <w:p w14:paraId="41A63490">
      <w:r>
        <w:rPr>
          <w:rFonts w:hint="eastAsia"/>
        </w:rPr>
        <w:t>（1）RSA算法的加密过程：</w:t>
      </w:r>
    </w:p>
    <w:p w14:paraId="203B621D">
      <w:pPr>
        <w:ind w:firstLine="480" w:firstLineChars="200"/>
      </w:pPr>
      <w:r>
        <w:rPr>
          <w:rFonts w:hint="eastAsia"/>
        </w:rPr>
        <w:t>取</w:t>
      </w:r>
      <m:oMath>
        <m:r>
          <m:rPr/>
          <w:rPr>
            <w:rFonts w:hint="eastAsia" w:ascii="Cambria Math" w:hAnsi="Cambria Math"/>
          </w:rPr>
          <m:t>n</m:t>
        </m:r>
        <m:r>
          <m:rPr/>
          <w:rPr>
            <w:rFonts w:ascii="Cambria Math" w:hAnsi="Cambria Math"/>
          </w:rPr>
          <m:t>=p×q</m:t>
        </m:r>
      </m:oMath>
      <w:r>
        <w:rPr>
          <w:rFonts w:hint="eastAsia"/>
        </w:rPr>
        <w:t>，</w:t>
      </w:r>
      <m:oMath>
        <m:r>
          <m:rPr/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=(p−1)×(q−1)</m:t>
        </m:r>
      </m:oMath>
      <w:r>
        <w:rPr>
          <w:rFonts w:hint="eastAsia"/>
        </w:rPr>
        <w:t>。计算e在</w:t>
      </w:r>
      <m:oMath>
        <m:r>
          <m:rPr/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/>
        </w:rPr>
        <w:t>下的逆元d：</w:t>
      </w:r>
    </w:p>
    <w:p w14:paraId="3784C5C3">
      <w:pPr>
        <w:ind w:firstLine="480" w:firstLineChars="20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>
              <m:aln/>
            </m:rPr>
            <w:rPr>
              <w:rFonts w:ascii="Cambria Math" w:hAnsi="Cambria Math"/>
            </w:rPr>
            <m:t xml:space="preserve">≡1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212FB84C">
      <w:pPr>
        <w:ind w:firstLine="480" w:firstLineChars="200"/>
        <w:rPr>
          <w:i/>
        </w:rPr>
      </w:pPr>
      <m:oMathPara>
        <m:oMath>
          <m:r>
            <m:rPr/>
            <w:rPr>
              <w:rFonts w:ascii="Cambria Math" w:hAnsi="Cambria Math"/>
            </w:rPr>
            <m:t>d</m:t>
          </m:r>
          <m:r>
            <m:rPr>
              <m:aln/>
            </m:rPr>
            <w:rPr>
              <w:rFonts w:ascii="Cambria Math" w:hAnsi="Cambria Math"/>
            </w:rPr>
            <m:t xml:space="preserve">=103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EBDF335">
      <w:pPr>
        <w:ind w:firstLine="480" w:firstLineChars="200"/>
      </w:pPr>
      <w:r>
        <w:rPr>
          <w:rFonts w:hint="eastAsia"/>
        </w:rPr>
        <w:t>其中，公钥为e，私钥为d。</w:t>
      </w:r>
    </w:p>
    <w:p w14:paraId="1828098E">
      <w:pPr>
        <w:ind w:firstLine="480" w:firstLineChars="200"/>
      </w:pPr>
      <w:r>
        <w:rPr>
          <w:rFonts w:hint="eastAsia"/>
        </w:rPr>
        <w:t>加密过程使用公钥进行指数加密：</w:t>
      </w:r>
    </w:p>
    <w:p w14:paraId="53034322">
      <w:pPr>
        <w:ind w:firstLine="480" w:firstLineChars="200"/>
      </w:pPr>
      <m:oMathPara>
        <m:oMath>
          <m:r>
            <m:rPr/>
            <w:rPr>
              <w:rFonts w:ascii="Cambria Math" w:hAnsi="Cambria Math"/>
            </w:rPr>
            <m:t>C</m:t>
          </m:r>
          <m:r>
            <m:rPr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n</m:t>
          </m:r>
          <m:r>
            <m:rPr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85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11×13</m:t>
          </m:r>
          <m:r>
            <m:rPr>
              <m:aln/>
            </m:rPr>
            <w:rPr>
              <w:rFonts w:ascii="Cambria Math" w:hAnsi="Cambria Math"/>
            </w:rPr>
            <m:t xml:space="preserve">= 123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143</m:t>
          </m:r>
        </m:oMath>
      </m:oMathPara>
    </w:p>
    <w:p w14:paraId="3F33522F">
      <w:r>
        <w:rPr>
          <w:rFonts w:hint="eastAsia"/>
        </w:rPr>
        <w:t>（</w:t>
      </w:r>
      <w:r>
        <w:t>2</w:t>
      </w:r>
      <w:r>
        <w:rPr>
          <w:rFonts w:hint="eastAsia"/>
        </w:rPr>
        <w:t>）解密过程</w:t>
      </w:r>
    </w:p>
    <w:p w14:paraId="2EE49EF4">
      <w:pPr>
        <w:ind w:firstLine="480" w:firstLineChars="200"/>
      </w:pPr>
      <w:r>
        <w:rPr>
          <w:rFonts w:hint="eastAsia"/>
        </w:rPr>
        <w:t>解密算法如下：</w:t>
      </w:r>
    </w:p>
    <w:p w14:paraId="13B2D43B">
      <w:pPr>
        <w:ind w:firstLine="480" w:firstLineChars="200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hint="eastAsia" w:ascii="Cambria Math" w:hAnsi="Cambria Math"/>
                </w:rPr>
                <m:t>m</m:t>
              </m:r>
              <m:ctrlPr>
                <w:rPr>
                  <w:rFonts w:hint="eastAsia"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'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n</m:t>
          </m:r>
          <m:r>
            <m:rPr>
              <m:aln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123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103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/>
            <w:rPr>
              <w:rFonts w:ascii="Cambria Math" w:hAnsi="Cambria Math"/>
            </w:rPr>
            <m:t xml:space="preserve"> 143</m:t>
          </m:r>
          <m:r>
            <m:rPr>
              <m:aln/>
            </m:rPr>
            <w:rPr>
              <w:rFonts w:ascii="Cambria Math" w:hAnsi="Cambria Math"/>
            </w:rPr>
            <m:t>= 85= m</m:t>
          </m:r>
        </m:oMath>
      </m:oMathPara>
    </w:p>
    <w:p w14:paraId="4E8489E3">
      <w:r>
        <w:rPr>
          <w:rFonts w:hint="eastAsia"/>
        </w:rPr>
        <w:t>以下是算法python脚本和执行结果。</w:t>
      </w:r>
    </w:p>
    <w:p w14:paraId="4DAABAFB">
      <w:r>
        <w:drawing>
          <wp:inline distT="0" distB="0" distL="0" distR="0">
            <wp:extent cx="5274310" cy="3257550"/>
            <wp:effectExtent l="0" t="0" r="2540" b="0"/>
            <wp:docPr id="747800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070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F4D7">
      <w:pPr>
        <w:rPr>
          <w:rFonts w:hint="eastAsia"/>
        </w:rPr>
      </w:pPr>
    </w:p>
    <w:p w14:paraId="711D0C8C">
      <w:pPr>
        <w:rPr>
          <w:rFonts w:hint="eastAsia" w:eastAsia="黑体" w:cs="Times New Roman"/>
          <w:b/>
          <w:bCs/>
        </w:rPr>
      </w:pPr>
      <w:r>
        <w:rPr>
          <w:rFonts w:hint="eastAsia" w:eastAsia="黑体" w:cs="Times New Roman"/>
          <w:b/>
          <w:bCs/>
        </w:rPr>
        <w:t>2.假设你准备用 C/C++ 实现一个带有 HMAC 验证的简单消息发送模块。请简要描述你会在消息结构中包含哪些字段，并说明各字段的作用。</w:t>
      </w:r>
    </w:p>
    <w:p w14:paraId="02775AD0">
      <w:r>
        <w:rPr>
          <w:rFonts w:hint="eastAsia"/>
        </w:rPr>
        <w:t>我设计以下的消息结构：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C8268C6">
        <w:tc>
          <w:tcPr>
            <w:tcW w:w="8296" w:type="dxa"/>
          </w:tcPr>
          <w:p w14:paraId="7192A0B3">
            <w:pPr>
              <w:shd w:val="clear" w:color="auto" w:fill="FFFFFF"/>
              <w:spacing w:after="0" w:line="240" w:lineRule="auto"/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typedef struct {</w:t>
            </w:r>
          </w:p>
          <w:p w14:paraId="212BECCA">
            <w:pPr>
              <w:shd w:val="clear" w:color="auto" w:fill="FFFFFF"/>
              <w:spacing w:after="0" w:line="240" w:lineRule="auto"/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    uint</w:t>
            </w:r>
            <w:r>
              <w:rPr>
                <w:rFonts w:hint="eastAsia"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16</w:t>
            </w: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_t payload_length;</w:t>
            </w:r>
          </w:p>
          <w:p w14:paraId="2D27BB4E">
            <w:pPr>
              <w:shd w:val="clear" w:color="auto" w:fill="FFFFFF"/>
              <w:spacing w:after="0" w:line="240" w:lineRule="auto"/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    uint</w:t>
            </w:r>
            <w:r>
              <w:rPr>
                <w:rFonts w:hint="eastAsia"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64</w:t>
            </w: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_t timestamp;</w:t>
            </w:r>
          </w:p>
          <w:p w14:paraId="68496278">
            <w:pPr>
              <w:shd w:val="clear" w:color="auto" w:fill="FFFFFF"/>
              <w:spacing w:after="0" w:line="240" w:lineRule="auto"/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    uint32_t sequence_number;</w:t>
            </w:r>
          </w:p>
          <w:p w14:paraId="62538C34">
            <w:pPr>
              <w:shd w:val="clear" w:color="auto" w:fill="FFFFFF"/>
              <w:spacing w:after="0" w:line="240" w:lineRule="auto"/>
              <w:rPr>
                <w:rFonts w:hint="eastAsia"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    uint8_t hmac[32];</w:t>
            </w:r>
            <w:r>
              <w:rPr>
                <w:rFonts w:hint="eastAsia"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 xml:space="preserve"> </w:t>
            </w:r>
          </w:p>
          <w:p w14:paraId="3A369556">
            <w:pPr>
              <w:shd w:val="clear" w:color="auto" w:fill="FFFFFF"/>
              <w:spacing w:after="0" w:line="240" w:lineRule="auto"/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 xml:space="preserve">    uint8_t *payload; </w:t>
            </w:r>
          </w:p>
          <w:p w14:paraId="4C27C376">
            <w:pPr>
              <w:shd w:val="clear" w:color="auto" w:fill="FFFFFF"/>
              <w:spacing w:after="0" w:line="240" w:lineRule="auto"/>
              <w:rPr>
                <w:rFonts w:hint="eastAsia" w:ascii="Consolas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Consolas" w:hAnsi="Consolas" w:cs="宋体"/>
                <w:color w:val="auto"/>
                <w:kern w:val="0"/>
                <w:sz w:val="21"/>
                <w:szCs w:val="21"/>
                <w14:ligatures w14:val="none"/>
              </w:rPr>
              <w:t>} message;</w:t>
            </w:r>
          </w:p>
        </w:tc>
      </w:tr>
    </w:tbl>
    <w:p w14:paraId="40F7B073">
      <w:r>
        <w:rPr>
          <w:rFonts w:hint="eastAsia"/>
        </w:rPr>
        <w:t>主要包含以下字段：</w:t>
      </w:r>
    </w:p>
    <w:p w14:paraId="7939065D">
      <w:r>
        <w:rPr>
          <w:rFonts w:hint="eastAsia"/>
        </w:rPr>
        <w:t>（1）</w:t>
      </w:r>
      <w:r>
        <w:t>payload_length</w:t>
      </w:r>
      <w:r>
        <w:rPr>
          <w:rFonts w:hint="eastAsia"/>
        </w:rPr>
        <w:t>：用来记录实际消息的长度。考虑到消息比较简短，可以只用2字节（16bit）来保存。如果需要更长一点的消息，可以扩大数据范围；</w:t>
      </w:r>
    </w:p>
    <w:p w14:paraId="1BB60EC8">
      <w:r>
        <w:rPr>
          <w:rFonts w:hint="eastAsia"/>
        </w:rPr>
        <w:t>（2）</w:t>
      </w:r>
      <w:r>
        <w:t>timestamp</w:t>
      </w:r>
      <w:r>
        <w:rPr>
          <w:rFonts w:hint="eastAsia"/>
        </w:rPr>
        <w:t>：时间戳，用于防止可能发生的重放攻击等。消息接收方验证信息时间戳的有效性，从而选择接受或拒绝该信息；</w:t>
      </w:r>
    </w:p>
    <w:p w14:paraId="3261BED6">
      <w:r>
        <w:rPr>
          <w:rFonts w:hint="eastAsia"/>
        </w:rPr>
        <w:t>（3）</w:t>
      </w:r>
      <w:r>
        <w:t>sequence_number</w:t>
      </w:r>
      <w:r>
        <w:rPr>
          <w:rFonts w:hint="eastAsia"/>
        </w:rPr>
        <w:t>：序列号，可以用来表示信息的序列，帮助记录过时、丢失的数据；</w:t>
      </w:r>
    </w:p>
    <w:p w14:paraId="6AE2E9B6">
      <w:r>
        <w:rPr>
          <w:rFonts w:hint="eastAsia"/>
        </w:rPr>
        <w:t>（4）hmac：存放计算所得HMAC值，根据双方协商可以用MD5、SHA-2等哈希算法；</w:t>
      </w:r>
    </w:p>
    <w:p w14:paraId="1E2CE062">
      <w:r>
        <w:rPr>
          <w:rFonts w:hint="eastAsia"/>
        </w:rPr>
        <w:t>（5）</w:t>
      </w:r>
      <w:r>
        <w:t>payload</w:t>
      </w:r>
      <w:r>
        <w:rPr>
          <w:rFonts w:hint="eastAsia"/>
        </w:rPr>
        <w:t>：加密信息。实际的传输数据。</w:t>
      </w:r>
    </w:p>
    <w:p w14:paraId="3AA8CD6B">
      <w:r>
        <w:rPr>
          <w:rFonts w:hint="eastAsia"/>
        </w:rPr>
        <w:t>在HMAC的计算中，应当注意以下流程：</w:t>
      </w:r>
    </w:p>
    <w:p w14:paraId="2B6E74BD">
      <w:pPr>
        <w:rPr>
          <w:rFonts w:hint="eastAsia"/>
        </w:rPr>
      </w:pPr>
      <w:r>
        <w:rPr>
          <w:rFonts w:hint="eastAsia"/>
        </w:rPr>
        <w:t>（1）先填充除hmac外的所有字段；</w:t>
      </w:r>
    </w:p>
    <w:p w14:paraId="478139CC">
      <w:pPr>
        <w:rPr>
          <w:rFonts w:hint="eastAsia"/>
        </w:rPr>
      </w:pPr>
      <w:r>
        <w:rPr>
          <w:rFonts w:hint="eastAsia"/>
        </w:rPr>
        <w:t>（2）将消息按固定格式序列化，包括payload_length、timestamp、sequence_number和实际的payload内容；</w:t>
      </w:r>
    </w:p>
    <w:p w14:paraId="439322DC">
      <w:pPr>
        <w:rPr>
          <w:rFonts w:hint="eastAsia"/>
        </w:rPr>
      </w:pPr>
      <w:r>
        <w:rPr>
          <w:rFonts w:hint="eastAsia"/>
        </w:rPr>
        <w:t>（3）使用共享密钥对序列化后的数据计算HMAC-SHA256；</w:t>
      </w:r>
    </w:p>
    <w:p w14:paraId="7EAD28AF">
      <w:pPr>
        <w:rPr>
          <w:rFonts w:hint="eastAsia"/>
        </w:rPr>
      </w:pPr>
      <w:r>
        <w:rPr>
          <w:rFonts w:hint="eastAsia"/>
        </w:rPr>
        <w:t>（4）将计算得到的HMAC填入hmac字段；</w:t>
      </w:r>
    </w:p>
    <w:p w14:paraId="7150EA89">
      <w:pPr>
        <w:rPr>
          <w:rFonts w:hint="eastAsia"/>
        </w:rPr>
      </w:pPr>
      <w:r>
        <w:rPr>
          <w:rFonts w:hint="eastAsia"/>
        </w:rPr>
        <w:t>（5）发送完整消息。</w:t>
      </w:r>
    </w:p>
    <w:p w14:paraId="62062689">
      <w:pPr>
        <w:ind w:firstLine="240" w:firstLineChars="100"/>
        <w:rPr>
          <w:rFonts w:hint="eastAsia"/>
        </w:rPr>
      </w:pPr>
      <w:r>
        <w:rPr>
          <w:rFonts w:hint="eastAsia"/>
        </w:rPr>
        <w:t>接收方收到消息后，应使用相同的序列化方式和共享密钥重新计算HMAC，并与消息中的hmac字段进行比较。如果二者一致，说明消息未被篡改且来源可信；否则应拒绝该消息。此处假定通信双方此前已经完成密钥协商，并拥有共享的会话密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7FB"/>
    <w:rsid w:val="000047FB"/>
    <w:rsid w:val="001108AA"/>
    <w:rsid w:val="00411F37"/>
    <w:rsid w:val="00615AF4"/>
    <w:rsid w:val="006D3DE2"/>
    <w:rsid w:val="006D4FA4"/>
    <w:rsid w:val="007C6019"/>
    <w:rsid w:val="00A9583B"/>
    <w:rsid w:val="00AC1404"/>
    <w:rsid w:val="00BD0FA7"/>
    <w:rsid w:val="00DA3C23"/>
    <w:rsid w:val="00FC41A8"/>
    <w:rsid w:val="F4EC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60" w:lineRule="auto"/>
    </w:pPr>
    <w:rPr>
      <w:rFonts w:ascii="Times New Roman" w:hAnsi="Times New Roman" w:eastAsia="宋体" w:cstheme="minorBidi"/>
      <w:color w:val="000000" w:themeColor="text1"/>
      <w:kern w:val="2"/>
      <w:sz w:val="24"/>
      <w:szCs w:val="24"/>
      <w:lang w:val="en-US" w:eastAsia="zh-CN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17"/>
    <w:qFormat/>
    <w:uiPriority w:val="0"/>
    <w:pPr>
      <w:spacing w:before="340" w:after="330" w:line="578" w:lineRule="auto"/>
      <w:jc w:val="both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spacing w:before="260" w:after="260" w:line="415" w:lineRule="auto"/>
      <w:jc w:val="both"/>
      <w:outlineLvl w:val="1"/>
    </w:pPr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8"/>
    <w:qFormat/>
    <w:uiPriority w:val="0"/>
    <w:pPr>
      <w:spacing w:before="240" w:after="60" w:line="240" w:lineRule="auto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table" w:styleId="14">
    <w:name w:val="Table Grid"/>
    <w:basedOn w:val="1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2 字符"/>
    <w:basedOn w:val="15"/>
    <w:link w:val="3"/>
    <w:uiPriority w:val="9"/>
    <w:rPr>
      <w:rFonts w:eastAsia="黑体" w:asciiTheme="majorHAnsi" w:hAnsiTheme="majorHAnsi" w:cstheme="majorBidi"/>
      <w:b/>
      <w:bCs/>
      <w:sz w:val="28"/>
      <w:szCs w:val="32"/>
      <w14:ligatures w14:val="none"/>
    </w:rPr>
  </w:style>
  <w:style w:type="character" w:customStyle="1" w:styleId="17">
    <w:name w:val="标题 1 字符"/>
    <w:basedOn w:val="15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18">
    <w:name w:val="标题 字符"/>
    <w:basedOn w:val="15"/>
    <w:link w:val="12"/>
    <w:qFormat/>
    <w:uiPriority w:val="0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</Words>
  <Characters>990</Characters>
  <Lines>8</Lines>
  <Paragraphs>2</Paragraphs>
  <TotalTime>28</TotalTime>
  <ScaleCrop>false</ScaleCrop>
  <LinksUpToDate>false</LinksUpToDate>
  <CharactersWithSpaces>1161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2026-05-08T17:07:00Z</dcterms:created>
  <dc:creator>昊伦 李</dc:creator>
  <cp:lastModifiedBy>李昊伦</cp:lastModifiedBy>
  <dcterms:modified xsi:type="dcterms:W3CDTF">2026-07-07T18:53:58Z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4BEF4E4A7808684BC6DA4C6A97424D26_42</vt:lpwstr>
  </property>
</Properties>
</file>