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025C8" w14:textId="77777777" w:rsidR="00A549DF" w:rsidRPr="007275D7" w:rsidRDefault="00A549DF">
      <w:pPr>
        <w:rPr>
          <w:rFonts w:ascii="Times New Roman" w:eastAsia="方正小标宋简体" w:hAnsi="Times New Roman" w:cs="Times New Roman"/>
          <w:sz w:val="36"/>
          <w:szCs w:val="36"/>
        </w:rPr>
      </w:pPr>
    </w:p>
    <w:p w14:paraId="76C63448" w14:textId="55DBC826" w:rsidR="00A549DF" w:rsidRPr="007275D7" w:rsidRDefault="007E2BD9">
      <w:pPr>
        <w:jc w:val="center"/>
        <w:rPr>
          <w:rFonts w:ascii="Times New Roman" w:eastAsia="方正小标宋简体" w:hAnsi="Times New Roman" w:cs="Times New Roman"/>
          <w:sz w:val="36"/>
          <w:szCs w:val="36"/>
        </w:rPr>
      </w:pPr>
      <w:r w:rsidRPr="007275D7">
        <w:rPr>
          <w:rFonts w:ascii="Times New Roman" w:eastAsia="方正小标宋简体" w:hAnsi="Times New Roman" w:cs="Times New Roman"/>
          <w:noProof/>
          <w:sz w:val="36"/>
          <w:szCs w:val="36"/>
        </w:rPr>
        <w:drawing>
          <wp:inline distT="0" distB="0" distL="114300" distR="114300" wp14:anchorId="75A1547C" wp14:editId="49331A26">
            <wp:extent cx="5212715" cy="1564640"/>
            <wp:effectExtent l="0" t="0" r="0" b="0"/>
            <wp:docPr id="22" name="图片 57" descr="C:\Users\Yu\Desktop\北邮校名校徽编排 横版中英文.png北邮校名校徽编排 横版中英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7" descr="C:\Users\Yu\Desktop\北邮校名校徽编排 横版中英文.png北邮校名校徽编排 横版中英文"/>
                    <pic:cNvPicPr>
                      <a:picLocks noChangeAspect="1"/>
                    </pic:cNvPicPr>
                  </pic:nvPicPr>
                  <pic:blipFill>
                    <a:blip r:embed="rId9"/>
                    <a:stretch>
                      <a:fillRect/>
                    </a:stretch>
                  </pic:blipFill>
                  <pic:spPr>
                    <a:xfrm>
                      <a:off x="0" y="0"/>
                      <a:ext cx="5212715" cy="1564640"/>
                    </a:xfrm>
                    <a:prstGeom prst="rect">
                      <a:avLst/>
                    </a:prstGeom>
                    <a:noFill/>
                    <a:ln>
                      <a:noFill/>
                    </a:ln>
                  </pic:spPr>
                </pic:pic>
              </a:graphicData>
            </a:graphic>
          </wp:inline>
        </w:drawing>
      </w:r>
    </w:p>
    <w:p w14:paraId="2CD0AB10" w14:textId="77777777" w:rsidR="00A549DF" w:rsidRPr="007275D7" w:rsidRDefault="00A549DF">
      <w:pPr>
        <w:jc w:val="center"/>
        <w:rPr>
          <w:rFonts w:ascii="Times New Roman" w:eastAsia="方正小标宋简体" w:hAnsi="Times New Roman" w:cs="Times New Roman"/>
          <w:sz w:val="36"/>
          <w:szCs w:val="36"/>
        </w:rPr>
      </w:pPr>
    </w:p>
    <w:p w14:paraId="2175245E" w14:textId="77777777" w:rsidR="00A549DF" w:rsidRPr="007275D7" w:rsidRDefault="00A549DF" w:rsidP="009F515E">
      <w:pPr>
        <w:rPr>
          <w:rFonts w:ascii="Times New Roman" w:eastAsia="方正小标宋简体" w:hAnsi="Times New Roman" w:cs="Times New Roman"/>
          <w:b/>
          <w:bCs/>
          <w:sz w:val="36"/>
          <w:szCs w:val="36"/>
        </w:rPr>
      </w:pPr>
    </w:p>
    <w:p w14:paraId="2600F7C7" w14:textId="45F78622" w:rsidR="00A549DF" w:rsidRDefault="007E2BD9">
      <w:pPr>
        <w:jc w:val="center"/>
        <w:rPr>
          <w:rFonts w:ascii="Times New Roman" w:eastAsia="方正小标宋简体" w:hAnsi="Times New Roman" w:cs="Times New Roman"/>
          <w:b/>
          <w:bCs/>
          <w:sz w:val="84"/>
          <w:szCs w:val="84"/>
        </w:rPr>
      </w:pPr>
      <w:r w:rsidRPr="007275D7">
        <w:rPr>
          <w:rFonts w:ascii="Times New Roman" w:eastAsia="方正小标宋简体" w:hAnsi="Times New Roman" w:cs="Times New Roman"/>
          <w:b/>
          <w:bCs/>
          <w:sz w:val="84"/>
          <w:szCs w:val="84"/>
        </w:rPr>
        <w:t>论</w:t>
      </w:r>
      <w:r w:rsidRPr="007275D7">
        <w:rPr>
          <w:rFonts w:ascii="Times New Roman" w:eastAsia="方正小标宋简体" w:hAnsi="Times New Roman" w:cs="Times New Roman"/>
          <w:b/>
          <w:bCs/>
          <w:sz w:val="84"/>
          <w:szCs w:val="84"/>
        </w:rPr>
        <w:t xml:space="preserve"> </w:t>
      </w:r>
      <w:r w:rsidRPr="007275D7">
        <w:rPr>
          <w:rFonts w:ascii="Times New Roman" w:eastAsia="方正小标宋简体" w:hAnsi="Times New Roman" w:cs="Times New Roman"/>
          <w:b/>
          <w:bCs/>
          <w:sz w:val="84"/>
          <w:szCs w:val="84"/>
        </w:rPr>
        <w:t>文</w:t>
      </w:r>
      <w:r w:rsidRPr="007275D7">
        <w:rPr>
          <w:rFonts w:ascii="Times New Roman" w:eastAsia="方正小标宋简体" w:hAnsi="Times New Roman" w:cs="Times New Roman"/>
          <w:b/>
          <w:bCs/>
          <w:sz w:val="84"/>
          <w:szCs w:val="84"/>
        </w:rPr>
        <w:t xml:space="preserve"> </w:t>
      </w:r>
      <w:r w:rsidRPr="007275D7">
        <w:rPr>
          <w:rFonts w:ascii="Times New Roman" w:eastAsia="方正小标宋简体" w:hAnsi="Times New Roman" w:cs="Times New Roman"/>
          <w:b/>
          <w:bCs/>
          <w:sz w:val="84"/>
          <w:szCs w:val="84"/>
        </w:rPr>
        <w:t>报</w:t>
      </w:r>
      <w:r w:rsidRPr="007275D7">
        <w:rPr>
          <w:rFonts w:ascii="Times New Roman" w:eastAsia="方正小标宋简体" w:hAnsi="Times New Roman" w:cs="Times New Roman"/>
          <w:b/>
          <w:bCs/>
          <w:sz w:val="84"/>
          <w:szCs w:val="84"/>
        </w:rPr>
        <w:t xml:space="preserve"> </w:t>
      </w:r>
      <w:r w:rsidRPr="007275D7">
        <w:rPr>
          <w:rFonts w:ascii="Times New Roman" w:eastAsia="方正小标宋简体" w:hAnsi="Times New Roman" w:cs="Times New Roman"/>
          <w:b/>
          <w:bCs/>
          <w:sz w:val="84"/>
          <w:szCs w:val="84"/>
        </w:rPr>
        <w:t>告</w:t>
      </w:r>
    </w:p>
    <w:p w14:paraId="43E1B386" w14:textId="77777777" w:rsidR="009F515E" w:rsidRPr="007275D7" w:rsidRDefault="009F515E">
      <w:pPr>
        <w:jc w:val="center"/>
        <w:rPr>
          <w:rFonts w:ascii="Times New Roman" w:eastAsia="方正小标宋简体" w:hAnsi="Times New Roman" w:cs="Times New Roman"/>
          <w:b/>
          <w:bCs/>
          <w:sz w:val="84"/>
          <w:szCs w:val="84"/>
        </w:rPr>
      </w:pPr>
    </w:p>
    <w:p w14:paraId="0E2E47AA" w14:textId="77777777" w:rsidR="00A549DF" w:rsidRPr="007275D7" w:rsidRDefault="00A549DF">
      <w:pPr>
        <w:rPr>
          <w:rFonts w:ascii="Times New Roman" w:eastAsia="黑体" w:hAnsi="Times New Roman" w:cs="Times New Roman"/>
          <w:sz w:val="18"/>
          <w:szCs w:val="18"/>
        </w:rPr>
      </w:pPr>
    </w:p>
    <w:tbl>
      <w:tblPr>
        <w:tblStyle w:val="a6"/>
        <w:tblW w:w="0" w:type="auto"/>
        <w:tblLook w:val="04A0" w:firstRow="1" w:lastRow="0" w:firstColumn="1" w:lastColumn="0" w:noHBand="0" w:noVBand="1"/>
      </w:tblPr>
      <w:tblGrid>
        <w:gridCol w:w="2270"/>
        <w:gridCol w:w="6518"/>
      </w:tblGrid>
      <w:tr w:rsidR="00A549DF" w:rsidRPr="007275D7" w14:paraId="0D7A3A1B" w14:textId="77777777">
        <w:tc>
          <w:tcPr>
            <w:tcW w:w="2327" w:type="dxa"/>
            <w:tcBorders>
              <w:top w:val="nil"/>
              <w:left w:val="nil"/>
              <w:bottom w:val="nil"/>
              <w:right w:val="nil"/>
            </w:tcBorders>
          </w:tcPr>
          <w:p w14:paraId="20800B58" w14:textId="2B6A515D" w:rsidR="00A549DF" w:rsidRPr="007275D7" w:rsidRDefault="00D4044E">
            <w:pPr>
              <w:spacing w:line="360" w:lineRule="auto"/>
              <w:jc w:val="distribute"/>
              <w:rPr>
                <w:rFonts w:ascii="Times New Roman" w:eastAsia="仿宋" w:hAnsi="Times New Roman" w:cs="Times New Roman"/>
                <w:sz w:val="28"/>
                <w:szCs w:val="28"/>
              </w:rPr>
            </w:pPr>
            <w:r>
              <w:rPr>
                <w:rFonts w:ascii="Times New Roman" w:eastAsia="仿宋" w:hAnsi="Times New Roman" w:cs="Times New Roman" w:hint="eastAsia"/>
                <w:sz w:val="28"/>
                <w:szCs w:val="28"/>
              </w:rPr>
              <w:t>中文</w:t>
            </w:r>
            <w:r w:rsidR="009E59F4">
              <w:rPr>
                <w:rFonts w:ascii="Times New Roman" w:eastAsia="仿宋" w:hAnsi="Times New Roman" w:cs="Times New Roman" w:hint="eastAsia"/>
                <w:sz w:val="28"/>
                <w:szCs w:val="28"/>
              </w:rPr>
              <w:t>标题</w:t>
            </w:r>
          </w:p>
        </w:tc>
        <w:tc>
          <w:tcPr>
            <w:tcW w:w="6677" w:type="dxa"/>
            <w:tcBorders>
              <w:top w:val="nil"/>
              <w:left w:val="nil"/>
              <w:bottom w:val="single" w:sz="4" w:space="0" w:color="000000"/>
              <w:right w:val="nil"/>
            </w:tcBorders>
          </w:tcPr>
          <w:p w14:paraId="6B3FE67D" w14:textId="4FC31395" w:rsidR="00A549DF" w:rsidRPr="007275D7" w:rsidRDefault="007E2BD9">
            <w:pPr>
              <w:spacing w:line="360" w:lineRule="auto"/>
              <w:jc w:val="center"/>
              <w:rPr>
                <w:rFonts w:ascii="Times New Roman" w:eastAsia="仿宋" w:hAnsi="Times New Roman" w:cs="Times New Roman"/>
                <w:sz w:val="28"/>
                <w:szCs w:val="28"/>
              </w:rPr>
            </w:pPr>
            <w:r w:rsidRPr="007275D7">
              <w:rPr>
                <w:rFonts w:ascii="Times New Roman" w:eastAsia="仿宋" w:hAnsi="Times New Roman" w:cs="Times New Roman"/>
                <w:sz w:val="28"/>
                <w:szCs w:val="28"/>
              </w:rPr>
              <w:t>概率</w:t>
            </w:r>
            <w:r w:rsidR="00C53E2F" w:rsidRPr="007275D7">
              <w:rPr>
                <w:rFonts w:ascii="Times New Roman" w:eastAsia="仿宋" w:hAnsi="Times New Roman" w:cs="Times New Roman"/>
                <w:sz w:val="28"/>
                <w:szCs w:val="28"/>
              </w:rPr>
              <w:t>统计</w:t>
            </w:r>
            <w:r w:rsidR="0091381F">
              <w:rPr>
                <w:rFonts w:ascii="Times New Roman" w:eastAsia="仿宋" w:hAnsi="Times New Roman" w:cs="Times New Roman" w:hint="eastAsia"/>
                <w:sz w:val="28"/>
                <w:szCs w:val="28"/>
              </w:rPr>
              <w:t>及其</w:t>
            </w:r>
            <w:r w:rsidR="00F62A88">
              <w:rPr>
                <w:rFonts w:ascii="Times New Roman" w:eastAsia="仿宋" w:hAnsi="Times New Roman" w:cs="Times New Roman" w:hint="eastAsia"/>
                <w:sz w:val="28"/>
                <w:szCs w:val="28"/>
              </w:rPr>
              <w:t>在金融行业中的</w:t>
            </w:r>
            <w:r w:rsidR="00472B2B" w:rsidRPr="007275D7">
              <w:rPr>
                <w:rFonts w:ascii="Times New Roman" w:eastAsia="仿宋" w:hAnsi="Times New Roman" w:cs="Times New Roman"/>
                <w:sz w:val="28"/>
                <w:szCs w:val="28"/>
              </w:rPr>
              <w:t>应用</w:t>
            </w:r>
          </w:p>
        </w:tc>
      </w:tr>
      <w:tr w:rsidR="00D4044E" w:rsidRPr="007275D7" w14:paraId="3CDF69E0" w14:textId="77777777">
        <w:tc>
          <w:tcPr>
            <w:tcW w:w="2327" w:type="dxa"/>
            <w:tcBorders>
              <w:top w:val="nil"/>
              <w:left w:val="nil"/>
              <w:bottom w:val="nil"/>
              <w:right w:val="nil"/>
            </w:tcBorders>
          </w:tcPr>
          <w:p w14:paraId="165EE956" w14:textId="6C7BBDA7" w:rsidR="00D4044E" w:rsidRPr="007275D7" w:rsidRDefault="00D4044E">
            <w:pPr>
              <w:spacing w:line="360" w:lineRule="auto"/>
              <w:jc w:val="distribute"/>
              <w:rPr>
                <w:rFonts w:ascii="Times New Roman" w:eastAsia="仿宋" w:hAnsi="Times New Roman" w:cs="Times New Roman"/>
                <w:sz w:val="28"/>
                <w:szCs w:val="28"/>
              </w:rPr>
            </w:pPr>
            <w:r>
              <w:rPr>
                <w:rFonts w:ascii="Times New Roman" w:eastAsia="仿宋" w:hAnsi="Times New Roman" w:cs="Times New Roman" w:hint="eastAsia"/>
                <w:sz w:val="28"/>
                <w:szCs w:val="28"/>
              </w:rPr>
              <w:t>英文</w:t>
            </w:r>
            <w:r w:rsidR="009E59F4">
              <w:rPr>
                <w:rFonts w:ascii="Times New Roman" w:eastAsia="仿宋" w:hAnsi="Times New Roman" w:cs="Times New Roman" w:hint="eastAsia"/>
                <w:sz w:val="28"/>
                <w:szCs w:val="28"/>
              </w:rPr>
              <w:t>标题</w:t>
            </w:r>
          </w:p>
        </w:tc>
        <w:tc>
          <w:tcPr>
            <w:tcW w:w="6677" w:type="dxa"/>
            <w:tcBorders>
              <w:top w:val="nil"/>
              <w:left w:val="nil"/>
              <w:bottom w:val="single" w:sz="4" w:space="0" w:color="000000"/>
              <w:right w:val="nil"/>
            </w:tcBorders>
          </w:tcPr>
          <w:p w14:paraId="522A53D8" w14:textId="506ADA20" w:rsidR="00D4044E" w:rsidRPr="007275D7" w:rsidRDefault="004733B5">
            <w:pPr>
              <w:spacing w:line="360" w:lineRule="auto"/>
              <w:jc w:val="center"/>
              <w:rPr>
                <w:rFonts w:ascii="Times New Roman" w:eastAsia="仿宋" w:hAnsi="Times New Roman" w:cs="Times New Roman"/>
                <w:sz w:val="28"/>
                <w:szCs w:val="28"/>
              </w:rPr>
            </w:pPr>
            <w:r w:rsidRPr="004733B5">
              <w:rPr>
                <w:rFonts w:ascii="Times New Roman" w:eastAsia="仿宋" w:hAnsi="Times New Roman" w:cs="Times New Roman"/>
                <w:sz w:val="24"/>
              </w:rPr>
              <w:t>Probability and Statistics and Their Applications in the Financial Industry</w:t>
            </w:r>
          </w:p>
        </w:tc>
      </w:tr>
      <w:tr w:rsidR="00A549DF" w:rsidRPr="007275D7" w14:paraId="00C579B3" w14:textId="77777777">
        <w:tc>
          <w:tcPr>
            <w:tcW w:w="2327" w:type="dxa"/>
            <w:tcBorders>
              <w:top w:val="nil"/>
              <w:left w:val="nil"/>
              <w:bottom w:val="nil"/>
              <w:right w:val="nil"/>
            </w:tcBorders>
          </w:tcPr>
          <w:p w14:paraId="2513D87B" w14:textId="77777777" w:rsidR="00A549DF" w:rsidRPr="007275D7" w:rsidRDefault="007E2BD9">
            <w:pPr>
              <w:spacing w:line="360" w:lineRule="auto"/>
              <w:jc w:val="distribute"/>
              <w:rPr>
                <w:rFonts w:ascii="Times New Roman" w:eastAsia="仿宋" w:hAnsi="Times New Roman" w:cs="Times New Roman"/>
                <w:sz w:val="28"/>
                <w:szCs w:val="28"/>
              </w:rPr>
            </w:pPr>
            <w:r w:rsidRPr="007275D7">
              <w:rPr>
                <w:rFonts w:ascii="Times New Roman" w:eastAsia="仿宋" w:hAnsi="Times New Roman" w:cs="Times New Roman"/>
                <w:sz w:val="28"/>
                <w:szCs w:val="28"/>
              </w:rPr>
              <w:t>姓名</w:t>
            </w:r>
          </w:p>
        </w:tc>
        <w:tc>
          <w:tcPr>
            <w:tcW w:w="6677" w:type="dxa"/>
            <w:tcBorders>
              <w:top w:val="single" w:sz="4" w:space="0" w:color="000000"/>
              <w:left w:val="nil"/>
              <w:bottom w:val="single" w:sz="4" w:space="0" w:color="000000"/>
              <w:right w:val="nil"/>
            </w:tcBorders>
          </w:tcPr>
          <w:p w14:paraId="0564A2C8" w14:textId="307343C3" w:rsidR="00A549DF" w:rsidRPr="007275D7" w:rsidRDefault="00C500E1">
            <w:pPr>
              <w:spacing w:line="360" w:lineRule="auto"/>
              <w:jc w:val="center"/>
              <w:rPr>
                <w:rFonts w:ascii="Times New Roman" w:eastAsia="仿宋" w:hAnsi="Times New Roman" w:cs="Times New Roman"/>
                <w:sz w:val="28"/>
                <w:szCs w:val="28"/>
              </w:rPr>
            </w:pPr>
            <w:r w:rsidRPr="007275D7">
              <w:rPr>
                <w:rFonts w:ascii="Times New Roman" w:eastAsia="仿宋" w:hAnsi="Times New Roman" w:cs="Times New Roman"/>
                <w:sz w:val="28"/>
                <w:szCs w:val="28"/>
              </w:rPr>
              <w:t>李昊伦</w:t>
            </w:r>
          </w:p>
        </w:tc>
      </w:tr>
      <w:tr w:rsidR="00A549DF" w:rsidRPr="007275D7" w14:paraId="2D5D741C" w14:textId="77777777">
        <w:tc>
          <w:tcPr>
            <w:tcW w:w="2327" w:type="dxa"/>
            <w:tcBorders>
              <w:top w:val="nil"/>
              <w:left w:val="nil"/>
              <w:bottom w:val="nil"/>
              <w:right w:val="nil"/>
            </w:tcBorders>
          </w:tcPr>
          <w:p w14:paraId="32DA6D7E" w14:textId="77777777" w:rsidR="00A549DF" w:rsidRPr="007275D7" w:rsidRDefault="007E2BD9">
            <w:pPr>
              <w:spacing w:line="360" w:lineRule="auto"/>
              <w:jc w:val="distribute"/>
              <w:rPr>
                <w:rFonts w:ascii="Times New Roman" w:eastAsia="仿宋" w:hAnsi="Times New Roman" w:cs="Times New Roman"/>
                <w:sz w:val="28"/>
                <w:szCs w:val="28"/>
              </w:rPr>
            </w:pPr>
            <w:r w:rsidRPr="007275D7">
              <w:rPr>
                <w:rFonts w:ascii="Times New Roman" w:eastAsia="仿宋" w:hAnsi="Times New Roman" w:cs="Times New Roman"/>
                <w:sz w:val="28"/>
                <w:szCs w:val="28"/>
              </w:rPr>
              <w:t>学号</w:t>
            </w:r>
          </w:p>
        </w:tc>
        <w:tc>
          <w:tcPr>
            <w:tcW w:w="6677" w:type="dxa"/>
            <w:tcBorders>
              <w:top w:val="single" w:sz="4" w:space="0" w:color="000000"/>
              <w:left w:val="nil"/>
              <w:bottom w:val="single" w:sz="4" w:space="0" w:color="000000"/>
              <w:right w:val="nil"/>
            </w:tcBorders>
          </w:tcPr>
          <w:p w14:paraId="00A74DB9" w14:textId="1F9158DF" w:rsidR="00A549DF" w:rsidRPr="007275D7" w:rsidRDefault="007E2BD9">
            <w:pPr>
              <w:spacing w:line="360" w:lineRule="auto"/>
              <w:jc w:val="center"/>
              <w:rPr>
                <w:rFonts w:ascii="Times New Roman" w:eastAsia="仿宋" w:hAnsi="Times New Roman" w:cs="Times New Roman"/>
                <w:sz w:val="28"/>
                <w:szCs w:val="28"/>
              </w:rPr>
            </w:pPr>
            <w:r w:rsidRPr="007275D7">
              <w:rPr>
                <w:rFonts w:ascii="Times New Roman" w:eastAsia="仿宋" w:hAnsi="Times New Roman" w:cs="Times New Roman"/>
                <w:sz w:val="28"/>
                <w:szCs w:val="28"/>
              </w:rPr>
              <w:t>202</w:t>
            </w:r>
            <w:r w:rsidR="00C500E1" w:rsidRPr="007275D7">
              <w:rPr>
                <w:rFonts w:ascii="Times New Roman" w:eastAsia="仿宋" w:hAnsi="Times New Roman" w:cs="Times New Roman"/>
                <w:sz w:val="28"/>
                <w:szCs w:val="28"/>
              </w:rPr>
              <w:t>3211595</w:t>
            </w:r>
          </w:p>
        </w:tc>
      </w:tr>
      <w:tr w:rsidR="00A549DF" w:rsidRPr="007275D7" w14:paraId="70497B45" w14:textId="77777777">
        <w:tc>
          <w:tcPr>
            <w:tcW w:w="2327" w:type="dxa"/>
            <w:tcBorders>
              <w:top w:val="nil"/>
              <w:left w:val="nil"/>
              <w:bottom w:val="nil"/>
              <w:right w:val="nil"/>
            </w:tcBorders>
          </w:tcPr>
          <w:p w14:paraId="753C1359" w14:textId="77777777" w:rsidR="00A549DF" w:rsidRPr="007275D7" w:rsidRDefault="007E2BD9">
            <w:pPr>
              <w:spacing w:line="360" w:lineRule="auto"/>
              <w:jc w:val="distribute"/>
              <w:rPr>
                <w:rFonts w:ascii="Times New Roman" w:eastAsia="仿宋" w:hAnsi="Times New Roman" w:cs="Times New Roman"/>
                <w:sz w:val="28"/>
                <w:szCs w:val="28"/>
              </w:rPr>
            </w:pPr>
            <w:r w:rsidRPr="007275D7">
              <w:rPr>
                <w:rFonts w:ascii="Times New Roman" w:eastAsia="仿宋" w:hAnsi="Times New Roman" w:cs="Times New Roman"/>
                <w:sz w:val="28"/>
                <w:szCs w:val="28"/>
              </w:rPr>
              <w:t>班级</w:t>
            </w:r>
          </w:p>
        </w:tc>
        <w:tc>
          <w:tcPr>
            <w:tcW w:w="6677" w:type="dxa"/>
            <w:tcBorders>
              <w:top w:val="single" w:sz="4" w:space="0" w:color="000000"/>
              <w:left w:val="nil"/>
              <w:bottom w:val="single" w:sz="4" w:space="0" w:color="000000"/>
              <w:right w:val="nil"/>
            </w:tcBorders>
          </w:tcPr>
          <w:p w14:paraId="1CBF41BC" w14:textId="4693102A" w:rsidR="00A549DF" w:rsidRPr="007275D7" w:rsidRDefault="001C66B4">
            <w:pPr>
              <w:spacing w:line="360" w:lineRule="auto"/>
              <w:jc w:val="center"/>
              <w:rPr>
                <w:rFonts w:ascii="Times New Roman" w:eastAsia="仿宋" w:hAnsi="Times New Roman" w:cs="Times New Roman"/>
                <w:sz w:val="28"/>
                <w:szCs w:val="28"/>
              </w:rPr>
            </w:pPr>
            <w:r w:rsidRPr="007275D7">
              <w:rPr>
                <w:rFonts w:ascii="Times New Roman" w:eastAsia="仿宋" w:hAnsi="Times New Roman" w:cs="Times New Roman"/>
                <w:sz w:val="28"/>
                <w:szCs w:val="28"/>
              </w:rPr>
              <w:t>202</w:t>
            </w:r>
            <w:r w:rsidR="00C500E1" w:rsidRPr="007275D7">
              <w:rPr>
                <w:rFonts w:ascii="Times New Roman" w:eastAsia="仿宋" w:hAnsi="Times New Roman" w:cs="Times New Roman"/>
                <w:sz w:val="28"/>
                <w:szCs w:val="28"/>
              </w:rPr>
              <w:t>3</w:t>
            </w:r>
            <w:r w:rsidRPr="007275D7">
              <w:rPr>
                <w:rFonts w:ascii="Times New Roman" w:eastAsia="仿宋" w:hAnsi="Times New Roman" w:cs="Times New Roman"/>
                <w:sz w:val="28"/>
                <w:szCs w:val="28"/>
              </w:rPr>
              <w:t>21180</w:t>
            </w:r>
            <w:r w:rsidR="00C500E1" w:rsidRPr="007275D7">
              <w:rPr>
                <w:rFonts w:ascii="Times New Roman" w:eastAsia="仿宋" w:hAnsi="Times New Roman" w:cs="Times New Roman"/>
                <w:sz w:val="28"/>
                <w:szCs w:val="28"/>
              </w:rPr>
              <w:t>5</w:t>
            </w:r>
          </w:p>
        </w:tc>
      </w:tr>
      <w:tr w:rsidR="00A549DF" w:rsidRPr="007275D7" w14:paraId="4E58D727" w14:textId="77777777">
        <w:tc>
          <w:tcPr>
            <w:tcW w:w="2327" w:type="dxa"/>
            <w:tcBorders>
              <w:top w:val="nil"/>
              <w:left w:val="nil"/>
              <w:bottom w:val="nil"/>
              <w:right w:val="nil"/>
            </w:tcBorders>
          </w:tcPr>
          <w:p w14:paraId="4E0B0C30" w14:textId="77777777" w:rsidR="00A549DF" w:rsidRPr="007275D7" w:rsidRDefault="007E2BD9">
            <w:pPr>
              <w:spacing w:line="360" w:lineRule="auto"/>
              <w:jc w:val="distribute"/>
              <w:rPr>
                <w:rFonts w:ascii="Times New Roman" w:eastAsia="仿宋" w:hAnsi="Times New Roman" w:cs="Times New Roman"/>
                <w:sz w:val="28"/>
                <w:szCs w:val="28"/>
              </w:rPr>
            </w:pPr>
            <w:r w:rsidRPr="007275D7">
              <w:rPr>
                <w:rFonts w:ascii="Times New Roman" w:eastAsia="仿宋" w:hAnsi="Times New Roman" w:cs="Times New Roman"/>
                <w:sz w:val="28"/>
                <w:szCs w:val="28"/>
              </w:rPr>
              <w:t>指导教师</w:t>
            </w:r>
          </w:p>
        </w:tc>
        <w:tc>
          <w:tcPr>
            <w:tcW w:w="6677" w:type="dxa"/>
            <w:tcBorders>
              <w:top w:val="single" w:sz="4" w:space="0" w:color="000000"/>
              <w:left w:val="nil"/>
              <w:bottom w:val="single" w:sz="4" w:space="0" w:color="000000"/>
              <w:right w:val="nil"/>
            </w:tcBorders>
          </w:tcPr>
          <w:p w14:paraId="18DF6CAD" w14:textId="2045E971" w:rsidR="00A549DF" w:rsidRPr="007275D7" w:rsidRDefault="00C500E1">
            <w:pPr>
              <w:spacing w:line="360" w:lineRule="auto"/>
              <w:jc w:val="center"/>
              <w:rPr>
                <w:rFonts w:ascii="Times New Roman" w:eastAsia="仿宋" w:hAnsi="Times New Roman" w:cs="Times New Roman"/>
                <w:sz w:val="28"/>
                <w:szCs w:val="28"/>
              </w:rPr>
            </w:pPr>
            <w:r w:rsidRPr="007275D7">
              <w:rPr>
                <w:rFonts w:ascii="Times New Roman" w:eastAsia="仿宋" w:hAnsi="Times New Roman" w:cs="Times New Roman"/>
                <w:sz w:val="28"/>
                <w:szCs w:val="28"/>
              </w:rPr>
              <w:t>黎淑兰</w:t>
            </w:r>
          </w:p>
        </w:tc>
      </w:tr>
    </w:tbl>
    <w:p w14:paraId="4142D6BF" w14:textId="77777777" w:rsidR="00A549DF" w:rsidRPr="007275D7" w:rsidRDefault="00A549DF">
      <w:pPr>
        <w:rPr>
          <w:rFonts w:ascii="Times New Roman" w:eastAsia="黑体" w:hAnsi="Times New Roman" w:cs="Times New Roman"/>
          <w:sz w:val="18"/>
          <w:szCs w:val="18"/>
        </w:rPr>
        <w:sectPr w:rsidR="00A549DF" w:rsidRPr="007275D7">
          <w:headerReference w:type="default" r:id="rId10"/>
          <w:pgSz w:w="11906" w:h="16838"/>
          <w:pgMar w:top="1587" w:right="1417" w:bottom="1417" w:left="1701" w:header="851" w:footer="992" w:gutter="0"/>
          <w:pgNumType w:start="1"/>
          <w:cols w:space="0"/>
          <w:titlePg/>
          <w:docGrid w:type="lines" w:linePitch="312"/>
        </w:sectPr>
      </w:pPr>
    </w:p>
    <w:p w14:paraId="3C354696" w14:textId="77777777" w:rsidR="00A549DF" w:rsidRPr="00E653CE" w:rsidRDefault="007E2BD9">
      <w:pPr>
        <w:spacing w:before="2040" w:after="240"/>
        <w:jc w:val="center"/>
        <w:rPr>
          <w:rFonts w:ascii="Times New Roman" w:eastAsia="宋体" w:hAnsi="Times New Roman" w:cs="Times New Roman"/>
          <w:b/>
          <w:bCs/>
          <w:sz w:val="36"/>
          <w:szCs w:val="36"/>
        </w:rPr>
      </w:pPr>
      <w:r w:rsidRPr="00E653CE">
        <w:rPr>
          <w:rFonts w:ascii="Times New Roman" w:eastAsia="黑体" w:hAnsi="Times New Roman" w:cs="Times New Roman"/>
          <w:b/>
          <w:bCs/>
          <w:sz w:val="36"/>
          <w:szCs w:val="36"/>
        </w:rPr>
        <w:lastRenderedPageBreak/>
        <w:t>摘</w:t>
      </w:r>
      <w:r w:rsidRPr="00E653CE">
        <w:rPr>
          <w:rFonts w:ascii="Times New Roman" w:eastAsia="黑体" w:hAnsi="Times New Roman" w:cs="Times New Roman"/>
          <w:b/>
          <w:bCs/>
          <w:sz w:val="36"/>
          <w:szCs w:val="36"/>
        </w:rPr>
        <w:t xml:space="preserve"> </w:t>
      </w:r>
      <w:r w:rsidRPr="00E653CE">
        <w:rPr>
          <w:rFonts w:ascii="Times New Roman" w:eastAsia="黑体" w:hAnsi="Times New Roman" w:cs="Times New Roman"/>
          <w:b/>
          <w:bCs/>
          <w:sz w:val="36"/>
          <w:szCs w:val="36"/>
        </w:rPr>
        <w:t>要</w:t>
      </w:r>
    </w:p>
    <w:p w14:paraId="263EF2FD" w14:textId="5135DC93" w:rsidR="00C445EE" w:rsidRPr="003777E4" w:rsidRDefault="00F916AA" w:rsidP="00FD2300">
      <w:pPr>
        <w:spacing w:line="400" w:lineRule="exact"/>
        <w:ind w:firstLineChars="200" w:firstLine="480"/>
        <w:rPr>
          <w:rFonts w:ascii="Times New Roman" w:eastAsia="宋体" w:hAnsi="Times New Roman" w:cs="Times New Roman"/>
          <w:sz w:val="24"/>
        </w:rPr>
      </w:pPr>
      <w:r w:rsidRPr="003777E4">
        <w:rPr>
          <w:rFonts w:ascii="Times New Roman" w:eastAsia="宋体" w:hAnsi="Times New Roman" w:cs="Times New Roman"/>
          <w:sz w:val="24"/>
        </w:rPr>
        <w:t>概率论（英语：</w:t>
      </w:r>
      <w:r w:rsidRPr="003777E4">
        <w:rPr>
          <w:rFonts w:ascii="Times New Roman" w:eastAsia="宋体" w:hAnsi="Times New Roman" w:cs="Times New Roman"/>
          <w:sz w:val="24"/>
        </w:rPr>
        <w:t>Probability theory</w:t>
      </w:r>
      <w:r w:rsidRPr="003777E4">
        <w:rPr>
          <w:rFonts w:ascii="Times New Roman" w:eastAsia="宋体" w:hAnsi="Times New Roman" w:cs="Times New Roman"/>
          <w:sz w:val="24"/>
        </w:rPr>
        <w:t>）</w:t>
      </w:r>
      <w:r w:rsidR="00415EC7" w:rsidRPr="003777E4">
        <w:rPr>
          <w:rFonts w:ascii="Times New Roman" w:eastAsia="宋体" w:hAnsi="Times New Roman" w:cs="Times New Roman"/>
          <w:sz w:val="24"/>
        </w:rPr>
        <w:t>是研究随机现象及不确定性事件的数学分支，通过定义事件的发生概率来量化不确定性。</w:t>
      </w:r>
      <w:r w:rsidRPr="003777E4">
        <w:rPr>
          <w:rFonts w:ascii="Times New Roman" w:eastAsia="宋体" w:hAnsi="Times New Roman" w:cs="Times New Roman"/>
          <w:sz w:val="24"/>
        </w:rPr>
        <w:t>概率论主要研究对象为</w:t>
      </w:r>
      <w:hyperlink r:id="rId11" w:tooltip="随机事件" w:history="1">
        <w:r w:rsidRPr="003777E4">
          <w:rPr>
            <w:rFonts w:ascii="Times New Roman" w:eastAsia="宋体" w:hAnsi="Times New Roman" w:cs="Times New Roman"/>
            <w:sz w:val="24"/>
          </w:rPr>
          <w:t>随机事件</w:t>
        </w:r>
      </w:hyperlink>
      <w:r w:rsidRPr="003777E4">
        <w:rPr>
          <w:rFonts w:ascii="Times New Roman" w:eastAsia="宋体" w:hAnsi="Times New Roman" w:cs="Times New Roman"/>
          <w:sz w:val="24"/>
        </w:rPr>
        <w:t>、</w:t>
      </w:r>
      <w:hyperlink r:id="rId12" w:tooltip="随机变量" w:history="1">
        <w:r w:rsidRPr="003777E4">
          <w:rPr>
            <w:rFonts w:ascii="Times New Roman" w:eastAsia="宋体" w:hAnsi="Times New Roman" w:cs="Times New Roman"/>
            <w:sz w:val="24"/>
          </w:rPr>
          <w:t>随机变量</w:t>
        </w:r>
      </w:hyperlink>
      <w:r w:rsidRPr="003777E4">
        <w:rPr>
          <w:rFonts w:ascii="Times New Roman" w:eastAsia="宋体" w:hAnsi="Times New Roman" w:cs="Times New Roman"/>
          <w:sz w:val="24"/>
        </w:rPr>
        <w:t>以及</w:t>
      </w:r>
      <w:hyperlink r:id="rId13" w:tooltip="随机过程" w:history="1">
        <w:r w:rsidRPr="003777E4">
          <w:rPr>
            <w:rFonts w:ascii="Times New Roman" w:eastAsia="宋体" w:hAnsi="Times New Roman" w:cs="Times New Roman"/>
            <w:sz w:val="24"/>
          </w:rPr>
          <w:t>随机过程</w:t>
        </w:r>
      </w:hyperlink>
      <w:r w:rsidRPr="003777E4">
        <w:rPr>
          <w:rFonts w:ascii="Times New Roman" w:eastAsia="宋体" w:hAnsi="Times New Roman" w:cs="Times New Roman"/>
          <w:sz w:val="24"/>
        </w:rPr>
        <w:t>。</w:t>
      </w:r>
      <w:r w:rsidR="00B95965" w:rsidRPr="003777E4">
        <w:rPr>
          <w:rFonts w:ascii="Times New Roman" w:eastAsia="宋体" w:hAnsi="Times New Roman" w:cs="Times New Roman"/>
          <w:sz w:val="24"/>
        </w:rPr>
        <w:t>概率论包括基本概念如随机实验、样本空间、事件和随机变量，利用条件概率和独立性等原则分析事件之间的关系。</w:t>
      </w:r>
      <w:r w:rsidRPr="003777E4">
        <w:rPr>
          <w:rFonts w:ascii="Times New Roman" w:eastAsia="宋体" w:hAnsi="Times New Roman" w:cs="Times New Roman"/>
          <w:sz w:val="24"/>
        </w:rPr>
        <w:t>对于随机事件是不可能准确预测其结果的，然而对于一系列的独立随机事件</w:t>
      </w:r>
      <w:r w:rsidRPr="003777E4">
        <w:rPr>
          <w:rFonts w:ascii="Times New Roman" w:eastAsia="宋体" w:hAnsi="Times New Roman" w:cs="Times New Roman"/>
          <w:sz w:val="24"/>
        </w:rPr>
        <w:t>——</w:t>
      </w:r>
      <w:r w:rsidRPr="003777E4">
        <w:rPr>
          <w:rFonts w:ascii="Times New Roman" w:eastAsia="宋体" w:hAnsi="Times New Roman" w:cs="Times New Roman"/>
          <w:sz w:val="24"/>
        </w:rPr>
        <w:t>例如掷</w:t>
      </w:r>
      <w:r w:rsidR="0080641A">
        <w:fldChar w:fldCharType="begin"/>
      </w:r>
      <w:r w:rsidR="0080641A">
        <w:instrText xml:space="preserve"> HYPERLINK "https://zh.wikipedia.org/wiki/%E9%AA%B0%E5%AD%90" \o "</w:instrText>
      </w:r>
      <w:r w:rsidR="0080641A">
        <w:instrText>骰子</w:instrText>
      </w:r>
      <w:r w:rsidR="0080641A">
        <w:instrText xml:space="preserve">" </w:instrText>
      </w:r>
      <w:r w:rsidR="0080641A">
        <w:fldChar w:fldCharType="separate"/>
      </w:r>
      <w:r w:rsidRPr="003777E4">
        <w:rPr>
          <w:rFonts w:ascii="Times New Roman" w:eastAsia="宋体" w:hAnsi="Times New Roman" w:cs="Times New Roman"/>
          <w:sz w:val="24"/>
        </w:rPr>
        <w:t>骰子</w:t>
      </w:r>
      <w:r w:rsidR="0080641A">
        <w:rPr>
          <w:rFonts w:ascii="Times New Roman" w:eastAsia="宋体" w:hAnsi="Times New Roman" w:cs="Times New Roman"/>
          <w:sz w:val="24"/>
        </w:rPr>
        <w:fldChar w:fldCharType="end"/>
      </w:r>
      <w:r w:rsidRPr="003777E4">
        <w:rPr>
          <w:rFonts w:ascii="Times New Roman" w:eastAsia="宋体" w:hAnsi="Times New Roman" w:cs="Times New Roman"/>
          <w:sz w:val="24"/>
        </w:rPr>
        <w:t>、扔</w:t>
      </w:r>
      <w:hyperlink r:id="rId14" w:tooltip="硬币" w:history="1">
        <w:r w:rsidRPr="003777E4">
          <w:rPr>
            <w:rFonts w:ascii="Times New Roman" w:eastAsia="宋体" w:hAnsi="Times New Roman" w:cs="Times New Roman"/>
            <w:sz w:val="24"/>
          </w:rPr>
          <w:t>硬币</w:t>
        </w:r>
      </w:hyperlink>
      <w:r w:rsidRPr="003777E4">
        <w:rPr>
          <w:rFonts w:ascii="Times New Roman" w:eastAsia="宋体" w:hAnsi="Times New Roman" w:cs="Times New Roman"/>
          <w:sz w:val="24"/>
        </w:rPr>
        <w:t>、抽</w:t>
      </w:r>
      <w:hyperlink r:id="rId15" w:tooltip="扑克" w:history="1">
        <w:r w:rsidRPr="003777E4">
          <w:rPr>
            <w:rFonts w:ascii="Times New Roman" w:eastAsia="宋体" w:hAnsi="Times New Roman" w:cs="Times New Roman"/>
            <w:sz w:val="24"/>
          </w:rPr>
          <w:t>扑克</w:t>
        </w:r>
      </w:hyperlink>
      <w:r w:rsidRPr="003777E4">
        <w:rPr>
          <w:rFonts w:ascii="Times New Roman" w:eastAsia="宋体" w:hAnsi="Times New Roman" w:cs="Times New Roman"/>
          <w:sz w:val="24"/>
        </w:rPr>
        <w:t>牌以及</w:t>
      </w:r>
      <w:hyperlink r:id="rId16" w:tooltip="轮盘" w:history="1">
        <w:r w:rsidRPr="003777E4">
          <w:rPr>
            <w:rFonts w:ascii="Times New Roman" w:eastAsia="宋体" w:hAnsi="Times New Roman" w:cs="Times New Roman"/>
            <w:sz w:val="24"/>
          </w:rPr>
          <w:t>轮盘</w:t>
        </w:r>
      </w:hyperlink>
      <w:r w:rsidRPr="003777E4">
        <w:rPr>
          <w:rFonts w:ascii="Times New Roman" w:eastAsia="宋体" w:hAnsi="Times New Roman" w:cs="Times New Roman"/>
          <w:sz w:val="24"/>
        </w:rPr>
        <w:t>等，会呈现出一定的、可以被用于研究及预测的规律，两个用来描述这些规律的最具代表性的数学结论分别是</w:t>
      </w:r>
      <w:hyperlink r:id="rId17" w:tooltip="大数定律" w:history="1">
        <w:r w:rsidRPr="003777E4">
          <w:rPr>
            <w:rFonts w:ascii="Times New Roman" w:eastAsia="宋体" w:hAnsi="Times New Roman" w:cs="Times New Roman"/>
            <w:sz w:val="24"/>
          </w:rPr>
          <w:t>大数定律</w:t>
        </w:r>
      </w:hyperlink>
      <w:r w:rsidRPr="003777E4">
        <w:rPr>
          <w:rFonts w:ascii="Times New Roman" w:eastAsia="宋体" w:hAnsi="Times New Roman" w:cs="Times New Roman"/>
          <w:sz w:val="24"/>
        </w:rPr>
        <w:t>和</w:t>
      </w:r>
      <w:hyperlink r:id="rId18" w:tooltip="中心极限定理" w:history="1">
        <w:r w:rsidRPr="003777E4">
          <w:rPr>
            <w:rFonts w:ascii="Times New Roman" w:eastAsia="宋体" w:hAnsi="Times New Roman" w:cs="Times New Roman"/>
            <w:sz w:val="24"/>
          </w:rPr>
          <w:t>中心极限定理</w:t>
        </w:r>
      </w:hyperlink>
      <w:r w:rsidRPr="003777E4">
        <w:rPr>
          <w:rFonts w:ascii="Times New Roman" w:eastAsia="宋体" w:hAnsi="Times New Roman" w:cs="Times New Roman"/>
          <w:sz w:val="24"/>
        </w:rPr>
        <w:t>。</w:t>
      </w:r>
    </w:p>
    <w:p w14:paraId="4A0A9693" w14:textId="77777777" w:rsidR="000569A2" w:rsidRPr="003777E4" w:rsidRDefault="00F916AA" w:rsidP="00FD2300">
      <w:pPr>
        <w:spacing w:line="400" w:lineRule="exact"/>
        <w:ind w:firstLineChars="200" w:firstLine="480"/>
        <w:rPr>
          <w:rFonts w:ascii="Times New Roman" w:eastAsia="宋体" w:hAnsi="Times New Roman" w:cs="Times New Roman"/>
          <w:sz w:val="24"/>
        </w:rPr>
      </w:pPr>
      <w:r w:rsidRPr="003777E4">
        <w:rPr>
          <w:rFonts w:ascii="Times New Roman" w:eastAsia="宋体" w:hAnsi="Times New Roman" w:cs="Times New Roman"/>
          <w:sz w:val="24"/>
        </w:rPr>
        <w:t>数理统计（英语：</w:t>
      </w:r>
      <w:r w:rsidRPr="003777E4">
        <w:rPr>
          <w:rFonts w:ascii="Times New Roman" w:eastAsia="宋体" w:hAnsi="Times New Roman" w:cs="Times New Roman"/>
          <w:sz w:val="24"/>
        </w:rPr>
        <w:t>Mathematical statistics</w:t>
      </w:r>
      <w:r w:rsidRPr="003777E4">
        <w:rPr>
          <w:rFonts w:ascii="Times New Roman" w:eastAsia="宋体" w:hAnsi="Times New Roman" w:cs="Times New Roman"/>
          <w:sz w:val="24"/>
        </w:rPr>
        <w:t>）是</w:t>
      </w:r>
      <w:r w:rsidR="0080641A">
        <w:fldChar w:fldCharType="begin"/>
      </w:r>
      <w:r w:rsidR="0080641A">
        <w:instrText xml:space="preserve"> HYPERLINK "https://zh.wikipedia.org/wiki/%E7%BB%9F%E8%AE%A1%E5%AD%A6" \o "</w:instrText>
      </w:r>
      <w:r w:rsidR="0080641A">
        <w:instrText>统计学</w:instrText>
      </w:r>
      <w:r w:rsidR="0080641A">
        <w:instrText xml:space="preserve">" </w:instrText>
      </w:r>
      <w:r w:rsidR="0080641A">
        <w:fldChar w:fldCharType="separate"/>
      </w:r>
      <w:r w:rsidRPr="003777E4">
        <w:rPr>
          <w:rFonts w:ascii="Times New Roman" w:eastAsia="宋体" w:hAnsi="Times New Roman" w:cs="Times New Roman"/>
          <w:sz w:val="24"/>
        </w:rPr>
        <w:t>统计。学</w:t>
      </w:r>
      <w:r w:rsidR="0080641A">
        <w:rPr>
          <w:rFonts w:ascii="Times New Roman" w:eastAsia="宋体" w:hAnsi="Times New Roman" w:cs="Times New Roman"/>
          <w:sz w:val="24"/>
        </w:rPr>
        <w:fldChar w:fldCharType="end"/>
      </w:r>
      <w:r w:rsidRPr="003777E4">
        <w:rPr>
          <w:rFonts w:ascii="Times New Roman" w:eastAsia="宋体" w:hAnsi="Times New Roman" w:cs="Times New Roman"/>
          <w:sz w:val="24"/>
        </w:rPr>
        <w:t>的</w:t>
      </w:r>
      <w:hyperlink r:id="rId19" w:tooltip="数学" w:history="1">
        <w:r w:rsidRPr="003777E4">
          <w:rPr>
            <w:rFonts w:ascii="Times New Roman" w:eastAsia="宋体" w:hAnsi="Times New Roman" w:cs="Times New Roman"/>
            <w:sz w:val="24"/>
          </w:rPr>
          <w:t>数学</w:t>
        </w:r>
      </w:hyperlink>
      <w:r w:rsidRPr="003777E4">
        <w:rPr>
          <w:rFonts w:ascii="Times New Roman" w:eastAsia="宋体" w:hAnsi="Times New Roman" w:cs="Times New Roman"/>
          <w:sz w:val="24"/>
        </w:rPr>
        <w:t>基础，从数学的角度去研究统计学，为各种</w:t>
      </w:r>
      <w:hyperlink r:id="rId20" w:tooltip="应用统计学（页面不存在）" w:history="1">
        <w:r w:rsidRPr="003777E4">
          <w:rPr>
            <w:rFonts w:ascii="Times New Roman" w:eastAsia="宋体" w:hAnsi="Times New Roman" w:cs="Times New Roman"/>
            <w:sz w:val="24"/>
          </w:rPr>
          <w:t>应用统计学</w:t>
        </w:r>
      </w:hyperlink>
      <w:r w:rsidRPr="003777E4">
        <w:rPr>
          <w:rFonts w:ascii="Times New Roman" w:eastAsia="宋体" w:hAnsi="Times New Roman" w:cs="Times New Roman"/>
          <w:sz w:val="24"/>
        </w:rPr>
        <w:t>提供理论支持</w:t>
      </w:r>
      <w:r w:rsidR="00C445EE" w:rsidRPr="003777E4">
        <w:rPr>
          <w:rFonts w:ascii="Times New Roman" w:eastAsia="宋体" w:hAnsi="Times New Roman" w:cs="Times New Roman"/>
          <w:sz w:val="24"/>
        </w:rPr>
        <w:t>。数理统计是应用概率论和数学理论分析和解释数据的学科，旨在从样本数据中推断总体特征。它包括描述统计、推断统计和假设检验等基本概念，通过建立模型来评估不确定性和变异性。</w:t>
      </w:r>
    </w:p>
    <w:p w14:paraId="6C8E1449" w14:textId="1A0BC551" w:rsidR="000569A2" w:rsidRPr="003777E4" w:rsidRDefault="000569A2" w:rsidP="00FD2300">
      <w:pPr>
        <w:spacing w:line="400" w:lineRule="exact"/>
        <w:ind w:firstLineChars="200" w:firstLine="480"/>
        <w:rPr>
          <w:rFonts w:ascii="Times New Roman" w:eastAsia="宋体" w:hAnsi="Times New Roman" w:cs="Times New Roman"/>
          <w:sz w:val="24"/>
        </w:rPr>
      </w:pPr>
      <w:r w:rsidRPr="003777E4">
        <w:rPr>
          <w:rFonts w:ascii="Times New Roman" w:eastAsia="宋体" w:hAnsi="Times New Roman" w:cs="Times New Roman"/>
          <w:sz w:val="24"/>
        </w:rPr>
        <w:t>概率论与数理统计的应用至关重要。概率论为不确定性提供理论基础，广泛用于金融风险评估、保险精算和市场分析。数理统计则通过从样本数据中推断总体特征，应用于医学研究、社会科学调查和工业质量控制等。两者结合使得数据分析和决策更加科学，推动了现代科学研究、技术创新和商业战略的发展。</w:t>
      </w:r>
    </w:p>
    <w:p w14:paraId="740B31B1" w14:textId="316B8E72" w:rsidR="00A549DF" w:rsidRPr="007275D7" w:rsidRDefault="007E2BD9" w:rsidP="000569A2">
      <w:pPr>
        <w:spacing w:before="240" w:line="400" w:lineRule="exact"/>
        <w:rPr>
          <w:rFonts w:ascii="Times New Roman" w:hAnsi="Times New Roman" w:cs="Times New Roman"/>
          <w:sz w:val="28"/>
          <w:szCs w:val="28"/>
        </w:rPr>
        <w:sectPr w:rsidR="00A549DF" w:rsidRPr="007275D7">
          <w:footerReference w:type="default" r:id="rId21"/>
          <w:pgSz w:w="11906" w:h="16838"/>
          <w:pgMar w:top="1587" w:right="1417" w:bottom="1417" w:left="1701" w:header="851" w:footer="992" w:gutter="0"/>
          <w:pgNumType w:start="1"/>
          <w:cols w:space="0"/>
          <w:docGrid w:type="lines" w:linePitch="312"/>
        </w:sectPr>
      </w:pPr>
      <w:r w:rsidRPr="007275D7">
        <w:rPr>
          <w:rFonts w:ascii="Times New Roman" w:eastAsia="黑体" w:hAnsi="Times New Roman" w:cs="Times New Roman"/>
          <w:b/>
          <w:bCs/>
          <w:sz w:val="28"/>
          <w:szCs w:val="28"/>
        </w:rPr>
        <w:t>关键词：</w:t>
      </w:r>
      <w:r w:rsidRPr="007275D7">
        <w:rPr>
          <w:rFonts w:ascii="Times New Roman" w:hAnsi="Times New Roman" w:cs="Times New Roman"/>
          <w:sz w:val="28"/>
          <w:szCs w:val="28"/>
        </w:rPr>
        <w:t>概率论与数理统计，</w:t>
      </w:r>
      <w:r w:rsidR="000569A2" w:rsidRPr="007275D7">
        <w:rPr>
          <w:rFonts w:ascii="Times New Roman" w:hAnsi="Times New Roman" w:cs="Times New Roman"/>
          <w:sz w:val="28"/>
          <w:szCs w:val="28"/>
        </w:rPr>
        <w:t>掷骰子</w:t>
      </w:r>
      <w:r w:rsidR="005219A9" w:rsidRPr="007275D7">
        <w:rPr>
          <w:rFonts w:ascii="Times New Roman" w:hAnsi="Times New Roman" w:cs="Times New Roman"/>
          <w:sz w:val="28"/>
          <w:szCs w:val="28"/>
        </w:rPr>
        <w:t>、概率、频率、模型、</w:t>
      </w:r>
      <w:r w:rsidR="00556023" w:rsidRPr="00556023">
        <w:rPr>
          <w:rFonts w:ascii="Times New Roman" w:hAnsi="Times New Roman" w:cs="Times New Roman" w:hint="eastAsia"/>
          <w:sz w:val="28"/>
          <w:szCs w:val="28"/>
        </w:rPr>
        <w:t>金融风险</w:t>
      </w:r>
      <w:r w:rsidR="00556023">
        <w:rPr>
          <w:rFonts w:ascii="Times New Roman" w:hAnsi="Times New Roman" w:cs="Times New Roman" w:hint="eastAsia"/>
          <w:sz w:val="28"/>
          <w:szCs w:val="28"/>
        </w:rPr>
        <w:t>、</w:t>
      </w:r>
      <w:r w:rsidR="000569A2" w:rsidRPr="007275D7">
        <w:rPr>
          <w:rFonts w:ascii="Times New Roman" w:hAnsi="Times New Roman" w:cs="Times New Roman"/>
          <w:sz w:val="28"/>
          <w:szCs w:val="28"/>
        </w:rPr>
        <w:t>应用、发展</w:t>
      </w:r>
    </w:p>
    <w:bookmarkStart w:id="0" w:name="_Toc1627" w:displacedByCustomXml="next"/>
    <w:bookmarkStart w:id="1" w:name="_Toc30825" w:displacedByCustomXml="next"/>
    <w:sdt>
      <w:sdtPr>
        <w:rPr>
          <w:rFonts w:ascii="Times New Roman" w:eastAsiaTheme="minorEastAsia" w:hAnsi="Times New Roman" w:cs="Times New Roman"/>
          <w:color w:val="auto"/>
          <w:kern w:val="2"/>
          <w:sz w:val="21"/>
          <w:szCs w:val="24"/>
          <w:lang w:val="zh-CN"/>
        </w:rPr>
        <w:id w:val="-244340794"/>
        <w:docPartObj>
          <w:docPartGallery w:val="Table of Contents"/>
          <w:docPartUnique/>
        </w:docPartObj>
      </w:sdtPr>
      <w:sdtEndPr>
        <w:rPr>
          <w:b/>
          <w:bCs/>
          <w:sz w:val="22"/>
          <w:szCs w:val="28"/>
        </w:rPr>
      </w:sdtEndPr>
      <w:sdtContent>
        <w:p w14:paraId="76E09012" w14:textId="4F8A91E2" w:rsidR="00DA725B" w:rsidRPr="00134467" w:rsidRDefault="00DA725B">
          <w:pPr>
            <w:pStyle w:val="TOC"/>
            <w:rPr>
              <w:rFonts w:ascii="Times New Roman" w:hAnsi="Times New Roman" w:cs="Times New Roman"/>
              <w:b/>
              <w:bCs/>
              <w:color w:val="auto"/>
              <w:sz w:val="36"/>
              <w:szCs w:val="36"/>
            </w:rPr>
          </w:pPr>
          <w:r w:rsidRPr="00134467">
            <w:rPr>
              <w:rFonts w:ascii="Times New Roman" w:hAnsi="Times New Roman" w:cs="Times New Roman"/>
              <w:b/>
              <w:bCs/>
              <w:color w:val="auto"/>
              <w:sz w:val="36"/>
              <w:szCs w:val="36"/>
              <w:lang w:val="zh-CN"/>
            </w:rPr>
            <w:t>目</w:t>
          </w:r>
          <w:r w:rsidR="001C60DF" w:rsidRPr="00134467">
            <w:rPr>
              <w:rFonts w:ascii="Times New Roman" w:hAnsi="Times New Roman" w:cs="Times New Roman"/>
              <w:b/>
              <w:bCs/>
              <w:color w:val="auto"/>
              <w:sz w:val="36"/>
              <w:szCs w:val="36"/>
              <w:lang w:val="zh-CN"/>
            </w:rPr>
            <w:t xml:space="preserve"> </w:t>
          </w:r>
          <w:r w:rsidRPr="00134467">
            <w:rPr>
              <w:rFonts w:ascii="Times New Roman" w:hAnsi="Times New Roman" w:cs="Times New Roman"/>
              <w:b/>
              <w:bCs/>
              <w:color w:val="auto"/>
              <w:sz w:val="36"/>
              <w:szCs w:val="36"/>
              <w:lang w:val="zh-CN"/>
            </w:rPr>
            <w:t>录</w:t>
          </w:r>
        </w:p>
        <w:p w14:paraId="149763BD" w14:textId="55A046B4" w:rsidR="00E1384C" w:rsidRPr="00134467" w:rsidRDefault="00DA725B">
          <w:pPr>
            <w:pStyle w:val="TOC1"/>
            <w:tabs>
              <w:tab w:val="right" w:leader="dot" w:pos="8778"/>
            </w:tabs>
            <w:rPr>
              <w:rFonts w:ascii="Times New Roman" w:hAnsi="Times New Roman" w:cs="Times New Roman"/>
              <w:noProof/>
              <w:sz w:val="22"/>
            </w:rPr>
          </w:pPr>
          <w:r w:rsidRPr="00134467">
            <w:rPr>
              <w:rFonts w:ascii="Times New Roman" w:hAnsi="Times New Roman" w:cs="Times New Roman"/>
              <w:sz w:val="32"/>
              <w:szCs w:val="40"/>
            </w:rPr>
            <w:fldChar w:fldCharType="begin"/>
          </w:r>
          <w:r w:rsidRPr="00134467">
            <w:rPr>
              <w:rFonts w:ascii="Times New Roman" w:hAnsi="Times New Roman" w:cs="Times New Roman"/>
              <w:sz w:val="32"/>
              <w:szCs w:val="40"/>
            </w:rPr>
            <w:instrText xml:space="preserve"> TOC \o "1-3" \h \z \u </w:instrText>
          </w:r>
          <w:r w:rsidRPr="00134467">
            <w:rPr>
              <w:rFonts w:ascii="Times New Roman" w:hAnsi="Times New Roman" w:cs="Times New Roman"/>
              <w:sz w:val="32"/>
              <w:szCs w:val="40"/>
            </w:rPr>
            <w:fldChar w:fldCharType="separate"/>
          </w:r>
          <w:hyperlink w:anchor="_Toc182143988" w:history="1">
            <w:r w:rsidR="00E1384C" w:rsidRPr="00134467">
              <w:rPr>
                <w:rStyle w:val="a8"/>
                <w:rFonts w:ascii="Times New Roman" w:eastAsia="黑体" w:hAnsi="Times New Roman" w:cs="Times New Roman"/>
                <w:b/>
                <w:bCs/>
                <w:noProof/>
                <w:sz w:val="22"/>
                <w:szCs w:val="28"/>
              </w:rPr>
              <w:t>前</w:t>
            </w:r>
            <w:r w:rsidR="00E1384C" w:rsidRPr="00134467">
              <w:rPr>
                <w:rStyle w:val="a8"/>
                <w:rFonts w:ascii="Times New Roman" w:eastAsia="黑体" w:hAnsi="Times New Roman" w:cs="Times New Roman"/>
                <w:b/>
                <w:bCs/>
                <w:noProof/>
                <w:sz w:val="22"/>
                <w:szCs w:val="28"/>
              </w:rPr>
              <w:t xml:space="preserve"> </w:t>
            </w:r>
            <w:r w:rsidR="00E1384C" w:rsidRPr="00134467">
              <w:rPr>
                <w:rStyle w:val="a8"/>
                <w:rFonts w:ascii="Times New Roman" w:eastAsia="黑体" w:hAnsi="Times New Roman" w:cs="Times New Roman"/>
                <w:b/>
                <w:bCs/>
                <w:noProof/>
                <w:sz w:val="22"/>
                <w:szCs w:val="28"/>
              </w:rPr>
              <w:t>言</w:t>
            </w:r>
            <w:r w:rsidR="00E1384C" w:rsidRPr="00134467">
              <w:rPr>
                <w:rFonts w:ascii="Times New Roman" w:hAnsi="Times New Roman" w:cs="Times New Roman"/>
                <w:noProof/>
                <w:webHidden/>
                <w:sz w:val="22"/>
                <w:szCs w:val="28"/>
              </w:rPr>
              <w:tab/>
            </w:r>
            <w:r w:rsidR="00E1384C" w:rsidRPr="00134467">
              <w:rPr>
                <w:rFonts w:ascii="Times New Roman" w:hAnsi="Times New Roman" w:cs="Times New Roman"/>
                <w:noProof/>
                <w:webHidden/>
                <w:sz w:val="22"/>
                <w:szCs w:val="28"/>
              </w:rPr>
              <w:fldChar w:fldCharType="begin"/>
            </w:r>
            <w:r w:rsidR="00E1384C" w:rsidRPr="00134467">
              <w:rPr>
                <w:rFonts w:ascii="Times New Roman" w:hAnsi="Times New Roman" w:cs="Times New Roman"/>
                <w:noProof/>
                <w:webHidden/>
                <w:sz w:val="22"/>
                <w:szCs w:val="28"/>
              </w:rPr>
              <w:instrText xml:space="preserve"> PAGEREF _Toc182143988 \h </w:instrText>
            </w:r>
            <w:r w:rsidR="00E1384C" w:rsidRPr="00134467">
              <w:rPr>
                <w:rFonts w:ascii="Times New Roman" w:hAnsi="Times New Roman" w:cs="Times New Roman"/>
                <w:noProof/>
                <w:webHidden/>
                <w:sz w:val="22"/>
                <w:szCs w:val="28"/>
              </w:rPr>
            </w:r>
            <w:r w:rsidR="00E1384C" w:rsidRPr="00134467">
              <w:rPr>
                <w:rFonts w:ascii="Times New Roman" w:hAnsi="Times New Roman" w:cs="Times New Roman"/>
                <w:noProof/>
                <w:webHidden/>
                <w:sz w:val="22"/>
                <w:szCs w:val="28"/>
              </w:rPr>
              <w:fldChar w:fldCharType="separate"/>
            </w:r>
            <w:r w:rsidR="002031AF">
              <w:rPr>
                <w:rFonts w:ascii="Times New Roman" w:hAnsi="Times New Roman" w:cs="Times New Roman"/>
                <w:noProof/>
                <w:webHidden/>
                <w:sz w:val="22"/>
                <w:szCs w:val="28"/>
              </w:rPr>
              <w:t>3</w:t>
            </w:r>
            <w:r w:rsidR="00E1384C" w:rsidRPr="00134467">
              <w:rPr>
                <w:rFonts w:ascii="Times New Roman" w:hAnsi="Times New Roman" w:cs="Times New Roman"/>
                <w:noProof/>
                <w:webHidden/>
                <w:sz w:val="22"/>
                <w:szCs w:val="28"/>
              </w:rPr>
              <w:fldChar w:fldCharType="end"/>
            </w:r>
          </w:hyperlink>
        </w:p>
        <w:p w14:paraId="0EDA012F" w14:textId="5A448C89" w:rsidR="00E1384C" w:rsidRPr="00134467" w:rsidRDefault="00E1384C">
          <w:pPr>
            <w:pStyle w:val="TOC1"/>
            <w:tabs>
              <w:tab w:val="right" w:leader="dot" w:pos="8778"/>
            </w:tabs>
            <w:rPr>
              <w:rFonts w:ascii="Times New Roman" w:hAnsi="Times New Roman" w:cs="Times New Roman"/>
              <w:noProof/>
              <w:sz w:val="22"/>
            </w:rPr>
          </w:pPr>
          <w:hyperlink w:anchor="_Toc182143989" w:history="1">
            <w:r w:rsidRPr="00134467">
              <w:rPr>
                <w:rStyle w:val="a8"/>
                <w:rFonts w:ascii="Times New Roman" w:eastAsia="楷体" w:hAnsi="Times New Roman" w:cs="Times New Roman"/>
                <w:noProof/>
                <w:sz w:val="22"/>
                <w:szCs w:val="28"/>
              </w:rPr>
              <w:t>生活中的概率论</w:t>
            </w:r>
            <w:r w:rsidRPr="00134467">
              <w:rPr>
                <w:rFonts w:ascii="Times New Roman" w:hAnsi="Times New Roman" w:cs="Times New Roman"/>
                <w:noProof/>
                <w:webHidden/>
                <w:sz w:val="22"/>
                <w:szCs w:val="28"/>
              </w:rPr>
              <w:tab/>
            </w:r>
            <w:r w:rsidRPr="00134467">
              <w:rPr>
                <w:rFonts w:ascii="Times New Roman" w:hAnsi="Times New Roman" w:cs="Times New Roman"/>
                <w:noProof/>
                <w:webHidden/>
                <w:sz w:val="22"/>
                <w:szCs w:val="28"/>
              </w:rPr>
              <w:fldChar w:fldCharType="begin"/>
            </w:r>
            <w:r w:rsidRPr="00134467">
              <w:rPr>
                <w:rFonts w:ascii="Times New Roman" w:hAnsi="Times New Roman" w:cs="Times New Roman"/>
                <w:noProof/>
                <w:webHidden/>
                <w:sz w:val="22"/>
                <w:szCs w:val="28"/>
              </w:rPr>
              <w:instrText xml:space="preserve"> PAGEREF _Toc182143989 \h </w:instrText>
            </w:r>
            <w:r w:rsidRPr="00134467">
              <w:rPr>
                <w:rFonts w:ascii="Times New Roman" w:hAnsi="Times New Roman" w:cs="Times New Roman"/>
                <w:noProof/>
                <w:webHidden/>
                <w:sz w:val="22"/>
                <w:szCs w:val="28"/>
              </w:rPr>
            </w:r>
            <w:r w:rsidRPr="00134467">
              <w:rPr>
                <w:rFonts w:ascii="Times New Roman" w:hAnsi="Times New Roman" w:cs="Times New Roman"/>
                <w:noProof/>
                <w:webHidden/>
                <w:sz w:val="22"/>
                <w:szCs w:val="28"/>
              </w:rPr>
              <w:fldChar w:fldCharType="separate"/>
            </w:r>
            <w:r w:rsidR="002031AF">
              <w:rPr>
                <w:rFonts w:ascii="Times New Roman" w:hAnsi="Times New Roman" w:cs="Times New Roman"/>
                <w:noProof/>
                <w:webHidden/>
                <w:sz w:val="22"/>
                <w:szCs w:val="28"/>
              </w:rPr>
              <w:t>4</w:t>
            </w:r>
            <w:r w:rsidRPr="00134467">
              <w:rPr>
                <w:rFonts w:ascii="Times New Roman" w:hAnsi="Times New Roman" w:cs="Times New Roman"/>
                <w:noProof/>
                <w:webHidden/>
                <w:sz w:val="22"/>
                <w:szCs w:val="28"/>
              </w:rPr>
              <w:fldChar w:fldCharType="end"/>
            </w:r>
          </w:hyperlink>
        </w:p>
        <w:p w14:paraId="5C6C3267" w14:textId="5E89E549" w:rsidR="00E1384C" w:rsidRPr="00134467" w:rsidRDefault="00E1384C">
          <w:pPr>
            <w:pStyle w:val="TOC2"/>
            <w:tabs>
              <w:tab w:val="right" w:leader="dot" w:pos="8778"/>
            </w:tabs>
            <w:rPr>
              <w:rFonts w:ascii="Times New Roman" w:hAnsi="Times New Roman" w:cs="Times New Roman"/>
              <w:noProof/>
              <w:sz w:val="22"/>
            </w:rPr>
          </w:pPr>
          <w:hyperlink w:anchor="_Toc182143990" w:history="1">
            <w:r w:rsidRPr="00134467">
              <w:rPr>
                <w:rStyle w:val="a8"/>
                <w:rFonts w:ascii="Times New Roman" w:eastAsia="黑体" w:hAnsi="Times New Roman" w:cs="Times New Roman"/>
                <w:noProof/>
                <w:sz w:val="22"/>
                <w:szCs w:val="28"/>
              </w:rPr>
              <w:t xml:space="preserve">1.1 </w:t>
            </w:r>
            <w:r w:rsidRPr="00134467">
              <w:rPr>
                <w:rStyle w:val="a8"/>
                <w:rFonts w:ascii="Times New Roman" w:eastAsia="黑体" w:hAnsi="Times New Roman" w:cs="Times New Roman"/>
                <w:noProof/>
                <w:sz w:val="22"/>
                <w:szCs w:val="28"/>
              </w:rPr>
              <w:t>概率论与掷骰子</w:t>
            </w:r>
            <w:r w:rsidRPr="00134467">
              <w:rPr>
                <w:rFonts w:ascii="Times New Roman" w:hAnsi="Times New Roman" w:cs="Times New Roman"/>
                <w:noProof/>
                <w:webHidden/>
                <w:sz w:val="22"/>
                <w:szCs w:val="28"/>
              </w:rPr>
              <w:tab/>
            </w:r>
            <w:r w:rsidRPr="00134467">
              <w:rPr>
                <w:rFonts w:ascii="Times New Roman" w:hAnsi="Times New Roman" w:cs="Times New Roman"/>
                <w:noProof/>
                <w:webHidden/>
                <w:sz w:val="22"/>
                <w:szCs w:val="28"/>
              </w:rPr>
              <w:fldChar w:fldCharType="begin"/>
            </w:r>
            <w:r w:rsidRPr="00134467">
              <w:rPr>
                <w:rFonts w:ascii="Times New Roman" w:hAnsi="Times New Roman" w:cs="Times New Roman"/>
                <w:noProof/>
                <w:webHidden/>
                <w:sz w:val="22"/>
                <w:szCs w:val="28"/>
              </w:rPr>
              <w:instrText xml:space="preserve"> PAGEREF _Toc182143990 \h </w:instrText>
            </w:r>
            <w:r w:rsidRPr="00134467">
              <w:rPr>
                <w:rFonts w:ascii="Times New Roman" w:hAnsi="Times New Roman" w:cs="Times New Roman"/>
                <w:noProof/>
                <w:webHidden/>
                <w:sz w:val="22"/>
                <w:szCs w:val="28"/>
              </w:rPr>
            </w:r>
            <w:r w:rsidRPr="00134467">
              <w:rPr>
                <w:rFonts w:ascii="Times New Roman" w:hAnsi="Times New Roman" w:cs="Times New Roman"/>
                <w:noProof/>
                <w:webHidden/>
                <w:sz w:val="22"/>
                <w:szCs w:val="28"/>
              </w:rPr>
              <w:fldChar w:fldCharType="separate"/>
            </w:r>
            <w:r w:rsidR="002031AF">
              <w:rPr>
                <w:rFonts w:ascii="Times New Roman" w:hAnsi="Times New Roman" w:cs="Times New Roman"/>
                <w:noProof/>
                <w:webHidden/>
                <w:sz w:val="22"/>
                <w:szCs w:val="28"/>
              </w:rPr>
              <w:t>4</w:t>
            </w:r>
            <w:r w:rsidRPr="00134467">
              <w:rPr>
                <w:rFonts w:ascii="Times New Roman" w:hAnsi="Times New Roman" w:cs="Times New Roman"/>
                <w:noProof/>
                <w:webHidden/>
                <w:sz w:val="22"/>
                <w:szCs w:val="28"/>
              </w:rPr>
              <w:fldChar w:fldCharType="end"/>
            </w:r>
          </w:hyperlink>
        </w:p>
        <w:p w14:paraId="3DD67A73" w14:textId="5E8F4467" w:rsidR="00E1384C" w:rsidRPr="00134467" w:rsidRDefault="00E1384C">
          <w:pPr>
            <w:pStyle w:val="TOC2"/>
            <w:tabs>
              <w:tab w:val="right" w:leader="dot" w:pos="8778"/>
            </w:tabs>
            <w:rPr>
              <w:rFonts w:ascii="Times New Roman" w:hAnsi="Times New Roman" w:cs="Times New Roman"/>
              <w:noProof/>
              <w:sz w:val="22"/>
            </w:rPr>
          </w:pPr>
          <w:hyperlink w:anchor="_Toc182143991" w:history="1">
            <w:r w:rsidRPr="00134467">
              <w:rPr>
                <w:rStyle w:val="a8"/>
                <w:rFonts w:ascii="Times New Roman" w:eastAsia="黑体" w:hAnsi="Times New Roman" w:cs="Times New Roman"/>
                <w:noProof/>
                <w:sz w:val="22"/>
                <w:szCs w:val="28"/>
              </w:rPr>
              <w:t xml:space="preserve">1.2 </w:t>
            </w:r>
            <w:r w:rsidRPr="00134467">
              <w:rPr>
                <w:rStyle w:val="a8"/>
                <w:rFonts w:ascii="Times New Roman" w:eastAsia="黑体" w:hAnsi="Times New Roman" w:cs="Times New Roman"/>
                <w:noProof/>
                <w:sz w:val="22"/>
                <w:szCs w:val="28"/>
              </w:rPr>
              <w:t>概率的存在性</w:t>
            </w:r>
            <w:r w:rsidRPr="00134467">
              <w:rPr>
                <w:rFonts w:ascii="Times New Roman" w:hAnsi="Times New Roman" w:cs="Times New Roman"/>
                <w:noProof/>
                <w:webHidden/>
                <w:sz w:val="22"/>
                <w:szCs w:val="28"/>
              </w:rPr>
              <w:tab/>
            </w:r>
            <w:r w:rsidRPr="00134467">
              <w:rPr>
                <w:rFonts w:ascii="Times New Roman" w:hAnsi="Times New Roman" w:cs="Times New Roman"/>
                <w:noProof/>
                <w:webHidden/>
                <w:sz w:val="22"/>
                <w:szCs w:val="28"/>
              </w:rPr>
              <w:fldChar w:fldCharType="begin"/>
            </w:r>
            <w:r w:rsidRPr="00134467">
              <w:rPr>
                <w:rFonts w:ascii="Times New Roman" w:hAnsi="Times New Roman" w:cs="Times New Roman"/>
                <w:noProof/>
                <w:webHidden/>
                <w:sz w:val="22"/>
                <w:szCs w:val="28"/>
              </w:rPr>
              <w:instrText xml:space="preserve"> PAGEREF _Toc182143991 \h </w:instrText>
            </w:r>
            <w:r w:rsidRPr="00134467">
              <w:rPr>
                <w:rFonts w:ascii="Times New Roman" w:hAnsi="Times New Roman" w:cs="Times New Roman"/>
                <w:noProof/>
                <w:webHidden/>
                <w:sz w:val="22"/>
                <w:szCs w:val="28"/>
              </w:rPr>
            </w:r>
            <w:r w:rsidRPr="00134467">
              <w:rPr>
                <w:rFonts w:ascii="Times New Roman" w:hAnsi="Times New Roman" w:cs="Times New Roman"/>
                <w:noProof/>
                <w:webHidden/>
                <w:sz w:val="22"/>
                <w:szCs w:val="28"/>
              </w:rPr>
              <w:fldChar w:fldCharType="separate"/>
            </w:r>
            <w:r w:rsidR="002031AF">
              <w:rPr>
                <w:rFonts w:ascii="Times New Roman" w:hAnsi="Times New Roman" w:cs="Times New Roman"/>
                <w:noProof/>
                <w:webHidden/>
                <w:sz w:val="22"/>
                <w:szCs w:val="28"/>
              </w:rPr>
              <w:t>4</w:t>
            </w:r>
            <w:r w:rsidRPr="00134467">
              <w:rPr>
                <w:rFonts w:ascii="Times New Roman" w:hAnsi="Times New Roman" w:cs="Times New Roman"/>
                <w:noProof/>
                <w:webHidden/>
                <w:sz w:val="22"/>
                <w:szCs w:val="28"/>
              </w:rPr>
              <w:fldChar w:fldCharType="end"/>
            </w:r>
          </w:hyperlink>
        </w:p>
        <w:p w14:paraId="6824703B" w14:textId="686A8D0F" w:rsidR="00E1384C" w:rsidRPr="00134467" w:rsidRDefault="00E1384C">
          <w:pPr>
            <w:pStyle w:val="TOC2"/>
            <w:tabs>
              <w:tab w:val="right" w:leader="dot" w:pos="8778"/>
            </w:tabs>
            <w:rPr>
              <w:rFonts w:ascii="Times New Roman" w:hAnsi="Times New Roman" w:cs="Times New Roman"/>
              <w:noProof/>
              <w:sz w:val="22"/>
            </w:rPr>
          </w:pPr>
          <w:hyperlink w:anchor="_Toc182143992" w:history="1">
            <w:r w:rsidRPr="00134467">
              <w:rPr>
                <w:rStyle w:val="a8"/>
                <w:rFonts w:ascii="Times New Roman" w:eastAsia="黑体" w:hAnsi="Times New Roman" w:cs="Times New Roman"/>
                <w:noProof/>
                <w:sz w:val="22"/>
                <w:szCs w:val="28"/>
              </w:rPr>
              <w:t xml:space="preserve">1.3 </w:t>
            </w:r>
            <w:r w:rsidRPr="00134467">
              <w:rPr>
                <w:rStyle w:val="a8"/>
                <w:rFonts w:ascii="Times New Roman" w:eastAsia="黑体" w:hAnsi="Times New Roman" w:cs="Times New Roman"/>
                <w:noProof/>
                <w:sz w:val="22"/>
                <w:szCs w:val="28"/>
              </w:rPr>
              <w:t>概率思维的重要性</w:t>
            </w:r>
            <w:r w:rsidRPr="00134467">
              <w:rPr>
                <w:rFonts w:ascii="Times New Roman" w:hAnsi="Times New Roman" w:cs="Times New Roman"/>
                <w:noProof/>
                <w:webHidden/>
                <w:sz w:val="22"/>
                <w:szCs w:val="28"/>
              </w:rPr>
              <w:tab/>
            </w:r>
            <w:r w:rsidRPr="00134467">
              <w:rPr>
                <w:rFonts w:ascii="Times New Roman" w:hAnsi="Times New Roman" w:cs="Times New Roman"/>
                <w:noProof/>
                <w:webHidden/>
                <w:sz w:val="22"/>
                <w:szCs w:val="28"/>
              </w:rPr>
              <w:fldChar w:fldCharType="begin"/>
            </w:r>
            <w:r w:rsidRPr="00134467">
              <w:rPr>
                <w:rFonts w:ascii="Times New Roman" w:hAnsi="Times New Roman" w:cs="Times New Roman"/>
                <w:noProof/>
                <w:webHidden/>
                <w:sz w:val="22"/>
                <w:szCs w:val="28"/>
              </w:rPr>
              <w:instrText xml:space="preserve"> PAGEREF _Toc182143992 \h </w:instrText>
            </w:r>
            <w:r w:rsidRPr="00134467">
              <w:rPr>
                <w:rFonts w:ascii="Times New Roman" w:hAnsi="Times New Roman" w:cs="Times New Roman"/>
                <w:noProof/>
                <w:webHidden/>
                <w:sz w:val="22"/>
                <w:szCs w:val="28"/>
              </w:rPr>
            </w:r>
            <w:r w:rsidRPr="00134467">
              <w:rPr>
                <w:rFonts w:ascii="Times New Roman" w:hAnsi="Times New Roman" w:cs="Times New Roman"/>
                <w:noProof/>
                <w:webHidden/>
                <w:sz w:val="22"/>
                <w:szCs w:val="28"/>
              </w:rPr>
              <w:fldChar w:fldCharType="separate"/>
            </w:r>
            <w:r w:rsidR="002031AF">
              <w:rPr>
                <w:rFonts w:ascii="Times New Roman" w:hAnsi="Times New Roman" w:cs="Times New Roman"/>
                <w:noProof/>
                <w:webHidden/>
                <w:sz w:val="22"/>
                <w:szCs w:val="28"/>
              </w:rPr>
              <w:t>5</w:t>
            </w:r>
            <w:r w:rsidRPr="00134467">
              <w:rPr>
                <w:rFonts w:ascii="Times New Roman" w:hAnsi="Times New Roman" w:cs="Times New Roman"/>
                <w:noProof/>
                <w:webHidden/>
                <w:sz w:val="22"/>
                <w:szCs w:val="28"/>
              </w:rPr>
              <w:fldChar w:fldCharType="end"/>
            </w:r>
          </w:hyperlink>
        </w:p>
        <w:p w14:paraId="58F27B32" w14:textId="08395978" w:rsidR="00E1384C" w:rsidRPr="00134467" w:rsidRDefault="00E1384C">
          <w:pPr>
            <w:pStyle w:val="TOC1"/>
            <w:tabs>
              <w:tab w:val="right" w:leader="dot" w:pos="8778"/>
            </w:tabs>
            <w:rPr>
              <w:rFonts w:ascii="Times New Roman" w:hAnsi="Times New Roman" w:cs="Times New Roman"/>
              <w:noProof/>
              <w:sz w:val="22"/>
            </w:rPr>
          </w:pPr>
          <w:hyperlink w:anchor="_Toc182143993" w:history="1">
            <w:r w:rsidRPr="00134467">
              <w:rPr>
                <w:rStyle w:val="a8"/>
                <w:rFonts w:ascii="Times New Roman" w:eastAsia="楷体" w:hAnsi="Times New Roman" w:cs="Times New Roman"/>
                <w:noProof/>
                <w:sz w:val="22"/>
                <w:szCs w:val="28"/>
              </w:rPr>
              <w:t>概率模型与频率估计</w:t>
            </w:r>
            <w:r w:rsidRPr="00134467">
              <w:rPr>
                <w:rFonts w:ascii="Times New Roman" w:hAnsi="Times New Roman" w:cs="Times New Roman"/>
                <w:noProof/>
                <w:webHidden/>
                <w:sz w:val="22"/>
                <w:szCs w:val="28"/>
              </w:rPr>
              <w:tab/>
            </w:r>
            <w:r w:rsidRPr="00134467">
              <w:rPr>
                <w:rFonts w:ascii="Times New Roman" w:hAnsi="Times New Roman" w:cs="Times New Roman"/>
                <w:noProof/>
                <w:webHidden/>
                <w:sz w:val="22"/>
                <w:szCs w:val="28"/>
              </w:rPr>
              <w:fldChar w:fldCharType="begin"/>
            </w:r>
            <w:r w:rsidRPr="00134467">
              <w:rPr>
                <w:rFonts w:ascii="Times New Roman" w:hAnsi="Times New Roman" w:cs="Times New Roman"/>
                <w:noProof/>
                <w:webHidden/>
                <w:sz w:val="22"/>
                <w:szCs w:val="28"/>
              </w:rPr>
              <w:instrText xml:space="preserve"> PAGEREF _Toc182143993 \h </w:instrText>
            </w:r>
            <w:r w:rsidRPr="00134467">
              <w:rPr>
                <w:rFonts w:ascii="Times New Roman" w:hAnsi="Times New Roman" w:cs="Times New Roman"/>
                <w:noProof/>
                <w:webHidden/>
                <w:sz w:val="22"/>
                <w:szCs w:val="28"/>
              </w:rPr>
            </w:r>
            <w:r w:rsidRPr="00134467">
              <w:rPr>
                <w:rFonts w:ascii="Times New Roman" w:hAnsi="Times New Roman" w:cs="Times New Roman"/>
                <w:noProof/>
                <w:webHidden/>
                <w:sz w:val="22"/>
                <w:szCs w:val="28"/>
              </w:rPr>
              <w:fldChar w:fldCharType="separate"/>
            </w:r>
            <w:r w:rsidR="002031AF">
              <w:rPr>
                <w:rFonts w:ascii="Times New Roman" w:hAnsi="Times New Roman" w:cs="Times New Roman"/>
                <w:noProof/>
                <w:webHidden/>
                <w:sz w:val="22"/>
                <w:szCs w:val="28"/>
              </w:rPr>
              <w:t>6</w:t>
            </w:r>
            <w:r w:rsidRPr="00134467">
              <w:rPr>
                <w:rFonts w:ascii="Times New Roman" w:hAnsi="Times New Roman" w:cs="Times New Roman"/>
                <w:noProof/>
                <w:webHidden/>
                <w:sz w:val="22"/>
                <w:szCs w:val="28"/>
              </w:rPr>
              <w:fldChar w:fldCharType="end"/>
            </w:r>
          </w:hyperlink>
        </w:p>
        <w:p w14:paraId="696D1F5A" w14:textId="36C56E62" w:rsidR="00E1384C" w:rsidRPr="00134467" w:rsidRDefault="00E1384C">
          <w:pPr>
            <w:pStyle w:val="TOC2"/>
            <w:tabs>
              <w:tab w:val="right" w:leader="dot" w:pos="8778"/>
            </w:tabs>
            <w:rPr>
              <w:rFonts w:ascii="Times New Roman" w:hAnsi="Times New Roman" w:cs="Times New Roman"/>
              <w:noProof/>
              <w:sz w:val="22"/>
            </w:rPr>
          </w:pPr>
          <w:hyperlink w:anchor="_Toc182143994" w:history="1">
            <w:r w:rsidRPr="00134467">
              <w:rPr>
                <w:rStyle w:val="a8"/>
                <w:rFonts w:ascii="Times New Roman" w:eastAsia="黑体" w:hAnsi="Times New Roman" w:cs="Times New Roman"/>
                <w:noProof/>
                <w:sz w:val="22"/>
                <w:szCs w:val="28"/>
              </w:rPr>
              <w:t xml:space="preserve">2.1 </w:t>
            </w:r>
            <w:r w:rsidRPr="00134467">
              <w:rPr>
                <w:rStyle w:val="a8"/>
                <w:rFonts w:ascii="Times New Roman" w:eastAsia="黑体" w:hAnsi="Times New Roman" w:cs="Times New Roman"/>
                <w:noProof/>
                <w:sz w:val="22"/>
                <w:szCs w:val="28"/>
              </w:rPr>
              <w:t>概率模型的基本类型</w:t>
            </w:r>
            <w:r w:rsidRPr="00134467">
              <w:rPr>
                <w:rFonts w:ascii="Times New Roman" w:hAnsi="Times New Roman" w:cs="Times New Roman"/>
                <w:noProof/>
                <w:webHidden/>
                <w:sz w:val="22"/>
                <w:szCs w:val="28"/>
              </w:rPr>
              <w:tab/>
            </w:r>
            <w:r w:rsidRPr="00134467">
              <w:rPr>
                <w:rFonts w:ascii="Times New Roman" w:hAnsi="Times New Roman" w:cs="Times New Roman"/>
                <w:noProof/>
                <w:webHidden/>
                <w:sz w:val="22"/>
                <w:szCs w:val="28"/>
              </w:rPr>
              <w:fldChar w:fldCharType="begin"/>
            </w:r>
            <w:r w:rsidRPr="00134467">
              <w:rPr>
                <w:rFonts w:ascii="Times New Roman" w:hAnsi="Times New Roman" w:cs="Times New Roman"/>
                <w:noProof/>
                <w:webHidden/>
                <w:sz w:val="22"/>
                <w:szCs w:val="28"/>
              </w:rPr>
              <w:instrText xml:space="preserve"> PAGEREF _Toc182143994 \h </w:instrText>
            </w:r>
            <w:r w:rsidRPr="00134467">
              <w:rPr>
                <w:rFonts w:ascii="Times New Roman" w:hAnsi="Times New Roman" w:cs="Times New Roman"/>
                <w:noProof/>
                <w:webHidden/>
                <w:sz w:val="22"/>
                <w:szCs w:val="28"/>
              </w:rPr>
            </w:r>
            <w:r w:rsidRPr="00134467">
              <w:rPr>
                <w:rFonts w:ascii="Times New Roman" w:hAnsi="Times New Roman" w:cs="Times New Roman"/>
                <w:noProof/>
                <w:webHidden/>
                <w:sz w:val="22"/>
                <w:szCs w:val="28"/>
              </w:rPr>
              <w:fldChar w:fldCharType="separate"/>
            </w:r>
            <w:r w:rsidR="002031AF">
              <w:rPr>
                <w:rFonts w:ascii="Times New Roman" w:hAnsi="Times New Roman" w:cs="Times New Roman"/>
                <w:noProof/>
                <w:webHidden/>
                <w:sz w:val="22"/>
                <w:szCs w:val="28"/>
              </w:rPr>
              <w:t>6</w:t>
            </w:r>
            <w:r w:rsidRPr="00134467">
              <w:rPr>
                <w:rFonts w:ascii="Times New Roman" w:hAnsi="Times New Roman" w:cs="Times New Roman"/>
                <w:noProof/>
                <w:webHidden/>
                <w:sz w:val="22"/>
                <w:szCs w:val="28"/>
              </w:rPr>
              <w:fldChar w:fldCharType="end"/>
            </w:r>
          </w:hyperlink>
        </w:p>
        <w:p w14:paraId="1A58B902" w14:textId="5EAB2F5C" w:rsidR="00E1384C" w:rsidRPr="00134467" w:rsidRDefault="00E1384C" w:rsidP="00FD0B41">
          <w:pPr>
            <w:pStyle w:val="TOC2"/>
            <w:tabs>
              <w:tab w:val="right" w:leader="dot" w:pos="8778"/>
            </w:tabs>
            <w:ind w:firstLineChars="200" w:firstLine="420"/>
            <w:rPr>
              <w:rFonts w:ascii="Times New Roman" w:hAnsi="Times New Roman" w:cs="Times New Roman"/>
              <w:noProof/>
              <w:sz w:val="22"/>
            </w:rPr>
          </w:pPr>
          <w:hyperlink w:anchor="_Toc182143995" w:history="1">
            <w:r w:rsidRPr="00134467">
              <w:rPr>
                <w:rStyle w:val="a8"/>
                <w:rFonts w:ascii="Times New Roman" w:eastAsia="黑体" w:hAnsi="Times New Roman" w:cs="Times New Roman"/>
                <w:noProof/>
                <w:sz w:val="22"/>
                <w:szCs w:val="28"/>
              </w:rPr>
              <w:t>2.1.1</w:t>
            </w:r>
            <w:r w:rsidRPr="00134467">
              <w:rPr>
                <w:rStyle w:val="a8"/>
                <w:rFonts w:ascii="Times New Roman" w:eastAsia="黑体" w:hAnsi="Times New Roman" w:cs="Times New Roman"/>
                <w:noProof/>
                <w:sz w:val="22"/>
                <w:szCs w:val="28"/>
              </w:rPr>
              <w:t>古典概型</w:t>
            </w:r>
            <w:r w:rsidRPr="00134467">
              <w:rPr>
                <w:rFonts w:ascii="Times New Roman" w:hAnsi="Times New Roman" w:cs="Times New Roman"/>
                <w:noProof/>
                <w:webHidden/>
                <w:sz w:val="22"/>
                <w:szCs w:val="28"/>
              </w:rPr>
              <w:tab/>
            </w:r>
            <w:r w:rsidRPr="00134467">
              <w:rPr>
                <w:rFonts w:ascii="Times New Roman" w:hAnsi="Times New Roman" w:cs="Times New Roman"/>
                <w:noProof/>
                <w:webHidden/>
                <w:sz w:val="22"/>
                <w:szCs w:val="28"/>
              </w:rPr>
              <w:fldChar w:fldCharType="begin"/>
            </w:r>
            <w:r w:rsidRPr="00134467">
              <w:rPr>
                <w:rFonts w:ascii="Times New Roman" w:hAnsi="Times New Roman" w:cs="Times New Roman"/>
                <w:noProof/>
                <w:webHidden/>
                <w:sz w:val="22"/>
                <w:szCs w:val="28"/>
              </w:rPr>
              <w:instrText xml:space="preserve"> PAGEREF _Toc182143995 \h </w:instrText>
            </w:r>
            <w:r w:rsidRPr="00134467">
              <w:rPr>
                <w:rFonts w:ascii="Times New Roman" w:hAnsi="Times New Roman" w:cs="Times New Roman"/>
                <w:noProof/>
                <w:webHidden/>
                <w:sz w:val="22"/>
                <w:szCs w:val="28"/>
              </w:rPr>
            </w:r>
            <w:r w:rsidRPr="00134467">
              <w:rPr>
                <w:rFonts w:ascii="Times New Roman" w:hAnsi="Times New Roman" w:cs="Times New Roman"/>
                <w:noProof/>
                <w:webHidden/>
                <w:sz w:val="22"/>
                <w:szCs w:val="28"/>
              </w:rPr>
              <w:fldChar w:fldCharType="separate"/>
            </w:r>
            <w:r w:rsidR="002031AF">
              <w:rPr>
                <w:rFonts w:ascii="Times New Roman" w:hAnsi="Times New Roman" w:cs="Times New Roman"/>
                <w:noProof/>
                <w:webHidden/>
                <w:sz w:val="22"/>
                <w:szCs w:val="28"/>
              </w:rPr>
              <w:t>6</w:t>
            </w:r>
            <w:r w:rsidRPr="00134467">
              <w:rPr>
                <w:rFonts w:ascii="Times New Roman" w:hAnsi="Times New Roman" w:cs="Times New Roman"/>
                <w:noProof/>
                <w:webHidden/>
                <w:sz w:val="22"/>
                <w:szCs w:val="28"/>
              </w:rPr>
              <w:fldChar w:fldCharType="end"/>
            </w:r>
          </w:hyperlink>
        </w:p>
        <w:p w14:paraId="58BE3820" w14:textId="32D6CE8F" w:rsidR="00E1384C" w:rsidRPr="00134467" w:rsidRDefault="00E1384C" w:rsidP="00FD0B41">
          <w:pPr>
            <w:pStyle w:val="TOC2"/>
            <w:tabs>
              <w:tab w:val="right" w:leader="dot" w:pos="8778"/>
            </w:tabs>
            <w:ind w:firstLineChars="200" w:firstLine="420"/>
            <w:rPr>
              <w:rFonts w:ascii="Times New Roman" w:hAnsi="Times New Roman" w:cs="Times New Roman"/>
              <w:noProof/>
              <w:sz w:val="22"/>
            </w:rPr>
          </w:pPr>
          <w:hyperlink w:anchor="_Toc182143996" w:history="1">
            <w:r w:rsidRPr="00134467">
              <w:rPr>
                <w:rStyle w:val="a8"/>
                <w:rFonts w:ascii="Times New Roman" w:eastAsia="黑体" w:hAnsi="Times New Roman" w:cs="Times New Roman"/>
                <w:noProof/>
                <w:sz w:val="22"/>
                <w:szCs w:val="28"/>
              </w:rPr>
              <w:t xml:space="preserve">2.1.2 </w:t>
            </w:r>
            <w:r w:rsidRPr="00134467">
              <w:rPr>
                <w:rStyle w:val="a8"/>
                <w:rFonts w:ascii="Times New Roman" w:eastAsia="黑体" w:hAnsi="Times New Roman" w:cs="Times New Roman"/>
                <w:noProof/>
                <w:sz w:val="22"/>
                <w:szCs w:val="28"/>
              </w:rPr>
              <w:t>概率公理</w:t>
            </w:r>
            <w:r w:rsidRPr="00134467">
              <w:rPr>
                <w:rFonts w:ascii="Times New Roman" w:hAnsi="Times New Roman" w:cs="Times New Roman"/>
                <w:noProof/>
                <w:webHidden/>
                <w:sz w:val="22"/>
                <w:szCs w:val="28"/>
              </w:rPr>
              <w:tab/>
            </w:r>
            <w:r w:rsidRPr="00134467">
              <w:rPr>
                <w:rFonts w:ascii="Times New Roman" w:hAnsi="Times New Roman" w:cs="Times New Roman"/>
                <w:noProof/>
                <w:webHidden/>
                <w:sz w:val="22"/>
                <w:szCs w:val="28"/>
              </w:rPr>
              <w:fldChar w:fldCharType="begin"/>
            </w:r>
            <w:r w:rsidRPr="00134467">
              <w:rPr>
                <w:rFonts w:ascii="Times New Roman" w:hAnsi="Times New Roman" w:cs="Times New Roman"/>
                <w:noProof/>
                <w:webHidden/>
                <w:sz w:val="22"/>
                <w:szCs w:val="28"/>
              </w:rPr>
              <w:instrText xml:space="preserve"> PAGEREF _Toc182143996 \h </w:instrText>
            </w:r>
            <w:r w:rsidRPr="00134467">
              <w:rPr>
                <w:rFonts w:ascii="Times New Roman" w:hAnsi="Times New Roman" w:cs="Times New Roman"/>
                <w:noProof/>
                <w:webHidden/>
                <w:sz w:val="22"/>
                <w:szCs w:val="28"/>
              </w:rPr>
            </w:r>
            <w:r w:rsidRPr="00134467">
              <w:rPr>
                <w:rFonts w:ascii="Times New Roman" w:hAnsi="Times New Roman" w:cs="Times New Roman"/>
                <w:noProof/>
                <w:webHidden/>
                <w:sz w:val="22"/>
                <w:szCs w:val="28"/>
              </w:rPr>
              <w:fldChar w:fldCharType="separate"/>
            </w:r>
            <w:r w:rsidR="002031AF">
              <w:rPr>
                <w:rFonts w:ascii="Times New Roman" w:hAnsi="Times New Roman" w:cs="Times New Roman"/>
                <w:noProof/>
                <w:webHidden/>
                <w:sz w:val="22"/>
                <w:szCs w:val="28"/>
              </w:rPr>
              <w:t>6</w:t>
            </w:r>
            <w:r w:rsidRPr="00134467">
              <w:rPr>
                <w:rFonts w:ascii="Times New Roman" w:hAnsi="Times New Roman" w:cs="Times New Roman"/>
                <w:noProof/>
                <w:webHidden/>
                <w:sz w:val="22"/>
                <w:szCs w:val="28"/>
              </w:rPr>
              <w:fldChar w:fldCharType="end"/>
            </w:r>
          </w:hyperlink>
        </w:p>
        <w:p w14:paraId="147BF886" w14:textId="3F4B670A" w:rsidR="00E1384C" w:rsidRPr="00134467" w:rsidRDefault="00E1384C">
          <w:pPr>
            <w:pStyle w:val="TOC2"/>
            <w:tabs>
              <w:tab w:val="right" w:leader="dot" w:pos="8778"/>
            </w:tabs>
            <w:rPr>
              <w:rFonts w:ascii="Times New Roman" w:hAnsi="Times New Roman" w:cs="Times New Roman"/>
              <w:noProof/>
              <w:sz w:val="22"/>
            </w:rPr>
          </w:pPr>
          <w:hyperlink w:anchor="_Toc182143997" w:history="1">
            <w:r w:rsidRPr="00134467">
              <w:rPr>
                <w:rStyle w:val="a8"/>
                <w:rFonts w:ascii="Times New Roman" w:eastAsia="黑体" w:hAnsi="Times New Roman" w:cs="Times New Roman"/>
                <w:noProof/>
                <w:sz w:val="22"/>
                <w:szCs w:val="28"/>
              </w:rPr>
              <w:t xml:space="preserve">2.2 </w:t>
            </w:r>
            <w:r w:rsidRPr="00134467">
              <w:rPr>
                <w:rStyle w:val="a8"/>
                <w:rFonts w:ascii="Times New Roman" w:eastAsia="黑体" w:hAnsi="Times New Roman" w:cs="Times New Roman"/>
                <w:noProof/>
                <w:sz w:val="22"/>
                <w:szCs w:val="28"/>
              </w:rPr>
              <w:t>频率估计的基本类型</w:t>
            </w:r>
            <w:r w:rsidRPr="00134467">
              <w:rPr>
                <w:rFonts w:ascii="Times New Roman" w:hAnsi="Times New Roman" w:cs="Times New Roman"/>
                <w:noProof/>
                <w:webHidden/>
                <w:sz w:val="22"/>
                <w:szCs w:val="28"/>
              </w:rPr>
              <w:tab/>
            </w:r>
            <w:r w:rsidRPr="00134467">
              <w:rPr>
                <w:rFonts w:ascii="Times New Roman" w:hAnsi="Times New Roman" w:cs="Times New Roman"/>
                <w:noProof/>
                <w:webHidden/>
                <w:sz w:val="22"/>
                <w:szCs w:val="28"/>
              </w:rPr>
              <w:fldChar w:fldCharType="begin"/>
            </w:r>
            <w:r w:rsidRPr="00134467">
              <w:rPr>
                <w:rFonts w:ascii="Times New Roman" w:hAnsi="Times New Roman" w:cs="Times New Roman"/>
                <w:noProof/>
                <w:webHidden/>
                <w:sz w:val="22"/>
                <w:szCs w:val="28"/>
              </w:rPr>
              <w:instrText xml:space="preserve"> PAGEREF _Toc182143997 \h </w:instrText>
            </w:r>
            <w:r w:rsidRPr="00134467">
              <w:rPr>
                <w:rFonts w:ascii="Times New Roman" w:hAnsi="Times New Roman" w:cs="Times New Roman"/>
                <w:noProof/>
                <w:webHidden/>
                <w:sz w:val="22"/>
                <w:szCs w:val="28"/>
              </w:rPr>
            </w:r>
            <w:r w:rsidRPr="00134467">
              <w:rPr>
                <w:rFonts w:ascii="Times New Roman" w:hAnsi="Times New Roman" w:cs="Times New Roman"/>
                <w:noProof/>
                <w:webHidden/>
                <w:sz w:val="22"/>
                <w:szCs w:val="28"/>
              </w:rPr>
              <w:fldChar w:fldCharType="separate"/>
            </w:r>
            <w:r w:rsidR="002031AF">
              <w:rPr>
                <w:rFonts w:ascii="Times New Roman" w:hAnsi="Times New Roman" w:cs="Times New Roman"/>
                <w:noProof/>
                <w:webHidden/>
                <w:sz w:val="22"/>
                <w:szCs w:val="28"/>
              </w:rPr>
              <w:t>7</w:t>
            </w:r>
            <w:r w:rsidRPr="00134467">
              <w:rPr>
                <w:rFonts w:ascii="Times New Roman" w:hAnsi="Times New Roman" w:cs="Times New Roman"/>
                <w:noProof/>
                <w:webHidden/>
                <w:sz w:val="22"/>
                <w:szCs w:val="28"/>
              </w:rPr>
              <w:fldChar w:fldCharType="end"/>
            </w:r>
          </w:hyperlink>
        </w:p>
        <w:p w14:paraId="72F9D86F" w14:textId="4593B599" w:rsidR="00E1384C" w:rsidRPr="00134467" w:rsidRDefault="00E1384C" w:rsidP="00FD0B41">
          <w:pPr>
            <w:pStyle w:val="TOC2"/>
            <w:tabs>
              <w:tab w:val="right" w:leader="dot" w:pos="8778"/>
            </w:tabs>
            <w:ind w:firstLineChars="200" w:firstLine="420"/>
            <w:rPr>
              <w:rFonts w:ascii="Times New Roman" w:hAnsi="Times New Roman" w:cs="Times New Roman"/>
              <w:noProof/>
              <w:sz w:val="22"/>
            </w:rPr>
          </w:pPr>
          <w:hyperlink w:anchor="_Toc182143998" w:history="1">
            <w:r w:rsidRPr="00134467">
              <w:rPr>
                <w:rStyle w:val="a8"/>
                <w:rFonts w:ascii="Times New Roman" w:eastAsia="黑体" w:hAnsi="Times New Roman" w:cs="Times New Roman"/>
                <w:noProof/>
                <w:sz w:val="22"/>
                <w:szCs w:val="28"/>
              </w:rPr>
              <w:t xml:space="preserve">2.2.1 </w:t>
            </w:r>
            <w:r w:rsidRPr="00134467">
              <w:rPr>
                <w:rStyle w:val="a8"/>
                <w:rFonts w:ascii="Times New Roman" w:eastAsia="黑体" w:hAnsi="Times New Roman" w:cs="Times New Roman"/>
                <w:noProof/>
                <w:sz w:val="22"/>
                <w:szCs w:val="28"/>
              </w:rPr>
              <w:t>大数定律</w:t>
            </w:r>
            <w:r w:rsidRPr="00134467">
              <w:rPr>
                <w:rFonts w:ascii="Times New Roman" w:hAnsi="Times New Roman" w:cs="Times New Roman"/>
                <w:noProof/>
                <w:webHidden/>
                <w:sz w:val="22"/>
                <w:szCs w:val="28"/>
              </w:rPr>
              <w:tab/>
            </w:r>
            <w:r w:rsidRPr="00134467">
              <w:rPr>
                <w:rFonts w:ascii="Times New Roman" w:hAnsi="Times New Roman" w:cs="Times New Roman"/>
                <w:noProof/>
                <w:webHidden/>
                <w:sz w:val="22"/>
                <w:szCs w:val="28"/>
              </w:rPr>
              <w:fldChar w:fldCharType="begin"/>
            </w:r>
            <w:r w:rsidRPr="00134467">
              <w:rPr>
                <w:rFonts w:ascii="Times New Roman" w:hAnsi="Times New Roman" w:cs="Times New Roman"/>
                <w:noProof/>
                <w:webHidden/>
                <w:sz w:val="22"/>
                <w:szCs w:val="28"/>
              </w:rPr>
              <w:instrText xml:space="preserve"> PAGEREF _Toc182143998 \h </w:instrText>
            </w:r>
            <w:r w:rsidRPr="00134467">
              <w:rPr>
                <w:rFonts w:ascii="Times New Roman" w:hAnsi="Times New Roman" w:cs="Times New Roman"/>
                <w:noProof/>
                <w:webHidden/>
                <w:sz w:val="22"/>
                <w:szCs w:val="28"/>
              </w:rPr>
            </w:r>
            <w:r w:rsidRPr="00134467">
              <w:rPr>
                <w:rFonts w:ascii="Times New Roman" w:hAnsi="Times New Roman" w:cs="Times New Roman"/>
                <w:noProof/>
                <w:webHidden/>
                <w:sz w:val="22"/>
                <w:szCs w:val="28"/>
              </w:rPr>
              <w:fldChar w:fldCharType="separate"/>
            </w:r>
            <w:r w:rsidR="002031AF">
              <w:rPr>
                <w:rFonts w:ascii="Times New Roman" w:hAnsi="Times New Roman" w:cs="Times New Roman"/>
                <w:noProof/>
                <w:webHidden/>
                <w:sz w:val="22"/>
                <w:szCs w:val="28"/>
              </w:rPr>
              <w:t>7</w:t>
            </w:r>
            <w:r w:rsidRPr="00134467">
              <w:rPr>
                <w:rFonts w:ascii="Times New Roman" w:hAnsi="Times New Roman" w:cs="Times New Roman"/>
                <w:noProof/>
                <w:webHidden/>
                <w:sz w:val="22"/>
                <w:szCs w:val="28"/>
              </w:rPr>
              <w:fldChar w:fldCharType="end"/>
            </w:r>
          </w:hyperlink>
        </w:p>
        <w:p w14:paraId="75F11D85" w14:textId="7CE4C410" w:rsidR="00E1384C" w:rsidRPr="00134467" w:rsidRDefault="00E1384C" w:rsidP="00FD0B41">
          <w:pPr>
            <w:pStyle w:val="TOC2"/>
            <w:tabs>
              <w:tab w:val="right" w:leader="dot" w:pos="8778"/>
            </w:tabs>
            <w:ind w:firstLineChars="200" w:firstLine="420"/>
            <w:rPr>
              <w:rFonts w:ascii="Times New Roman" w:hAnsi="Times New Roman" w:cs="Times New Roman"/>
              <w:noProof/>
              <w:sz w:val="22"/>
            </w:rPr>
          </w:pPr>
          <w:hyperlink w:anchor="_Toc182143999" w:history="1">
            <w:r w:rsidRPr="00134467">
              <w:rPr>
                <w:rStyle w:val="a8"/>
                <w:rFonts w:ascii="Times New Roman" w:eastAsia="黑体" w:hAnsi="Times New Roman" w:cs="Times New Roman"/>
                <w:noProof/>
                <w:sz w:val="22"/>
                <w:szCs w:val="28"/>
              </w:rPr>
              <w:t xml:space="preserve">2.2.2 </w:t>
            </w:r>
            <w:r w:rsidRPr="00134467">
              <w:rPr>
                <w:rStyle w:val="a8"/>
                <w:rFonts w:ascii="Times New Roman" w:eastAsia="黑体" w:hAnsi="Times New Roman" w:cs="Times New Roman"/>
                <w:noProof/>
                <w:sz w:val="22"/>
                <w:szCs w:val="28"/>
              </w:rPr>
              <w:t>最大似然估计</w:t>
            </w:r>
            <w:r w:rsidRPr="00134467">
              <w:rPr>
                <w:rFonts w:ascii="Times New Roman" w:hAnsi="Times New Roman" w:cs="Times New Roman"/>
                <w:noProof/>
                <w:webHidden/>
                <w:sz w:val="22"/>
                <w:szCs w:val="28"/>
              </w:rPr>
              <w:tab/>
            </w:r>
            <w:r w:rsidRPr="00134467">
              <w:rPr>
                <w:rFonts w:ascii="Times New Roman" w:hAnsi="Times New Roman" w:cs="Times New Roman"/>
                <w:noProof/>
                <w:webHidden/>
                <w:sz w:val="22"/>
                <w:szCs w:val="28"/>
              </w:rPr>
              <w:fldChar w:fldCharType="begin"/>
            </w:r>
            <w:r w:rsidRPr="00134467">
              <w:rPr>
                <w:rFonts w:ascii="Times New Roman" w:hAnsi="Times New Roman" w:cs="Times New Roman"/>
                <w:noProof/>
                <w:webHidden/>
                <w:sz w:val="22"/>
                <w:szCs w:val="28"/>
              </w:rPr>
              <w:instrText xml:space="preserve"> PAGEREF _Toc182143999 \h </w:instrText>
            </w:r>
            <w:r w:rsidRPr="00134467">
              <w:rPr>
                <w:rFonts w:ascii="Times New Roman" w:hAnsi="Times New Roman" w:cs="Times New Roman"/>
                <w:noProof/>
                <w:webHidden/>
                <w:sz w:val="22"/>
                <w:szCs w:val="28"/>
              </w:rPr>
            </w:r>
            <w:r w:rsidRPr="00134467">
              <w:rPr>
                <w:rFonts w:ascii="Times New Roman" w:hAnsi="Times New Roman" w:cs="Times New Roman"/>
                <w:noProof/>
                <w:webHidden/>
                <w:sz w:val="22"/>
                <w:szCs w:val="28"/>
              </w:rPr>
              <w:fldChar w:fldCharType="separate"/>
            </w:r>
            <w:r w:rsidR="002031AF">
              <w:rPr>
                <w:rFonts w:ascii="Times New Roman" w:hAnsi="Times New Roman" w:cs="Times New Roman"/>
                <w:noProof/>
                <w:webHidden/>
                <w:sz w:val="22"/>
                <w:szCs w:val="28"/>
              </w:rPr>
              <w:t>8</w:t>
            </w:r>
            <w:r w:rsidRPr="00134467">
              <w:rPr>
                <w:rFonts w:ascii="Times New Roman" w:hAnsi="Times New Roman" w:cs="Times New Roman"/>
                <w:noProof/>
                <w:webHidden/>
                <w:sz w:val="22"/>
                <w:szCs w:val="28"/>
              </w:rPr>
              <w:fldChar w:fldCharType="end"/>
            </w:r>
          </w:hyperlink>
        </w:p>
        <w:p w14:paraId="3E06799E" w14:textId="66807B34" w:rsidR="00E1384C" w:rsidRPr="00134467" w:rsidRDefault="00E1384C">
          <w:pPr>
            <w:pStyle w:val="TOC2"/>
            <w:tabs>
              <w:tab w:val="right" w:leader="dot" w:pos="8778"/>
            </w:tabs>
            <w:rPr>
              <w:rFonts w:ascii="Times New Roman" w:hAnsi="Times New Roman" w:cs="Times New Roman"/>
              <w:noProof/>
              <w:sz w:val="22"/>
            </w:rPr>
          </w:pPr>
          <w:hyperlink w:anchor="_Toc182144000" w:history="1">
            <w:r w:rsidRPr="00134467">
              <w:rPr>
                <w:rStyle w:val="a8"/>
                <w:rFonts w:ascii="Times New Roman" w:eastAsia="黑体" w:hAnsi="Times New Roman" w:cs="Times New Roman"/>
                <w:noProof/>
                <w:sz w:val="22"/>
                <w:szCs w:val="28"/>
              </w:rPr>
              <w:t xml:space="preserve">2.3 </w:t>
            </w:r>
            <w:r w:rsidRPr="00134467">
              <w:rPr>
                <w:rStyle w:val="a8"/>
                <w:rFonts w:ascii="Times New Roman" w:eastAsia="黑体" w:hAnsi="Times New Roman" w:cs="Times New Roman"/>
                <w:noProof/>
                <w:sz w:val="22"/>
                <w:szCs w:val="28"/>
              </w:rPr>
              <w:t>概率模型与频率估计的关系</w:t>
            </w:r>
            <w:r w:rsidRPr="00134467">
              <w:rPr>
                <w:rFonts w:ascii="Times New Roman" w:hAnsi="Times New Roman" w:cs="Times New Roman"/>
                <w:noProof/>
                <w:webHidden/>
                <w:sz w:val="22"/>
                <w:szCs w:val="28"/>
              </w:rPr>
              <w:tab/>
            </w:r>
            <w:r w:rsidRPr="00134467">
              <w:rPr>
                <w:rFonts w:ascii="Times New Roman" w:hAnsi="Times New Roman" w:cs="Times New Roman"/>
                <w:noProof/>
                <w:webHidden/>
                <w:sz w:val="22"/>
                <w:szCs w:val="28"/>
              </w:rPr>
              <w:fldChar w:fldCharType="begin"/>
            </w:r>
            <w:r w:rsidRPr="00134467">
              <w:rPr>
                <w:rFonts w:ascii="Times New Roman" w:hAnsi="Times New Roman" w:cs="Times New Roman"/>
                <w:noProof/>
                <w:webHidden/>
                <w:sz w:val="22"/>
                <w:szCs w:val="28"/>
              </w:rPr>
              <w:instrText xml:space="preserve"> PAGEREF _Toc182144000 \h </w:instrText>
            </w:r>
            <w:r w:rsidRPr="00134467">
              <w:rPr>
                <w:rFonts w:ascii="Times New Roman" w:hAnsi="Times New Roman" w:cs="Times New Roman"/>
                <w:noProof/>
                <w:webHidden/>
                <w:sz w:val="22"/>
                <w:szCs w:val="28"/>
              </w:rPr>
            </w:r>
            <w:r w:rsidRPr="00134467">
              <w:rPr>
                <w:rFonts w:ascii="Times New Roman" w:hAnsi="Times New Roman" w:cs="Times New Roman"/>
                <w:noProof/>
                <w:webHidden/>
                <w:sz w:val="22"/>
                <w:szCs w:val="28"/>
              </w:rPr>
              <w:fldChar w:fldCharType="separate"/>
            </w:r>
            <w:r w:rsidR="002031AF">
              <w:rPr>
                <w:rFonts w:ascii="Times New Roman" w:hAnsi="Times New Roman" w:cs="Times New Roman"/>
                <w:noProof/>
                <w:webHidden/>
                <w:sz w:val="22"/>
                <w:szCs w:val="28"/>
              </w:rPr>
              <w:t>8</w:t>
            </w:r>
            <w:r w:rsidRPr="00134467">
              <w:rPr>
                <w:rFonts w:ascii="Times New Roman" w:hAnsi="Times New Roman" w:cs="Times New Roman"/>
                <w:noProof/>
                <w:webHidden/>
                <w:sz w:val="22"/>
                <w:szCs w:val="28"/>
              </w:rPr>
              <w:fldChar w:fldCharType="end"/>
            </w:r>
          </w:hyperlink>
        </w:p>
        <w:p w14:paraId="19747772" w14:textId="1D39F866" w:rsidR="00E1384C" w:rsidRPr="00134467" w:rsidRDefault="00E1384C">
          <w:pPr>
            <w:pStyle w:val="TOC1"/>
            <w:tabs>
              <w:tab w:val="right" w:leader="dot" w:pos="8778"/>
            </w:tabs>
            <w:rPr>
              <w:rFonts w:ascii="Times New Roman" w:hAnsi="Times New Roman" w:cs="Times New Roman"/>
              <w:noProof/>
              <w:sz w:val="22"/>
            </w:rPr>
          </w:pPr>
          <w:hyperlink w:anchor="_Toc182144001" w:history="1">
            <w:r w:rsidRPr="00134467">
              <w:rPr>
                <w:rStyle w:val="a8"/>
                <w:rFonts w:ascii="Times New Roman" w:eastAsia="楷体" w:hAnsi="Times New Roman" w:cs="Times New Roman"/>
                <w:noProof/>
                <w:sz w:val="22"/>
                <w:szCs w:val="28"/>
              </w:rPr>
              <w:t>概率统计在金融行业应用</w:t>
            </w:r>
            <w:r w:rsidRPr="00134467">
              <w:rPr>
                <w:rFonts w:ascii="Times New Roman" w:hAnsi="Times New Roman" w:cs="Times New Roman"/>
                <w:noProof/>
                <w:webHidden/>
                <w:sz w:val="22"/>
                <w:szCs w:val="28"/>
              </w:rPr>
              <w:tab/>
            </w:r>
            <w:r w:rsidRPr="00134467">
              <w:rPr>
                <w:rFonts w:ascii="Times New Roman" w:hAnsi="Times New Roman" w:cs="Times New Roman"/>
                <w:noProof/>
                <w:webHidden/>
                <w:sz w:val="22"/>
                <w:szCs w:val="28"/>
              </w:rPr>
              <w:fldChar w:fldCharType="begin"/>
            </w:r>
            <w:r w:rsidRPr="00134467">
              <w:rPr>
                <w:rFonts w:ascii="Times New Roman" w:hAnsi="Times New Roman" w:cs="Times New Roman"/>
                <w:noProof/>
                <w:webHidden/>
                <w:sz w:val="22"/>
                <w:szCs w:val="28"/>
              </w:rPr>
              <w:instrText xml:space="preserve"> PAGEREF _Toc182144001 \h </w:instrText>
            </w:r>
            <w:r w:rsidRPr="00134467">
              <w:rPr>
                <w:rFonts w:ascii="Times New Roman" w:hAnsi="Times New Roman" w:cs="Times New Roman"/>
                <w:noProof/>
                <w:webHidden/>
                <w:sz w:val="22"/>
                <w:szCs w:val="28"/>
              </w:rPr>
            </w:r>
            <w:r w:rsidRPr="00134467">
              <w:rPr>
                <w:rFonts w:ascii="Times New Roman" w:hAnsi="Times New Roman" w:cs="Times New Roman"/>
                <w:noProof/>
                <w:webHidden/>
                <w:sz w:val="22"/>
                <w:szCs w:val="28"/>
              </w:rPr>
              <w:fldChar w:fldCharType="separate"/>
            </w:r>
            <w:r w:rsidR="002031AF">
              <w:rPr>
                <w:rFonts w:ascii="Times New Roman" w:hAnsi="Times New Roman" w:cs="Times New Roman"/>
                <w:noProof/>
                <w:webHidden/>
                <w:sz w:val="22"/>
                <w:szCs w:val="28"/>
              </w:rPr>
              <w:t>9</w:t>
            </w:r>
            <w:r w:rsidRPr="00134467">
              <w:rPr>
                <w:rFonts w:ascii="Times New Roman" w:hAnsi="Times New Roman" w:cs="Times New Roman"/>
                <w:noProof/>
                <w:webHidden/>
                <w:sz w:val="22"/>
                <w:szCs w:val="28"/>
              </w:rPr>
              <w:fldChar w:fldCharType="end"/>
            </w:r>
          </w:hyperlink>
        </w:p>
        <w:p w14:paraId="24170A1C" w14:textId="6717FFFC" w:rsidR="00E1384C" w:rsidRPr="00134467" w:rsidRDefault="00E1384C">
          <w:pPr>
            <w:pStyle w:val="TOC2"/>
            <w:tabs>
              <w:tab w:val="right" w:leader="dot" w:pos="8778"/>
            </w:tabs>
            <w:rPr>
              <w:rFonts w:ascii="Times New Roman" w:hAnsi="Times New Roman" w:cs="Times New Roman"/>
              <w:noProof/>
              <w:sz w:val="22"/>
            </w:rPr>
          </w:pPr>
          <w:hyperlink w:anchor="_Toc182144002" w:history="1">
            <w:r w:rsidRPr="00134467">
              <w:rPr>
                <w:rStyle w:val="a8"/>
                <w:rFonts w:ascii="Times New Roman" w:eastAsia="黑体" w:hAnsi="Times New Roman" w:cs="Times New Roman"/>
                <w:noProof/>
                <w:sz w:val="22"/>
                <w:szCs w:val="28"/>
              </w:rPr>
              <w:t>3.1</w:t>
            </w:r>
            <w:r w:rsidR="005A227D">
              <w:rPr>
                <w:rStyle w:val="a8"/>
                <w:rFonts w:ascii="Times New Roman" w:eastAsia="黑体" w:hAnsi="Times New Roman" w:cs="Times New Roman"/>
                <w:noProof/>
                <w:sz w:val="22"/>
                <w:szCs w:val="28"/>
              </w:rPr>
              <w:t xml:space="preserve"> </w:t>
            </w:r>
            <w:r w:rsidRPr="00134467">
              <w:rPr>
                <w:rStyle w:val="a8"/>
                <w:rFonts w:ascii="Times New Roman" w:eastAsia="黑体" w:hAnsi="Times New Roman" w:cs="Times New Roman"/>
                <w:noProof/>
                <w:sz w:val="22"/>
                <w:szCs w:val="28"/>
              </w:rPr>
              <w:t>概率论和股</w:t>
            </w:r>
            <w:r w:rsidR="007F3EB4">
              <w:rPr>
                <w:rStyle w:val="a8"/>
                <w:rFonts w:ascii="Times New Roman" w:eastAsia="黑体" w:hAnsi="Times New Roman" w:cs="Times New Roman" w:hint="eastAsia"/>
                <w:noProof/>
                <w:sz w:val="22"/>
                <w:szCs w:val="28"/>
              </w:rPr>
              <w:t>票</w:t>
            </w:r>
            <w:r w:rsidRPr="00134467">
              <w:rPr>
                <w:rFonts w:ascii="Times New Roman" w:hAnsi="Times New Roman" w:cs="Times New Roman"/>
                <w:noProof/>
                <w:webHidden/>
                <w:sz w:val="22"/>
                <w:szCs w:val="28"/>
              </w:rPr>
              <w:tab/>
            </w:r>
            <w:r w:rsidRPr="00134467">
              <w:rPr>
                <w:rFonts w:ascii="Times New Roman" w:hAnsi="Times New Roman" w:cs="Times New Roman"/>
                <w:noProof/>
                <w:webHidden/>
                <w:sz w:val="22"/>
                <w:szCs w:val="28"/>
              </w:rPr>
              <w:fldChar w:fldCharType="begin"/>
            </w:r>
            <w:r w:rsidRPr="00134467">
              <w:rPr>
                <w:rFonts w:ascii="Times New Roman" w:hAnsi="Times New Roman" w:cs="Times New Roman"/>
                <w:noProof/>
                <w:webHidden/>
                <w:sz w:val="22"/>
                <w:szCs w:val="28"/>
              </w:rPr>
              <w:instrText xml:space="preserve"> PAGEREF _Toc182144002 \h </w:instrText>
            </w:r>
            <w:r w:rsidRPr="00134467">
              <w:rPr>
                <w:rFonts w:ascii="Times New Roman" w:hAnsi="Times New Roman" w:cs="Times New Roman"/>
                <w:noProof/>
                <w:webHidden/>
                <w:sz w:val="22"/>
                <w:szCs w:val="28"/>
              </w:rPr>
            </w:r>
            <w:r w:rsidRPr="00134467">
              <w:rPr>
                <w:rFonts w:ascii="Times New Roman" w:hAnsi="Times New Roman" w:cs="Times New Roman"/>
                <w:noProof/>
                <w:webHidden/>
                <w:sz w:val="22"/>
                <w:szCs w:val="28"/>
              </w:rPr>
              <w:fldChar w:fldCharType="separate"/>
            </w:r>
            <w:r w:rsidR="002031AF">
              <w:rPr>
                <w:rFonts w:ascii="Times New Roman" w:hAnsi="Times New Roman" w:cs="Times New Roman"/>
                <w:noProof/>
                <w:webHidden/>
                <w:sz w:val="22"/>
                <w:szCs w:val="28"/>
              </w:rPr>
              <w:t>9</w:t>
            </w:r>
            <w:r w:rsidRPr="00134467">
              <w:rPr>
                <w:rFonts w:ascii="Times New Roman" w:hAnsi="Times New Roman" w:cs="Times New Roman"/>
                <w:noProof/>
                <w:webHidden/>
                <w:sz w:val="22"/>
                <w:szCs w:val="28"/>
              </w:rPr>
              <w:fldChar w:fldCharType="end"/>
            </w:r>
          </w:hyperlink>
        </w:p>
        <w:p w14:paraId="22EBA8C5" w14:textId="6B3458A2" w:rsidR="00E1384C" w:rsidRPr="00134467" w:rsidRDefault="00E1384C">
          <w:pPr>
            <w:pStyle w:val="TOC2"/>
            <w:tabs>
              <w:tab w:val="right" w:leader="dot" w:pos="8778"/>
            </w:tabs>
            <w:rPr>
              <w:rFonts w:ascii="Times New Roman" w:hAnsi="Times New Roman" w:cs="Times New Roman"/>
              <w:noProof/>
              <w:sz w:val="22"/>
            </w:rPr>
          </w:pPr>
          <w:hyperlink w:anchor="_Toc182144003" w:history="1">
            <w:r w:rsidRPr="00134467">
              <w:rPr>
                <w:rStyle w:val="a8"/>
                <w:rFonts w:ascii="Times New Roman" w:eastAsia="黑体" w:hAnsi="Times New Roman" w:cs="Times New Roman"/>
                <w:noProof/>
                <w:sz w:val="22"/>
                <w:szCs w:val="28"/>
              </w:rPr>
              <w:t xml:space="preserve">3.2 </w:t>
            </w:r>
            <w:r w:rsidRPr="00134467">
              <w:rPr>
                <w:rStyle w:val="a8"/>
                <w:rFonts w:ascii="Times New Roman" w:eastAsia="黑体" w:hAnsi="Times New Roman" w:cs="Times New Roman"/>
                <w:noProof/>
                <w:sz w:val="22"/>
                <w:szCs w:val="28"/>
              </w:rPr>
              <w:t>风险管理与投资优化</w:t>
            </w:r>
            <w:r w:rsidRPr="00134467">
              <w:rPr>
                <w:rFonts w:ascii="Times New Roman" w:hAnsi="Times New Roman" w:cs="Times New Roman"/>
                <w:noProof/>
                <w:webHidden/>
                <w:sz w:val="22"/>
                <w:szCs w:val="28"/>
              </w:rPr>
              <w:tab/>
            </w:r>
            <w:r w:rsidRPr="00134467">
              <w:rPr>
                <w:rFonts w:ascii="Times New Roman" w:hAnsi="Times New Roman" w:cs="Times New Roman"/>
                <w:noProof/>
                <w:webHidden/>
                <w:sz w:val="22"/>
                <w:szCs w:val="28"/>
              </w:rPr>
              <w:fldChar w:fldCharType="begin"/>
            </w:r>
            <w:r w:rsidRPr="00134467">
              <w:rPr>
                <w:rFonts w:ascii="Times New Roman" w:hAnsi="Times New Roman" w:cs="Times New Roman"/>
                <w:noProof/>
                <w:webHidden/>
                <w:sz w:val="22"/>
                <w:szCs w:val="28"/>
              </w:rPr>
              <w:instrText xml:space="preserve"> PAGEREF _Toc182144003 \h </w:instrText>
            </w:r>
            <w:r w:rsidRPr="00134467">
              <w:rPr>
                <w:rFonts w:ascii="Times New Roman" w:hAnsi="Times New Roman" w:cs="Times New Roman"/>
                <w:noProof/>
                <w:webHidden/>
                <w:sz w:val="22"/>
                <w:szCs w:val="28"/>
              </w:rPr>
            </w:r>
            <w:r w:rsidRPr="00134467">
              <w:rPr>
                <w:rFonts w:ascii="Times New Roman" w:hAnsi="Times New Roman" w:cs="Times New Roman"/>
                <w:noProof/>
                <w:webHidden/>
                <w:sz w:val="22"/>
                <w:szCs w:val="28"/>
              </w:rPr>
              <w:fldChar w:fldCharType="separate"/>
            </w:r>
            <w:r w:rsidR="002031AF">
              <w:rPr>
                <w:rFonts w:ascii="Times New Roman" w:hAnsi="Times New Roman" w:cs="Times New Roman"/>
                <w:noProof/>
                <w:webHidden/>
                <w:sz w:val="22"/>
                <w:szCs w:val="28"/>
              </w:rPr>
              <w:t>11</w:t>
            </w:r>
            <w:r w:rsidRPr="00134467">
              <w:rPr>
                <w:rFonts w:ascii="Times New Roman" w:hAnsi="Times New Roman" w:cs="Times New Roman"/>
                <w:noProof/>
                <w:webHidden/>
                <w:sz w:val="22"/>
                <w:szCs w:val="28"/>
              </w:rPr>
              <w:fldChar w:fldCharType="end"/>
            </w:r>
          </w:hyperlink>
        </w:p>
        <w:p w14:paraId="45B643D1" w14:textId="767D2D20" w:rsidR="00E1384C" w:rsidRPr="00134467" w:rsidRDefault="00E1384C">
          <w:pPr>
            <w:pStyle w:val="TOC2"/>
            <w:tabs>
              <w:tab w:val="right" w:leader="dot" w:pos="8778"/>
            </w:tabs>
            <w:rPr>
              <w:rFonts w:ascii="Times New Roman" w:hAnsi="Times New Roman" w:cs="Times New Roman"/>
              <w:noProof/>
              <w:sz w:val="22"/>
            </w:rPr>
          </w:pPr>
          <w:hyperlink w:anchor="_Toc182144004" w:history="1">
            <w:r w:rsidRPr="00134467">
              <w:rPr>
                <w:rStyle w:val="a8"/>
                <w:rFonts w:ascii="Times New Roman" w:eastAsia="黑体" w:hAnsi="Times New Roman" w:cs="Times New Roman"/>
                <w:noProof/>
                <w:sz w:val="22"/>
                <w:szCs w:val="28"/>
              </w:rPr>
              <w:t>3.3</w:t>
            </w:r>
            <w:r w:rsidR="0021771C" w:rsidRPr="00134467">
              <w:rPr>
                <w:rStyle w:val="a8"/>
                <w:rFonts w:ascii="Times New Roman" w:eastAsia="黑体" w:hAnsi="Times New Roman" w:cs="Times New Roman"/>
                <w:noProof/>
                <w:sz w:val="22"/>
                <w:szCs w:val="28"/>
              </w:rPr>
              <w:t xml:space="preserve"> </w:t>
            </w:r>
            <w:r w:rsidRPr="00134467">
              <w:rPr>
                <w:rStyle w:val="a8"/>
                <w:rFonts w:ascii="Times New Roman" w:eastAsia="黑体" w:hAnsi="Times New Roman" w:cs="Times New Roman"/>
                <w:noProof/>
                <w:sz w:val="22"/>
                <w:szCs w:val="28"/>
              </w:rPr>
              <w:t>信用风险与违约预测</w:t>
            </w:r>
            <w:r w:rsidRPr="00134467">
              <w:rPr>
                <w:rFonts w:ascii="Times New Roman" w:hAnsi="Times New Roman" w:cs="Times New Roman"/>
                <w:noProof/>
                <w:webHidden/>
                <w:sz w:val="22"/>
                <w:szCs w:val="28"/>
              </w:rPr>
              <w:tab/>
            </w:r>
            <w:r w:rsidRPr="00134467">
              <w:rPr>
                <w:rFonts w:ascii="Times New Roman" w:hAnsi="Times New Roman" w:cs="Times New Roman"/>
                <w:noProof/>
                <w:webHidden/>
                <w:sz w:val="22"/>
                <w:szCs w:val="28"/>
              </w:rPr>
              <w:fldChar w:fldCharType="begin"/>
            </w:r>
            <w:r w:rsidRPr="00134467">
              <w:rPr>
                <w:rFonts w:ascii="Times New Roman" w:hAnsi="Times New Roman" w:cs="Times New Roman"/>
                <w:noProof/>
                <w:webHidden/>
                <w:sz w:val="22"/>
                <w:szCs w:val="28"/>
              </w:rPr>
              <w:instrText xml:space="preserve"> PAGEREF _Toc182144004 \h </w:instrText>
            </w:r>
            <w:r w:rsidRPr="00134467">
              <w:rPr>
                <w:rFonts w:ascii="Times New Roman" w:hAnsi="Times New Roman" w:cs="Times New Roman"/>
                <w:noProof/>
                <w:webHidden/>
                <w:sz w:val="22"/>
                <w:szCs w:val="28"/>
              </w:rPr>
            </w:r>
            <w:r w:rsidRPr="00134467">
              <w:rPr>
                <w:rFonts w:ascii="Times New Roman" w:hAnsi="Times New Roman" w:cs="Times New Roman"/>
                <w:noProof/>
                <w:webHidden/>
                <w:sz w:val="22"/>
                <w:szCs w:val="28"/>
              </w:rPr>
              <w:fldChar w:fldCharType="separate"/>
            </w:r>
            <w:r w:rsidR="002031AF">
              <w:rPr>
                <w:rFonts w:ascii="Times New Roman" w:hAnsi="Times New Roman" w:cs="Times New Roman"/>
                <w:noProof/>
                <w:webHidden/>
                <w:sz w:val="22"/>
                <w:szCs w:val="28"/>
              </w:rPr>
              <w:t>12</w:t>
            </w:r>
            <w:r w:rsidRPr="00134467">
              <w:rPr>
                <w:rFonts w:ascii="Times New Roman" w:hAnsi="Times New Roman" w:cs="Times New Roman"/>
                <w:noProof/>
                <w:webHidden/>
                <w:sz w:val="22"/>
                <w:szCs w:val="28"/>
              </w:rPr>
              <w:fldChar w:fldCharType="end"/>
            </w:r>
          </w:hyperlink>
        </w:p>
        <w:p w14:paraId="7C546FE1" w14:textId="1B3AFFB3" w:rsidR="00E1384C" w:rsidRPr="00134467" w:rsidRDefault="00E1384C">
          <w:pPr>
            <w:pStyle w:val="TOC1"/>
            <w:tabs>
              <w:tab w:val="right" w:leader="dot" w:pos="8778"/>
            </w:tabs>
            <w:rPr>
              <w:rFonts w:ascii="Times New Roman" w:hAnsi="Times New Roman" w:cs="Times New Roman"/>
              <w:noProof/>
              <w:sz w:val="22"/>
            </w:rPr>
          </w:pPr>
          <w:hyperlink w:anchor="_Toc182144005" w:history="1">
            <w:r w:rsidRPr="00134467">
              <w:rPr>
                <w:rStyle w:val="a8"/>
                <w:rFonts w:ascii="Times New Roman" w:eastAsia="黑体" w:hAnsi="Times New Roman" w:cs="Times New Roman"/>
                <w:noProof/>
                <w:sz w:val="22"/>
                <w:szCs w:val="28"/>
              </w:rPr>
              <w:t>结</w:t>
            </w:r>
            <w:r w:rsidRPr="00134467">
              <w:rPr>
                <w:rStyle w:val="a8"/>
                <w:rFonts w:ascii="Times New Roman" w:eastAsia="黑体" w:hAnsi="Times New Roman" w:cs="Times New Roman"/>
                <w:noProof/>
                <w:sz w:val="22"/>
                <w:szCs w:val="28"/>
              </w:rPr>
              <w:t xml:space="preserve"> </w:t>
            </w:r>
            <w:r w:rsidRPr="00134467">
              <w:rPr>
                <w:rStyle w:val="a8"/>
                <w:rFonts w:ascii="Times New Roman" w:eastAsia="黑体" w:hAnsi="Times New Roman" w:cs="Times New Roman"/>
                <w:noProof/>
                <w:sz w:val="22"/>
                <w:szCs w:val="28"/>
              </w:rPr>
              <w:t>论</w:t>
            </w:r>
            <w:r w:rsidRPr="00134467">
              <w:rPr>
                <w:rFonts w:ascii="Times New Roman" w:hAnsi="Times New Roman" w:cs="Times New Roman"/>
                <w:noProof/>
                <w:webHidden/>
                <w:sz w:val="22"/>
                <w:szCs w:val="28"/>
              </w:rPr>
              <w:tab/>
            </w:r>
            <w:r w:rsidRPr="00134467">
              <w:rPr>
                <w:rFonts w:ascii="Times New Roman" w:hAnsi="Times New Roman" w:cs="Times New Roman"/>
                <w:noProof/>
                <w:webHidden/>
                <w:sz w:val="22"/>
                <w:szCs w:val="28"/>
              </w:rPr>
              <w:fldChar w:fldCharType="begin"/>
            </w:r>
            <w:r w:rsidRPr="00134467">
              <w:rPr>
                <w:rFonts w:ascii="Times New Roman" w:hAnsi="Times New Roman" w:cs="Times New Roman"/>
                <w:noProof/>
                <w:webHidden/>
                <w:sz w:val="22"/>
                <w:szCs w:val="28"/>
              </w:rPr>
              <w:instrText xml:space="preserve"> PAGEREF _Toc182144005 \h </w:instrText>
            </w:r>
            <w:r w:rsidRPr="00134467">
              <w:rPr>
                <w:rFonts w:ascii="Times New Roman" w:hAnsi="Times New Roman" w:cs="Times New Roman"/>
                <w:noProof/>
                <w:webHidden/>
                <w:sz w:val="22"/>
                <w:szCs w:val="28"/>
              </w:rPr>
            </w:r>
            <w:r w:rsidRPr="00134467">
              <w:rPr>
                <w:rFonts w:ascii="Times New Roman" w:hAnsi="Times New Roman" w:cs="Times New Roman"/>
                <w:noProof/>
                <w:webHidden/>
                <w:sz w:val="22"/>
                <w:szCs w:val="28"/>
              </w:rPr>
              <w:fldChar w:fldCharType="separate"/>
            </w:r>
            <w:r w:rsidR="002031AF">
              <w:rPr>
                <w:rFonts w:ascii="Times New Roman" w:hAnsi="Times New Roman" w:cs="Times New Roman"/>
                <w:noProof/>
                <w:webHidden/>
                <w:sz w:val="22"/>
                <w:szCs w:val="28"/>
              </w:rPr>
              <w:t>14</w:t>
            </w:r>
            <w:r w:rsidRPr="00134467">
              <w:rPr>
                <w:rFonts w:ascii="Times New Roman" w:hAnsi="Times New Roman" w:cs="Times New Roman"/>
                <w:noProof/>
                <w:webHidden/>
                <w:sz w:val="22"/>
                <w:szCs w:val="28"/>
              </w:rPr>
              <w:fldChar w:fldCharType="end"/>
            </w:r>
          </w:hyperlink>
        </w:p>
        <w:p w14:paraId="4E550B77" w14:textId="062334FB" w:rsidR="00E1384C" w:rsidRPr="00134467" w:rsidRDefault="00E1384C">
          <w:pPr>
            <w:pStyle w:val="TOC1"/>
            <w:tabs>
              <w:tab w:val="right" w:leader="dot" w:pos="8778"/>
            </w:tabs>
            <w:rPr>
              <w:rFonts w:ascii="Times New Roman" w:hAnsi="Times New Roman" w:cs="Times New Roman"/>
              <w:noProof/>
              <w:sz w:val="22"/>
            </w:rPr>
          </w:pPr>
          <w:hyperlink w:anchor="_Toc182144006" w:history="1">
            <w:r w:rsidRPr="00134467">
              <w:rPr>
                <w:rStyle w:val="a8"/>
                <w:rFonts w:ascii="Times New Roman" w:eastAsia="黑体" w:hAnsi="Times New Roman" w:cs="Times New Roman"/>
                <w:noProof/>
                <w:sz w:val="22"/>
                <w:szCs w:val="28"/>
              </w:rPr>
              <w:t>参考文献</w:t>
            </w:r>
            <w:r w:rsidRPr="00134467">
              <w:rPr>
                <w:rFonts w:ascii="Times New Roman" w:hAnsi="Times New Roman" w:cs="Times New Roman"/>
                <w:noProof/>
                <w:webHidden/>
                <w:sz w:val="22"/>
                <w:szCs w:val="28"/>
              </w:rPr>
              <w:tab/>
            </w:r>
            <w:r w:rsidRPr="00134467">
              <w:rPr>
                <w:rFonts w:ascii="Times New Roman" w:hAnsi="Times New Roman" w:cs="Times New Roman"/>
                <w:noProof/>
                <w:webHidden/>
                <w:sz w:val="22"/>
                <w:szCs w:val="28"/>
              </w:rPr>
              <w:fldChar w:fldCharType="begin"/>
            </w:r>
            <w:r w:rsidRPr="00134467">
              <w:rPr>
                <w:rFonts w:ascii="Times New Roman" w:hAnsi="Times New Roman" w:cs="Times New Roman"/>
                <w:noProof/>
                <w:webHidden/>
                <w:sz w:val="22"/>
                <w:szCs w:val="28"/>
              </w:rPr>
              <w:instrText xml:space="preserve"> PAGEREF _Toc182144006 \h </w:instrText>
            </w:r>
            <w:r w:rsidRPr="00134467">
              <w:rPr>
                <w:rFonts w:ascii="Times New Roman" w:hAnsi="Times New Roman" w:cs="Times New Roman"/>
                <w:noProof/>
                <w:webHidden/>
                <w:sz w:val="22"/>
                <w:szCs w:val="28"/>
              </w:rPr>
            </w:r>
            <w:r w:rsidRPr="00134467">
              <w:rPr>
                <w:rFonts w:ascii="Times New Roman" w:hAnsi="Times New Roman" w:cs="Times New Roman"/>
                <w:noProof/>
                <w:webHidden/>
                <w:sz w:val="22"/>
                <w:szCs w:val="28"/>
              </w:rPr>
              <w:fldChar w:fldCharType="separate"/>
            </w:r>
            <w:r w:rsidR="002031AF">
              <w:rPr>
                <w:rFonts w:ascii="Times New Roman" w:hAnsi="Times New Roman" w:cs="Times New Roman"/>
                <w:noProof/>
                <w:webHidden/>
                <w:sz w:val="22"/>
                <w:szCs w:val="28"/>
              </w:rPr>
              <w:t>15</w:t>
            </w:r>
            <w:r w:rsidRPr="00134467">
              <w:rPr>
                <w:rFonts w:ascii="Times New Roman" w:hAnsi="Times New Roman" w:cs="Times New Roman"/>
                <w:noProof/>
                <w:webHidden/>
                <w:sz w:val="22"/>
                <w:szCs w:val="28"/>
              </w:rPr>
              <w:fldChar w:fldCharType="end"/>
            </w:r>
          </w:hyperlink>
        </w:p>
        <w:p w14:paraId="2FA5B078" w14:textId="0E5AF452" w:rsidR="00E1384C" w:rsidRPr="00134467" w:rsidRDefault="00E1384C">
          <w:pPr>
            <w:pStyle w:val="TOC1"/>
            <w:tabs>
              <w:tab w:val="right" w:leader="dot" w:pos="8778"/>
            </w:tabs>
            <w:rPr>
              <w:rFonts w:ascii="Times New Roman" w:hAnsi="Times New Roman" w:cs="Times New Roman"/>
              <w:noProof/>
              <w:sz w:val="22"/>
            </w:rPr>
          </w:pPr>
          <w:hyperlink w:anchor="_Toc182144007" w:history="1">
            <w:r w:rsidRPr="00134467">
              <w:rPr>
                <w:rStyle w:val="a8"/>
                <w:rFonts w:ascii="Times New Roman" w:eastAsia="黑体" w:hAnsi="Times New Roman" w:cs="Times New Roman"/>
                <w:noProof/>
                <w:sz w:val="22"/>
                <w:szCs w:val="28"/>
              </w:rPr>
              <w:t>致</w:t>
            </w:r>
            <w:r w:rsidRPr="00134467">
              <w:rPr>
                <w:rStyle w:val="a8"/>
                <w:rFonts w:ascii="Times New Roman" w:eastAsia="黑体" w:hAnsi="Times New Roman" w:cs="Times New Roman"/>
                <w:noProof/>
                <w:sz w:val="22"/>
                <w:szCs w:val="28"/>
              </w:rPr>
              <w:t xml:space="preserve"> </w:t>
            </w:r>
            <w:r w:rsidRPr="00134467">
              <w:rPr>
                <w:rStyle w:val="a8"/>
                <w:rFonts w:ascii="Times New Roman" w:eastAsia="黑体" w:hAnsi="Times New Roman" w:cs="Times New Roman"/>
                <w:noProof/>
                <w:sz w:val="22"/>
                <w:szCs w:val="28"/>
              </w:rPr>
              <w:t>谢</w:t>
            </w:r>
            <w:r w:rsidRPr="00134467">
              <w:rPr>
                <w:rFonts w:ascii="Times New Roman" w:hAnsi="Times New Roman" w:cs="Times New Roman"/>
                <w:noProof/>
                <w:webHidden/>
                <w:sz w:val="22"/>
                <w:szCs w:val="28"/>
              </w:rPr>
              <w:tab/>
            </w:r>
            <w:r w:rsidRPr="00134467">
              <w:rPr>
                <w:rFonts w:ascii="Times New Roman" w:hAnsi="Times New Roman" w:cs="Times New Roman"/>
                <w:noProof/>
                <w:webHidden/>
                <w:sz w:val="22"/>
                <w:szCs w:val="28"/>
              </w:rPr>
              <w:fldChar w:fldCharType="begin"/>
            </w:r>
            <w:r w:rsidRPr="00134467">
              <w:rPr>
                <w:rFonts w:ascii="Times New Roman" w:hAnsi="Times New Roman" w:cs="Times New Roman"/>
                <w:noProof/>
                <w:webHidden/>
                <w:sz w:val="22"/>
                <w:szCs w:val="28"/>
              </w:rPr>
              <w:instrText xml:space="preserve"> PAGEREF _Toc182144007 \h </w:instrText>
            </w:r>
            <w:r w:rsidRPr="00134467">
              <w:rPr>
                <w:rFonts w:ascii="Times New Roman" w:hAnsi="Times New Roman" w:cs="Times New Roman"/>
                <w:noProof/>
                <w:webHidden/>
                <w:sz w:val="22"/>
                <w:szCs w:val="28"/>
              </w:rPr>
            </w:r>
            <w:r w:rsidRPr="00134467">
              <w:rPr>
                <w:rFonts w:ascii="Times New Roman" w:hAnsi="Times New Roman" w:cs="Times New Roman"/>
                <w:noProof/>
                <w:webHidden/>
                <w:sz w:val="22"/>
                <w:szCs w:val="28"/>
              </w:rPr>
              <w:fldChar w:fldCharType="separate"/>
            </w:r>
            <w:r w:rsidR="002031AF">
              <w:rPr>
                <w:rFonts w:ascii="Times New Roman" w:hAnsi="Times New Roman" w:cs="Times New Roman"/>
                <w:noProof/>
                <w:webHidden/>
                <w:sz w:val="22"/>
                <w:szCs w:val="28"/>
              </w:rPr>
              <w:t>16</w:t>
            </w:r>
            <w:r w:rsidRPr="00134467">
              <w:rPr>
                <w:rFonts w:ascii="Times New Roman" w:hAnsi="Times New Roman" w:cs="Times New Roman"/>
                <w:noProof/>
                <w:webHidden/>
                <w:sz w:val="22"/>
                <w:szCs w:val="28"/>
              </w:rPr>
              <w:fldChar w:fldCharType="end"/>
            </w:r>
          </w:hyperlink>
        </w:p>
        <w:p w14:paraId="2004079D" w14:textId="026FB614" w:rsidR="00DA725B" w:rsidRPr="007275D7" w:rsidRDefault="00DA725B">
          <w:pPr>
            <w:rPr>
              <w:rFonts w:ascii="Times New Roman" w:hAnsi="Times New Roman" w:cs="Times New Roman"/>
              <w:sz w:val="22"/>
              <w:szCs w:val="28"/>
            </w:rPr>
          </w:pPr>
          <w:r w:rsidRPr="00134467">
            <w:rPr>
              <w:rFonts w:ascii="Times New Roman" w:hAnsi="Times New Roman" w:cs="Times New Roman"/>
              <w:b/>
              <w:bCs/>
              <w:sz w:val="32"/>
              <w:szCs w:val="40"/>
              <w:lang w:val="zh-CN"/>
            </w:rPr>
            <w:fldChar w:fldCharType="end"/>
          </w:r>
        </w:p>
      </w:sdtContent>
    </w:sdt>
    <w:p w14:paraId="3015F7D8" w14:textId="77777777" w:rsidR="00A549DF" w:rsidRPr="007275D7" w:rsidRDefault="00A549DF">
      <w:pPr>
        <w:spacing w:after="240"/>
        <w:jc w:val="center"/>
        <w:outlineLvl w:val="0"/>
        <w:rPr>
          <w:rFonts w:ascii="Times New Roman" w:eastAsia="黑体" w:hAnsi="Times New Roman" w:cs="Times New Roman"/>
          <w:sz w:val="32"/>
          <w:szCs w:val="32"/>
        </w:rPr>
        <w:sectPr w:rsidR="00A549DF" w:rsidRPr="007275D7">
          <w:pgSz w:w="11906" w:h="16838"/>
          <w:pgMar w:top="1587" w:right="1417" w:bottom="1417" w:left="1701" w:header="851" w:footer="850" w:gutter="0"/>
          <w:cols w:space="0"/>
          <w:docGrid w:type="lines" w:linePitch="312"/>
        </w:sectPr>
      </w:pPr>
    </w:p>
    <w:p w14:paraId="55D1D616" w14:textId="2773911E" w:rsidR="00A549DF" w:rsidRPr="007275D7" w:rsidRDefault="007E2BD9">
      <w:pPr>
        <w:spacing w:after="240"/>
        <w:jc w:val="center"/>
        <w:outlineLvl w:val="0"/>
        <w:rPr>
          <w:rFonts w:ascii="Times New Roman" w:eastAsia="黑体" w:hAnsi="Times New Roman" w:cs="Times New Roman"/>
          <w:b/>
          <w:bCs/>
          <w:sz w:val="32"/>
          <w:szCs w:val="32"/>
        </w:rPr>
      </w:pPr>
      <w:bookmarkStart w:id="2" w:name="_Toc182143988"/>
      <w:r w:rsidRPr="007275D7">
        <w:rPr>
          <w:rFonts w:ascii="Times New Roman" w:eastAsia="黑体" w:hAnsi="Times New Roman" w:cs="Times New Roman"/>
          <w:b/>
          <w:bCs/>
          <w:sz w:val="32"/>
          <w:szCs w:val="32"/>
        </w:rPr>
        <w:lastRenderedPageBreak/>
        <w:t>前</w:t>
      </w:r>
      <w:r w:rsidR="00FD2300" w:rsidRPr="007275D7">
        <w:rPr>
          <w:rFonts w:ascii="Times New Roman" w:eastAsia="黑体" w:hAnsi="Times New Roman" w:cs="Times New Roman"/>
          <w:b/>
          <w:bCs/>
          <w:sz w:val="32"/>
          <w:szCs w:val="32"/>
        </w:rPr>
        <w:t xml:space="preserve"> </w:t>
      </w:r>
      <w:r w:rsidRPr="007275D7">
        <w:rPr>
          <w:rFonts w:ascii="Times New Roman" w:eastAsia="黑体" w:hAnsi="Times New Roman" w:cs="Times New Roman"/>
          <w:b/>
          <w:bCs/>
          <w:sz w:val="32"/>
          <w:szCs w:val="32"/>
        </w:rPr>
        <w:t>言</w:t>
      </w:r>
      <w:bookmarkEnd w:id="1"/>
      <w:bookmarkEnd w:id="0"/>
      <w:bookmarkEnd w:id="2"/>
    </w:p>
    <w:p w14:paraId="0E62902A" w14:textId="35C52E13" w:rsidR="00F477E3" w:rsidRPr="007275D7" w:rsidRDefault="00F477E3" w:rsidP="00FD2300">
      <w:pPr>
        <w:spacing w:line="400" w:lineRule="exact"/>
        <w:ind w:firstLineChars="200" w:firstLine="480"/>
        <w:rPr>
          <w:rFonts w:ascii="Times New Roman" w:eastAsia="宋体" w:hAnsi="Times New Roman" w:cs="Times New Roman"/>
          <w:sz w:val="24"/>
        </w:rPr>
      </w:pPr>
      <w:r w:rsidRPr="007275D7">
        <w:rPr>
          <w:rFonts w:ascii="Times New Roman" w:eastAsia="宋体" w:hAnsi="Times New Roman" w:cs="Times New Roman"/>
          <w:sz w:val="24"/>
        </w:rPr>
        <w:t>概念也称观念，是</w:t>
      </w:r>
      <w:r w:rsidR="00E94B3B" w:rsidRPr="007275D7">
        <w:rPr>
          <w:rFonts w:ascii="Times New Roman" w:eastAsia="宋体" w:hAnsi="Times New Roman" w:cs="Times New Roman"/>
          <w:sz w:val="24"/>
        </w:rPr>
        <w:t>抽象</w:t>
      </w:r>
      <w:r w:rsidRPr="007275D7">
        <w:rPr>
          <w:rFonts w:ascii="Times New Roman" w:eastAsia="宋体" w:hAnsi="Times New Roman" w:cs="Times New Roman"/>
          <w:sz w:val="24"/>
        </w:rPr>
        <w:t>的、普遍的想法，是充当指明实体、</w:t>
      </w:r>
      <w:r w:rsidR="00E94B3B" w:rsidRPr="007275D7">
        <w:rPr>
          <w:rFonts w:ascii="Times New Roman" w:eastAsia="宋体" w:hAnsi="Times New Roman" w:cs="Times New Roman"/>
          <w:sz w:val="24"/>
        </w:rPr>
        <w:t>事件</w:t>
      </w:r>
      <w:r w:rsidRPr="007275D7">
        <w:rPr>
          <w:rFonts w:ascii="Times New Roman" w:eastAsia="宋体" w:hAnsi="Times New Roman" w:cs="Times New Roman"/>
          <w:sz w:val="24"/>
        </w:rPr>
        <w:t>或关系的</w:t>
      </w:r>
      <w:r w:rsidR="00E94B3B" w:rsidRPr="007275D7">
        <w:rPr>
          <w:rFonts w:ascii="Times New Roman" w:eastAsia="宋体" w:hAnsi="Times New Roman" w:cs="Times New Roman"/>
          <w:sz w:val="24"/>
        </w:rPr>
        <w:t>范畴</w:t>
      </w:r>
      <w:r w:rsidRPr="007275D7">
        <w:rPr>
          <w:rFonts w:ascii="Times New Roman" w:eastAsia="宋体" w:hAnsi="Times New Roman" w:cs="Times New Roman"/>
          <w:sz w:val="24"/>
        </w:rPr>
        <w:t>或</w:t>
      </w:r>
      <w:r w:rsidR="00E94B3B" w:rsidRPr="007275D7">
        <w:rPr>
          <w:rFonts w:ascii="Times New Roman" w:eastAsia="宋体" w:hAnsi="Times New Roman" w:cs="Times New Roman"/>
          <w:sz w:val="24"/>
        </w:rPr>
        <w:t>类</w:t>
      </w:r>
      <w:r w:rsidRPr="007275D7">
        <w:rPr>
          <w:rFonts w:ascii="Times New Roman" w:eastAsia="宋体" w:hAnsi="Times New Roman" w:cs="Times New Roman"/>
          <w:sz w:val="24"/>
        </w:rPr>
        <w:t>的</w:t>
      </w:r>
      <w:r w:rsidR="00E94B3B" w:rsidRPr="007275D7">
        <w:rPr>
          <w:rFonts w:ascii="Times New Roman" w:eastAsia="宋体" w:hAnsi="Times New Roman" w:cs="Times New Roman"/>
          <w:sz w:val="24"/>
        </w:rPr>
        <w:t>实体</w:t>
      </w:r>
      <w:r w:rsidRPr="007275D7">
        <w:rPr>
          <w:rFonts w:ascii="Times New Roman" w:eastAsia="宋体" w:hAnsi="Times New Roman" w:cs="Times New Roman"/>
          <w:sz w:val="24"/>
        </w:rPr>
        <w:t>。在它们的</w:t>
      </w:r>
      <w:r w:rsidR="00E94B3B" w:rsidRPr="007275D7">
        <w:rPr>
          <w:rFonts w:ascii="Times New Roman" w:eastAsia="宋体" w:hAnsi="Times New Roman" w:cs="Times New Roman"/>
          <w:sz w:val="24"/>
        </w:rPr>
        <w:t>外延</w:t>
      </w:r>
      <w:r w:rsidRPr="007275D7">
        <w:rPr>
          <w:rFonts w:ascii="Times New Roman" w:eastAsia="宋体" w:hAnsi="Times New Roman" w:cs="Times New Roman"/>
          <w:sz w:val="24"/>
        </w:rPr>
        <w:t>中忽略</w:t>
      </w:r>
      <w:r w:rsidR="00E94B3B" w:rsidRPr="007275D7">
        <w:rPr>
          <w:rFonts w:ascii="Times New Roman" w:eastAsia="宋体" w:hAnsi="Times New Roman" w:cs="Times New Roman"/>
          <w:sz w:val="24"/>
        </w:rPr>
        <w:t>事物</w:t>
      </w:r>
      <w:r w:rsidRPr="007275D7">
        <w:rPr>
          <w:rFonts w:ascii="Times New Roman" w:eastAsia="宋体" w:hAnsi="Times New Roman" w:cs="Times New Roman"/>
          <w:sz w:val="24"/>
        </w:rPr>
        <w:t>的差异，如同它们是同一的去处理它们，所以概念是抽象的。它们等同的适用于在它们外延中的所有事物，所以它们是普遍的。概念也是</w:t>
      </w:r>
      <w:r w:rsidR="00E94B3B" w:rsidRPr="007275D7">
        <w:rPr>
          <w:rFonts w:ascii="Times New Roman" w:eastAsia="宋体" w:hAnsi="Times New Roman" w:cs="Times New Roman"/>
          <w:sz w:val="24"/>
        </w:rPr>
        <w:t>命题</w:t>
      </w:r>
      <w:r w:rsidRPr="007275D7">
        <w:rPr>
          <w:rFonts w:ascii="Times New Roman" w:eastAsia="宋体" w:hAnsi="Times New Roman" w:cs="Times New Roman"/>
          <w:sz w:val="24"/>
        </w:rPr>
        <w:t>的基本</w:t>
      </w:r>
      <w:hyperlink r:id="rId22" w:tooltip="元素" w:history="1">
        <w:r w:rsidR="00513C1D" w:rsidRPr="007275D7">
          <w:rPr>
            <w:rFonts w:ascii="Times New Roman" w:eastAsia="宋体" w:hAnsi="Times New Roman" w:cs="Times New Roman"/>
            <w:sz w:val="24"/>
          </w:rPr>
          <w:t>元</w:t>
        </w:r>
        <w:r w:rsidRPr="007275D7">
          <w:rPr>
            <w:rFonts w:ascii="Times New Roman" w:eastAsia="宋体" w:hAnsi="Times New Roman" w:cs="Times New Roman"/>
            <w:sz w:val="24"/>
          </w:rPr>
          <w:t>素</w:t>
        </w:r>
      </w:hyperlink>
      <w:r w:rsidRPr="007275D7">
        <w:rPr>
          <w:rFonts w:ascii="Times New Roman" w:eastAsia="宋体" w:hAnsi="Times New Roman" w:cs="Times New Roman"/>
          <w:sz w:val="24"/>
        </w:rPr>
        <w:t>，如同</w:t>
      </w:r>
      <w:r w:rsidR="00513C1D" w:rsidRPr="007275D7">
        <w:rPr>
          <w:rFonts w:ascii="Times New Roman" w:eastAsia="宋体" w:hAnsi="Times New Roman" w:cs="Times New Roman"/>
          <w:sz w:val="24"/>
        </w:rPr>
        <w:t>词</w:t>
      </w:r>
      <w:r w:rsidRPr="007275D7">
        <w:rPr>
          <w:rFonts w:ascii="Times New Roman" w:eastAsia="宋体" w:hAnsi="Times New Roman" w:cs="Times New Roman"/>
          <w:sz w:val="24"/>
        </w:rPr>
        <w:t>是</w:t>
      </w:r>
      <w:r w:rsidR="00513C1D" w:rsidRPr="007275D7">
        <w:rPr>
          <w:rFonts w:ascii="Times New Roman" w:eastAsia="宋体" w:hAnsi="Times New Roman" w:cs="Times New Roman"/>
          <w:sz w:val="24"/>
        </w:rPr>
        <w:t>句子</w:t>
      </w:r>
      <w:r w:rsidRPr="007275D7">
        <w:rPr>
          <w:rFonts w:ascii="Times New Roman" w:eastAsia="宋体" w:hAnsi="Times New Roman" w:cs="Times New Roman"/>
          <w:sz w:val="24"/>
        </w:rPr>
        <w:t>的基本</w:t>
      </w:r>
      <w:r w:rsidR="00513C1D" w:rsidRPr="007275D7">
        <w:rPr>
          <w:rFonts w:ascii="Times New Roman" w:eastAsia="宋体" w:hAnsi="Times New Roman" w:cs="Times New Roman"/>
          <w:sz w:val="24"/>
        </w:rPr>
        <w:t>语义</w:t>
      </w:r>
      <w:r w:rsidRPr="007275D7">
        <w:rPr>
          <w:rFonts w:ascii="Times New Roman" w:eastAsia="宋体" w:hAnsi="Times New Roman" w:cs="Times New Roman"/>
          <w:sz w:val="24"/>
        </w:rPr>
        <w:t>元素一样。</w:t>
      </w:r>
    </w:p>
    <w:p w14:paraId="3421372D" w14:textId="1C614230" w:rsidR="00F477E3" w:rsidRPr="007275D7" w:rsidRDefault="00F477E3" w:rsidP="00FD2300">
      <w:pPr>
        <w:spacing w:line="400" w:lineRule="exact"/>
        <w:ind w:firstLineChars="200" w:firstLine="480"/>
        <w:rPr>
          <w:rFonts w:ascii="Times New Roman" w:eastAsia="宋体" w:hAnsi="Times New Roman" w:cs="Times New Roman"/>
          <w:sz w:val="24"/>
        </w:rPr>
      </w:pPr>
      <w:r w:rsidRPr="007275D7">
        <w:rPr>
          <w:rFonts w:ascii="Times New Roman" w:eastAsia="宋体" w:hAnsi="Times New Roman" w:cs="Times New Roman"/>
          <w:sz w:val="24"/>
        </w:rPr>
        <w:t>概念是意义的</w:t>
      </w:r>
      <w:r w:rsidR="00BF289C" w:rsidRPr="007275D7">
        <w:rPr>
          <w:rFonts w:ascii="Times New Roman" w:eastAsia="宋体" w:hAnsi="Times New Roman" w:cs="Times New Roman"/>
          <w:sz w:val="24"/>
        </w:rPr>
        <w:t>载体</w:t>
      </w:r>
      <w:r w:rsidRPr="007275D7">
        <w:rPr>
          <w:rFonts w:ascii="Times New Roman" w:eastAsia="宋体" w:hAnsi="Times New Roman" w:cs="Times New Roman"/>
          <w:sz w:val="24"/>
        </w:rPr>
        <w:t>，而不是意义的主动者。一个单一的概念可以用任何数目的</w:t>
      </w:r>
      <w:r w:rsidR="00D406A3" w:rsidRPr="007275D7">
        <w:rPr>
          <w:rFonts w:ascii="Times New Roman" w:eastAsia="宋体" w:hAnsi="Times New Roman" w:cs="Times New Roman"/>
          <w:sz w:val="24"/>
        </w:rPr>
        <w:t>语言</w:t>
      </w:r>
      <w:r w:rsidRPr="007275D7">
        <w:rPr>
          <w:rFonts w:ascii="Times New Roman" w:eastAsia="宋体" w:hAnsi="Times New Roman" w:cs="Times New Roman"/>
          <w:sz w:val="24"/>
        </w:rPr>
        <w:t>来表达；</w:t>
      </w:r>
      <w:r w:rsidR="00D406A3" w:rsidRPr="007275D7">
        <w:rPr>
          <w:rFonts w:ascii="Times New Roman" w:eastAsia="宋体" w:hAnsi="Times New Roman" w:cs="Times New Roman"/>
          <w:sz w:val="24"/>
        </w:rPr>
        <w:t>术语</w:t>
      </w:r>
      <w:r w:rsidRPr="007275D7">
        <w:rPr>
          <w:rFonts w:ascii="Times New Roman" w:eastAsia="宋体" w:hAnsi="Times New Roman" w:cs="Times New Roman"/>
          <w:sz w:val="24"/>
        </w:rPr>
        <w:t>则是概念的表达</w:t>
      </w:r>
      <w:r w:rsidR="00D406A3" w:rsidRPr="007275D7">
        <w:rPr>
          <w:rFonts w:ascii="Times New Roman" w:eastAsia="宋体" w:hAnsi="Times New Roman" w:cs="Times New Roman"/>
          <w:sz w:val="24"/>
        </w:rPr>
        <w:t>形式</w:t>
      </w:r>
      <w:r w:rsidRPr="007275D7">
        <w:rPr>
          <w:rFonts w:ascii="Times New Roman" w:eastAsia="宋体" w:hAnsi="Times New Roman" w:cs="Times New Roman"/>
          <w:sz w:val="24"/>
        </w:rPr>
        <w:t>。狗的概念可以表达为</w:t>
      </w:r>
      <w:r w:rsidR="00513C1D" w:rsidRPr="007275D7">
        <w:rPr>
          <w:rFonts w:ascii="Times New Roman" w:eastAsia="宋体" w:hAnsi="Times New Roman" w:cs="Times New Roman"/>
          <w:sz w:val="24"/>
        </w:rPr>
        <w:t>德语</w:t>
      </w:r>
      <w:r w:rsidRPr="007275D7">
        <w:rPr>
          <w:rFonts w:ascii="Times New Roman" w:eastAsia="宋体" w:hAnsi="Times New Roman" w:cs="Times New Roman"/>
          <w:sz w:val="24"/>
        </w:rPr>
        <w:t>的</w:t>
      </w:r>
      <w:r w:rsidRPr="007275D7">
        <w:rPr>
          <w:rFonts w:ascii="Times New Roman" w:eastAsia="宋体" w:hAnsi="Times New Roman" w:cs="Times New Roman"/>
          <w:sz w:val="24"/>
        </w:rPr>
        <w:t>Hund</w:t>
      </w:r>
      <w:r w:rsidRPr="007275D7">
        <w:rPr>
          <w:rFonts w:ascii="Times New Roman" w:eastAsia="宋体" w:hAnsi="Times New Roman" w:cs="Times New Roman"/>
          <w:sz w:val="24"/>
        </w:rPr>
        <w:t>，</w:t>
      </w:r>
      <w:r w:rsidR="00513C1D" w:rsidRPr="007275D7">
        <w:rPr>
          <w:rFonts w:ascii="Times New Roman" w:eastAsia="宋体" w:hAnsi="Times New Roman" w:cs="Times New Roman"/>
          <w:sz w:val="24"/>
        </w:rPr>
        <w:t>法语</w:t>
      </w:r>
      <w:r w:rsidRPr="007275D7">
        <w:rPr>
          <w:rFonts w:ascii="Times New Roman" w:eastAsia="宋体" w:hAnsi="Times New Roman" w:cs="Times New Roman"/>
          <w:sz w:val="24"/>
        </w:rPr>
        <w:t>的</w:t>
      </w:r>
      <w:r w:rsidR="00651EE2" w:rsidRPr="007275D7">
        <w:rPr>
          <w:rFonts w:ascii="Times New Roman" w:eastAsia="宋体" w:hAnsi="Times New Roman" w:cs="Times New Roman"/>
          <w:sz w:val="24"/>
        </w:rPr>
        <w:t>C</w:t>
      </w:r>
      <w:r w:rsidRPr="007275D7">
        <w:rPr>
          <w:rFonts w:ascii="Times New Roman" w:eastAsia="宋体" w:hAnsi="Times New Roman" w:cs="Times New Roman"/>
          <w:sz w:val="24"/>
        </w:rPr>
        <w:t>hien</w:t>
      </w:r>
      <w:r w:rsidRPr="007275D7">
        <w:rPr>
          <w:rFonts w:ascii="Times New Roman" w:eastAsia="宋体" w:hAnsi="Times New Roman" w:cs="Times New Roman"/>
          <w:sz w:val="24"/>
        </w:rPr>
        <w:t>和</w:t>
      </w:r>
      <w:r w:rsidR="00513C1D" w:rsidRPr="007275D7">
        <w:rPr>
          <w:rFonts w:ascii="Times New Roman" w:eastAsia="宋体" w:hAnsi="Times New Roman" w:cs="Times New Roman"/>
          <w:sz w:val="24"/>
        </w:rPr>
        <w:t>西班牙语</w:t>
      </w:r>
      <w:r w:rsidRPr="007275D7">
        <w:rPr>
          <w:rFonts w:ascii="Times New Roman" w:eastAsia="宋体" w:hAnsi="Times New Roman" w:cs="Times New Roman"/>
          <w:sz w:val="24"/>
        </w:rPr>
        <w:t>的</w:t>
      </w:r>
      <w:r w:rsidR="00651EE2" w:rsidRPr="007275D7">
        <w:rPr>
          <w:rFonts w:ascii="Times New Roman" w:eastAsia="宋体" w:hAnsi="Times New Roman" w:cs="Times New Roman"/>
          <w:sz w:val="24"/>
        </w:rPr>
        <w:t>P</w:t>
      </w:r>
      <w:r w:rsidRPr="007275D7">
        <w:rPr>
          <w:rFonts w:ascii="Times New Roman" w:eastAsia="宋体" w:hAnsi="Times New Roman" w:cs="Times New Roman"/>
          <w:sz w:val="24"/>
        </w:rPr>
        <w:t>erro</w:t>
      </w:r>
      <w:r w:rsidRPr="007275D7">
        <w:rPr>
          <w:rFonts w:ascii="Times New Roman" w:eastAsia="宋体" w:hAnsi="Times New Roman" w:cs="Times New Roman"/>
          <w:sz w:val="24"/>
        </w:rPr>
        <w:t>。概念在一定意义上独立于语言的事实使得</w:t>
      </w:r>
      <w:r w:rsidR="00513C1D" w:rsidRPr="007275D7">
        <w:rPr>
          <w:rFonts w:ascii="Times New Roman" w:eastAsia="宋体" w:hAnsi="Times New Roman" w:cs="Times New Roman"/>
          <w:sz w:val="24"/>
        </w:rPr>
        <w:t>翻译</w:t>
      </w:r>
      <w:r w:rsidRPr="007275D7">
        <w:rPr>
          <w:rFonts w:ascii="Times New Roman" w:eastAsia="宋体" w:hAnsi="Times New Roman" w:cs="Times New Roman"/>
          <w:sz w:val="24"/>
        </w:rPr>
        <w:t>成为可能</w:t>
      </w:r>
      <w:r w:rsidR="0013238E" w:rsidRPr="007275D7">
        <w:rPr>
          <w:rFonts w:ascii="Times New Roman" w:eastAsia="宋体" w:hAnsi="Times New Roman" w:cs="Times New Roman"/>
          <w:sz w:val="24"/>
        </w:rPr>
        <w:t>。</w:t>
      </w:r>
      <w:r w:rsidRPr="007275D7">
        <w:rPr>
          <w:rFonts w:ascii="Times New Roman" w:eastAsia="宋体" w:hAnsi="Times New Roman" w:cs="Times New Roman"/>
          <w:sz w:val="24"/>
        </w:rPr>
        <w:t>在各种语言中词有同一的意义，因为它们表达了相同的概念</w:t>
      </w:r>
      <w:r w:rsidR="00797252" w:rsidRPr="007275D7">
        <w:rPr>
          <w:rFonts w:ascii="Times New Roman" w:eastAsia="宋体" w:hAnsi="Times New Roman" w:cs="Times New Roman"/>
          <w:sz w:val="24"/>
        </w:rPr>
        <w:t>。</w:t>
      </w:r>
    </w:p>
    <w:p w14:paraId="5D5767AE" w14:textId="5FA16BEB" w:rsidR="007505E6" w:rsidRPr="007275D7" w:rsidRDefault="00797252" w:rsidP="00FD2300">
      <w:pPr>
        <w:spacing w:line="400" w:lineRule="exact"/>
        <w:ind w:firstLineChars="200" w:firstLine="480"/>
        <w:rPr>
          <w:rFonts w:ascii="Times New Roman" w:eastAsia="宋体" w:hAnsi="Times New Roman" w:cs="Times New Roman"/>
          <w:sz w:val="24"/>
        </w:rPr>
      </w:pPr>
      <w:r w:rsidRPr="007275D7">
        <w:rPr>
          <w:rFonts w:ascii="Times New Roman" w:eastAsia="宋体" w:hAnsi="Times New Roman" w:cs="Times New Roman"/>
          <w:sz w:val="24"/>
        </w:rPr>
        <w:t>在学习概率论与数理统计的课上，老师您常讲我们要深入了解各种的知识概念，了解从种种知识概念中诞生的工具。开学</w:t>
      </w:r>
      <w:r w:rsidR="004D0398" w:rsidRPr="007275D7">
        <w:rPr>
          <w:rFonts w:ascii="Times New Roman" w:eastAsia="宋体" w:hAnsi="Times New Roman" w:cs="Times New Roman"/>
          <w:sz w:val="24"/>
        </w:rPr>
        <w:t>两</w:t>
      </w:r>
      <w:r w:rsidRPr="007275D7">
        <w:rPr>
          <w:rFonts w:ascii="Times New Roman" w:eastAsia="宋体" w:hAnsi="Times New Roman" w:cs="Times New Roman"/>
          <w:sz w:val="24"/>
        </w:rPr>
        <w:t>个月了，至今还能想起老师第一节课</w:t>
      </w:r>
      <w:r w:rsidR="00B16D56" w:rsidRPr="007275D7">
        <w:rPr>
          <w:rFonts w:ascii="Times New Roman" w:eastAsia="宋体" w:hAnsi="Times New Roman" w:cs="Times New Roman"/>
          <w:sz w:val="24"/>
        </w:rPr>
        <w:t>用</w:t>
      </w:r>
      <w:proofErr w:type="gramStart"/>
      <w:r w:rsidR="00B16D56" w:rsidRPr="007275D7">
        <w:rPr>
          <w:rFonts w:ascii="Times New Roman" w:eastAsia="宋体" w:hAnsi="Times New Roman" w:cs="Times New Roman"/>
          <w:sz w:val="24"/>
        </w:rPr>
        <w:t>梅累掷</w:t>
      </w:r>
      <w:proofErr w:type="gramEnd"/>
      <w:r w:rsidR="00B16D56" w:rsidRPr="007275D7">
        <w:rPr>
          <w:rFonts w:ascii="Times New Roman" w:eastAsia="宋体" w:hAnsi="Times New Roman" w:cs="Times New Roman"/>
          <w:sz w:val="24"/>
        </w:rPr>
        <w:t>骰子的事例引入概率论</w:t>
      </w:r>
      <w:r w:rsidRPr="007275D7">
        <w:rPr>
          <w:rFonts w:ascii="Times New Roman" w:eastAsia="宋体" w:hAnsi="Times New Roman" w:cs="Times New Roman"/>
          <w:sz w:val="24"/>
        </w:rPr>
        <w:t>，带着我们</w:t>
      </w:r>
      <w:r w:rsidR="00B16D56" w:rsidRPr="007275D7">
        <w:rPr>
          <w:rFonts w:ascii="Times New Roman" w:eastAsia="宋体" w:hAnsi="Times New Roman" w:cs="Times New Roman"/>
          <w:sz w:val="24"/>
        </w:rPr>
        <w:t>由日常生活中了解概率论</w:t>
      </w:r>
      <w:r w:rsidRPr="007275D7">
        <w:rPr>
          <w:rFonts w:ascii="Times New Roman" w:eastAsia="宋体" w:hAnsi="Times New Roman" w:cs="Times New Roman"/>
          <w:sz w:val="24"/>
        </w:rPr>
        <w:t>，</w:t>
      </w:r>
      <w:r w:rsidR="0086783F">
        <w:rPr>
          <w:rFonts w:ascii="Times New Roman" w:eastAsia="宋体" w:hAnsi="Times New Roman" w:cs="Times New Roman" w:hint="eastAsia"/>
          <w:sz w:val="24"/>
        </w:rPr>
        <w:t>进一步</w:t>
      </w:r>
      <w:r w:rsidR="00B16D56" w:rsidRPr="007275D7">
        <w:rPr>
          <w:rFonts w:ascii="Times New Roman" w:eastAsia="宋体" w:hAnsi="Times New Roman" w:cs="Times New Roman"/>
          <w:sz w:val="24"/>
        </w:rPr>
        <w:t>深度学习概率论</w:t>
      </w:r>
      <w:r w:rsidRPr="007275D7">
        <w:rPr>
          <w:rFonts w:ascii="Times New Roman" w:eastAsia="宋体" w:hAnsi="Times New Roman" w:cs="Times New Roman"/>
          <w:sz w:val="24"/>
        </w:rPr>
        <w:t>。</w:t>
      </w:r>
      <w:r w:rsidR="00B16D56" w:rsidRPr="007275D7">
        <w:rPr>
          <w:rFonts w:ascii="Times New Roman" w:eastAsia="宋体" w:hAnsi="Times New Roman" w:cs="Times New Roman"/>
          <w:sz w:val="24"/>
        </w:rPr>
        <w:t>生活中的种种数学现象让我觉得</w:t>
      </w:r>
      <w:r w:rsidRPr="007275D7">
        <w:rPr>
          <w:rFonts w:ascii="Times New Roman" w:eastAsia="宋体" w:hAnsi="Times New Roman" w:cs="Times New Roman"/>
          <w:sz w:val="24"/>
        </w:rPr>
        <w:t>原来概率论与数理统计是如此有意思的一门课程。</w:t>
      </w:r>
      <w:r w:rsidR="00E94B3B" w:rsidRPr="007275D7">
        <w:rPr>
          <w:rFonts w:ascii="Times New Roman" w:eastAsia="宋体" w:hAnsi="Times New Roman" w:cs="Times New Roman"/>
          <w:sz w:val="24"/>
        </w:rPr>
        <w:t>我</w:t>
      </w:r>
      <w:r w:rsidR="00C264F2">
        <w:rPr>
          <w:rFonts w:ascii="Times New Roman" w:eastAsia="宋体" w:hAnsi="Times New Roman" w:cs="Times New Roman" w:hint="eastAsia"/>
          <w:sz w:val="24"/>
        </w:rPr>
        <w:t>希</w:t>
      </w:r>
      <w:r w:rsidR="00E94B3B" w:rsidRPr="007275D7">
        <w:rPr>
          <w:rFonts w:ascii="Times New Roman" w:eastAsia="宋体" w:hAnsi="Times New Roman" w:cs="Times New Roman"/>
          <w:sz w:val="24"/>
        </w:rPr>
        <w:t>望将概率论与数理统计知识</w:t>
      </w:r>
      <w:r w:rsidR="005844A6">
        <w:rPr>
          <w:rFonts w:ascii="Times New Roman" w:eastAsia="宋体" w:hAnsi="Times New Roman" w:cs="Times New Roman" w:hint="eastAsia"/>
          <w:sz w:val="24"/>
        </w:rPr>
        <w:t>广泛</w:t>
      </w:r>
      <w:r w:rsidR="00E94B3B" w:rsidRPr="007275D7">
        <w:rPr>
          <w:rFonts w:ascii="Times New Roman" w:eastAsia="宋体" w:hAnsi="Times New Roman" w:cs="Times New Roman"/>
          <w:sz w:val="24"/>
        </w:rPr>
        <w:t>应用，推动未来发展</w:t>
      </w:r>
      <w:r w:rsidR="00C264F2">
        <w:rPr>
          <w:rFonts w:ascii="Times New Roman" w:eastAsia="宋体" w:hAnsi="Times New Roman" w:cs="Times New Roman" w:hint="eastAsia"/>
          <w:sz w:val="24"/>
        </w:rPr>
        <w:t>，人类</w:t>
      </w:r>
      <w:r w:rsidR="005844A6">
        <w:rPr>
          <w:rFonts w:ascii="Times New Roman" w:eastAsia="宋体" w:hAnsi="Times New Roman" w:cs="Times New Roman" w:hint="eastAsia"/>
          <w:sz w:val="24"/>
        </w:rPr>
        <w:t>文明</w:t>
      </w:r>
      <w:r w:rsidR="00C264F2">
        <w:rPr>
          <w:rFonts w:ascii="Times New Roman" w:eastAsia="宋体" w:hAnsi="Times New Roman" w:cs="Times New Roman" w:hint="eastAsia"/>
          <w:sz w:val="24"/>
        </w:rPr>
        <w:t>进步</w:t>
      </w:r>
      <w:r w:rsidR="00E94B3B" w:rsidRPr="007275D7">
        <w:rPr>
          <w:rFonts w:ascii="Times New Roman" w:eastAsia="宋体" w:hAnsi="Times New Roman" w:cs="Times New Roman"/>
          <w:sz w:val="24"/>
        </w:rPr>
        <w:t>。</w:t>
      </w:r>
    </w:p>
    <w:p w14:paraId="4BF9978B" w14:textId="48484DF5" w:rsidR="00A549DF" w:rsidRPr="007275D7" w:rsidRDefault="00A549DF">
      <w:pPr>
        <w:spacing w:line="400" w:lineRule="exact"/>
        <w:ind w:firstLineChars="200" w:firstLine="480"/>
        <w:rPr>
          <w:rFonts w:ascii="Times New Roman" w:eastAsia="宋体" w:hAnsi="Times New Roman" w:cs="Times New Roman"/>
          <w:sz w:val="24"/>
        </w:rPr>
        <w:sectPr w:rsidR="00A549DF" w:rsidRPr="007275D7">
          <w:pgSz w:w="11906" w:h="16838"/>
          <w:pgMar w:top="1587" w:right="1417" w:bottom="1417" w:left="1701" w:header="851" w:footer="850" w:gutter="0"/>
          <w:cols w:space="0"/>
          <w:docGrid w:type="lines" w:linePitch="312"/>
        </w:sectPr>
      </w:pPr>
    </w:p>
    <w:p w14:paraId="41378524" w14:textId="3747857B" w:rsidR="00A549DF" w:rsidRPr="007275D7" w:rsidRDefault="00714E12" w:rsidP="005A227D">
      <w:pPr>
        <w:pStyle w:val="aa"/>
        <w:rPr>
          <w:rFonts w:ascii="Times New Roman" w:eastAsia="楷体" w:hAnsi="Times New Roman" w:cs="Times New Roman"/>
          <w:sz w:val="40"/>
          <w:szCs w:val="40"/>
        </w:rPr>
      </w:pPr>
      <w:bookmarkStart w:id="3" w:name="_Toc182143989"/>
      <w:r w:rsidRPr="007275D7">
        <w:rPr>
          <w:rFonts w:ascii="Times New Roman" w:eastAsia="楷体" w:hAnsi="Times New Roman" w:cs="Times New Roman"/>
          <w:sz w:val="40"/>
          <w:szCs w:val="40"/>
        </w:rPr>
        <w:lastRenderedPageBreak/>
        <w:t>生活中的概率论</w:t>
      </w:r>
      <w:bookmarkEnd w:id="3"/>
    </w:p>
    <w:p w14:paraId="09FB8129" w14:textId="0E3A2891" w:rsidR="00A549DF" w:rsidRPr="007275D7" w:rsidRDefault="007E2BD9" w:rsidP="005A227D">
      <w:pPr>
        <w:pStyle w:val="ac"/>
        <w:jc w:val="left"/>
        <w:rPr>
          <w:rFonts w:ascii="Times New Roman" w:eastAsia="黑体" w:hAnsi="Times New Roman" w:cs="Times New Roman"/>
        </w:rPr>
      </w:pPr>
      <w:bookmarkStart w:id="4" w:name="_Toc23650"/>
      <w:bookmarkStart w:id="5" w:name="_Toc29691"/>
      <w:bookmarkStart w:id="6" w:name="_Toc182143990"/>
      <w:r w:rsidRPr="007275D7">
        <w:rPr>
          <w:rFonts w:ascii="Times New Roman" w:eastAsia="黑体" w:hAnsi="Times New Roman" w:cs="Times New Roman"/>
        </w:rPr>
        <w:t xml:space="preserve">1.1 </w:t>
      </w:r>
      <w:bookmarkEnd w:id="4"/>
      <w:bookmarkEnd w:id="5"/>
      <w:proofErr w:type="gramStart"/>
      <w:r w:rsidR="002D3572" w:rsidRPr="007275D7">
        <w:rPr>
          <w:rFonts w:ascii="Times New Roman" w:eastAsia="黑体" w:hAnsi="Times New Roman" w:cs="Times New Roman"/>
        </w:rPr>
        <w:t>概率论与掷骰子</w:t>
      </w:r>
      <w:bookmarkEnd w:id="6"/>
      <w:proofErr w:type="gramEnd"/>
    </w:p>
    <w:p w14:paraId="4613CC10" w14:textId="64A6E9BB" w:rsidR="00C359A4" w:rsidRPr="007275D7" w:rsidRDefault="00927C8F" w:rsidP="00C95B4A">
      <w:pPr>
        <w:spacing w:line="400" w:lineRule="exact"/>
        <w:ind w:firstLineChars="200" w:firstLine="480"/>
        <w:rPr>
          <w:rFonts w:ascii="Times New Roman" w:eastAsia="宋体" w:hAnsi="Times New Roman" w:cs="Times New Roman"/>
          <w:sz w:val="24"/>
        </w:rPr>
      </w:pPr>
      <w:r w:rsidRPr="007275D7">
        <w:rPr>
          <w:rFonts w:ascii="Times New Roman" w:eastAsia="宋体" w:hAnsi="Times New Roman" w:cs="Times New Roman"/>
          <w:sz w:val="24"/>
        </w:rPr>
        <w:t>说到概率</w:t>
      </w:r>
      <w:r w:rsidR="00C95B4A" w:rsidRPr="007275D7">
        <w:rPr>
          <w:rFonts w:ascii="Times New Roman" w:eastAsia="宋体" w:hAnsi="Times New Roman" w:cs="Times New Roman"/>
          <w:sz w:val="24"/>
        </w:rPr>
        <w:t>论</w:t>
      </w:r>
      <w:r w:rsidR="00970EED" w:rsidRPr="007275D7">
        <w:rPr>
          <w:rFonts w:ascii="Times New Roman" w:eastAsia="宋体" w:hAnsi="Times New Roman" w:cs="Times New Roman"/>
          <w:sz w:val="24"/>
        </w:rPr>
        <w:t>，</w:t>
      </w:r>
      <w:r w:rsidRPr="007275D7">
        <w:rPr>
          <w:rFonts w:ascii="Times New Roman" w:eastAsia="宋体" w:hAnsi="Times New Roman" w:cs="Times New Roman"/>
          <w:sz w:val="24"/>
        </w:rPr>
        <w:t>我最先想到的</w:t>
      </w:r>
      <w:r w:rsidR="00970EED" w:rsidRPr="007275D7">
        <w:rPr>
          <w:rFonts w:ascii="Times New Roman" w:eastAsia="宋体" w:hAnsi="Times New Roman" w:cs="Times New Roman"/>
          <w:sz w:val="24"/>
        </w:rPr>
        <w:t>老师第一节课引入的</w:t>
      </w:r>
      <w:r w:rsidR="00331F51" w:rsidRPr="007275D7">
        <w:rPr>
          <w:rFonts w:ascii="Times New Roman" w:eastAsia="宋体" w:hAnsi="Times New Roman" w:cs="Times New Roman"/>
          <w:sz w:val="24"/>
        </w:rPr>
        <w:t>掷骰子。骰子的来头可不小，</w:t>
      </w:r>
      <w:proofErr w:type="gramStart"/>
      <w:r w:rsidR="00331F51" w:rsidRPr="007275D7">
        <w:rPr>
          <w:rFonts w:ascii="Times New Roman" w:eastAsia="宋体" w:hAnsi="Times New Roman" w:cs="Times New Roman"/>
          <w:sz w:val="24"/>
        </w:rPr>
        <w:t>玩桌游</w:t>
      </w:r>
      <w:proofErr w:type="gramEnd"/>
      <w:r w:rsidR="00331F51" w:rsidRPr="007275D7">
        <w:rPr>
          <w:rFonts w:ascii="Times New Roman" w:eastAsia="宋体" w:hAnsi="Times New Roman" w:cs="Times New Roman"/>
          <w:sz w:val="24"/>
        </w:rPr>
        <w:t>，打麻将，</w:t>
      </w:r>
      <w:r w:rsidR="00C95B4A" w:rsidRPr="007275D7">
        <w:rPr>
          <w:rFonts w:ascii="Times New Roman" w:eastAsia="宋体" w:hAnsi="Times New Roman" w:cs="Times New Roman"/>
          <w:sz w:val="24"/>
        </w:rPr>
        <w:t>甚至决定谁去做一件事，</w:t>
      </w:r>
      <w:r w:rsidR="00331F51" w:rsidRPr="007275D7">
        <w:rPr>
          <w:rFonts w:ascii="Times New Roman" w:eastAsia="宋体" w:hAnsi="Times New Roman" w:cs="Times New Roman"/>
          <w:sz w:val="24"/>
        </w:rPr>
        <w:t>我们都会</w:t>
      </w:r>
      <w:r w:rsidR="00C95B4A" w:rsidRPr="007275D7">
        <w:rPr>
          <w:rFonts w:ascii="Times New Roman" w:eastAsia="宋体" w:hAnsi="Times New Roman" w:cs="Times New Roman"/>
          <w:sz w:val="24"/>
        </w:rPr>
        <w:t>看骰子点数决定</w:t>
      </w:r>
      <w:r w:rsidRPr="007275D7">
        <w:rPr>
          <w:rFonts w:ascii="Times New Roman" w:eastAsia="宋体" w:hAnsi="Times New Roman" w:cs="Times New Roman"/>
          <w:sz w:val="24"/>
        </w:rPr>
        <w:t>。</w:t>
      </w:r>
      <w:r w:rsidR="00C95B4A" w:rsidRPr="007275D7">
        <w:rPr>
          <w:rFonts w:ascii="Times New Roman" w:eastAsia="宋体" w:hAnsi="Times New Roman" w:cs="Times New Roman"/>
          <w:sz w:val="24"/>
        </w:rPr>
        <w:t>但每次和同学使用骰子的时候</w:t>
      </w:r>
      <w:r w:rsidR="00C359A4" w:rsidRPr="007275D7">
        <w:rPr>
          <w:rFonts w:ascii="Times New Roman" w:eastAsia="宋体" w:hAnsi="Times New Roman" w:cs="Times New Roman"/>
          <w:sz w:val="24"/>
        </w:rPr>
        <w:t>，我会简单认为</w:t>
      </w:r>
      <w:r w:rsidR="00331F51" w:rsidRPr="007275D7">
        <w:rPr>
          <w:rFonts w:ascii="Times New Roman" w:eastAsia="宋体" w:hAnsi="Times New Roman" w:cs="Times New Roman"/>
          <w:sz w:val="24"/>
        </w:rPr>
        <w:t>骰子六个</w:t>
      </w:r>
      <w:r w:rsidR="00C359A4" w:rsidRPr="007275D7">
        <w:rPr>
          <w:rFonts w:ascii="Times New Roman" w:eastAsia="宋体" w:hAnsi="Times New Roman" w:cs="Times New Roman"/>
          <w:sz w:val="24"/>
        </w:rPr>
        <w:t>面的概率各为</w:t>
      </w:r>
      <w:r w:rsidR="00331F51" w:rsidRPr="007275D7">
        <w:rPr>
          <w:rFonts w:ascii="Times New Roman" w:eastAsia="宋体" w:hAnsi="Times New Roman" w:cs="Times New Roman"/>
          <w:sz w:val="24"/>
        </w:rPr>
        <w:t>六</w:t>
      </w:r>
      <w:r w:rsidR="00C359A4" w:rsidRPr="007275D7">
        <w:rPr>
          <w:rFonts w:ascii="Times New Roman" w:eastAsia="宋体" w:hAnsi="Times New Roman" w:cs="Times New Roman"/>
          <w:sz w:val="24"/>
        </w:rPr>
        <w:t>分之一，其实事情远没有这么简单。</w:t>
      </w:r>
    </w:p>
    <w:p w14:paraId="1EF95480" w14:textId="10D03675" w:rsidR="00A549DF" w:rsidRPr="007275D7" w:rsidRDefault="007E2BD9" w:rsidP="00C95B4A">
      <w:pPr>
        <w:spacing w:line="400" w:lineRule="exact"/>
        <w:ind w:firstLineChars="200" w:firstLine="480"/>
        <w:rPr>
          <w:rFonts w:ascii="Times New Roman" w:eastAsia="宋体" w:hAnsi="Times New Roman" w:cs="Times New Roman"/>
          <w:sz w:val="24"/>
        </w:rPr>
      </w:pPr>
      <w:r w:rsidRPr="007275D7">
        <w:rPr>
          <w:rFonts w:ascii="Times New Roman" w:eastAsia="宋体" w:hAnsi="Times New Roman" w:cs="Times New Roman"/>
          <w:sz w:val="24"/>
        </w:rPr>
        <w:t>每次抛出</w:t>
      </w:r>
      <w:r w:rsidR="004D0398" w:rsidRPr="007275D7">
        <w:rPr>
          <w:rFonts w:ascii="Times New Roman" w:eastAsia="宋体" w:hAnsi="Times New Roman" w:cs="Times New Roman"/>
          <w:sz w:val="24"/>
        </w:rPr>
        <w:t>骰子</w:t>
      </w:r>
      <w:r w:rsidRPr="007275D7">
        <w:rPr>
          <w:rFonts w:ascii="Times New Roman" w:eastAsia="宋体" w:hAnsi="Times New Roman" w:cs="Times New Roman"/>
          <w:sz w:val="24"/>
        </w:rPr>
        <w:t>，得到的结果都充满了不确定性，但结果又是可以追溯的。首先，掷出的</w:t>
      </w:r>
      <w:r w:rsidR="00C359A4" w:rsidRPr="007275D7">
        <w:rPr>
          <w:rFonts w:ascii="Times New Roman" w:eastAsia="宋体" w:hAnsi="Times New Roman" w:cs="Times New Roman"/>
          <w:sz w:val="24"/>
        </w:rPr>
        <w:t>要么是</w:t>
      </w:r>
      <w:r w:rsidR="00C95B4A" w:rsidRPr="007275D7">
        <w:rPr>
          <w:rFonts w:ascii="Times New Roman" w:eastAsia="宋体" w:hAnsi="Times New Roman" w:cs="Times New Roman"/>
          <w:sz w:val="24"/>
        </w:rPr>
        <w:t>1</w:t>
      </w:r>
      <w:r w:rsidR="00C359A4" w:rsidRPr="007275D7">
        <w:rPr>
          <w:rFonts w:ascii="Times New Roman" w:eastAsia="宋体" w:hAnsi="Times New Roman" w:cs="Times New Roman"/>
          <w:sz w:val="24"/>
        </w:rPr>
        <w:t>，要么是</w:t>
      </w:r>
      <w:r w:rsidR="00C95B4A" w:rsidRPr="007275D7">
        <w:rPr>
          <w:rFonts w:ascii="Times New Roman" w:eastAsia="宋体" w:hAnsi="Times New Roman" w:cs="Times New Roman"/>
          <w:sz w:val="24"/>
        </w:rPr>
        <w:t>2</w:t>
      </w:r>
      <w:r w:rsidR="00C95B4A" w:rsidRPr="007275D7">
        <w:rPr>
          <w:rFonts w:ascii="Times New Roman" w:eastAsia="宋体" w:hAnsi="Times New Roman" w:cs="Times New Roman"/>
          <w:sz w:val="24"/>
        </w:rPr>
        <w:t>，或者是</w:t>
      </w:r>
      <w:r w:rsidR="00C95B4A" w:rsidRPr="007275D7">
        <w:rPr>
          <w:rFonts w:ascii="Times New Roman" w:eastAsia="宋体" w:hAnsi="Times New Roman" w:cs="Times New Roman"/>
          <w:sz w:val="24"/>
        </w:rPr>
        <w:t>3</w:t>
      </w:r>
      <w:r w:rsidR="00C95B4A" w:rsidRPr="007275D7">
        <w:rPr>
          <w:rFonts w:ascii="Times New Roman" w:eastAsia="宋体" w:hAnsi="Times New Roman" w:cs="Times New Roman"/>
          <w:sz w:val="24"/>
        </w:rPr>
        <w:t>，或者是其他数字。</w:t>
      </w:r>
      <w:r w:rsidRPr="007275D7">
        <w:rPr>
          <w:rFonts w:ascii="Times New Roman" w:eastAsia="宋体" w:hAnsi="Times New Roman" w:cs="Times New Roman"/>
          <w:sz w:val="24"/>
        </w:rPr>
        <w:t>其次，在大量重复实验和观察之后，会发现每</w:t>
      </w:r>
      <w:r w:rsidR="00C359A4" w:rsidRPr="007275D7">
        <w:rPr>
          <w:rFonts w:ascii="Times New Roman" w:eastAsia="宋体" w:hAnsi="Times New Roman" w:cs="Times New Roman"/>
          <w:sz w:val="24"/>
        </w:rPr>
        <w:t>面</w:t>
      </w:r>
      <w:r w:rsidRPr="007275D7">
        <w:rPr>
          <w:rFonts w:ascii="Times New Roman" w:eastAsia="宋体" w:hAnsi="Times New Roman" w:cs="Times New Roman"/>
          <w:sz w:val="24"/>
        </w:rPr>
        <w:t>的出现又是有规律的，这种呈现出的固有规律性就是我们所说的统计规律性。</w:t>
      </w:r>
    </w:p>
    <w:p w14:paraId="5E2B63F3" w14:textId="67986FAB" w:rsidR="00A549DF" w:rsidRPr="007275D7" w:rsidRDefault="004B1AFC">
      <w:pPr>
        <w:spacing w:line="400" w:lineRule="exact"/>
        <w:ind w:firstLineChars="200" w:firstLine="480"/>
        <w:rPr>
          <w:rFonts w:ascii="Times New Roman" w:eastAsia="宋体" w:hAnsi="Times New Roman" w:cs="Times New Roman"/>
          <w:sz w:val="24"/>
        </w:rPr>
      </w:pPr>
      <w:r w:rsidRPr="007275D7">
        <w:rPr>
          <w:rFonts w:ascii="Times New Roman" w:eastAsia="宋体" w:hAnsi="Times New Roman" w:cs="Times New Roman"/>
          <w:sz w:val="24"/>
        </w:rPr>
        <w:t>在一定条件下，出现的可能结果不止一个，事前无法确切知道哪一个结果一定会出现，但大量重复试验中其结果又具有统计规律的现象称为随机现象。正是由于随机现象的存在，才有了概率论这门学科。</w:t>
      </w:r>
    </w:p>
    <w:p w14:paraId="41A65CFC" w14:textId="2563DA26" w:rsidR="00A549DF" w:rsidRPr="007275D7" w:rsidRDefault="007E2BD9" w:rsidP="005A227D">
      <w:pPr>
        <w:pStyle w:val="ac"/>
        <w:jc w:val="left"/>
        <w:rPr>
          <w:rFonts w:ascii="Times New Roman" w:eastAsia="黑体" w:hAnsi="Times New Roman" w:cs="Times New Roman"/>
        </w:rPr>
      </w:pPr>
      <w:bookmarkStart w:id="7" w:name="_Toc5779"/>
      <w:bookmarkStart w:id="8" w:name="_Toc15955"/>
      <w:bookmarkStart w:id="9" w:name="_Toc182143991"/>
      <w:r w:rsidRPr="007275D7">
        <w:rPr>
          <w:rFonts w:ascii="Times New Roman" w:eastAsia="黑体" w:hAnsi="Times New Roman" w:cs="Times New Roman"/>
        </w:rPr>
        <w:t xml:space="preserve">1.2 </w:t>
      </w:r>
      <w:bookmarkEnd w:id="7"/>
      <w:bookmarkEnd w:id="8"/>
      <w:r w:rsidR="004878A4" w:rsidRPr="007275D7">
        <w:rPr>
          <w:rFonts w:ascii="Times New Roman" w:eastAsia="黑体" w:hAnsi="Times New Roman" w:cs="Times New Roman"/>
        </w:rPr>
        <w:t>概率的存在性</w:t>
      </w:r>
      <w:bookmarkEnd w:id="9"/>
    </w:p>
    <w:p w14:paraId="2B216346" w14:textId="4D429D71" w:rsidR="00E749FD" w:rsidRPr="007275D7" w:rsidRDefault="00E749FD" w:rsidP="004878A4">
      <w:pPr>
        <w:spacing w:line="400" w:lineRule="exact"/>
        <w:ind w:firstLineChars="200" w:firstLine="480"/>
        <w:rPr>
          <w:rFonts w:ascii="Times New Roman" w:eastAsia="宋体" w:hAnsi="Times New Roman" w:cs="Times New Roman"/>
          <w:sz w:val="24"/>
        </w:rPr>
      </w:pPr>
      <w:r w:rsidRPr="007275D7">
        <w:rPr>
          <w:rFonts w:ascii="Times New Roman" w:eastAsia="宋体" w:hAnsi="Times New Roman" w:cs="Times New Roman"/>
          <w:sz w:val="24"/>
        </w:rPr>
        <w:t>概率的存在性是指在特定条件下，某事件发生的可能性可以被定义和量化。这一概念的基础在于随机试验，</w:t>
      </w:r>
      <w:proofErr w:type="gramStart"/>
      <w:r w:rsidRPr="007275D7">
        <w:rPr>
          <w:rFonts w:ascii="Times New Roman" w:eastAsia="宋体" w:hAnsi="Times New Roman" w:cs="Times New Roman"/>
          <w:sz w:val="24"/>
        </w:rPr>
        <w:t>即结果</w:t>
      </w:r>
      <w:proofErr w:type="gramEnd"/>
      <w:r w:rsidRPr="007275D7">
        <w:rPr>
          <w:rFonts w:ascii="Times New Roman" w:eastAsia="宋体" w:hAnsi="Times New Roman" w:cs="Times New Roman"/>
          <w:sz w:val="24"/>
        </w:rPr>
        <w:t>不确定的过程，如掷骰子或抽牌。在这些情况下，所有可能的结果都能被列出，并赋予相应的概率。每个事件，例如掷出偶数的结果，都有其对应的概率，这个概率是符合该事件的结果发生的比例。</w:t>
      </w:r>
    </w:p>
    <w:p w14:paraId="41495693" w14:textId="32D05B00" w:rsidR="0003370E" w:rsidRPr="007275D7" w:rsidRDefault="0003370E" w:rsidP="0003370E">
      <w:pPr>
        <w:spacing w:line="400" w:lineRule="exact"/>
        <w:ind w:firstLineChars="200" w:firstLine="480"/>
        <w:rPr>
          <w:rFonts w:ascii="Times New Roman" w:eastAsia="宋体" w:hAnsi="Times New Roman" w:cs="Times New Roman"/>
          <w:sz w:val="24"/>
        </w:rPr>
      </w:pPr>
      <w:r w:rsidRPr="007275D7">
        <w:rPr>
          <w:rFonts w:ascii="Times New Roman" w:eastAsia="宋体" w:hAnsi="Times New Roman" w:cs="Times New Roman"/>
          <w:sz w:val="24"/>
        </w:rPr>
        <w:t>概率的存在性在哲学上引发了频率观点和主观观点的讨论。频率观点认为概率是事件在长期实验中出现的相对频率，强调客观性和可重复性，常用于科学研究。而主观观点则认为概率反映个人对不确定性的信念，不同的人可能对同一事件有不同的概率评估，体现了个人经验和信息的影响。</w:t>
      </w:r>
    </w:p>
    <w:p w14:paraId="65FDD108" w14:textId="358B0F22" w:rsidR="0003370E" w:rsidRPr="007275D7" w:rsidRDefault="0003370E" w:rsidP="0003370E">
      <w:pPr>
        <w:spacing w:line="400" w:lineRule="exact"/>
        <w:ind w:firstLineChars="200" w:firstLine="480"/>
        <w:rPr>
          <w:rFonts w:ascii="Times New Roman" w:eastAsia="宋体" w:hAnsi="Times New Roman" w:cs="Times New Roman"/>
          <w:sz w:val="24"/>
        </w:rPr>
      </w:pPr>
      <w:r w:rsidRPr="007275D7">
        <w:rPr>
          <w:rFonts w:ascii="Times New Roman" w:eastAsia="宋体" w:hAnsi="Times New Roman" w:cs="Times New Roman"/>
          <w:sz w:val="24"/>
        </w:rPr>
        <w:t>这一概念也挑战了决定论，强调随机性和不确定性在现实中的重要性，尤其在量子力学中得到了体现。此外，概率在伦理和社会科学中帮助人们在不确定环境中做出决策，通过评估风险来选择最佳方案。总体来看，概率不仅是数学工具，更是理解现实世界和决策过程的重要哲学基础。</w:t>
      </w:r>
    </w:p>
    <w:p w14:paraId="25310A9C" w14:textId="490F8979" w:rsidR="005B0291" w:rsidRPr="007275D7" w:rsidRDefault="00EE0D1B" w:rsidP="005B0291">
      <w:pPr>
        <w:spacing w:line="400" w:lineRule="exact"/>
        <w:ind w:firstLineChars="200" w:firstLine="480"/>
        <w:rPr>
          <w:rFonts w:ascii="Times New Roman" w:eastAsia="宋体" w:hAnsi="Times New Roman" w:cs="Times New Roman"/>
          <w:sz w:val="24"/>
        </w:rPr>
      </w:pPr>
      <w:r w:rsidRPr="007275D7">
        <w:rPr>
          <w:rFonts w:ascii="Times New Roman" w:eastAsia="宋体" w:hAnsi="Times New Roman" w:cs="Times New Roman"/>
          <w:sz w:val="24"/>
        </w:rPr>
        <w:t>回到掷骰子试验上，我们发现，</w:t>
      </w:r>
      <w:r w:rsidR="004878A4" w:rsidRPr="007275D7">
        <w:rPr>
          <w:rFonts w:ascii="Times New Roman" w:eastAsia="宋体" w:hAnsi="Times New Roman" w:cs="Times New Roman"/>
          <w:sz w:val="24"/>
        </w:rPr>
        <w:t>虽然</w:t>
      </w:r>
      <w:proofErr w:type="gramStart"/>
      <w:r w:rsidR="004878A4" w:rsidRPr="007275D7">
        <w:rPr>
          <w:rFonts w:ascii="Times New Roman" w:eastAsia="宋体" w:hAnsi="Times New Roman" w:cs="Times New Roman"/>
          <w:sz w:val="24"/>
        </w:rPr>
        <w:t>单次</w:t>
      </w:r>
      <w:r w:rsidRPr="007275D7">
        <w:rPr>
          <w:rFonts w:ascii="Times New Roman" w:eastAsia="宋体" w:hAnsi="Times New Roman" w:cs="Times New Roman"/>
          <w:sz w:val="24"/>
        </w:rPr>
        <w:t>掷骰子</w:t>
      </w:r>
      <w:proofErr w:type="gramEnd"/>
      <w:r w:rsidR="004878A4" w:rsidRPr="007275D7">
        <w:rPr>
          <w:rFonts w:ascii="Times New Roman" w:eastAsia="宋体" w:hAnsi="Times New Roman" w:cs="Times New Roman"/>
          <w:sz w:val="24"/>
        </w:rPr>
        <w:t>的结果不可预料，但是如果我</w:t>
      </w:r>
      <w:r w:rsidRPr="007275D7">
        <w:rPr>
          <w:rFonts w:ascii="Times New Roman" w:eastAsia="宋体" w:hAnsi="Times New Roman" w:cs="Times New Roman"/>
          <w:sz w:val="24"/>
        </w:rPr>
        <w:t>们</w:t>
      </w:r>
      <w:r w:rsidR="004878A4" w:rsidRPr="007275D7">
        <w:rPr>
          <w:rFonts w:ascii="Times New Roman" w:eastAsia="宋体" w:hAnsi="Times New Roman" w:cs="Times New Roman"/>
          <w:sz w:val="24"/>
        </w:rPr>
        <w:t>不断</w:t>
      </w:r>
      <w:r w:rsidR="0003370E" w:rsidRPr="007275D7">
        <w:rPr>
          <w:rFonts w:ascii="Times New Roman" w:eastAsia="宋体" w:hAnsi="Times New Roman" w:cs="Times New Roman"/>
          <w:sz w:val="24"/>
        </w:rPr>
        <w:t>掷骰子</w:t>
      </w:r>
      <w:r w:rsidR="004878A4" w:rsidRPr="007275D7">
        <w:rPr>
          <w:rFonts w:ascii="Times New Roman" w:eastAsia="宋体" w:hAnsi="Times New Roman" w:cs="Times New Roman"/>
          <w:sz w:val="24"/>
        </w:rPr>
        <w:t>，</w:t>
      </w:r>
      <w:r w:rsidR="0003370E" w:rsidRPr="007275D7">
        <w:rPr>
          <w:rFonts w:ascii="Times New Roman" w:eastAsia="宋体" w:hAnsi="Times New Roman" w:cs="Times New Roman"/>
          <w:sz w:val="24"/>
        </w:rPr>
        <w:t>重复</w:t>
      </w:r>
      <w:r w:rsidR="004878A4" w:rsidRPr="007275D7">
        <w:rPr>
          <w:rFonts w:ascii="Times New Roman" w:eastAsia="宋体" w:hAnsi="Times New Roman" w:cs="Times New Roman"/>
          <w:sz w:val="24"/>
        </w:rPr>
        <w:t>很多很多次，</w:t>
      </w:r>
      <w:r w:rsidR="0003370E" w:rsidRPr="007275D7">
        <w:rPr>
          <w:rFonts w:ascii="Times New Roman" w:eastAsia="宋体" w:hAnsi="Times New Roman" w:cs="Times New Roman"/>
          <w:sz w:val="24"/>
        </w:rPr>
        <w:t>每</w:t>
      </w:r>
      <w:r w:rsidR="004878A4" w:rsidRPr="007275D7">
        <w:rPr>
          <w:rFonts w:ascii="Times New Roman" w:eastAsia="宋体" w:hAnsi="Times New Roman" w:cs="Times New Roman"/>
          <w:sz w:val="24"/>
        </w:rPr>
        <w:t>面</w:t>
      </w:r>
      <w:r w:rsidR="007410E1" w:rsidRPr="007275D7">
        <w:rPr>
          <w:rFonts w:ascii="Times New Roman" w:eastAsia="宋体" w:hAnsi="Times New Roman" w:cs="Times New Roman"/>
          <w:sz w:val="24"/>
        </w:rPr>
        <w:t>朝上</w:t>
      </w:r>
      <w:r w:rsidR="004878A4" w:rsidRPr="007275D7">
        <w:rPr>
          <w:rFonts w:ascii="Times New Roman" w:eastAsia="宋体" w:hAnsi="Times New Roman" w:cs="Times New Roman"/>
          <w:sz w:val="24"/>
        </w:rPr>
        <w:t>结果占全部</w:t>
      </w:r>
      <w:r w:rsidR="0003370E" w:rsidRPr="007275D7">
        <w:rPr>
          <w:rFonts w:ascii="Times New Roman" w:eastAsia="宋体" w:hAnsi="Times New Roman" w:cs="Times New Roman"/>
          <w:sz w:val="24"/>
        </w:rPr>
        <w:t>面</w:t>
      </w:r>
      <w:r w:rsidR="007410E1" w:rsidRPr="007275D7">
        <w:rPr>
          <w:rFonts w:ascii="Times New Roman" w:eastAsia="宋体" w:hAnsi="Times New Roman" w:cs="Times New Roman"/>
          <w:sz w:val="24"/>
        </w:rPr>
        <w:t>朝上</w:t>
      </w:r>
      <w:r w:rsidR="004878A4" w:rsidRPr="007275D7">
        <w:rPr>
          <w:rFonts w:ascii="Times New Roman" w:eastAsia="宋体" w:hAnsi="Times New Roman" w:cs="Times New Roman"/>
          <w:sz w:val="24"/>
        </w:rPr>
        <w:t>次数的比率是趋于稳定的，而且次数越多越接近某个固定的数值。</w:t>
      </w:r>
      <w:r w:rsidR="0003370E" w:rsidRPr="007275D7">
        <w:rPr>
          <w:rFonts w:ascii="Times New Roman" w:eastAsia="宋体" w:hAnsi="Times New Roman" w:cs="Times New Roman"/>
          <w:sz w:val="24"/>
        </w:rPr>
        <w:t>总的来说，</w:t>
      </w:r>
      <w:r w:rsidR="004878A4" w:rsidRPr="007275D7">
        <w:rPr>
          <w:rFonts w:ascii="Times New Roman" w:eastAsia="宋体" w:hAnsi="Times New Roman" w:cs="Times New Roman"/>
          <w:sz w:val="24"/>
        </w:rPr>
        <w:t>单次结果不可预料，但是多次试验</w:t>
      </w:r>
      <w:r w:rsidR="00044166" w:rsidRPr="007275D7">
        <w:rPr>
          <w:rFonts w:ascii="Times New Roman" w:hAnsi="Times New Roman" w:cs="Times New Roman"/>
          <w:noProof/>
        </w:rPr>
        <w:lastRenderedPageBreak/>
        <w:drawing>
          <wp:anchor distT="0" distB="0" distL="114300" distR="114300" simplePos="0" relativeHeight="251658240" behindDoc="0" locked="0" layoutInCell="1" allowOverlap="1" wp14:anchorId="1B680A40" wp14:editId="14EE8FF8">
            <wp:simplePos x="0" y="0"/>
            <wp:positionH relativeFrom="margin">
              <wp:align>left</wp:align>
            </wp:positionH>
            <wp:positionV relativeFrom="paragraph">
              <wp:posOffset>363739</wp:posOffset>
            </wp:positionV>
            <wp:extent cx="5560695" cy="2038985"/>
            <wp:effectExtent l="0" t="0" r="1905" b="0"/>
            <wp:wrapThrough wrapText="bothSides">
              <wp:wrapPolygon edited="0">
                <wp:start x="0" y="0"/>
                <wp:lineTo x="0" y="21391"/>
                <wp:lineTo x="21533" y="21391"/>
                <wp:lineTo x="21533" y="0"/>
                <wp:lineTo x="0" y="0"/>
              </wp:wrapPolygon>
            </wp:wrapThrough>
            <wp:docPr id="4" name="图片 3">
              <a:extLst xmlns:a="http://schemas.openxmlformats.org/drawingml/2006/main">
                <a:ext uri="{FF2B5EF4-FFF2-40B4-BE49-F238E27FC236}">
                  <a16:creationId xmlns:a16="http://schemas.microsoft.com/office/drawing/2014/main" id="{1E691576-3CD5-BBA0-7639-BF20FDEB5E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1E691576-3CD5-BBA0-7639-BF20FDEB5E29}"/>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576946" cy="2045063"/>
                    </a:xfrm>
                    <a:prstGeom prst="rect">
                      <a:avLst/>
                    </a:prstGeom>
                  </pic:spPr>
                </pic:pic>
              </a:graphicData>
            </a:graphic>
            <wp14:sizeRelH relativeFrom="margin">
              <wp14:pctWidth>0</wp14:pctWidth>
            </wp14:sizeRelH>
            <wp14:sizeRelV relativeFrom="margin">
              <wp14:pctHeight>0</wp14:pctHeight>
            </wp14:sizeRelV>
          </wp:anchor>
        </w:drawing>
      </w:r>
      <w:r w:rsidR="004878A4" w:rsidRPr="007275D7">
        <w:rPr>
          <w:rFonts w:ascii="Times New Roman" w:eastAsia="宋体" w:hAnsi="Times New Roman" w:cs="Times New Roman"/>
          <w:sz w:val="24"/>
        </w:rPr>
        <w:t>的结果却在总体上是有规律可循的。</w:t>
      </w:r>
    </w:p>
    <w:p w14:paraId="27E60E82" w14:textId="3DCBEF93" w:rsidR="00050BE6" w:rsidRPr="007275D7" w:rsidRDefault="00044166" w:rsidP="005B0291">
      <w:pPr>
        <w:spacing w:line="400" w:lineRule="exact"/>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1</w:t>
      </w:r>
      <w:r>
        <w:rPr>
          <w:rFonts w:ascii="Times New Roman" w:eastAsia="宋体" w:hAnsi="Times New Roman" w:cs="Times New Roman"/>
          <w:sz w:val="24"/>
        </w:rPr>
        <w:t xml:space="preserve"> </w:t>
      </w:r>
      <w:r w:rsidR="00050BE6" w:rsidRPr="007275D7">
        <w:rPr>
          <w:rFonts w:ascii="Times New Roman" w:eastAsia="宋体" w:hAnsi="Times New Roman" w:cs="Times New Roman"/>
          <w:sz w:val="24"/>
        </w:rPr>
        <w:t>一些</w:t>
      </w:r>
      <w:r w:rsidR="002378DD" w:rsidRPr="007275D7">
        <w:rPr>
          <w:rFonts w:ascii="Times New Roman" w:eastAsia="宋体" w:hAnsi="Times New Roman" w:cs="Times New Roman"/>
          <w:sz w:val="24"/>
        </w:rPr>
        <w:t>掷骰子</w:t>
      </w:r>
      <w:r w:rsidR="00050BE6" w:rsidRPr="007275D7">
        <w:rPr>
          <w:rFonts w:ascii="Times New Roman" w:eastAsia="宋体" w:hAnsi="Times New Roman" w:cs="Times New Roman"/>
          <w:sz w:val="24"/>
        </w:rPr>
        <w:t>试验记录</w:t>
      </w:r>
    </w:p>
    <w:p w14:paraId="1468B11A" w14:textId="6F1449A4" w:rsidR="004878A4" w:rsidRPr="007275D7" w:rsidRDefault="004878A4" w:rsidP="004878A4">
      <w:pPr>
        <w:spacing w:line="400" w:lineRule="exact"/>
        <w:ind w:firstLineChars="200" w:firstLine="480"/>
        <w:rPr>
          <w:rFonts w:ascii="Times New Roman" w:eastAsia="宋体" w:hAnsi="Times New Roman" w:cs="Times New Roman"/>
          <w:sz w:val="24"/>
        </w:rPr>
      </w:pPr>
      <w:r w:rsidRPr="007275D7">
        <w:rPr>
          <w:rFonts w:ascii="Times New Roman" w:eastAsia="宋体" w:hAnsi="Times New Roman" w:cs="Times New Roman"/>
          <w:sz w:val="24"/>
        </w:rPr>
        <w:t>从上图</w:t>
      </w:r>
      <w:r w:rsidR="00050BE6" w:rsidRPr="007275D7">
        <w:rPr>
          <w:rFonts w:ascii="Times New Roman" w:eastAsia="宋体" w:hAnsi="Times New Roman" w:cs="Times New Roman"/>
          <w:sz w:val="24"/>
        </w:rPr>
        <w:t>中的一些数据来看，</w:t>
      </w:r>
      <w:r w:rsidR="006840FF" w:rsidRPr="007275D7">
        <w:rPr>
          <w:rFonts w:ascii="Times New Roman" w:eastAsia="宋体" w:hAnsi="Times New Roman" w:cs="Times New Roman"/>
          <w:sz w:val="24"/>
        </w:rPr>
        <w:t>掷骰子</w:t>
      </w:r>
      <w:r w:rsidR="00050BE6" w:rsidRPr="007275D7">
        <w:rPr>
          <w:rFonts w:ascii="Times New Roman" w:eastAsia="宋体" w:hAnsi="Times New Roman" w:cs="Times New Roman"/>
          <w:sz w:val="24"/>
        </w:rPr>
        <w:t>的时候</w:t>
      </w:r>
      <w:r w:rsidR="006840FF" w:rsidRPr="007275D7">
        <w:rPr>
          <w:rFonts w:ascii="Times New Roman" w:eastAsia="宋体" w:hAnsi="Times New Roman" w:cs="Times New Roman"/>
          <w:sz w:val="24"/>
        </w:rPr>
        <w:t>六个</w:t>
      </w:r>
      <w:proofErr w:type="gramStart"/>
      <w:r w:rsidR="006840FF" w:rsidRPr="007275D7">
        <w:rPr>
          <w:rFonts w:ascii="Times New Roman" w:eastAsia="宋体" w:hAnsi="Times New Roman" w:cs="Times New Roman"/>
          <w:sz w:val="24"/>
        </w:rPr>
        <w:t>面每个</w:t>
      </w:r>
      <w:proofErr w:type="gramEnd"/>
      <w:r w:rsidR="006840FF" w:rsidRPr="007275D7">
        <w:rPr>
          <w:rFonts w:ascii="Times New Roman" w:eastAsia="宋体" w:hAnsi="Times New Roman" w:cs="Times New Roman"/>
          <w:sz w:val="24"/>
        </w:rPr>
        <w:t>面</w:t>
      </w:r>
      <w:r w:rsidR="00050BE6" w:rsidRPr="007275D7">
        <w:rPr>
          <w:rFonts w:ascii="Times New Roman" w:eastAsia="宋体" w:hAnsi="Times New Roman" w:cs="Times New Roman"/>
          <w:sz w:val="24"/>
        </w:rPr>
        <w:t>的占比固定在</w:t>
      </w:r>
      <w:r w:rsidR="006840FF" w:rsidRPr="007275D7">
        <w:rPr>
          <w:rFonts w:ascii="Times New Roman" w:eastAsia="宋体" w:hAnsi="Times New Roman" w:cs="Times New Roman"/>
          <w:sz w:val="24"/>
        </w:rPr>
        <w:t>16.6</w:t>
      </w:r>
      <w:r w:rsidR="00050BE6" w:rsidRPr="007275D7">
        <w:rPr>
          <w:rFonts w:ascii="Times New Roman" w:eastAsia="宋体" w:hAnsi="Times New Roman" w:cs="Times New Roman"/>
          <w:sz w:val="24"/>
        </w:rPr>
        <w:t>%</w:t>
      </w:r>
      <w:r w:rsidR="00050BE6" w:rsidRPr="007275D7">
        <w:rPr>
          <w:rFonts w:ascii="Times New Roman" w:eastAsia="宋体" w:hAnsi="Times New Roman" w:cs="Times New Roman"/>
          <w:sz w:val="24"/>
        </w:rPr>
        <w:t>左右，</w:t>
      </w:r>
      <w:r w:rsidR="00BD5172" w:rsidRPr="007275D7">
        <w:rPr>
          <w:rFonts w:ascii="Times New Roman" w:eastAsia="宋体" w:hAnsi="Times New Roman" w:cs="Times New Roman"/>
          <w:sz w:val="24"/>
        </w:rPr>
        <w:t>试验总次数越多越接近，</w:t>
      </w:r>
      <w:r w:rsidR="00050BE6" w:rsidRPr="007275D7">
        <w:rPr>
          <w:rFonts w:ascii="Times New Roman" w:eastAsia="宋体" w:hAnsi="Times New Roman" w:cs="Times New Roman"/>
          <w:sz w:val="24"/>
        </w:rPr>
        <w:t>即使上面的试验是由不同的人</w:t>
      </w:r>
      <w:r w:rsidR="00BD5172" w:rsidRPr="007275D7">
        <w:rPr>
          <w:rFonts w:ascii="Times New Roman" w:eastAsia="宋体" w:hAnsi="Times New Roman" w:cs="Times New Roman"/>
          <w:sz w:val="24"/>
        </w:rPr>
        <w:t>不同地点</w:t>
      </w:r>
      <w:r w:rsidR="00050BE6" w:rsidRPr="007275D7">
        <w:rPr>
          <w:rFonts w:ascii="Times New Roman" w:eastAsia="宋体" w:hAnsi="Times New Roman" w:cs="Times New Roman"/>
          <w:sz w:val="24"/>
        </w:rPr>
        <w:t>完成。</w:t>
      </w:r>
    </w:p>
    <w:p w14:paraId="26265FD7" w14:textId="4F80B12E" w:rsidR="009B3A50" w:rsidRPr="007275D7" w:rsidRDefault="00050BE6" w:rsidP="007D2F04">
      <w:pPr>
        <w:spacing w:line="400" w:lineRule="exact"/>
        <w:ind w:firstLineChars="200" w:firstLine="480"/>
        <w:rPr>
          <w:rFonts w:ascii="Times New Roman" w:eastAsia="宋体" w:hAnsi="Times New Roman" w:cs="Times New Roman"/>
          <w:sz w:val="24"/>
        </w:rPr>
      </w:pPr>
      <w:r w:rsidRPr="007275D7">
        <w:rPr>
          <w:rFonts w:ascii="Times New Roman" w:eastAsia="宋体" w:hAnsi="Times New Roman" w:cs="Times New Roman"/>
          <w:sz w:val="24"/>
        </w:rPr>
        <w:t>后来，人们发现还有很多其它不可预测的事情</w:t>
      </w:r>
      <w:proofErr w:type="gramStart"/>
      <w:r w:rsidRPr="007275D7">
        <w:rPr>
          <w:rFonts w:ascii="Times New Roman" w:eastAsia="宋体" w:hAnsi="Times New Roman" w:cs="Times New Roman"/>
          <w:sz w:val="24"/>
        </w:rPr>
        <w:t>都与</w:t>
      </w:r>
      <w:r w:rsidR="009B3A50" w:rsidRPr="007275D7">
        <w:rPr>
          <w:rFonts w:ascii="Times New Roman" w:eastAsia="宋体" w:hAnsi="Times New Roman" w:cs="Times New Roman"/>
          <w:sz w:val="24"/>
        </w:rPr>
        <w:t>掷骰子</w:t>
      </w:r>
      <w:proofErr w:type="gramEnd"/>
      <w:r w:rsidRPr="007275D7">
        <w:rPr>
          <w:rFonts w:ascii="Times New Roman" w:eastAsia="宋体" w:hAnsi="Times New Roman" w:cs="Times New Roman"/>
          <w:sz w:val="24"/>
        </w:rPr>
        <w:t>类似，例如买</w:t>
      </w:r>
      <w:r w:rsidR="009B3A50" w:rsidRPr="007275D7">
        <w:rPr>
          <w:rFonts w:ascii="Times New Roman" w:eastAsia="宋体" w:hAnsi="Times New Roman" w:cs="Times New Roman"/>
          <w:sz w:val="24"/>
        </w:rPr>
        <w:t>彩票</w:t>
      </w:r>
      <w:r w:rsidRPr="007275D7">
        <w:rPr>
          <w:rFonts w:ascii="Times New Roman" w:eastAsia="宋体" w:hAnsi="Times New Roman" w:cs="Times New Roman"/>
          <w:sz w:val="24"/>
        </w:rPr>
        <w:t>等，甚至渐渐发现不只这些简单的事情，人类社会方方面面从简单到复杂的很多不可预测的事情宏观上</w:t>
      </w:r>
      <w:r w:rsidR="003C0431" w:rsidRPr="007275D7">
        <w:rPr>
          <w:rFonts w:ascii="Times New Roman" w:eastAsia="宋体" w:hAnsi="Times New Roman" w:cs="Times New Roman"/>
          <w:sz w:val="24"/>
        </w:rPr>
        <w:t>往往</w:t>
      </w:r>
      <w:r w:rsidRPr="007275D7">
        <w:rPr>
          <w:rFonts w:ascii="Times New Roman" w:eastAsia="宋体" w:hAnsi="Times New Roman" w:cs="Times New Roman"/>
          <w:sz w:val="24"/>
        </w:rPr>
        <w:t>都具有</w:t>
      </w:r>
      <w:proofErr w:type="gramStart"/>
      <w:r w:rsidRPr="007275D7">
        <w:rPr>
          <w:rFonts w:ascii="Times New Roman" w:eastAsia="宋体" w:hAnsi="Times New Roman" w:cs="Times New Roman"/>
          <w:sz w:val="24"/>
        </w:rPr>
        <w:t>随机与</w:t>
      </w:r>
      <w:proofErr w:type="gramEnd"/>
      <w:r w:rsidRPr="007275D7">
        <w:rPr>
          <w:rFonts w:ascii="Times New Roman" w:eastAsia="宋体" w:hAnsi="Times New Roman" w:cs="Times New Roman"/>
          <w:sz w:val="24"/>
        </w:rPr>
        <w:t>统计的规律。于是人们推测，在某些条件下的一些不可预测事件，都是有统计规律的，或者</w:t>
      </w:r>
      <w:r w:rsidR="003C0431" w:rsidRPr="007275D7">
        <w:rPr>
          <w:rFonts w:ascii="Times New Roman" w:eastAsia="宋体" w:hAnsi="Times New Roman" w:cs="Times New Roman"/>
          <w:sz w:val="24"/>
        </w:rPr>
        <w:t>一些</w:t>
      </w:r>
      <w:r w:rsidRPr="007275D7">
        <w:rPr>
          <w:rFonts w:ascii="Times New Roman" w:eastAsia="宋体" w:hAnsi="Times New Roman" w:cs="Times New Roman"/>
          <w:sz w:val="24"/>
        </w:rPr>
        <w:t>直观</w:t>
      </w:r>
      <w:r w:rsidR="003C0431" w:rsidRPr="007275D7">
        <w:rPr>
          <w:rFonts w:ascii="Times New Roman" w:eastAsia="宋体" w:hAnsi="Times New Roman" w:cs="Times New Roman"/>
          <w:sz w:val="24"/>
        </w:rPr>
        <w:t>上</w:t>
      </w:r>
      <w:r w:rsidRPr="007275D7">
        <w:rPr>
          <w:rFonts w:ascii="Times New Roman" w:eastAsia="宋体" w:hAnsi="Times New Roman" w:cs="Times New Roman"/>
          <w:sz w:val="24"/>
        </w:rPr>
        <w:t>不可预测结果的试验在多次进行后</w:t>
      </w:r>
      <w:r w:rsidR="00550C9E" w:rsidRPr="007275D7">
        <w:rPr>
          <w:rFonts w:ascii="Times New Roman" w:eastAsia="宋体" w:hAnsi="Times New Roman" w:cs="Times New Roman"/>
          <w:sz w:val="24"/>
        </w:rPr>
        <w:t>,</w:t>
      </w:r>
      <w:r w:rsidRPr="007275D7">
        <w:rPr>
          <w:rFonts w:ascii="Times New Roman" w:eastAsia="宋体" w:hAnsi="Times New Roman" w:cs="Times New Roman"/>
          <w:sz w:val="24"/>
        </w:rPr>
        <w:t>总体上看</w:t>
      </w:r>
      <w:proofErr w:type="gramStart"/>
      <w:r w:rsidRPr="007275D7">
        <w:rPr>
          <w:rFonts w:ascii="Times New Roman" w:eastAsia="宋体" w:hAnsi="Times New Roman" w:cs="Times New Roman"/>
          <w:sz w:val="24"/>
        </w:rPr>
        <w:t>结果会趋近于</w:t>
      </w:r>
      <w:proofErr w:type="gramEnd"/>
      <w:r w:rsidRPr="007275D7">
        <w:rPr>
          <w:rFonts w:ascii="Times New Roman" w:eastAsia="宋体" w:hAnsi="Times New Roman" w:cs="Times New Roman"/>
          <w:sz w:val="24"/>
        </w:rPr>
        <w:t>一些常数</w:t>
      </w:r>
      <w:r w:rsidR="007D2F04" w:rsidRPr="007275D7">
        <w:rPr>
          <w:rFonts w:ascii="Times New Roman" w:eastAsia="宋体" w:hAnsi="Times New Roman" w:cs="Times New Roman"/>
          <w:sz w:val="24"/>
        </w:rPr>
        <w:t>。</w:t>
      </w:r>
      <w:r w:rsidRPr="007275D7">
        <w:rPr>
          <w:rFonts w:ascii="Times New Roman" w:eastAsia="宋体" w:hAnsi="Times New Roman" w:cs="Times New Roman"/>
          <w:sz w:val="24"/>
        </w:rPr>
        <w:t>这个现象后来被严格定义为大数定律，成为概率论</w:t>
      </w:r>
      <w:proofErr w:type="gramStart"/>
      <w:r w:rsidR="003C0431" w:rsidRPr="007275D7">
        <w:rPr>
          <w:rFonts w:ascii="Times New Roman" w:eastAsia="宋体" w:hAnsi="Times New Roman" w:cs="Times New Roman"/>
          <w:sz w:val="24"/>
        </w:rPr>
        <w:t>最</w:t>
      </w:r>
      <w:proofErr w:type="gramEnd"/>
      <w:r w:rsidRPr="007275D7">
        <w:rPr>
          <w:rFonts w:ascii="Times New Roman" w:eastAsia="宋体" w:hAnsi="Times New Roman" w:cs="Times New Roman"/>
          <w:sz w:val="24"/>
        </w:rPr>
        <w:t>基础的定理之一。这种可观测现象，成为概率存在的基础</w:t>
      </w:r>
      <w:r w:rsidR="003C0431" w:rsidRPr="007275D7">
        <w:rPr>
          <w:rFonts w:ascii="Times New Roman" w:eastAsia="宋体" w:hAnsi="Times New Roman" w:cs="Times New Roman"/>
          <w:sz w:val="24"/>
        </w:rPr>
        <w:t>。</w:t>
      </w:r>
      <w:r w:rsidRPr="007275D7">
        <w:rPr>
          <w:rFonts w:ascii="Times New Roman" w:eastAsia="宋体" w:hAnsi="Times New Roman" w:cs="Times New Roman"/>
          <w:sz w:val="24"/>
        </w:rPr>
        <w:t>而这些常数就是概率在朴素观点下的定义。</w:t>
      </w:r>
    </w:p>
    <w:p w14:paraId="783C0CDF" w14:textId="599B4E37" w:rsidR="00C313F7" w:rsidRPr="007275D7" w:rsidRDefault="00C313F7" w:rsidP="005A227D">
      <w:pPr>
        <w:pStyle w:val="ac"/>
        <w:jc w:val="left"/>
        <w:rPr>
          <w:rFonts w:ascii="Times New Roman" w:eastAsia="黑体" w:hAnsi="Times New Roman" w:cs="Times New Roman"/>
        </w:rPr>
      </w:pPr>
      <w:bookmarkStart w:id="10" w:name="_Toc182143992"/>
      <w:r w:rsidRPr="007275D7">
        <w:rPr>
          <w:rFonts w:ascii="Times New Roman" w:eastAsia="黑体" w:hAnsi="Times New Roman" w:cs="Times New Roman"/>
        </w:rPr>
        <w:t xml:space="preserve">1.3 </w:t>
      </w:r>
      <w:r w:rsidRPr="007275D7">
        <w:rPr>
          <w:rFonts w:ascii="Times New Roman" w:eastAsia="黑体" w:hAnsi="Times New Roman" w:cs="Times New Roman"/>
        </w:rPr>
        <w:t>概率思维的重要性</w:t>
      </w:r>
      <w:bookmarkEnd w:id="10"/>
    </w:p>
    <w:p w14:paraId="34A869AF" w14:textId="171A1465" w:rsidR="00EE0D1B" w:rsidRPr="007275D7" w:rsidRDefault="00EE0D1B" w:rsidP="007D2F04">
      <w:pPr>
        <w:spacing w:line="400" w:lineRule="exact"/>
        <w:ind w:firstLineChars="200" w:firstLine="480"/>
        <w:rPr>
          <w:rFonts w:ascii="Times New Roman" w:eastAsia="宋体" w:hAnsi="Times New Roman" w:cs="Times New Roman"/>
          <w:sz w:val="24"/>
        </w:rPr>
      </w:pPr>
      <w:r w:rsidRPr="007275D7">
        <w:rPr>
          <w:rFonts w:ascii="Times New Roman" w:eastAsia="宋体" w:hAnsi="Times New Roman" w:cs="Times New Roman"/>
          <w:sz w:val="24"/>
        </w:rPr>
        <w:t>概率思维在当今社会具有举足轻重的地位，它是我们应对不确定性、做出明智决策的关键工具。在日常生活中，无论是关注天气预报中的降雨概率，还是评估健康风险中的疾病传播几率，概率思维都让我们能够更准确地理解未来事件的可能性，从而做出相应的准备和应对措施。</w:t>
      </w:r>
    </w:p>
    <w:p w14:paraId="4A27E8F2" w14:textId="49199548" w:rsidR="00EE0D1B" w:rsidRPr="007275D7" w:rsidRDefault="00EE0D1B" w:rsidP="007D2F04">
      <w:pPr>
        <w:spacing w:line="400" w:lineRule="exact"/>
        <w:ind w:firstLineChars="200" w:firstLine="480"/>
        <w:rPr>
          <w:rFonts w:ascii="Times New Roman" w:eastAsia="宋体" w:hAnsi="Times New Roman" w:cs="Times New Roman"/>
          <w:sz w:val="24"/>
        </w:rPr>
      </w:pPr>
      <w:r w:rsidRPr="007275D7">
        <w:rPr>
          <w:rFonts w:ascii="Times New Roman" w:eastAsia="宋体" w:hAnsi="Times New Roman" w:cs="Times New Roman"/>
          <w:sz w:val="24"/>
        </w:rPr>
        <w:t>在科学研究中，概率思维更是不可或缺。它帮助科学家验证假设、构建理论，还让我们能够理解样本数据的随机性和误差，从而得出更加可靠的结论。</w:t>
      </w:r>
    </w:p>
    <w:p w14:paraId="0FA9FABE" w14:textId="66ED097F" w:rsidR="00EE0D1B" w:rsidRPr="007275D7" w:rsidRDefault="00EE0D1B" w:rsidP="007D2F04">
      <w:pPr>
        <w:spacing w:line="400" w:lineRule="exact"/>
        <w:ind w:firstLineChars="200" w:firstLine="480"/>
        <w:rPr>
          <w:rFonts w:ascii="Times New Roman" w:eastAsia="宋体" w:hAnsi="Times New Roman" w:cs="Times New Roman"/>
          <w:sz w:val="24"/>
        </w:rPr>
      </w:pPr>
      <w:r w:rsidRPr="007275D7">
        <w:rPr>
          <w:rFonts w:ascii="Times New Roman" w:eastAsia="宋体" w:hAnsi="Times New Roman" w:cs="Times New Roman"/>
          <w:sz w:val="24"/>
        </w:rPr>
        <w:t>在商业决策中，企业家和投资者需要评估市场趋势、竞争环境和潜在风险，以制定有效的商业策略。概率思维使他们能够量化风险，理解不同决策可能带来的收益和损失，从而做出更加明智的投资选择。此外，它还有助于企业优化库存管理、预测市场需求和制定定价策略，提升整体竞争力。</w:t>
      </w:r>
    </w:p>
    <w:p w14:paraId="5770189E" w14:textId="4101EC3E" w:rsidR="00E96230" w:rsidRPr="007275D7" w:rsidRDefault="00EE0D1B" w:rsidP="007D2F04">
      <w:pPr>
        <w:spacing w:line="400" w:lineRule="exact"/>
        <w:ind w:firstLineChars="200" w:firstLine="480"/>
        <w:rPr>
          <w:rFonts w:ascii="Times New Roman" w:eastAsia="宋体" w:hAnsi="Times New Roman" w:cs="Times New Roman"/>
          <w:sz w:val="24"/>
        </w:rPr>
      </w:pPr>
      <w:r w:rsidRPr="007275D7">
        <w:rPr>
          <w:rFonts w:ascii="Times New Roman" w:eastAsia="宋体" w:hAnsi="Times New Roman" w:cs="Times New Roman"/>
          <w:sz w:val="24"/>
        </w:rPr>
        <w:t>概率思维在多个领域都发挥着不可替代的作用，它是我们适应复杂多变世界的重要能力。我们应该积极培养和发展概率思维，以更好地应对挑战、抓住机遇。</w:t>
      </w:r>
    </w:p>
    <w:p w14:paraId="73D2ED51" w14:textId="2EC62D06" w:rsidR="00766A74" w:rsidRPr="007275D7" w:rsidRDefault="00EF7A47" w:rsidP="007238A8">
      <w:pPr>
        <w:pStyle w:val="aa"/>
        <w:rPr>
          <w:rFonts w:ascii="Times New Roman" w:eastAsia="楷体" w:hAnsi="Times New Roman" w:cs="Times New Roman"/>
          <w:sz w:val="40"/>
          <w:szCs w:val="40"/>
        </w:rPr>
      </w:pPr>
      <w:bookmarkStart w:id="11" w:name="_Toc182143993"/>
      <w:bookmarkStart w:id="12" w:name="_Toc18685"/>
      <w:bookmarkStart w:id="13" w:name="_Toc30296"/>
      <w:r w:rsidRPr="007275D7">
        <w:rPr>
          <w:rFonts w:ascii="Times New Roman" w:eastAsia="楷体" w:hAnsi="Times New Roman" w:cs="Times New Roman"/>
          <w:sz w:val="40"/>
          <w:szCs w:val="40"/>
        </w:rPr>
        <w:lastRenderedPageBreak/>
        <w:t>概率模</w:t>
      </w:r>
      <w:r w:rsidRPr="00C33105">
        <w:rPr>
          <w:rFonts w:ascii="Times New Roman" w:eastAsia="楷体" w:hAnsi="Times New Roman" w:cs="Times New Roman"/>
          <w:sz w:val="40"/>
          <w:szCs w:val="40"/>
        </w:rPr>
        <w:t>型与频率</w:t>
      </w:r>
      <w:r w:rsidRPr="007275D7">
        <w:rPr>
          <w:rFonts w:ascii="Times New Roman" w:eastAsia="楷体" w:hAnsi="Times New Roman" w:cs="Times New Roman"/>
          <w:sz w:val="40"/>
          <w:szCs w:val="40"/>
        </w:rPr>
        <w:t>估计</w:t>
      </w:r>
      <w:bookmarkEnd w:id="11"/>
    </w:p>
    <w:p w14:paraId="66C9598F" w14:textId="4C7F3DAA" w:rsidR="00A549DF" w:rsidRPr="007275D7" w:rsidRDefault="00766A74" w:rsidP="005A227D">
      <w:pPr>
        <w:pStyle w:val="ac"/>
        <w:jc w:val="left"/>
        <w:rPr>
          <w:rFonts w:ascii="Times New Roman" w:eastAsia="黑体" w:hAnsi="Times New Roman" w:cs="Times New Roman"/>
        </w:rPr>
      </w:pPr>
      <w:bookmarkStart w:id="14" w:name="_Toc182143994"/>
      <w:bookmarkStart w:id="15" w:name="_Hlk181571677"/>
      <w:r w:rsidRPr="007275D7">
        <w:rPr>
          <w:rFonts w:ascii="Times New Roman" w:eastAsia="黑体" w:hAnsi="Times New Roman" w:cs="Times New Roman"/>
        </w:rPr>
        <w:t>2.1</w:t>
      </w:r>
      <w:bookmarkEnd w:id="12"/>
      <w:bookmarkEnd w:id="13"/>
      <w:r w:rsidR="00E40DCB" w:rsidRPr="007275D7">
        <w:rPr>
          <w:rFonts w:ascii="Times New Roman" w:eastAsia="黑体" w:hAnsi="Times New Roman" w:cs="Times New Roman"/>
        </w:rPr>
        <w:t xml:space="preserve"> </w:t>
      </w:r>
      <w:r w:rsidR="00EF7A47" w:rsidRPr="007275D7">
        <w:rPr>
          <w:rFonts w:ascii="Times New Roman" w:eastAsia="黑体" w:hAnsi="Times New Roman" w:cs="Times New Roman"/>
        </w:rPr>
        <w:t>概率模型的基本类型</w:t>
      </w:r>
      <w:bookmarkEnd w:id="14"/>
    </w:p>
    <w:bookmarkEnd w:id="15"/>
    <w:p w14:paraId="5333692C" w14:textId="708403A4" w:rsidR="00A549DF" w:rsidRPr="007275D7" w:rsidRDefault="003D4BB7" w:rsidP="00EF7A47">
      <w:pPr>
        <w:spacing w:line="400" w:lineRule="exact"/>
        <w:ind w:firstLineChars="200" w:firstLine="480"/>
        <w:rPr>
          <w:rFonts w:ascii="Times New Roman" w:eastAsia="宋体" w:hAnsi="Times New Roman" w:cs="Times New Roman"/>
          <w:sz w:val="24"/>
        </w:rPr>
      </w:pPr>
      <w:r w:rsidRPr="007275D7">
        <w:rPr>
          <w:rFonts w:ascii="Times New Roman" w:eastAsia="宋体" w:hAnsi="Times New Roman" w:cs="Times New Roman"/>
          <w:sz w:val="24"/>
        </w:rPr>
        <w:t>概率模型（</w:t>
      </w:r>
      <w:r w:rsidRPr="007275D7">
        <w:rPr>
          <w:rFonts w:ascii="Times New Roman" w:eastAsia="宋体" w:hAnsi="Times New Roman" w:cs="Times New Roman"/>
          <w:sz w:val="24"/>
        </w:rPr>
        <w:t>Statistical Model</w:t>
      </w:r>
      <w:r w:rsidRPr="007275D7">
        <w:rPr>
          <w:rFonts w:ascii="Times New Roman" w:eastAsia="宋体" w:hAnsi="Times New Roman" w:cs="Times New Roman"/>
          <w:sz w:val="24"/>
        </w:rPr>
        <w:t>，也称为</w:t>
      </w:r>
      <w:r w:rsidRPr="007275D7">
        <w:rPr>
          <w:rFonts w:ascii="Times New Roman" w:eastAsia="宋体" w:hAnsi="Times New Roman" w:cs="Times New Roman"/>
          <w:sz w:val="24"/>
        </w:rPr>
        <w:t>Probabilistic Model</w:t>
      </w:r>
      <w:r w:rsidRPr="007275D7">
        <w:rPr>
          <w:rFonts w:ascii="Times New Roman" w:eastAsia="宋体" w:hAnsi="Times New Roman" w:cs="Times New Roman"/>
          <w:sz w:val="24"/>
        </w:rPr>
        <w:t>）是用来描述不同随机变量之间关系的数学模型，通常情况下刻画了一个或多个随机变量之间的相互非确定性的概率关系。比较知名的概率模型有古典概型、几何概率模型和公理化概率，接下来我会来讲述一下</w:t>
      </w:r>
      <w:proofErr w:type="gramStart"/>
      <w:r w:rsidRPr="007275D7">
        <w:rPr>
          <w:rFonts w:ascii="Times New Roman" w:eastAsia="宋体" w:hAnsi="Times New Roman" w:cs="Times New Roman"/>
          <w:sz w:val="24"/>
        </w:rPr>
        <w:t>古典概型以及</w:t>
      </w:r>
      <w:proofErr w:type="gramEnd"/>
      <w:r w:rsidRPr="007275D7">
        <w:rPr>
          <w:rFonts w:ascii="Times New Roman" w:eastAsia="宋体" w:hAnsi="Times New Roman" w:cs="Times New Roman"/>
          <w:sz w:val="24"/>
        </w:rPr>
        <w:t>公理化概率。</w:t>
      </w:r>
    </w:p>
    <w:p w14:paraId="4CA17071" w14:textId="71F50388" w:rsidR="000F67B9" w:rsidRPr="00FE0A92" w:rsidRDefault="000F67B9" w:rsidP="005A227D">
      <w:pPr>
        <w:pStyle w:val="ac"/>
        <w:jc w:val="left"/>
        <w:rPr>
          <w:rFonts w:ascii="Times New Roman" w:eastAsia="黑体" w:hAnsi="Times New Roman" w:cs="Times New Roman"/>
          <w:b w:val="0"/>
          <w:bCs w:val="0"/>
          <w:sz w:val="28"/>
          <w:szCs w:val="28"/>
        </w:rPr>
      </w:pPr>
      <w:bookmarkStart w:id="16" w:name="_Toc182143995"/>
      <w:r w:rsidRPr="00FE0A92">
        <w:rPr>
          <w:rFonts w:ascii="Times New Roman" w:eastAsia="黑体" w:hAnsi="Times New Roman" w:cs="Times New Roman"/>
          <w:b w:val="0"/>
          <w:bCs w:val="0"/>
          <w:sz w:val="28"/>
          <w:szCs w:val="28"/>
        </w:rPr>
        <w:t>2.1.1</w:t>
      </w:r>
      <w:r w:rsidR="00E40DCB" w:rsidRPr="00FE0A92">
        <w:rPr>
          <w:rFonts w:ascii="Times New Roman" w:eastAsia="黑体" w:hAnsi="Times New Roman" w:cs="Times New Roman"/>
          <w:b w:val="0"/>
          <w:bCs w:val="0"/>
          <w:sz w:val="28"/>
          <w:szCs w:val="28"/>
        </w:rPr>
        <w:t>古典概型</w:t>
      </w:r>
      <w:bookmarkEnd w:id="16"/>
    </w:p>
    <w:p w14:paraId="1E75FD90" w14:textId="360C517E" w:rsidR="0087029B" w:rsidRPr="007275D7" w:rsidRDefault="0087029B" w:rsidP="0087029B">
      <w:pPr>
        <w:spacing w:line="400" w:lineRule="exact"/>
        <w:ind w:firstLineChars="200" w:firstLine="482"/>
        <w:jc w:val="left"/>
        <w:rPr>
          <w:rFonts w:ascii="Times New Roman" w:eastAsia="宋体" w:hAnsi="Times New Roman" w:cs="Times New Roman"/>
          <w:sz w:val="24"/>
        </w:rPr>
      </w:pPr>
      <w:r w:rsidRPr="007275D7">
        <w:rPr>
          <w:rFonts w:ascii="Times New Roman" w:eastAsia="宋体" w:hAnsi="Times New Roman" w:cs="Times New Roman"/>
          <w:b/>
          <w:bCs/>
          <w:sz w:val="24"/>
        </w:rPr>
        <w:t>古典概型</w:t>
      </w:r>
      <w:r w:rsidRPr="007275D7">
        <w:rPr>
          <w:rFonts w:ascii="Times New Roman" w:eastAsia="宋体" w:hAnsi="Times New Roman" w:cs="Times New Roman"/>
          <w:sz w:val="24"/>
        </w:rPr>
        <w:t>（</w:t>
      </w:r>
      <w:r w:rsidRPr="007275D7">
        <w:rPr>
          <w:rFonts w:ascii="Times New Roman" w:eastAsia="宋体" w:hAnsi="Times New Roman" w:cs="Times New Roman"/>
          <w:sz w:val="24"/>
        </w:rPr>
        <w:t>Classical Probability Model</w:t>
      </w:r>
      <w:r w:rsidRPr="007275D7">
        <w:rPr>
          <w:rFonts w:ascii="Times New Roman" w:eastAsia="宋体" w:hAnsi="Times New Roman" w:cs="Times New Roman"/>
          <w:sz w:val="24"/>
        </w:rPr>
        <w:t>）是概率论中的一种基本概型，</w:t>
      </w:r>
      <w:r w:rsidRPr="007275D7">
        <w:rPr>
          <w:rFonts w:ascii="Times New Roman" w:eastAsia="宋体" w:hAnsi="Times New Roman" w:cs="Times New Roman"/>
          <w:sz w:val="24"/>
        </w:rPr>
        <w:t xml:space="preserve"> </w:t>
      </w:r>
      <w:r w:rsidRPr="007275D7">
        <w:rPr>
          <w:rFonts w:ascii="Times New Roman" w:eastAsia="宋体" w:hAnsi="Times New Roman" w:cs="Times New Roman"/>
          <w:sz w:val="24"/>
        </w:rPr>
        <w:t>是指在一个有限的样本空间中，如果每个基本事件（即样本空间中的每一个可能结果）出现的可能性都是相同的，那么这种概率模型就称为古典概型。</w:t>
      </w:r>
    </w:p>
    <w:p w14:paraId="2F8D39B5" w14:textId="3DC9233D" w:rsidR="0087029B" w:rsidRPr="007275D7" w:rsidRDefault="0087029B" w:rsidP="0087029B">
      <w:pPr>
        <w:spacing w:line="400" w:lineRule="exact"/>
        <w:ind w:firstLineChars="200" w:firstLine="480"/>
        <w:jc w:val="left"/>
        <w:rPr>
          <w:rFonts w:ascii="Times New Roman" w:eastAsia="宋体" w:hAnsi="Times New Roman" w:cs="Times New Roman"/>
          <w:sz w:val="24"/>
        </w:rPr>
      </w:pPr>
      <w:r w:rsidRPr="007275D7">
        <w:rPr>
          <w:rFonts w:ascii="Times New Roman" w:eastAsia="宋体" w:hAnsi="Times New Roman" w:cs="Times New Roman"/>
          <w:sz w:val="24"/>
        </w:rPr>
        <w:t>古典</w:t>
      </w:r>
      <w:proofErr w:type="gramStart"/>
      <w:r w:rsidRPr="007275D7">
        <w:rPr>
          <w:rFonts w:ascii="Times New Roman" w:eastAsia="宋体" w:hAnsi="Times New Roman" w:cs="Times New Roman"/>
          <w:sz w:val="24"/>
        </w:rPr>
        <w:t>概型满足</w:t>
      </w:r>
      <w:proofErr w:type="gramEnd"/>
      <w:r w:rsidRPr="007275D7">
        <w:rPr>
          <w:rFonts w:ascii="Times New Roman" w:eastAsia="宋体" w:hAnsi="Times New Roman" w:cs="Times New Roman"/>
          <w:sz w:val="24"/>
        </w:rPr>
        <w:t>以下两个核心特征：有限性，即样本空间中的所有可能结果是有限</w:t>
      </w:r>
      <w:proofErr w:type="gramStart"/>
      <w:r w:rsidRPr="007275D7">
        <w:rPr>
          <w:rFonts w:ascii="Times New Roman" w:eastAsia="宋体" w:hAnsi="Times New Roman" w:cs="Times New Roman"/>
          <w:sz w:val="24"/>
        </w:rPr>
        <w:t>个</w:t>
      </w:r>
      <w:proofErr w:type="gramEnd"/>
      <w:r w:rsidRPr="007275D7">
        <w:rPr>
          <w:rFonts w:ascii="Times New Roman" w:eastAsia="宋体" w:hAnsi="Times New Roman" w:cs="Times New Roman"/>
          <w:sz w:val="24"/>
        </w:rPr>
        <w:t>。这意味着在</w:t>
      </w:r>
      <w:proofErr w:type="gramStart"/>
      <w:r w:rsidRPr="007275D7">
        <w:rPr>
          <w:rFonts w:ascii="Times New Roman" w:eastAsia="宋体" w:hAnsi="Times New Roman" w:cs="Times New Roman"/>
          <w:sz w:val="24"/>
        </w:rPr>
        <w:t>古典概型中</w:t>
      </w:r>
      <w:proofErr w:type="gramEnd"/>
      <w:r w:rsidRPr="007275D7">
        <w:rPr>
          <w:rFonts w:ascii="Times New Roman" w:eastAsia="宋体" w:hAnsi="Times New Roman" w:cs="Times New Roman"/>
          <w:sz w:val="24"/>
        </w:rPr>
        <w:t>，我们可以一一列举出所有可能的基本事件。等可能性，即样本空间中的每一个基本事件发生的概率是相同的。这是</w:t>
      </w:r>
      <w:proofErr w:type="gramStart"/>
      <w:r w:rsidRPr="007275D7">
        <w:rPr>
          <w:rFonts w:ascii="Times New Roman" w:eastAsia="宋体" w:hAnsi="Times New Roman" w:cs="Times New Roman"/>
          <w:sz w:val="24"/>
        </w:rPr>
        <w:t>古典概型最</w:t>
      </w:r>
      <w:proofErr w:type="gramEnd"/>
      <w:r w:rsidRPr="007275D7">
        <w:rPr>
          <w:rFonts w:ascii="Times New Roman" w:eastAsia="宋体" w:hAnsi="Times New Roman" w:cs="Times New Roman"/>
          <w:sz w:val="24"/>
        </w:rPr>
        <w:t>显著的特点，它保证了每个基本事件在发生上具有等可能性。</w:t>
      </w:r>
    </w:p>
    <w:p w14:paraId="2DBB91E1" w14:textId="58E9CF09" w:rsidR="0087029B" w:rsidRPr="007275D7" w:rsidRDefault="0087029B" w:rsidP="0087029B">
      <w:pPr>
        <w:spacing w:line="400" w:lineRule="exact"/>
        <w:ind w:firstLineChars="200" w:firstLine="480"/>
        <w:jc w:val="left"/>
        <w:rPr>
          <w:rFonts w:ascii="Times New Roman" w:eastAsia="宋体" w:hAnsi="Times New Roman" w:cs="Times New Roman"/>
          <w:sz w:val="24"/>
        </w:rPr>
      </w:pPr>
      <w:r w:rsidRPr="007275D7">
        <w:rPr>
          <w:rFonts w:ascii="Times New Roman" w:eastAsia="宋体" w:hAnsi="Times New Roman" w:cs="Times New Roman"/>
          <w:sz w:val="24"/>
        </w:rPr>
        <w:t>在</w:t>
      </w:r>
      <w:proofErr w:type="gramStart"/>
      <w:r w:rsidRPr="007275D7">
        <w:rPr>
          <w:rFonts w:ascii="Times New Roman" w:eastAsia="宋体" w:hAnsi="Times New Roman" w:cs="Times New Roman"/>
          <w:sz w:val="24"/>
        </w:rPr>
        <w:t>古典概型中</w:t>
      </w:r>
      <w:proofErr w:type="gramEnd"/>
      <w:r w:rsidRPr="007275D7">
        <w:rPr>
          <w:rFonts w:ascii="Times New Roman" w:eastAsia="宋体" w:hAnsi="Times New Roman" w:cs="Times New Roman"/>
          <w:sz w:val="24"/>
        </w:rPr>
        <w:t>，事件</w:t>
      </w:r>
      <w:r w:rsidRPr="007275D7">
        <w:rPr>
          <w:rFonts w:ascii="Times New Roman" w:eastAsia="宋体" w:hAnsi="Times New Roman" w:cs="Times New Roman"/>
          <w:sz w:val="24"/>
        </w:rPr>
        <w:t>A</w:t>
      </w:r>
      <w:r w:rsidRPr="007275D7">
        <w:rPr>
          <w:rFonts w:ascii="Times New Roman" w:eastAsia="宋体" w:hAnsi="Times New Roman" w:cs="Times New Roman"/>
          <w:sz w:val="24"/>
        </w:rPr>
        <w:t>发生的概率</w:t>
      </w:r>
      <w:r w:rsidRPr="007275D7">
        <w:rPr>
          <w:rFonts w:ascii="Times New Roman" w:eastAsia="宋体" w:hAnsi="Times New Roman" w:cs="Times New Roman"/>
          <w:sz w:val="24"/>
        </w:rPr>
        <w:t>P(A)</w:t>
      </w:r>
      <w:r w:rsidRPr="007275D7">
        <w:rPr>
          <w:rFonts w:ascii="Times New Roman" w:eastAsia="宋体" w:hAnsi="Times New Roman" w:cs="Times New Roman"/>
          <w:sz w:val="24"/>
        </w:rPr>
        <w:t>可以通过以下公式计算：</w:t>
      </w:r>
      <w:r w:rsidRPr="007275D7">
        <w:rPr>
          <w:rFonts w:ascii="Times New Roman" w:eastAsia="宋体" w:hAnsi="Times New Roman" w:cs="Times New Roman"/>
          <w:sz w:val="24"/>
        </w:rPr>
        <w:t>P(A) = |A| / |S|</w:t>
      </w:r>
      <w:r w:rsidRPr="007275D7">
        <w:rPr>
          <w:rFonts w:ascii="Times New Roman" w:eastAsia="宋体" w:hAnsi="Times New Roman" w:cs="Times New Roman"/>
          <w:sz w:val="24"/>
        </w:rPr>
        <w:t>其中，</w:t>
      </w:r>
      <w:r w:rsidRPr="007275D7">
        <w:rPr>
          <w:rFonts w:ascii="Times New Roman" w:eastAsia="宋体" w:hAnsi="Times New Roman" w:cs="Times New Roman"/>
          <w:sz w:val="24"/>
        </w:rPr>
        <w:t>|A|</w:t>
      </w:r>
      <w:r w:rsidRPr="007275D7">
        <w:rPr>
          <w:rFonts w:ascii="Times New Roman" w:eastAsia="宋体" w:hAnsi="Times New Roman" w:cs="Times New Roman"/>
          <w:sz w:val="24"/>
        </w:rPr>
        <w:t>表示事件</w:t>
      </w:r>
      <w:r w:rsidRPr="007275D7">
        <w:rPr>
          <w:rFonts w:ascii="Times New Roman" w:eastAsia="宋体" w:hAnsi="Times New Roman" w:cs="Times New Roman"/>
          <w:sz w:val="24"/>
        </w:rPr>
        <w:t>A</w:t>
      </w:r>
      <w:r w:rsidRPr="007275D7">
        <w:rPr>
          <w:rFonts w:ascii="Times New Roman" w:eastAsia="宋体" w:hAnsi="Times New Roman" w:cs="Times New Roman"/>
          <w:sz w:val="24"/>
        </w:rPr>
        <w:t>所包含的基本事件的个数，</w:t>
      </w:r>
      <w:r w:rsidRPr="007275D7">
        <w:rPr>
          <w:rFonts w:ascii="Times New Roman" w:eastAsia="宋体" w:hAnsi="Times New Roman" w:cs="Times New Roman"/>
          <w:sz w:val="24"/>
        </w:rPr>
        <w:t>|S|</w:t>
      </w:r>
      <w:r w:rsidRPr="007275D7">
        <w:rPr>
          <w:rFonts w:ascii="Times New Roman" w:eastAsia="宋体" w:hAnsi="Times New Roman" w:cs="Times New Roman"/>
          <w:sz w:val="24"/>
        </w:rPr>
        <w:t>表示样本空间</w:t>
      </w:r>
      <w:r w:rsidRPr="007275D7">
        <w:rPr>
          <w:rFonts w:ascii="Times New Roman" w:eastAsia="宋体" w:hAnsi="Times New Roman" w:cs="Times New Roman"/>
          <w:sz w:val="24"/>
        </w:rPr>
        <w:t>S</w:t>
      </w:r>
      <w:r w:rsidRPr="007275D7">
        <w:rPr>
          <w:rFonts w:ascii="Times New Roman" w:eastAsia="宋体" w:hAnsi="Times New Roman" w:cs="Times New Roman"/>
          <w:sz w:val="24"/>
        </w:rPr>
        <w:t>中基本事件的总数。这个公式是</w:t>
      </w:r>
      <w:proofErr w:type="gramStart"/>
      <w:r w:rsidRPr="007275D7">
        <w:rPr>
          <w:rFonts w:ascii="Times New Roman" w:eastAsia="宋体" w:hAnsi="Times New Roman" w:cs="Times New Roman"/>
          <w:sz w:val="24"/>
        </w:rPr>
        <w:t>古典概型概率</w:t>
      </w:r>
      <w:proofErr w:type="gramEnd"/>
      <w:r w:rsidRPr="007275D7">
        <w:rPr>
          <w:rFonts w:ascii="Times New Roman" w:eastAsia="宋体" w:hAnsi="Times New Roman" w:cs="Times New Roman"/>
          <w:sz w:val="24"/>
        </w:rPr>
        <w:t>计算的基础。</w:t>
      </w:r>
    </w:p>
    <w:p w14:paraId="7307C4B7" w14:textId="0861A4F1" w:rsidR="0087029B" w:rsidRPr="007275D7" w:rsidRDefault="0087029B" w:rsidP="0087029B">
      <w:pPr>
        <w:spacing w:line="400" w:lineRule="exact"/>
        <w:ind w:firstLineChars="200" w:firstLine="480"/>
        <w:jc w:val="left"/>
        <w:rPr>
          <w:rFonts w:ascii="Times New Roman" w:eastAsia="宋体" w:hAnsi="Times New Roman" w:cs="Times New Roman"/>
          <w:sz w:val="24"/>
        </w:rPr>
      </w:pPr>
      <w:proofErr w:type="gramStart"/>
      <w:r w:rsidRPr="007275D7">
        <w:rPr>
          <w:rFonts w:ascii="Times New Roman" w:eastAsia="宋体" w:hAnsi="Times New Roman" w:cs="Times New Roman"/>
          <w:sz w:val="24"/>
        </w:rPr>
        <w:t>古典概型在</w:t>
      </w:r>
      <w:proofErr w:type="gramEnd"/>
      <w:r w:rsidRPr="007275D7">
        <w:rPr>
          <w:rFonts w:ascii="Times New Roman" w:eastAsia="宋体" w:hAnsi="Times New Roman" w:cs="Times New Roman"/>
          <w:sz w:val="24"/>
        </w:rPr>
        <w:t>现实生活中有着广泛的应用，尤其是在那些所有可能结果都已知且等可能的情况下。像我提到的掷骰子，一个标准的六面骰子，每一面出现的概率都是相等的，即</w:t>
      </w:r>
      <w:r w:rsidRPr="007275D7">
        <w:rPr>
          <w:rFonts w:ascii="Times New Roman" w:eastAsia="宋体" w:hAnsi="Times New Roman" w:cs="Times New Roman"/>
          <w:sz w:val="24"/>
        </w:rPr>
        <w:t>1/6</w:t>
      </w:r>
      <w:r w:rsidRPr="007275D7">
        <w:rPr>
          <w:rFonts w:ascii="Times New Roman" w:eastAsia="宋体" w:hAnsi="Times New Roman" w:cs="Times New Roman"/>
          <w:sz w:val="24"/>
        </w:rPr>
        <w:t>。假设事件</w:t>
      </w:r>
      <w:r w:rsidRPr="007275D7">
        <w:rPr>
          <w:rFonts w:ascii="Times New Roman" w:eastAsia="宋体" w:hAnsi="Times New Roman" w:cs="Times New Roman"/>
          <w:sz w:val="24"/>
        </w:rPr>
        <w:t>A</w:t>
      </w:r>
      <w:r w:rsidRPr="007275D7">
        <w:rPr>
          <w:rFonts w:ascii="Times New Roman" w:eastAsia="宋体" w:hAnsi="Times New Roman" w:cs="Times New Roman"/>
          <w:sz w:val="24"/>
        </w:rPr>
        <w:t>是掷出一个偶数，那么</w:t>
      </w:r>
      <w:r w:rsidRPr="007275D7">
        <w:rPr>
          <w:rFonts w:ascii="Times New Roman" w:eastAsia="宋体" w:hAnsi="Times New Roman" w:cs="Times New Roman"/>
          <w:sz w:val="24"/>
        </w:rPr>
        <w:t>A</w:t>
      </w:r>
      <w:r w:rsidRPr="007275D7">
        <w:rPr>
          <w:rFonts w:ascii="Times New Roman" w:eastAsia="宋体" w:hAnsi="Times New Roman" w:cs="Times New Roman"/>
          <w:sz w:val="24"/>
        </w:rPr>
        <w:t>包含</w:t>
      </w:r>
      <w:r w:rsidRPr="007275D7">
        <w:rPr>
          <w:rFonts w:ascii="Times New Roman" w:eastAsia="宋体" w:hAnsi="Times New Roman" w:cs="Times New Roman"/>
          <w:sz w:val="24"/>
        </w:rPr>
        <w:t>{2, 4, 6}</w:t>
      </w:r>
      <w:r w:rsidRPr="007275D7">
        <w:rPr>
          <w:rFonts w:ascii="Times New Roman" w:eastAsia="宋体" w:hAnsi="Times New Roman" w:cs="Times New Roman"/>
          <w:sz w:val="24"/>
        </w:rPr>
        <w:t>三个基本事件，所以</w:t>
      </w:r>
      <w:r w:rsidRPr="007275D7">
        <w:rPr>
          <w:rFonts w:ascii="Times New Roman" w:eastAsia="宋体" w:hAnsi="Times New Roman" w:cs="Times New Roman"/>
          <w:sz w:val="24"/>
        </w:rPr>
        <w:t>P(A) = 3/6 = 1/2</w:t>
      </w:r>
      <w:r w:rsidRPr="007275D7">
        <w:rPr>
          <w:rFonts w:ascii="Times New Roman" w:eastAsia="宋体" w:hAnsi="Times New Roman" w:cs="Times New Roman"/>
          <w:sz w:val="24"/>
        </w:rPr>
        <w:t>。</w:t>
      </w:r>
    </w:p>
    <w:p w14:paraId="138C8F6F" w14:textId="064969C8" w:rsidR="003D4BB7" w:rsidRPr="007275D7" w:rsidRDefault="0087029B" w:rsidP="0087029B">
      <w:pPr>
        <w:spacing w:line="400" w:lineRule="exact"/>
        <w:ind w:firstLineChars="200" w:firstLine="480"/>
        <w:jc w:val="left"/>
        <w:rPr>
          <w:rFonts w:ascii="Times New Roman" w:eastAsia="宋体" w:hAnsi="Times New Roman" w:cs="Times New Roman"/>
          <w:sz w:val="24"/>
        </w:rPr>
      </w:pPr>
      <w:r w:rsidRPr="007275D7">
        <w:rPr>
          <w:rFonts w:ascii="Times New Roman" w:eastAsia="宋体" w:hAnsi="Times New Roman" w:cs="Times New Roman"/>
          <w:sz w:val="24"/>
        </w:rPr>
        <w:t>尽管</w:t>
      </w:r>
      <w:proofErr w:type="gramStart"/>
      <w:r w:rsidRPr="007275D7">
        <w:rPr>
          <w:rFonts w:ascii="Times New Roman" w:eastAsia="宋体" w:hAnsi="Times New Roman" w:cs="Times New Roman"/>
          <w:sz w:val="24"/>
        </w:rPr>
        <w:t>古典概型在</w:t>
      </w:r>
      <w:proofErr w:type="gramEnd"/>
      <w:r w:rsidRPr="007275D7">
        <w:rPr>
          <w:rFonts w:ascii="Times New Roman" w:eastAsia="宋体" w:hAnsi="Times New Roman" w:cs="Times New Roman"/>
          <w:sz w:val="24"/>
        </w:rPr>
        <w:t>许多实际问题中都有广泛应用，但它也存在一定的局限性。首先，古典</w:t>
      </w:r>
      <w:proofErr w:type="gramStart"/>
      <w:r w:rsidRPr="007275D7">
        <w:rPr>
          <w:rFonts w:ascii="Times New Roman" w:eastAsia="宋体" w:hAnsi="Times New Roman" w:cs="Times New Roman"/>
          <w:sz w:val="24"/>
        </w:rPr>
        <w:t>概型要求</w:t>
      </w:r>
      <w:proofErr w:type="gramEnd"/>
      <w:r w:rsidRPr="007275D7">
        <w:rPr>
          <w:rFonts w:ascii="Times New Roman" w:eastAsia="宋体" w:hAnsi="Times New Roman" w:cs="Times New Roman"/>
          <w:sz w:val="24"/>
        </w:rPr>
        <w:t>样本空间中的每个基本事件都是等可能的，这在某些实际问题中可能难以满足。其次，古典</w:t>
      </w:r>
      <w:proofErr w:type="gramStart"/>
      <w:r w:rsidRPr="007275D7">
        <w:rPr>
          <w:rFonts w:ascii="Times New Roman" w:eastAsia="宋体" w:hAnsi="Times New Roman" w:cs="Times New Roman"/>
          <w:sz w:val="24"/>
        </w:rPr>
        <w:t>概型只</w:t>
      </w:r>
      <w:proofErr w:type="gramEnd"/>
      <w:r w:rsidRPr="007275D7">
        <w:rPr>
          <w:rFonts w:ascii="Times New Roman" w:eastAsia="宋体" w:hAnsi="Times New Roman" w:cs="Times New Roman"/>
          <w:sz w:val="24"/>
        </w:rPr>
        <w:t>适用于有限样本空间的情况，对于无限样本空间则无法应用。</w:t>
      </w:r>
    </w:p>
    <w:p w14:paraId="2D161C6B" w14:textId="31549572" w:rsidR="0087029B" w:rsidRPr="00FE0A92" w:rsidRDefault="0087029B" w:rsidP="005A227D">
      <w:pPr>
        <w:pStyle w:val="ac"/>
        <w:jc w:val="left"/>
        <w:rPr>
          <w:rFonts w:ascii="Times New Roman" w:eastAsia="黑体" w:hAnsi="Times New Roman" w:cs="Times New Roman"/>
          <w:b w:val="0"/>
          <w:bCs w:val="0"/>
          <w:sz w:val="28"/>
          <w:szCs w:val="28"/>
        </w:rPr>
      </w:pPr>
      <w:bookmarkStart w:id="17" w:name="_Toc182143996"/>
      <w:r w:rsidRPr="00FE0A92">
        <w:rPr>
          <w:rFonts w:ascii="Times New Roman" w:eastAsia="黑体" w:hAnsi="Times New Roman" w:cs="Times New Roman"/>
          <w:b w:val="0"/>
          <w:bCs w:val="0"/>
          <w:sz w:val="28"/>
          <w:szCs w:val="28"/>
        </w:rPr>
        <w:t>2.1.2</w:t>
      </w:r>
      <w:r w:rsidR="00CE3774" w:rsidRPr="00FE0A92">
        <w:rPr>
          <w:rFonts w:ascii="Times New Roman" w:eastAsia="黑体" w:hAnsi="Times New Roman" w:cs="Times New Roman"/>
          <w:b w:val="0"/>
          <w:bCs w:val="0"/>
          <w:sz w:val="28"/>
          <w:szCs w:val="28"/>
        </w:rPr>
        <w:t xml:space="preserve"> </w:t>
      </w:r>
      <w:r w:rsidR="001E16BD" w:rsidRPr="00FE0A92">
        <w:rPr>
          <w:rFonts w:ascii="Times New Roman" w:eastAsia="黑体" w:hAnsi="Times New Roman" w:cs="Times New Roman"/>
          <w:b w:val="0"/>
          <w:bCs w:val="0"/>
          <w:sz w:val="28"/>
          <w:szCs w:val="28"/>
        </w:rPr>
        <w:t>概率公理</w:t>
      </w:r>
      <w:bookmarkEnd w:id="17"/>
    </w:p>
    <w:p w14:paraId="5984FF13" w14:textId="5FAA665F" w:rsidR="002309D5" w:rsidRPr="007275D7" w:rsidRDefault="005F55C1" w:rsidP="002309D5">
      <w:pPr>
        <w:spacing w:line="400" w:lineRule="exact"/>
        <w:ind w:firstLineChars="200" w:firstLine="482"/>
        <w:jc w:val="left"/>
        <w:rPr>
          <w:rFonts w:ascii="Times New Roman" w:eastAsia="宋体" w:hAnsi="Times New Roman" w:cs="Times New Roman"/>
          <w:sz w:val="24"/>
        </w:rPr>
      </w:pPr>
      <w:r w:rsidRPr="007275D7">
        <w:rPr>
          <w:rFonts w:ascii="Times New Roman" w:eastAsia="宋体" w:hAnsi="Times New Roman" w:cs="Times New Roman"/>
          <w:b/>
          <w:bCs/>
          <w:sz w:val="24"/>
        </w:rPr>
        <w:t>概率公理</w:t>
      </w:r>
      <w:r w:rsidRPr="007275D7">
        <w:rPr>
          <w:rFonts w:ascii="Times New Roman" w:eastAsia="宋体" w:hAnsi="Times New Roman" w:cs="Times New Roman"/>
          <w:sz w:val="24"/>
        </w:rPr>
        <w:t>（英语：</w:t>
      </w:r>
      <w:r w:rsidRPr="007275D7">
        <w:rPr>
          <w:rFonts w:ascii="Times New Roman" w:eastAsia="宋体" w:hAnsi="Times New Roman" w:cs="Times New Roman"/>
          <w:sz w:val="24"/>
        </w:rPr>
        <w:t>Probability axioms</w:t>
      </w:r>
      <w:r w:rsidRPr="007275D7">
        <w:rPr>
          <w:rFonts w:ascii="Times New Roman" w:eastAsia="宋体" w:hAnsi="Times New Roman" w:cs="Times New Roman"/>
          <w:sz w:val="24"/>
        </w:rPr>
        <w:t>）是</w:t>
      </w:r>
      <w:r w:rsidR="0080641A">
        <w:fldChar w:fldCharType="begin"/>
      </w:r>
      <w:r w:rsidR="0080641A">
        <w:instrText xml:space="preserve"> HYPERLINK "https://zh.wikipedia.org/wiki/%E6%A6%82%E7%8E%87%E8%AB%96" </w:instrText>
      </w:r>
      <w:r w:rsidR="0080641A">
        <w:fldChar w:fldCharType="separate"/>
      </w:r>
      <w:r w:rsidRPr="007275D7">
        <w:rPr>
          <w:rFonts w:ascii="Times New Roman" w:hAnsi="Times New Roman" w:cs="Times New Roman"/>
          <w:sz w:val="24"/>
        </w:rPr>
        <w:t>概率论</w:t>
      </w:r>
      <w:r w:rsidR="0080641A">
        <w:rPr>
          <w:rFonts w:ascii="Times New Roman" w:hAnsi="Times New Roman" w:cs="Times New Roman"/>
          <w:sz w:val="24"/>
        </w:rPr>
        <w:fldChar w:fldCharType="end"/>
      </w:r>
      <w:r w:rsidRPr="007275D7">
        <w:rPr>
          <w:rFonts w:ascii="Times New Roman" w:eastAsia="宋体" w:hAnsi="Times New Roman" w:cs="Times New Roman"/>
          <w:sz w:val="24"/>
        </w:rPr>
        <w:t>的公理，任何</w:t>
      </w:r>
      <w:hyperlink r:id="rId24" w:tooltip="事件 (概率论)" w:history="1">
        <w:r w:rsidRPr="007275D7">
          <w:rPr>
            <w:rFonts w:ascii="Times New Roman" w:hAnsi="Times New Roman" w:cs="Times New Roman"/>
            <w:sz w:val="24"/>
          </w:rPr>
          <w:t>事件</w:t>
        </w:r>
      </w:hyperlink>
      <w:r w:rsidRPr="007275D7">
        <w:rPr>
          <w:rFonts w:ascii="Times New Roman" w:eastAsia="宋体" w:hAnsi="Times New Roman" w:cs="Times New Roman"/>
          <w:sz w:val="24"/>
        </w:rPr>
        <w:t>发生的</w:t>
      </w:r>
      <w:hyperlink r:id="rId25" w:tooltip="概率" w:history="1">
        <w:r w:rsidRPr="007275D7">
          <w:rPr>
            <w:rFonts w:ascii="Times New Roman" w:hAnsi="Times New Roman" w:cs="Times New Roman"/>
            <w:sz w:val="24"/>
          </w:rPr>
          <w:t>概率</w:t>
        </w:r>
      </w:hyperlink>
      <w:r w:rsidRPr="007275D7">
        <w:rPr>
          <w:rFonts w:ascii="Times New Roman" w:eastAsia="宋体" w:hAnsi="Times New Roman" w:cs="Times New Roman"/>
          <w:sz w:val="24"/>
        </w:rPr>
        <w:t>的定义均满足概率公理。因其提出者为</w:t>
      </w:r>
      <w:hyperlink r:id="rId26" w:tooltip="柯尔莫果洛夫" w:history="1">
        <w:r w:rsidRPr="007275D7">
          <w:rPr>
            <w:rFonts w:ascii="Times New Roman" w:hAnsi="Times New Roman" w:cs="Times New Roman"/>
            <w:sz w:val="24"/>
          </w:rPr>
          <w:t>安德烈</w:t>
        </w:r>
        <w:r w:rsidRPr="007275D7">
          <w:rPr>
            <w:rFonts w:ascii="Times New Roman" w:hAnsi="Times New Roman" w:cs="Times New Roman"/>
            <w:sz w:val="24"/>
          </w:rPr>
          <w:t>·</w:t>
        </w:r>
        <w:r w:rsidRPr="007275D7">
          <w:rPr>
            <w:rFonts w:ascii="Times New Roman" w:hAnsi="Times New Roman" w:cs="Times New Roman"/>
            <w:sz w:val="24"/>
          </w:rPr>
          <w:t>柯尔莫果洛夫</w:t>
        </w:r>
      </w:hyperlink>
      <w:r w:rsidRPr="007275D7">
        <w:rPr>
          <w:rFonts w:ascii="Times New Roman" w:eastAsia="宋体" w:hAnsi="Times New Roman" w:cs="Times New Roman"/>
          <w:sz w:val="24"/>
        </w:rPr>
        <w:t>，也被人们熟知为</w:t>
      </w:r>
      <w:r w:rsidRPr="007275D7">
        <w:rPr>
          <w:rFonts w:ascii="Times New Roman" w:eastAsia="宋体" w:hAnsi="Times New Roman" w:cs="Times New Roman"/>
          <w:b/>
          <w:bCs/>
          <w:sz w:val="24"/>
        </w:rPr>
        <w:t>柯尔莫果洛夫公理</w:t>
      </w:r>
      <w:r w:rsidRPr="007275D7">
        <w:rPr>
          <w:rFonts w:ascii="Times New Roman" w:eastAsia="宋体" w:hAnsi="Times New Roman" w:cs="Times New Roman"/>
          <w:sz w:val="24"/>
        </w:rPr>
        <w:t>（</w:t>
      </w:r>
      <w:r w:rsidRPr="007275D7">
        <w:rPr>
          <w:rFonts w:ascii="Times New Roman" w:eastAsia="宋体" w:hAnsi="Times New Roman" w:cs="Times New Roman"/>
          <w:sz w:val="24"/>
        </w:rPr>
        <w:t>Kolmogorov axioms</w:t>
      </w:r>
      <w:r w:rsidRPr="007275D7">
        <w:rPr>
          <w:rFonts w:ascii="Times New Roman" w:eastAsia="宋体" w:hAnsi="Times New Roman" w:cs="Times New Roman"/>
          <w:sz w:val="24"/>
        </w:rPr>
        <w:t>）。</w:t>
      </w:r>
    </w:p>
    <w:p w14:paraId="034DB9C8" w14:textId="272624CD" w:rsidR="002309D5" w:rsidRPr="007275D7" w:rsidRDefault="002309D5" w:rsidP="002309D5">
      <w:pPr>
        <w:spacing w:line="400" w:lineRule="exact"/>
        <w:ind w:firstLineChars="200" w:firstLine="480"/>
        <w:jc w:val="left"/>
        <w:rPr>
          <w:rFonts w:ascii="Times New Roman" w:eastAsia="宋体" w:hAnsi="Times New Roman" w:cs="Times New Roman"/>
          <w:sz w:val="24"/>
        </w:rPr>
      </w:pPr>
      <w:r w:rsidRPr="007275D7">
        <w:rPr>
          <w:rFonts w:ascii="Times New Roman" w:eastAsia="宋体" w:hAnsi="Times New Roman" w:cs="Times New Roman"/>
          <w:sz w:val="24"/>
        </w:rPr>
        <w:t>概率公理包含以下三条基本公理：</w:t>
      </w:r>
    </w:p>
    <w:p w14:paraId="57DCCED9" w14:textId="77777777" w:rsidR="002309D5" w:rsidRPr="007275D7" w:rsidRDefault="002309D5" w:rsidP="002309D5">
      <w:pPr>
        <w:spacing w:line="400" w:lineRule="exact"/>
        <w:ind w:firstLineChars="200" w:firstLine="480"/>
        <w:jc w:val="left"/>
        <w:rPr>
          <w:rFonts w:ascii="Times New Roman" w:eastAsia="宋体" w:hAnsi="Times New Roman" w:cs="Times New Roman"/>
          <w:sz w:val="24"/>
        </w:rPr>
      </w:pPr>
      <w:r w:rsidRPr="007275D7">
        <w:rPr>
          <w:rFonts w:ascii="Times New Roman" w:eastAsia="宋体" w:hAnsi="Times New Roman" w:cs="Times New Roman"/>
          <w:sz w:val="24"/>
        </w:rPr>
        <w:lastRenderedPageBreak/>
        <w:t>非负性公理：对于任意事件</w:t>
      </w:r>
      <w:r w:rsidRPr="007275D7">
        <w:rPr>
          <w:rFonts w:ascii="Times New Roman" w:eastAsia="宋体" w:hAnsi="Times New Roman" w:cs="Times New Roman"/>
          <w:sz w:val="24"/>
        </w:rPr>
        <w:t>A</w:t>
      </w:r>
      <w:r w:rsidRPr="007275D7">
        <w:rPr>
          <w:rFonts w:ascii="Times New Roman" w:eastAsia="宋体" w:hAnsi="Times New Roman" w:cs="Times New Roman"/>
          <w:sz w:val="24"/>
        </w:rPr>
        <w:t>，其概率</w:t>
      </w:r>
      <w:r w:rsidRPr="007275D7">
        <w:rPr>
          <w:rFonts w:ascii="Times New Roman" w:eastAsia="宋体" w:hAnsi="Times New Roman" w:cs="Times New Roman"/>
          <w:sz w:val="24"/>
        </w:rPr>
        <w:t>P(A)</w:t>
      </w:r>
      <w:r w:rsidRPr="007275D7">
        <w:rPr>
          <w:rFonts w:ascii="Times New Roman" w:eastAsia="宋体" w:hAnsi="Times New Roman" w:cs="Times New Roman"/>
          <w:sz w:val="24"/>
        </w:rPr>
        <w:t>必须大于等于</w:t>
      </w:r>
      <w:r w:rsidRPr="007275D7">
        <w:rPr>
          <w:rFonts w:ascii="Times New Roman" w:eastAsia="宋体" w:hAnsi="Times New Roman" w:cs="Times New Roman"/>
          <w:sz w:val="24"/>
        </w:rPr>
        <w:t>0</w:t>
      </w:r>
      <w:r w:rsidRPr="007275D7">
        <w:rPr>
          <w:rFonts w:ascii="Times New Roman" w:eastAsia="宋体" w:hAnsi="Times New Roman" w:cs="Times New Roman"/>
          <w:sz w:val="24"/>
        </w:rPr>
        <w:t>。这表示概率是一个非负的实数，反映了事件发生的可能性大小。</w:t>
      </w:r>
    </w:p>
    <w:p w14:paraId="4CF84695" w14:textId="77777777" w:rsidR="002309D5" w:rsidRPr="007275D7" w:rsidRDefault="002309D5" w:rsidP="002309D5">
      <w:pPr>
        <w:spacing w:line="400" w:lineRule="exact"/>
        <w:ind w:firstLineChars="200" w:firstLine="480"/>
        <w:jc w:val="left"/>
        <w:rPr>
          <w:rFonts w:ascii="Times New Roman" w:eastAsia="宋体" w:hAnsi="Times New Roman" w:cs="Times New Roman"/>
          <w:sz w:val="24"/>
        </w:rPr>
      </w:pPr>
      <w:r w:rsidRPr="007275D7">
        <w:rPr>
          <w:rFonts w:ascii="Times New Roman" w:eastAsia="宋体" w:hAnsi="Times New Roman" w:cs="Times New Roman"/>
          <w:sz w:val="24"/>
        </w:rPr>
        <w:t>规范性公理：必然事件（即一定会发生的事件）的概率为</w:t>
      </w:r>
      <w:r w:rsidRPr="007275D7">
        <w:rPr>
          <w:rFonts w:ascii="Times New Roman" w:eastAsia="宋体" w:hAnsi="Times New Roman" w:cs="Times New Roman"/>
          <w:sz w:val="24"/>
        </w:rPr>
        <w:t>1</w:t>
      </w:r>
      <w:r w:rsidRPr="007275D7">
        <w:rPr>
          <w:rFonts w:ascii="Times New Roman" w:eastAsia="宋体" w:hAnsi="Times New Roman" w:cs="Times New Roman"/>
          <w:sz w:val="24"/>
        </w:rPr>
        <w:t>。这表示在概率的度量中，必然事件占据了全部的可能性。</w:t>
      </w:r>
    </w:p>
    <w:p w14:paraId="6BB8943F" w14:textId="0498695C" w:rsidR="002309D5" w:rsidRPr="007275D7" w:rsidRDefault="002309D5" w:rsidP="002309D5">
      <w:pPr>
        <w:spacing w:line="400" w:lineRule="exact"/>
        <w:ind w:firstLineChars="200" w:firstLine="480"/>
        <w:jc w:val="left"/>
        <w:rPr>
          <w:rFonts w:ascii="Times New Roman" w:eastAsia="宋体" w:hAnsi="Times New Roman" w:cs="Times New Roman"/>
          <w:sz w:val="24"/>
        </w:rPr>
      </w:pPr>
      <w:r w:rsidRPr="007275D7">
        <w:rPr>
          <w:rFonts w:ascii="Times New Roman" w:eastAsia="宋体" w:hAnsi="Times New Roman" w:cs="Times New Roman"/>
          <w:sz w:val="24"/>
        </w:rPr>
        <w:t>可加性公理（或称为</w:t>
      </w:r>
      <w:r w:rsidRPr="007275D7">
        <w:rPr>
          <w:rFonts w:ascii="Times New Roman" w:eastAsia="宋体" w:hAnsi="Times New Roman" w:cs="Times New Roman"/>
          <w:sz w:val="24"/>
        </w:rPr>
        <w:t>σ</w:t>
      </w:r>
      <w:r w:rsidRPr="007275D7">
        <w:rPr>
          <w:rFonts w:ascii="Times New Roman" w:eastAsia="宋体" w:hAnsi="Times New Roman" w:cs="Times New Roman"/>
          <w:sz w:val="24"/>
        </w:rPr>
        <w:t>可加性）：对于任意两两不相交（即互斥）的事件序列</w:t>
      </w:r>
      <w:r w:rsidRPr="007275D7">
        <w:rPr>
          <w:rFonts w:ascii="Times New Roman" w:eastAsia="宋体" w:hAnsi="Times New Roman" w:cs="Times New Roman"/>
          <w:sz w:val="24"/>
        </w:rPr>
        <w:t>{E</w:t>
      </w:r>
      <w:r w:rsidRPr="000C4CC5">
        <w:rPr>
          <w:rFonts w:ascii="Times New Roman" w:eastAsia="宋体" w:hAnsi="Times New Roman" w:cs="Times New Roman"/>
          <w:sz w:val="24"/>
          <w:vertAlign w:val="subscript"/>
        </w:rPr>
        <w:t>1</w:t>
      </w:r>
      <w:r w:rsidRPr="007275D7">
        <w:rPr>
          <w:rFonts w:ascii="Times New Roman" w:eastAsia="宋体" w:hAnsi="Times New Roman" w:cs="Times New Roman"/>
          <w:sz w:val="24"/>
        </w:rPr>
        <w:t>, E</w:t>
      </w:r>
      <w:r w:rsidRPr="000C4CC5">
        <w:rPr>
          <w:rFonts w:ascii="Times New Roman" w:eastAsia="宋体" w:hAnsi="Times New Roman" w:cs="Times New Roman"/>
          <w:sz w:val="24"/>
          <w:vertAlign w:val="subscript"/>
        </w:rPr>
        <w:t>2</w:t>
      </w:r>
      <w:r w:rsidRPr="007275D7">
        <w:rPr>
          <w:rFonts w:ascii="Times New Roman" w:eastAsia="宋体" w:hAnsi="Times New Roman" w:cs="Times New Roman"/>
          <w:sz w:val="24"/>
        </w:rPr>
        <w:t>, ...}</w:t>
      </w:r>
      <w:r w:rsidRPr="007275D7">
        <w:rPr>
          <w:rFonts w:ascii="Times New Roman" w:eastAsia="宋体" w:hAnsi="Times New Roman" w:cs="Times New Roman"/>
          <w:sz w:val="24"/>
        </w:rPr>
        <w:t>，这些事件的并集的概率等于这些事件各自概率的</w:t>
      </w:r>
      <w:proofErr w:type="gramStart"/>
      <w:r w:rsidRPr="007275D7">
        <w:rPr>
          <w:rFonts w:ascii="Times New Roman" w:eastAsia="宋体" w:hAnsi="Times New Roman" w:cs="Times New Roman"/>
          <w:sz w:val="24"/>
        </w:rPr>
        <w:t>和</w:t>
      </w:r>
      <w:proofErr w:type="gramEnd"/>
      <w:r w:rsidRPr="007275D7">
        <w:rPr>
          <w:rFonts w:ascii="Times New Roman" w:eastAsia="宋体" w:hAnsi="Times New Roman" w:cs="Times New Roman"/>
          <w:sz w:val="24"/>
        </w:rPr>
        <w:t>。即，如果事件</w:t>
      </w:r>
      <w:r w:rsidRPr="007275D7">
        <w:rPr>
          <w:rFonts w:ascii="Times New Roman" w:eastAsia="宋体" w:hAnsi="Times New Roman" w:cs="Times New Roman"/>
          <w:sz w:val="24"/>
        </w:rPr>
        <w:t>E1, E</w:t>
      </w:r>
      <w:r w:rsidRPr="000C4CC5">
        <w:rPr>
          <w:rFonts w:ascii="Times New Roman" w:eastAsia="宋体" w:hAnsi="Times New Roman" w:cs="Times New Roman"/>
          <w:sz w:val="24"/>
          <w:vertAlign w:val="subscript"/>
        </w:rPr>
        <w:t>2</w:t>
      </w:r>
      <w:r w:rsidRPr="007275D7">
        <w:rPr>
          <w:rFonts w:ascii="Times New Roman" w:eastAsia="宋体" w:hAnsi="Times New Roman" w:cs="Times New Roman"/>
          <w:sz w:val="24"/>
        </w:rPr>
        <w:t>, ...</w:t>
      </w:r>
      <w:r w:rsidRPr="007275D7">
        <w:rPr>
          <w:rFonts w:ascii="Times New Roman" w:eastAsia="宋体" w:hAnsi="Times New Roman" w:cs="Times New Roman"/>
          <w:sz w:val="24"/>
        </w:rPr>
        <w:t>是两两不相交的，那么有</w:t>
      </w:r>
      <w:r w:rsidRPr="007275D7">
        <w:rPr>
          <w:rFonts w:ascii="Times New Roman" w:eastAsia="宋体" w:hAnsi="Times New Roman" w:cs="Times New Roman"/>
          <w:sz w:val="24"/>
        </w:rPr>
        <w:t>P(E</w:t>
      </w:r>
      <w:r w:rsidRPr="000C4CC5">
        <w:rPr>
          <w:rFonts w:ascii="Times New Roman" w:eastAsia="宋体" w:hAnsi="Times New Roman" w:cs="Times New Roman"/>
          <w:sz w:val="24"/>
          <w:vertAlign w:val="subscript"/>
        </w:rPr>
        <w:t>1</w:t>
      </w:r>
      <w:r w:rsidRPr="007275D7">
        <w:rPr>
          <w:rFonts w:ascii="宋体" w:eastAsia="宋体" w:hAnsi="宋体" w:cs="宋体" w:hint="eastAsia"/>
          <w:sz w:val="24"/>
        </w:rPr>
        <w:t>∪</w:t>
      </w:r>
      <w:r w:rsidRPr="007275D7">
        <w:rPr>
          <w:rFonts w:ascii="Times New Roman" w:eastAsia="宋体" w:hAnsi="Times New Roman" w:cs="Times New Roman"/>
          <w:sz w:val="24"/>
        </w:rPr>
        <w:t>E</w:t>
      </w:r>
      <w:r w:rsidRPr="000C4CC5">
        <w:rPr>
          <w:rFonts w:ascii="Times New Roman" w:eastAsia="宋体" w:hAnsi="Times New Roman" w:cs="Times New Roman"/>
          <w:sz w:val="24"/>
          <w:vertAlign w:val="subscript"/>
        </w:rPr>
        <w:t>2</w:t>
      </w:r>
      <w:r w:rsidRPr="007275D7">
        <w:rPr>
          <w:rFonts w:ascii="宋体" w:eastAsia="宋体" w:hAnsi="宋体" w:cs="宋体" w:hint="eastAsia"/>
          <w:sz w:val="24"/>
        </w:rPr>
        <w:t>∪</w:t>
      </w:r>
      <w:r w:rsidRPr="007275D7">
        <w:rPr>
          <w:rFonts w:ascii="Times New Roman" w:eastAsia="宋体" w:hAnsi="Times New Roman" w:cs="Times New Roman"/>
          <w:sz w:val="24"/>
        </w:rPr>
        <w:t>...) = P(E</w:t>
      </w:r>
      <w:r w:rsidRPr="000C4CC5">
        <w:rPr>
          <w:rFonts w:ascii="Times New Roman" w:eastAsia="宋体" w:hAnsi="Times New Roman" w:cs="Times New Roman"/>
          <w:sz w:val="24"/>
          <w:vertAlign w:val="subscript"/>
        </w:rPr>
        <w:t>1</w:t>
      </w:r>
      <w:r w:rsidRPr="007275D7">
        <w:rPr>
          <w:rFonts w:ascii="Times New Roman" w:eastAsia="宋体" w:hAnsi="Times New Roman" w:cs="Times New Roman"/>
          <w:sz w:val="24"/>
        </w:rPr>
        <w:t>) + P(E</w:t>
      </w:r>
      <w:r w:rsidRPr="000C4CC5">
        <w:rPr>
          <w:rFonts w:ascii="Times New Roman" w:eastAsia="宋体" w:hAnsi="Times New Roman" w:cs="Times New Roman"/>
          <w:sz w:val="24"/>
          <w:vertAlign w:val="subscript"/>
        </w:rPr>
        <w:t>2</w:t>
      </w:r>
      <w:r w:rsidRPr="007275D7">
        <w:rPr>
          <w:rFonts w:ascii="Times New Roman" w:eastAsia="宋体" w:hAnsi="Times New Roman" w:cs="Times New Roman"/>
          <w:sz w:val="24"/>
        </w:rPr>
        <w:t>) + ...</w:t>
      </w:r>
      <w:r w:rsidRPr="007275D7">
        <w:rPr>
          <w:rFonts w:ascii="Times New Roman" w:eastAsia="宋体" w:hAnsi="Times New Roman" w:cs="Times New Roman"/>
          <w:sz w:val="24"/>
        </w:rPr>
        <w:t>。这一公理确保了当事件之间没有重叠时，可以简单地将它们的概率相加来得到并集的概率。</w:t>
      </w:r>
    </w:p>
    <w:p w14:paraId="0CA07FEF" w14:textId="7D5EA196" w:rsidR="002309D5" w:rsidRPr="007275D7" w:rsidRDefault="002309D5" w:rsidP="002309D5">
      <w:pPr>
        <w:spacing w:line="400" w:lineRule="exact"/>
        <w:ind w:firstLineChars="200" w:firstLine="480"/>
        <w:jc w:val="left"/>
        <w:rPr>
          <w:rFonts w:ascii="Times New Roman" w:eastAsia="宋体" w:hAnsi="Times New Roman" w:cs="Times New Roman"/>
          <w:sz w:val="24"/>
        </w:rPr>
      </w:pPr>
      <w:r w:rsidRPr="007275D7">
        <w:rPr>
          <w:rFonts w:ascii="Times New Roman" w:eastAsia="宋体" w:hAnsi="Times New Roman" w:cs="Times New Roman"/>
          <w:sz w:val="24"/>
        </w:rPr>
        <w:t>概率公理为概率论提供了一个坚实的数学基础。它们确保了概率的度量方式是合理和一致的，使得概率论能够成为一个严谨的数学分支。同时，这些公理也为概率的计算和推理提供了明确的规则。</w:t>
      </w:r>
    </w:p>
    <w:p w14:paraId="496BD541" w14:textId="326A04E2" w:rsidR="0087029B" w:rsidRPr="007275D7" w:rsidRDefault="002309D5" w:rsidP="002309D5">
      <w:pPr>
        <w:spacing w:line="400" w:lineRule="exact"/>
        <w:ind w:firstLineChars="200" w:firstLine="480"/>
        <w:jc w:val="left"/>
        <w:rPr>
          <w:rFonts w:ascii="Times New Roman" w:eastAsia="宋体" w:hAnsi="Times New Roman" w:cs="Times New Roman"/>
          <w:sz w:val="24"/>
        </w:rPr>
      </w:pPr>
      <w:r w:rsidRPr="007275D7">
        <w:rPr>
          <w:rFonts w:ascii="Times New Roman" w:eastAsia="宋体" w:hAnsi="Times New Roman" w:cs="Times New Roman"/>
          <w:sz w:val="24"/>
        </w:rPr>
        <w:t>概率公理与概率统计密切相关。概率公理为概率统计提供了理论基础，使得概率统计能够成为一个系统的学科。同时，概率统计也是概率公理在实际应用中的重要领域之一。通过概率统计方法，我们可以利用概率公理来计算和推断未知参数，评估模型的准确性和可靠性等。</w:t>
      </w:r>
    </w:p>
    <w:p w14:paraId="76569C71" w14:textId="2B4EEB63" w:rsidR="00A549DF" w:rsidRPr="007275D7" w:rsidRDefault="007E2BD9" w:rsidP="005A227D">
      <w:pPr>
        <w:pStyle w:val="ac"/>
        <w:jc w:val="left"/>
        <w:rPr>
          <w:rFonts w:ascii="Times New Roman" w:eastAsia="黑体" w:hAnsi="Times New Roman" w:cs="Times New Roman"/>
        </w:rPr>
      </w:pPr>
      <w:bookmarkStart w:id="18" w:name="_Toc1168"/>
      <w:bookmarkStart w:id="19" w:name="_Toc624"/>
      <w:bookmarkStart w:id="20" w:name="_Toc182143997"/>
      <w:r w:rsidRPr="007275D7">
        <w:rPr>
          <w:rFonts w:ascii="Times New Roman" w:eastAsia="黑体" w:hAnsi="Times New Roman" w:cs="Times New Roman"/>
        </w:rPr>
        <w:t xml:space="preserve">2.2 </w:t>
      </w:r>
      <w:bookmarkEnd w:id="18"/>
      <w:bookmarkEnd w:id="19"/>
      <w:r w:rsidR="00EF7A47" w:rsidRPr="007275D7">
        <w:rPr>
          <w:rFonts w:ascii="Times New Roman" w:eastAsia="黑体" w:hAnsi="Times New Roman" w:cs="Times New Roman"/>
        </w:rPr>
        <w:t>频率估计的基本类型</w:t>
      </w:r>
      <w:bookmarkEnd w:id="20"/>
    </w:p>
    <w:p w14:paraId="650A0E9B" w14:textId="77777777" w:rsidR="00BF1DE2" w:rsidRPr="007275D7" w:rsidRDefault="00BF1DE2" w:rsidP="00BF1DE2">
      <w:pPr>
        <w:spacing w:line="400" w:lineRule="exact"/>
        <w:ind w:firstLineChars="200" w:firstLine="480"/>
        <w:jc w:val="left"/>
        <w:rPr>
          <w:rFonts w:ascii="Times New Roman" w:eastAsia="宋体" w:hAnsi="Times New Roman" w:cs="Times New Roman"/>
          <w:sz w:val="24"/>
        </w:rPr>
      </w:pPr>
      <w:r w:rsidRPr="007275D7">
        <w:rPr>
          <w:rFonts w:ascii="Times New Roman" w:eastAsia="宋体" w:hAnsi="Times New Roman" w:cs="Times New Roman"/>
          <w:sz w:val="24"/>
        </w:rPr>
        <w:t>频率是这样定义的：事件</w:t>
      </w:r>
      <w:r w:rsidRPr="007275D7">
        <w:rPr>
          <w:rFonts w:ascii="Times New Roman" w:eastAsia="宋体" w:hAnsi="Times New Roman" w:cs="Times New Roman"/>
          <w:sz w:val="24"/>
        </w:rPr>
        <w:t>A</w:t>
      </w:r>
      <w:r w:rsidRPr="007275D7">
        <w:rPr>
          <w:rFonts w:ascii="Times New Roman" w:eastAsia="宋体" w:hAnsi="Times New Roman" w:cs="Times New Roman"/>
          <w:sz w:val="24"/>
        </w:rPr>
        <w:t>的频率是在相同条件下重复一个实验</w:t>
      </w:r>
      <w:r w:rsidRPr="007275D7">
        <w:rPr>
          <w:rFonts w:ascii="Times New Roman" w:eastAsia="宋体" w:hAnsi="Times New Roman" w:cs="Times New Roman"/>
          <w:sz w:val="24"/>
        </w:rPr>
        <w:t>n</w:t>
      </w:r>
      <w:r w:rsidRPr="007275D7">
        <w:rPr>
          <w:rFonts w:ascii="Times New Roman" w:eastAsia="宋体" w:hAnsi="Times New Roman" w:cs="Times New Roman"/>
          <w:sz w:val="24"/>
        </w:rPr>
        <w:t>次，事件</w:t>
      </w:r>
      <w:r w:rsidRPr="007275D7">
        <w:rPr>
          <w:rFonts w:ascii="Times New Roman" w:eastAsia="宋体" w:hAnsi="Times New Roman" w:cs="Times New Roman"/>
          <w:sz w:val="24"/>
        </w:rPr>
        <w:t>A</w:t>
      </w:r>
      <w:r w:rsidRPr="007275D7">
        <w:rPr>
          <w:rFonts w:ascii="Times New Roman" w:eastAsia="宋体" w:hAnsi="Times New Roman" w:cs="Times New Roman"/>
          <w:sz w:val="24"/>
        </w:rPr>
        <w:t>发生的次数在</w:t>
      </w:r>
      <w:r w:rsidRPr="007275D7">
        <w:rPr>
          <w:rFonts w:ascii="Times New Roman" w:eastAsia="宋体" w:hAnsi="Times New Roman" w:cs="Times New Roman"/>
          <w:sz w:val="24"/>
        </w:rPr>
        <w:t>n</w:t>
      </w:r>
      <w:r w:rsidRPr="007275D7">
        <w:rPr>
          <w:rFonts w:ascii="Times New Roman" w:eastAsia="宋体" w:hAnsi="Times New Roman" w:cs="Times New Roman"/>
          <w:sz w:val="24"/>
        </w:rPr>
        <w:t>次实验中的占比。一种简单的估计概率的方法就是用频率</w:t>
      </w:r>
      <w:proofErr w:type="gramStart"/>
      <w:r w:rsidRPr="007275D7">
        <w:rPr>
          <w:rFonts w:ascii="Times New Roman" w:eastAsia="宋体" w:hAnsi="Times New Roman" w:cs="Times New Roman"/>
          <w:sz w:val="24"/>
        </w:rPr>
        <w:t>当做</w:t>
      </w:r>
      <w:proofErr w:type="gramEnd"/>
      <w:r w:rsidRPr="007275D7">
        <w:rPr>
          <w:rFonts w:ascii="Times New Roman" w:eastAsia="宋体" w:hAnsi="Times New Roman" w:cs="Times New Roman"/>
          <w:sz w:val="24"/>
        </w:rPr>
        <w:t>成概率的估计。</w:t>
      </w:r>
    </w:p>
    <w:p w14:paraId="76FA64DF" w14:textId="788B75A7" w:rsidR="00A549DF" w:rsidRPr="007275D7" w:rsidRDefault="00BF1DE2" w:rsidP="00BF1DE2">
      <w:pPr>
        <w:spacing w:line="400" w:lineRule="exact"/>
        <w:ind w:firstLineChars="200" w:firstLine="480"/>
        <w:jc w:val="left"/>
        <w:rPr>
          <w:rFonts w:ascii="Times New Roman" w:eastAsia="宋体" w:hAnsi="Times New Roman" w:cs="Times New Roman"/>
          <w:sz w:val="24"/>
        </w:rPr>
      </w:pPr>
      <w:r w:rsidRPr="007275D7">
        <w:rPr>
          <w:rFonts w:ascii="Times New Roman" w:eastAsia="宋体" w:hAnsi="Times New Roman" w:cs="Times New Roman"/>
          <w:sz w:val="24"/>
        </w:rPr>
        <w:t>例如，我刚刚掷完十次骰子，其中有</w:t>
      </w:r>
      <w:r w:rsidRPr="007275D7">
        <w:rPr>
          <w:rFonts w:ascii="Times New Roman" w:eastAsia="宋体" w:hAnsi="Times New Roman" w:cs="Times New Roman"/>
          <w:sz w:val="24"/>
        </w:rPr>
        <w:t>2</w:t>
      </w:r>
      <w:r w:rsidRPr="007275D7">
        <w:rPr>
          <w:rFonts w:ascii="Times New Roman" w:eastAsia="宋体" w:hAnsi="Times New Roman" w:cs="Times New Roman"/>
          <w:sz w:val="24"/>
        </w:rPr>
        <w:t>次数字</w:t>
      </w:r>
      <w:r w:rsidRPr="007275D7">
        <w:rPr>
          <w:rFonts w:ascii="Times New Roman" w:eastAsia="宋体" w:hAnsi="Times New Roman" w:cs="Times New Roman"/>
          <w:sz w:val="24"/>
        </w:rPr>
        <w:t>1</w:t>
      </w:r>
      <w:r w:rsidRPr="007275D7">
        <w:rPr>
          <w:rFonts w:ascii="Times New Roman" w:eastAsia="宋体" w:hAnsi="Times New Roman" w:cs="Times New Roman"/>
          <w:sz w:val="24"/>
        </w:rPr>
        <w:t>朝上，因此根据此次实验，我</w:t>
      </w:r>
      <w:proofErr w:type="gramStart"/>
      <w:r w:rsidRPr="007275D7">
        <w:rPr>
          <w:rFonts w:ascii="Times New Roman" w:eastAsia="宋体" w:hAnsi="Times New Roman" w:cs="Times New Roman"/>
          <w:sz w:val="24"/>
        </w:rPr>
        <w:t>估计我掷这面</w:t>
      </w:r>
      <w:proofErr w:type="gramEnd"/>
      <w:r w:rsidRPr="007275D7">
        <w:rPr>
          <w:rFonts w:ascii="Times New Roman" w:eastAsia="宋体" w:hAnsi="Times New Roman" w:cs="Times New Roman"/>
          <w:sz w:val="24"/>
        </w:rPr>
        <w:t>骰子出现数字</w:t>
      </w:r>
      <w:r w:rsidRPr="007275D7">
        <w:rPr>
          <w:rFonts w:ascii="Times New Roman" w:eastAsia="宋体" w:hAnsi="Times New Roman" w:cs="Times New Roman"/>
          <w:sz w:val="24"/>
        </w:rPr>
        <w:t>1</w:t>
      </w:r>
      <w:r w:rsidRPr="007275D7">
        <w:rPr>
          <w:rFonts w:ascii="Times New Roman" w:eastAsia="宋体" w:hAnsi="Times New Roman" w:cs="Times New Roman"/>
          <w:sz w:val="24"/>
        </w:rPr>
        <w:t>朝上的概率为</w:t>
      </w:r>
      <w:r w:rsidRPr="007275D7">
        <w:rPr>
          <w:rFonts w:ascii="Times New Roman" w:eastAsia="宋体" w:hAnsi="Times New Roman" w:cs="Times New Roman"/>
          <w:sz w:val="24"/>
        </w:rPr>
        <w:t>0.2</w:t>
      </w:r>
      <w:r w:rsidRPr="007275D7">
        <w:rPr>
          <w:rFonts w:ascii="Times New Roman" w:eastAsia="宋体" w:hAnsi="Times New Roman" w:cs="Times New Roman"/>
          <w:sz w:val="24"/>
        </w:rPr>
        <w:t>。这就是频率估计。</w:t>
      </w:r>
    </w:p>
    <w:p w14:paraId="192D6DDF" w14:textId="42B1AFD8" w:rsidR="00B14B60" w:rsidRPr="00FE0A92" w:rsidRDefault="00B14B60" w:rsidP="005A227D">
      <w:pPr>
        <w:pStyle w:val="ac"/>
        <w:jc w:val="left"/>
        <w:rPr>
          <w:rFonts w:ascii="Times New Roman" w:eastAsia="黑体" w:hAnsi="Times New Roman" w:cs="Times New Roman"/>
          <w:b w:val="0"/>
          <w:bCs w:val="0"/>
          <w:sz w:val="28"/>
          <w:szCs w:val="28"/>
        </w:rPr>
      </w:pPr>
      <w:bookmarkStart w:id="21" w:name="_Toc182143998"/>
      <w:r w:rsidRPr="00FE0A92">
        <w:rPr>
          <w:rFonts w:ascii="Times New Roman" w:eastAsia="黑体" w:hAnsi="Times New Roman" w:cs="Times New Roman"/>
          <w:b w:val="0"/>
          <w:bCs w:val="0"/>
          <w:sz w:val="28"/>
          <w:szCs w:val="28"/>
        </w:rPr>
        <w:t xml:space="preserve">2.2.1 </w:t>
      </w:r>
      <w:r w:rsidRPr="00FE0A92">
        <w:rPr>
          <w:rFonts w:ascii="Times New Roman" w:eastAsia="黑体" w:hAnsi="Times New Roman" w:cs="Times New Roman"/>
          <w:b w:val="0"/>
          <w:bCs w:val="0"/>
          <w:sz w:val="28"/>
          <w:szCs w:val="28"/>
        </w:rPr>
        <w:t>大数定律</w:t>
      </w:r>
      <w:bookmarkEnd w:id="21"/>
    </w:p>
    <w:p w14:paraId="6199F22C" w14:textId="3FF060EF" w:rsidR="00B14B60" w:rsidRPr="007275D7" w:rsidRDefault="00B14B60" w:rsidP="00020B84">
      <w:pPr>
        <w:spacing w:line="400" w:lineRule="exact"/>
        <w:ind w:firstLineChars="200" w:firstLine="480"/>
        <w:jc w:val="left"/>
        <w:rPr>
          <w:rFonts w:ascii="Times New Roman" w:eastAsia="宋体" w:hAnsi="Times New Roman" w:cs="Times New Roman"/>
          <w:sz w:val="24"/>
        </w:rPr>
      </w:pPr>
      <w:r w:rsidRPr="007275D7">
        <w:rPr>
          <w:rFonts w:ascii="Times New Roman" w:eastAsia="宋体" w:hAnsi="Times New Roman" w:cs="Times New Roman"/>
          <w:sz w:val="24"/>
        </w:rPr>
        <w:t>频率估计的理论基础是大数定律。毫不夸张的说，大数定律是整个现代概率论和统计学的最重要基石，几乎一切统计方法的正确性都依赖于大数定律的正确，因为它</w:t>
      </w:r>
      <w:r w:rsidRPr="007275D7">
        <w:rPr>
          <w:rFonts w:ascii="Times New Roman" w:eastAsia="宋体" w:hAnsi="Times New Roman" w:cs="Times New Roman"/>
          <w:sz w:val="24"/>
        </w:rPr>
        <w:t>“</w:t>
      </w:r>
      <w:r w:rsidRPr="007275D7">
        <w:rPr>
          <w:rFonts w:ascii="Times New Roman" w:eastAsia="宋体" w:hAnsi="Times New Roman" w:cs="Times New Roman"/>
          <w:sz w:val="24"/>
        </w:rPr>
        <w:t>说明</w:t>
      </w:r>
      <w:r w:rsidRPr="007275D7">
        <w:rPr>
          <w:rFonts w:ascii="Times New Roman" w:eastAsia="宋体" w:hAnsi="Times New Roman" w:cs="Times New Roman"/>
          <w:sz w:val="24"/>
        </w:rPr>
        <w:t>”</w:t>
      </w:r>
      <w:r w:rsidRPr="007275D7">
        <w:rPr>
          <w:rFonts w:ascii="Times New Roman" w:eastAsia="宋体" w:hAnsi="Times New Roman" w:cs="Times New Roman"/>
          <w:sz w:val="24"/>
        </w:rPr>
        <w:t>了一些随机事件的均值的长期稳定性。人们发现，在重复试验中，随着试验次数的增加，事件发生的</w:t>
      </w:r>
      <w:hyperlink r:id="rId27" w:tooltip="频率" w:history="1">
        <w:r w:rsidRPr="007275D7">
          <w:rPr>
            <w:rFonts w:ascii="Times New Roman" w:eastAsia="宋体" w:hAnsi="Times New Roman" w:cs="Times New Roman"/>
            <w:sz w:val="24"/>
          </w:rPr>
          <w:t>频率</w:t>
        </w:r>
      </w:hyperlink>
      <w:r w:rsidRPr="007275D7">
        <w:rPr>
          <w:rFonts w:ascii="Times New Roman" w:eastAsia="宋体" w:hAnsi="Times New Roman" w:cs="Times New Roman"/>
          <w:sz w:val="24"/>
        </w:rPr>
        <w:t>趋于一个稳定值；人们同时也发现，在对物理量的测量实践中，测定值的</w:t>
      </w:r>
      <w:hyperlink r:id="rId28" w:tooltip="算术平均" w:history="1">
        <w:r w:rsidRPr="007275D7">
          <w:rPr>
            <w:rFonts w:ascii="Times New Roman" w:eastAsia="宋体" w:hAnsi="Times New Roman" w:cs="Times New Roman"/>
            <w:sz w:val="24"/>
          </w:rPr>
          <w:t>算术平均</w:t>
        </w:r>
      </w:hyperlink>
      <w:r w:rsidRPr="007275D7">
        <w:rPr>
          <w:rFonts w:ascii="Times New Roman" w:eastAsia="宋体" w:hAnsi="Times New Roman" w:cs="Times New Roman"/>
          <w:sz w:val="24"/>
        </w:rPr>
        <w:t>也具有稳定性。</w:t>
      </w:r>
    </w:p>
    <w:p w14:paraId="3B7399DD" w14:textId="649CC429" w:rsidR="00FE0A92" w:rsidRDefault="00B14B60" w:rsidP="00FE0A92">
      <w:pPr>
        <w:spacing w:line="400" w:lineRule="exact"/>
        <w:ind w:firstLineChars="200" w:firstLine="480"/>
        <w:jc w:val="left"/>
        <w:rPr>
          <w:rFonts w:ascii="Times New Roman" w:eastAsia="宋体" w:hAnsi="Times New Roman" w:cs="Times New Roman"/>
          <w:sz w:val="24"/>
        </w:rPr>
      </w:pPr>
      <w:r w:rsidRPr="007275D7">
        <w:rPr>
          <w:rFonts w:ascii="Times New Roman" w:eastAsia="宋体" w:hAnsi="Times New Roman" w:cs="Times New Roman"/>
          <w:sz w:val="24"/>
        </w:rPr>
        <w:t>大数定律直观来看表述了这样一种事实：在相同条件下，随着随机试验次数的增多，频率越来越接近于概率。注意大数定律陈述的是一个随着</w:t>
      </w:r>
      <w:r w:rsidRPr="007275D7">
        <w:rPr>
          <w:rFonts w:ascii="Times New Roman" w:eastAsia="宋体" w:hAnsi="Times New Roman" w:cs="Times New Roman"/>
          <w:sz w:val="24"/>
        </w:rPr>
        <w:t>n</w:t>
      </w:r>
      <w:r w:rsidRPr="007275D7">
        <w:rPr>
          <w:rFonts w:ascii="Times New Roman" w:eastAsia="宋体" w:hAnsi="Times New Roman" w:cs="Times New Roman"/>
          <w:sz w:val="24"/>
        </w:rPr>
        <w:t>趋向于无穷大时频率对真实概率的一种无限接近的趋势。</w:t>
      </w:r>
    </w:p>
    <w:p w14:paraId="6D1E38CD" w14:textId="77777777" w:rsidR="00FE0A92" w:rsidRPr="007275D7" w:rsidRDefault="00FE0A92" w:rsidP="00FE0A92">
      <w:pPr>
        <w:spacing w:line="400" w:lineRule="exact"/>
        <w:ind w:firstLineChars="200" w:firstLine="480"/>
        <w:jc w:val="left"/>
        <w:rPr>
          <w:rFonts w:ascii="Times New Roman" w:eastAsia="宋体" w:hAnsi="Times New Roman" w:cs="Times New Roman"/>
          <w:sz w:val="24"/>
        </w:rPr>
      </w:pPr>
    </w:p>
    <w:p w14:paraId="5C4A65CF" w14:textId="48955B86" w:rsidR="004B688F" w:rsidRPr="00FE0A92" w:rsidRDefault="004B688F" w:rsidP="005A227D">
      <w:pPr>
        <w:pStyle w:val="ac"/>
        <w:jc w:val="left"/>
        <w:rPr>
          <w:rFonts w:ascii="Times New Roman" w:eastAsia="黑体" w:hAnsi="Times New Roman" w:cs="Times New Roman"/>
          <w:b w:val="0"/>
          <w:bCs w:val="0"/>
          <w:sz w:val="28"/>
          <w:szCs w:val="28"/>
        </w:rPr>
      </w:pPr>
      <w:bookmarkStart w:id="22" w:name="_Toc182143999"/>
      <w:r w:rsidRPr="00FE0A92">
        <w:rPr>
          <w:rFonts w:ascii="Times New Roman" w:eastAsia="黑体" w:hAnsi="Times New Roman" w:cs="Times New Roman"/>
          <w:b w:val="0"/>
          <w:bCs w:val="0"/>
          <w:sz w:val="28"/>
          <w:szCs w:val="28"/>
        </w:rPr>
        <w:lastRenderedPageBreak/>
        <w:t xml:space="preserve">2.2.2 </w:t>
      </w:r>
      <w:r w:rsidRPr="00FE0A92">
        <w:rPr>
          <w:rFonts w:ascii="Times New Roman" w:eastAsia="黑体" w:hAnsi="Times New Roman" w:cs="Times New Roman"/>
          <w:b w:val="0"/>
          <w:bCs w:val="0"/>
          <w:sz w:val="28"/>
          <w:szCs w:val="28"/>
        </w:rPr>
        <w:t>最大似然估计</w:t>
      </w:r>
      <w:bookmarkEnd w:id="22"/>
    </w:p>
    <w:p w14:paraId="72E10841" w14:textId="77777777" w:rsidR="004B688F" w:rsidRPr="007275D7" w:rsidRDefault="004B688F" w:rsidP="004B688F">
      <w:pPr>
        <w:spacing w:line="400" w:lineRule="exact"/>
        <w:ind w:firstLineChars="200" w:firstLine="480"/>
        <w:jc w:val="left"/>
        <w:rPr>
          <w:rFonts w:ascii="Times New Roman" w:eastAsia="宋体" w:hAnsi="Times New Roman" w:cs="Times New Roman"/>
          <w:sz w:val="24"/>
        </w:rPr>
      </w:pPr>
      <w:r w:rsidRPr="007275D7">
        <w:rPr>
          <w:rFonts w:ascii="Times New Roman" w:eastAsia="宋体" w:hAnsi="Times New Roman" w:cs="Times New Roman"/>
          <w:sz w:val="24"/>
        </w:rPr>
        <w:t>其实还有另外的一种估计概率的方法，就是最大似然估计。最大似然估计是参数估计的一种方法，用于在已知概率分布的情况下对分布函数的参数进行估计。而这里分布函数的参数刚好是要估计的概率。</w:t>
      </w:r>
    </w:p>
    <w:p w14:paraId="3E0695C8" w14:textId="77777777" w:rsidR="004B688F" w:rsidRPr="007275D7" w:rsidRDefault="004B688F" w:rsidP="004B688F">
      <w:pPr>
        <w:spacing w:line="400" w:lineRule="exact"/>
        <w:ind w:firstLineChars="200" w:firstLine="480"/>
        <w:jc w:val="left"/>
        <w:rPr>
          <w:rFonts w:ascii="Times New Roman" w:eastAsia="宋体" w:hAnsi="Times New Roman" w:cs="Times New Roman"/>
          <w:sz w:val="24"/>
        </w:rPr>
      </w:pPr>
      <w:r w:rsidRPr="007275D7">
        <w:rPr>
          <w:rFonts w:ascii="Times New Roman" w:eastAsia="宋体" w:hAnsi="Times New Roman" w:cs="Times New Roman"/>
          <w:sz w:val="24"/>
        </w:rPr>
        <w:t>最大似然估计基于这样一个朴素的思想：如果已经得到一组试验数据，在概率分布已知的情况下，可以将出现这组试验数据的概率表述为分布函数参数的函数。</w:t>
      </w:r>
    </w:p>
    <w:p w14:paraId="6B7F3D3B" w14:textId="1DD63CBE" w:rsidR="00653656" w:rsidRPr="007275D7" w:rsidRDefault="004B688F" w:rsidP="00653656">
      <w:pPr>
        <w:spacing w:line="400" w:lineRule="exact"/>
        <w:ind w:firstLineChars="200" w:firstLine="480"/>
        <w:jc w:val="left"/>
        <w:rPr>
          <w:rFonts w:ascii="Times New Roman" w:eastAsia="宋体" w:hAnsi="Times New Roman" w:cs="Times New Roman"/>
          <w:sz w:val="24"/>
        </w:rPr>
      </w:pPr>
      <w:r w:rsidRPr="007275D7">
        <w:rPr>
          <w:rFonts w:ascii="Times New Roman" w:eastAsia="宋体" w:hAnsi="Times New Roman" w:cs="Times New Roman"/>
          <w:sz w:val="24"/>
        </w:rPr>
        <w:t>举个例子</w:t>
      </w:r>
      <w:r w:rsidR="00102A96" w:rsidRPr="007275D7">
        <w:rPr>
          <w:rFonts w:ascii="Times New Roman" w:eastAsia="宋体" w:hAnsi="Times New Roman" w:cs="Times New Roman"/>
          <w:sz w:val="24"/>
        </w:rPr>
        <w:t>，假设我们有一个不均匀的硬币，我们不知道它正面朝上的概率是多少。为了估计这个概率，我们进行了</w:t>
      </w:r>
      <w:r w:rsidR="00102A96" w:rsidRPr="007275D7">
        <w:rPr>
          <w:rFonts w:ascii="Times New Roman" w:eastAsia="宋体" w:hAnsi="Times New Roman" w:cs="Times New Roman"/>
          <w:sz w:val="24"/>
        </w:rPr>
        <w:t>100</w:t>
      </w:r>
      <w:r w:rsidR="00102A96" w:rsidRPr="007275D7">
        <w:rPr>
          <w:rFonts w:ascii="Times New Roman" w:eastAsia="宋体" w:hAnsi="Times New Roman" w:cs="Times New Roman"/>
          <w:sz w:val="24"/>
        </w:rPr>
        <w:t>次掷硬币实验，并记录了结果。假设在这</w:t>
      </w:r>
      <w:r w:rsidR="00102A96" w:rsidRPr="007275D7">
        <w:rPr>
          <w:rFonts w:ascii="Times New Roman" w:eastAsia="宋体" w:hAnsi="Times New Roman" w:cs="Times New Roman"/>
          <w:sz w:val="24"/>
        </w:rPr>
        <w:t>100</w:t>
      </w:r>
      <w:r w:rsidR="00102A96" w:rsidRPr="007275D7">
        <w:rPr>
          <w:rFonts w:ascii="Times New Roman" w:eastAsia="宋体" w:hAnsi="Times New Roman" w:cs="Times New Roman"/>
          <w:sz w:val="24"/>
        </w:rPr>
        <w:t>次实验中，硬币正面朝上了</w:t>
      </w:r>
      <w:r w:rsidR="00102A96" w:rsidRPr="007275D7">
        <w:rPr>
          <w:rFonts w:ascii="Times New Roman" w:eastAsia="宋体" w:hAnsi="Times New Roman" w:cs="Times New Roman"/>
          <w:sz w:val="24"/>
        </w:rPr>
        <w:t>60</w:t>
      </w:r>
      <w:r w:rsidR="00102A96" w:rsidRPr="007275D7">
        <w:rPr>
          <w:rFonts w:ascii="Times New Roman" w:eastAsia="宋体" w:hAnsi="Times New Roman" w:cs="Times New Roman"/>
          <w:sz w:val="24"/>
        </w:rPr>
        <w:t>次。根据最大似然估计，我们会寻找一个参数（即硬币正面朝上的概率），使得在这个参数下，观测到</w:t>
      </w:r>
      <w:r w:rsidR="00102A96" w:rsidRPr="007275D7">
        <w:rPr>
          <w:rFonts w:ascii="Times New Roman" w:eastAsia="宋体" w:hAnsi="Times New Roman" w:cs="Times New Roman"/>
          <w:sz w:val="24"/>
        </w:rPr>
        <w:t>60</w:t>
      </w:r>
      <w:r w:rsidR="00102A96" w:rsidRPr="007275D7">
        <w:rPr>
          <w:rFonts w:ascii="Times New Roman" w:eastAsia="宋体" w:hAnsi="Times New Roman" w:cs="Times New Roman"/>
          <w:sz w:val="24"/>
        </w:rPr>
        <w:t>次正面朝上和</w:t>
      </w:r>
      <w:r w:rsidR="00102A96" w:rsidRPr="007275D7">
        <w:rPr>
          <w:rFonts w:ascii="Times New Roman" w:eastAsia="宋体" w:hAnsi="Times New Roman" w:cs="Times New Roman"/>
          <w:sz w:val="24"/>
        </w:rPr>
        <w:t>40</w:t>
      </w:r>
      <w:r w:rsidR="00102A96" w:rsidRPr="007275D7">
        <w:rPr>
          <w:rFonts w:ascii="Times New Roman" w:eastAsia="宋体" w:hAnsi="Times New Roman" w:cs="Times New Roman"/>
          <w:sz w:val="24"/>
        </w:rPr>
        <w:t>次反面朝上的概率最大。换句话说，我们要找到一个概率值，使得按照这个概率掷硬币</w:t>
      </w:r>
      <w:r w:rsidR="00102A96" w:rsidRPr="007275D7">
        <w:rPr>
          <w:rFonts w:ascii="Times New Roman" w:eastAsia="宋体" w:hAnsi="Times New Roman" w:cs="Times New Roman"/>
          <w:sz w:val="24"/>
        </w:rPr>
        <w:t>100</w:t>
      </w:r>
      <w:r w:rsidR="00102A96" w:rsidRPr="007275D7">
        <w:rPr>
          <w:rFonts w:ascii="Times New Roman" w:eastAsia="宋体" w:hAnsi="Times New Roman" w:cs="Times New Roman"/>
          <w:sz w:val="24"/>
        </w:rPr>
        <w:t>次，出现</w:t>
      </w:r>
      <w:r w:rsidR="00102A96" w:rsidRPr="007275D7">
        <w:rPr>
          <w:rFonts w:ascii="Times New Roman" w:eastAsia="宋体" w:hAnsi="Times New Roman" w:cs="Times New Roman"/>
          <w:sz w:val="24"/>
        </w:rPr>
        <w:t>60</w:t>
      </w:r>
      <w:r w:rsidR="00102A96" w:rsidRPr="007275D7">
        <w:rPr>
          <w:rFonts w:ascii="Times New Roman" w:eastAsia="宋体" w:hAnsi="Times New Roman" w:cs="Times New Roman"/>
          <w:sz w:val="24"/>
        </w:rPr>
        <w:t>次正面和</w:t>
      </w:r>
      <w:r w:rsidR="00102A96" w:rsidRPr="007275D7">
        <w:rPr>
          <w:rFonts w:ascii="Times New Roman" w:eastAsia="宋体" w:hAnsi="Times New Roman" w:cs="Times New Roman"/>
          <w:sz w:val="24"/>
        </w:rPr>
        <w:t>40</w:t>
      </w:r>
      <w:r w:rsidR="00102A96" w:rsidRPr="007275D7">
        <w:rPr>
          <w:rFonts w:ascii="Times New Roman" w:eastAsia="宋体" w:hAnsi="Times New Roman" w:cs="Times New Roman"/>
          <w:sz w:val="24"/>
        </w:rPr>
        <w:t>次反面的可能性最大。通过计算，我们可以得出这个概率值是</w:t>
      </w:r>
      <w:r w:rsidR="00102A96" w:rsidRPr="007275D7">
        <w:rPr>
          <w:rFonts w:ascii="Times New Roman" w:eastAsia="宋体" w:hAnsi="Times New Roman" w:cs="Times New Roman"/>
          <w:sz w:val="24"/>
        </w:rPr>
        <w:t>0.6</w:t>
      </w:r>
      <w:r w:rsidR="00102A96" w:rsidRPr="007275D7">
        <w:rPr>
          <w:rFonts w:ascii="Times New Roman" w:eastAsia="宋体" w:hAnsi="Times New Roman" w:cs="Times New Roman"/>
          <w:sz w:val="24"/>
        </w:rPr>
        <w:t>。因此，根据最大似然估计，我们认为这枚硬币正面朝上的概率最有可能是</w:t>
      </w:r>
      <w:r w:rsidR="00102A96" w:rsidRPr="007275D7">
        <w:rPr>
          <w:rFonts w:ascii="Times New Roman" w:eastAsia="宋体" w:hAnsi="Times New Roman" w:cs="Times New Roman"/>
          <w:sz w:val="24"/>
        </w:rPr>
        <w:t>0.6</w:t>
      </w:r>
      <w:r w:rsidR="00102A96" w:rsidRPr="007275D7">
        <w:rPr>
          <w:rFonts w:ascii="Times New Roman" w:eastAsia="宋体" w:hAnsi="Times New Roman" w:cs="Times New Roman"/>
          <w:sz w:val="24"/>
        </w:rPr>
        <w:t>。</w:t>
      </w:r>
    </w:p>
    <w:p w14:paraId="7EFCB864" w14:textId="1663D892" w:rsidR="00A549DF" w:rsidRPr="007275D7" w:rsidRDefault="007E2BD9" w:rsidP="005A227D">
      <w:pPr>
        <w:pStyle w:val="ac"/>
        <w:jc w:val="left"/>
        <w:rPr>
          <w:rFonts w:ascii="Times New Roman" w:eastAsia="黑体" w:hAnsi="Times New Roman" w:cs="Times New Roman"/>
        </w:rPr>
      </w:pPr>
      <w:bookmarkStart w:id="23" w:name="_Toc5536"/>
      <w:bookmarkStart w:id="24" w:name="_Toc23974"/>
      <w:bookmarkStart w:id="25" w:name="_Toc182144000"/>
      <w:r w:rsidRPr="007275D7">
        <w:rPr>
          <w:rFonts w:ascii="Times New Roman" w:eastAsia="黑体" w:hAnsi="Times New Roman" w:cs="Times New Roman"/>
        </w:rPr>
        <w:t xml:space="preserve">2.3 </w:t>
      </w:r>
      <w:bookmarkEnd w:id="23"/>
      <w:bookmarkEnd w:id="24"/>
      <w:r w:rsidR="00EF7A47" w:rsidRPr="007275D7">
        <w:rPr>
          <w:rFonts w:ascii="Times New Roman" w:eastAsia="黑体" w:hAnsi="Times New Roman" w:cs="Times New Roman"/>
        </w:rPr>
        <w:t>概率模型与频率估计的关系</w:t>
      </w:r>
      <w:bookmarkEnd w:id="25"/>
    </w:p>
    <w:p w14:paraId="388ADF17" w14:textId="2086732B" w:rsidR="00020B84" w:rsidRPr="007275D7" w:rsidRDefault="00020B84" w:rsidP="00020B84">
      <w:pPr>
        <w:spacing w:line="400" w:lineRule="exact"/>
        <w:ind w:firstLineChars="200" w:firstLine="480"/>
        <w:jc w:val="left"/>
        <w:rPr>
          <w:rFonts w:ascii="Times New Roman" w:eastAsia="宋体" w:hAnsi="Times New Roman" w:cs="Times New Roman"/>
          <w:sz w:val="24"/>
        </w:rPr>
      </w:pPr>
      <w:r w:rsidRPr="007275D7">
        <w:rPr>
          <w:rFonts w:ascii="Times New Roman" w:eastAsia="宋体" w:hAnsi="Times New Roman" w:cs="Times New Roman"/>
          <w:sz w:val="24"/>
        </w:rPr>
        <w:t>概率模型与频率估计在统计学中扮演着至关重要的角色，它们之间存在着紧密的联系。以掷骰子为例，概率模型设定了每个面朝上的理论概率为</w:t>
      </w:r>
      <w:r w:rsidRPr="007275D7">
        <w:rPr>
          <w:rFonts w:ascii="Times New Roman" w:eastAsia="宋体" w:hAnsi="Times New Roman" w:cs="Times New Roman"/>
          <w:sz w:val="24"/>
        </w:rPr>
        <w:t>1/6</w:t>
      </w:r>
      <w:r w:rsidRPr="007275D7">
        <w:rPr>
          <w:rFonts w:ascii="Times New Roman" w:eastAsia="宋体" w:hAnsi="Times New Roman" w:cs="Times New Roman"/>
          <w:sz w:val="24"/>
        </w:rPr>
        <w:t>，这是基于长期频率的稳定值所得出的结论。然而，在实际操作中，我们通常只能进行有限次数的掷骰子实验，因此需要通过频率估计来近似这个概率。频率估计是通过计算每个面朝上的次数</w:t>
      </w:r>
      <w:proofErr w:type="gramStart"/>
      <w:r w:rsidRPr="007275D7">
        <w:rPr>
          <w:rFonts w:ascii="Times New Roman" w:eastAsia="宋体" w:hAnsi="Times New Roman" w:cs="Times New Roman"/>
          <w:sz w:val="24"/>
        </w:rPr>
        <w:t>与总掷骰子</w:t>
      </w:r>
      <w:proofErr w:type="gramEnd"/>
      <w:r w:rsidRPr="007275D7">
        <w:rPr>
          <w:rFonts w:ascii="Times New Roman" w:eastAsia="宋体" w:hAnsi="Times New Roman" w:cs="Times New Roman"/>
          <w:sz w:val="24"/>
        </w:rPr>
        <w:t>次数的比值来得出的，它反映了在</w:t>
      </w:r>
      <w:proofErr w:type="gramStart"/>
      <w:r w:rsidRPr="007275D7">
        <w:rPr>
          <w:rFonts w:ascii="Times New Roman" w:eastAsia="宋体" w:hAnsi="Times New Roman" w:cs="Times New Roman"/>
          <w:sz w:val="24"/>
        </w:rPr>
        <w:t>有限次</w:t>
      </w:r>
      <w:proofErr w:type="gramEnd"/>
      <w:r w:rsidRPr="007275D7">
        <w:rPr>
          <w:rFonts w:ascii="Times New Roman" w:eastAsia="宋体" w:hAnsi="Times New Roman" w:cs="Times New Roman"/>
          <w:sz w:val="24"/>
        </w:rPr>
        <w:t>实验下，每个面朝上的相对频率。</w:t>
      </w:r>
    </w:p>
    <w:p w14:paraId="567E6F11" w14:textId="650F25D6" w:rsidR="000A1ADD" w:rsidRDefault="00020B84" w:rsidP="00020B84">
      <w:pPr>
        <w:spacing w:line="400" w:lineRule="exact"/>
        <w:ind w:firstLineChars="200" w:firstLine="480"/>
        <w:jc w:val="left"/>
        <w:rPr>
          <w:rFonts w:ascii="Times New Roman" w:eastAsia="宋体" w:hAnsi="Times New Roman" w:cs="Times New Roman"/>
          <w:sz w:val="24"/>
        </w:rPr>
      </w:pPr>
      <w:r w:rsidRPr="007275D7">
        <w:rPr>
          <w:rFonts w:ascii="Times New Roman" w:eastAsia="宋体" w:hAnsi="Times New Roman" w:cs="Times New Roman"/>
          <w:sz w:val="24"/>
        </w:rPr>
        <w:t>概率模型为频率估计提供了理论基础，使得我们能够在有限的实验数据下做出更准确的估计。同时，频率估计的结果也可以用来验证和修正概率模型。如果实验数据所得到的频率与概率模型中的理论概率存在较大的差异，那么可能需要重新审视模型的假设和规则，或者调整模型的参数以提高模型的预测能力。因此，概率模型和频率估计在实际应用中往往是相互补充的，它们共同构成了理解和处理随机现象的重要工具。</w:t>
      </w:r>
    </w:p>
    <w:p w14:paraId="112B6520" w14:textId="00DC607D" w:rsidR="004C6974" w:rsidRDefault="004C6974" w:rsidP="00020B84">
      <w:pPr>
        <w:spacing w:line="400" w:lineRule="exact"/>
        <w:ind w:firstLineChars="200" w:firstLine="420"/>
        <w:jc w:val="left"/>
        <w:rPr>
          <w:rFonts w:ascii="Times New Roman" w:hAnsi="Times New Roman" w:cs="Times New Roman"/>
          <w:color w:val="000000" w:themeColor="text1"/>
        </w:rPr>
      </w:pPr>
    </w:p>
    <w:p w14:paraId="216E5482" w14:textId="4D23D964" w:rsidR="00FE0A92" w:rsidRDefault="00FE0A92" w:rsidP="00020B84">
      <w:pPr>
        <w:spacing w:line="400" w:lineRule="exact"/>
        <w:ind w:firstLineChars="200" w:firstLine="420"/>
        <w:jc w:val="left"/>
        <w:rPr>
          <w:rFonts w:ascii="Times New Roman" w:hAnsi="Times New Roman" w:cs="Times New Roman"/>
          <w:color w:val="000000" w:themeColor="text1"/>
        </w:rPr>
      </w:pPr>
    </w:p>
    <w:p w14:paraId="7357A1E9" w14:textId="1E9A4575" w:rsidR="00FE0A92" w:rsidRDefault="00FE0A92" w:rsidP="00020B84">
      <w:pPr>
        <w:spacing w:line="400" w:lineRule="exact"/>
        <w:ind w:firstLineChars="200" w:firstLine="420"/>
        <w:jc w:val="left"/>
        <w:rPr>
          <w:rFonts w:ascii="Times New Roman" w:hAnsi="Times New Roman" w:cs="Times New Roman"/>
          <w:color w:val="000000" w:themeColor="text1"/>
        </w:rPr>
      </w:pPr>
    </w:p>
    <w:p w14:paraId="1F674BC8" w14:textId="77777777" w:rsidR="00FE0A92" w:rsidRPr="007275D7" w:rsidRDefault="00FE0A92" w:rsidP="00020B84">
      <w:pPr>
        <w:spacing w:line="400" w:lineRule="exact"/>
        <w:ind w:firstLineChars="200" w:firstLine="420"/>
        <w:jc w:val="left"/>
        <w:rPr>
          <w:rFonts w:ascii="Times New Roman" w:hAnsi="Times New Roman" w:cs="Times New Roman"/>
          <w:color w:val="000000" w:themeColor="text1"/>
        </w:rPr>
      </w:pPr>
    </w:p>
    <w:p w14:paraId="63DC7294" w14:textId="77777777" w:rsidR="00402BE6" w:rsidRPr="007275D7" w:rsidRDefault="00402BE6" w:rsidP="005A227D">
      <w:pPr>
        <w:pStyle w:val="aa"/>
        <w:rPr>
          <w:rFonts w:ascii="Times New Roman" w:eastAsia="楷体" w:hAnsi="Times New Roman" w:cs="Times New Roman"/>
          <w:sz w:val="40"/>
          <w:szCs w:val="40"/>
        </w:rPr>
      </w:pPr>
      <w:bookmarkStart w:id="26" w:name="_Toc182144001"/>
      <w:bookmarkStart w:id="27" w:name="_Toc19507"/>
      <w:bookmarkStart w:id="28" w:name="_Toc9446"/>
      <w:r w:rsidRPr="007275D7">
        <w:rPr>
          <w:rFonts w:ascii="Times New Roman" w:eastAsia="楷体" w:hAnsi="Times New Roman" w:cs="Times New Roman"/>
          <w:sz w:val="40"/>
          <w:szCs w:val="40"/>
        </w:rPr>
        <w:lastRenderedPageBreak/>
        <w:t>概率统计</w:t>
      </w:r>
      <w:r>
        <w:rPr>
          <w:rFonts w:ascii="Times New Roman" w:eastAsia="楷体" w:hAnsi="Times New Roman" w:cs="Times New Roman" w:hint="eastAsia"/>
          <w:sz w:val="40"/>
          <w:szCs w:val="40"/>
        </w:rPr>
        <w:t>在金融</w:t>
      </w:r>
      <w:r w:rsidRPr="007275D7">
        <w:rPr>
          <w:rFonts w:ascii="Times New Roman" w:eastAsia="楷体" w:hAnsi="Times New Roman" w:cs="Times New Roman"/>
          <w:sz w:val="40"/>
          <w:szCs w:val="40"/>
        </w:rPr>
        <w:t>行业应用</w:t>
      </w:r>
      <w:bookmarkEnd w:id="26"/>
    </w:p>
    <w:p w14:paraId="1B248922" w14:textId="77777777" w:rsidR="00402BE6" w:rsidRDefault="00402BE6" w:rsidP="005A227D">
      <w:pPr>
        <w:pStyle w:val="ac"/>
        <w:jc w:val="left"/>
        <w:rPr>
          <w:rFonts w:ascii="Times New Roman" w:eastAsia="黑体" w:hAnsi="Times New Roman" w:cs="Times New Roman"/>
        </w:rPr>
      </w:pPr>
      <w:bookmarkStart w:id="29" w:name="_Toc182144002"/>
      <w:r w:rsidRPr="007275D7">
        <w:rPr>
          <w:rFonts w:ascii="Times New Roman" w:eastAsia="黑体" w:hAnsi="Times New Roman" w:cs="Times New Roman"/>
        </w:rPr>
        <w:t>3.1</w:t>
      </w:r>
      <w:bookmarkEnd w:id="27"/>
      <w:bookmarkEnd w:id="28"/>
      <w:r>
        <w:rPr>
          <w:rFonts w:ascii="Times New Roman" w:eastAsia="黑体" w:hAnsi="Times New Roman" w:cs="Times New Roman" w:hint="eastAsia"/>
        </w:rPr>
        <w:t>概率论和</w:t>
      </w:r>
      <w:bookmarkEnd w:id="29"/>
      <w:r>
        <w:rPr>
          <w:rFonts w:ascii="Times New Roman" w:eastAsia="黑体" w:hAnsi="Times New Roman" w:cs="Times New Roman" w:hint="eastAsia"/>
        </w:rPr>
        <w:t>股票</w:t>
      </w:r>
    </w:p>
    <w:p w14:paraId="253FC4B4" w14:textId="1C460AC6" w:rsidR="004A505D" w:rsidRDefault="004A505D" w:rsidP="004A505D">
      <w:pPr>
        <w:spacing w:line="400" w:lineRule="exact"/>
        <w:ind w:firstLineChars="200" w:firstLine="480"/>
        <w:jc w:val="left"/>
        <w:rPr>
          <w:rFonts w:ascii="Times New Roman" w:eastAsia="宋体" w:hAnsi="Times New Roman" w:cs="Times New Roman"/>
          <w:sz w:val="24"/>
        </w:rPr>
      </w:pPr>
      <w:r w:rsidRPr="004A505D">
        <w:rPr>
          <w:rFonts w:ascii="Times New Roman" w:eastAsia="宋体" w:hAnsi="Times New Roman" w:cs="Times New Roman" w:hint="eastAsia"/>
          <w:sz w:val="24"/>
        </w:rPr>
        <w:t>股票市场的波动性和不确定性让许多人感到既兴奋又困惑。对于很多投资者来说，股市就像是一个充满机会的赌场，但并不像简单的猜测游戏。</w:t>
      </w:r>
      <w:r w:rsidR="00F17ECB" w:rsidRPr="00F17ECB">
        <w:rPr>
          <w:rFonts w:ascii="Times New Roman" w:eastAsia="宋体" w:hAnsi="Times New Roman" w:cs="Times New Roman" w:hint="eastAsia"/>
          <w:sz w:val="24"/>
        </w:rPr>
        <w:t>在股票投资中运用概率论便能够对此部分随机现象展开分析</w:t>
      </w:r>
      <w:r w:rsidR="00F17ECB">
        <w:rPr>
          <w:rFonts w:ascii="Times New Roman" w:eastAsia="宋体" w:hAnsi="Times New Roman" w:cs="Times New Roman" w:hint="eastAsia"/>
          <w:sz w:val="24"/>
        </w:rPr>
        <w:t>，</w:t>
      </w:r>
      <w:r w:rsidR="00F17ECB" w:rsidRPr="00F17ECB">
        <w:rPr>
          <w:rFonts w:ascii="Times New Roman" w:eastAsia="宋体" w:hAnsi="Times New Roman" w:cs="Times New Roman" w:hint="eastAsia"/>
          <w:sz w:val="24"/>
        </w:rPr>
        <w:t>并于此部分随机现象中找出一定的规律</w:t>
      </w:r>
      <w:r w:rsidR="00F17ECB">
        <w:rPr>
          <w:rFonts w:ascii="Times New Roman" w:eastAsia="宋体" w:hAnsi="Times New Roman" w:cs="Times New Roman" w:hint="eastAsia"/>
          <w:sz w:val="24"/>
        </w:rPr>
        <w:t>。</w:t>
      </w:r>
      <w:r w:rsidR="00F17ECB" w:rsidRPr="00F17ECB">
        <w:rPr>
          <w:rFonts w:ascii="Times New Roman" w:eastAsia="宋体" w:hAnsi="Times New Roman" w:cs="Times New Roman" w:hint="eastAsia"/>
          <w:sz w:val="24"/>
        </w:rPr>
        <w:t>股票投资中的诸多方面受概率论运用很大程度影响</w:t>
      </w:r>
      <w:r w:rsidR="00F17ECB">
        <w:rPr>
          <w:rFonts w:ascii="Times New Roman" w:eastAsia="宋体" w:hAnsi="Times New Roman" w:cs="Times New Roman" w:hint="eastAsia"/>
          <w:sz w:val="24"/>
        </w:rPr>
        <w:t>。</w:t>
      </w:r>
      <w:r w:rsidR="001A12EA" w:rsidRPr="001A12EA">
        <w:rPr>
          <w:rFonts w:ascii="Times New Roman" w:eastAsia="宋体" w:hAnsi="Times New Roman" w:cs="Times New Roman" w:hint="eastAsia"/>
          <w:sz w:val="24"/>
          <w:vertAlign w:val="superscript"/>
        </w:rPr>
        <w:t>[</w:t>
      </w:r>
      <w:r w:rsidR="001A12EA" w:rsidRPr="001A12EA">
        <w:rPr>
          <w:rFonts w:ascii="Times New Roman" w:eastAsia="宋体" w:hAnsi="Times New Roman" w:cs="Times New Roman"/>
          <w:sz w:val="24"/>
          <w:vertAlign w:val="superscript"/>
        </w:rPr>
        <w:t>1]</w:t>
      </w:r>
      <w:r w:rsidRPr="004A505D">
        <w:rPr>
          <w:rFonts w:ascii="Times New Roman" w:eastAsia="宋体" w:hAnsi="Times New Roman" w:cs="Times New Roman" w:hint="eastAsia"/>
          <w:sz w:val="24"/>
        </w:rPr>
        <w:t>概率论能够帮助我们理解和预测股票市场的动态，尽管完全准确的预测是不可能的。</w:t>
      </w:r>
    </w:p>
    <w:p w14:paraId="6A8DBE2F" w14:textId="7B2FDD97" w:rsidR="002E159D" w:rsidRDefault="002E159D" w:rsidP="002E159D">
      <w:pPr>
        <w:spacing w:line="400" w:lineRule="exact"/>
        <w:ind w:firstLineChars="200" w:firstLine="480"/>
        <w:jc w:val="center"/>
        <w:rPr>
          <w:rFonts w:ascii="Times New Roman" w:eastAsia="宋体" w:hAnsi="Times New Roman" w:cs="Times New Roman"/>
          <w:sz w:val="24"/>
        </w:rPr>
      </w:pPr>
      <w:r>
        <w:rPr>
          <w:rFonts w:ascii="Times New Roman" w:eastAsia="宋体" w:hAnsi="Times New Roman" w:cs="Times New Roman"/>
          <w:noProof/>
          <w:sz w:val="24"/>
        </w:rPr>
        <w:drawing>
          <wp:anchor distT="0" distB="0" distL="114300" distR="114300" simplePos="0" relativeHeight="251659264" behindDoc="0" locked="0" layoutInCell="1" allowOverlap="1" wp14:anchorId="50DDCFC5" wp14:editId="4DC806D1">
            <wp:simplePos x="0" y="0"/>
            <wp:positionH relativeFrom="margin">
              <wp:posOffset>975360</wp:posOffset>
            </wp:positionH>
            <wp:positionV relativeFrom="paragraph">
              <wp:posOffset>40005</wp:posOffset>
            </wp:positionV>
            <wp:extent cx="3663950" cy="2066290"/>
            <wp:effectExtent l="0" t="0" r="0" b="0"/>
            <wp:wrapThrough wrapText="bothSides">
              <wp:wrapPolygon edited="0">
                <wp:start x="0" y="0"/>
                <wp:lineTo x="0" y="21308"/>
                <wp:lineTo x="21450" y="21308"/>
                <wp:lineTo x="21450" y="0"/>
                <wp:lineTo x="0" y="0"/>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63950" cy="2066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445CF9" w14:textId="754D68D5" w:rsidR="002E159D" w:rsidRDefault="002E159D" w:rsidP="002E159D">
      <w:pPr>
        <w:spacing w:line="400" w:lineRule="exact"/>
        <w:ind w:firstLineChars="200" w:firstLine="480"/>
        <w:jc w:val="center"/>
        <w:rPr>
          <w:rFonts w:ascii="Times New Roman" w:eastAsia="宋体" w:hAnsi="Times New Roman" w:cs="Times New Roman"/>
          <w:sz w:val="24"/>
        </w:rPr>
      </w:pPr>
    </w:p>
    <w:p w14:paraId="46F3D06B" w14:textId="77777777" w:rsidR="002E159D" w:rsidRDefault="002E159D" w:rsidP="002E159D">
      <w:pPr>
        <w:spacing w:line="400" w:lineRule="exact"/>
        <w:ind w:firstLineChars="200" w:firstLine="480"/>
        <w:jc w:val="center"/>
        <w:rPr>
          <w:rFonts w:ascii="Times New Roman" w:eastAsia="宋体" w:hAnsi="Times New Roman" w:cs="Times New Roman"/>
          <w:sz w:val="24"/>
        </w:rPr>
      </w:pPr>
    </w:p>
    <w:p w14:paraId="26C883EB" w14:textId="77777777" w:rsidR="002E159D" w:rsidRDefault="002E159D" w:rsidP="002E159D">
      <w:pPr>
        <w:spacing w:line="400" w:lineRule="exact"/>
        <w:ind w:firstLineChars="200" w:firstLine="480"/>
        <w:jc w:val="center"/>
        <w:rPr>
          <w:rFonts w:ascii="Times New Roman" w:eastAsia="宋体" w:hAnsi="Times New Roman" w:cs="Times New Roman"/>
          <w:sz w:val="24"/>
        </w:rPr>
      </w:pPr>
    </w:p>
    <w:p w14:paraId="527707FE" w14:textId="77777777" w:rsidR="002E159D" w:rsidRDefault="002E159D" w:rsidP="002E159D">
      <w:pPr>
        <w:spacing w:line="400" w:lineRule="exact"/>
        <w:ind w:firstLineChars="200" w:firstLine="480"/>
        <w:jc w:val="center"/>
        <w:rPr>
          <w:rFonts w:ascii="Times New Roman" w:eastAsia="宋体" w:hAnsi="Times New Roman" w:cs="Times New Roman"/>
          <w:sz w:val="24"/>
        </w:rPr>
      </w:pPr>
    </w:p>
    <w:p w14:paraId="220053DC" w14:textId="7654EFE6" w:rsidR="002E159D" w:rsidRDefault="002E159D" w:rsidP="002E159D">
      <w:pPr>
        <w:spacing w:line="400" w:lineRule="exact"/>
        <w:ind w:firstLineChars="200" w:firstLine="480"/>
        <w:jc w:val="center"/>
        <w:rPr>
          <w:rFonts w:ascii="Times New Roman" w:eastAsia="宋体" w:hAnsi="Times New Roman" w:cs="Times New Roman"/>
          <w:sz w:val="24"/>
        </w:rPr>
      </w:pPr>
    </w:p>
    <w:p w14:paraId="3384491C" w14:textId="4423332A" w:rsidR="002E159D" w:rsidRDefault="002E159D" w:rsidP="002E159D">
      <w:pPr>
        <w:spacing w:line="400" w:lineRule="exact"/>
        <w:ind w:firstLineChars="200" w:firstLine="480"/>
        <w:jc w:val="center"/>
        <w:rPr>
          <w:rFonts w:ascii="Times New Roman" w:eastAsia="宋体" w:hAnsi="Times New Roman" w:cs="Times New Roman"/>
          <w:sz w:val="24"/>
        </w:rPr>
      </w:pPr>
    </w:p>
    <w:p w14:paraId="156EBA09" w14:textId="53E3B4B3" w:rsidR="002E159D" w:rsidRDefault="002E159D" w:rsidP="002E159D">
      <w:pPr>
        <w:spacing w:line="400" w:lineRule="exact"/>
        <w:ind w:firstLineChars="200" w:firstLine="480"/>
        <w:jc w:val="center"/>
        <w:rPr>
          <w:rFonts w:ascii="Times New Roman" w:eastAsia="宋体" w:hAnsi="Times New Roman" w:cs="Times New Roman"/>
          <w:sz w:val="24"/>
        </w:rPr>
      </w:pPr>
    </w:p>
    <w:p w14:paraId="7186C36A" w14:textId="77777777" w:rsidR="002E159D" w:rsidRPr="002E159D" w:rsidRDefault="002E159D" w:rsidP="002E159D">
      <w:pPr>
        <w:spacing w:line="400" w:lineRule="exact"/>
        <w:ind w:firstLineChars="200" w:firstLine="480"/>
        <w:jc w:val="center"/>
        <w:rPr>
          <w:rFonts w:ascii="Times New Roman" w:eastAsia="宋体" w:hAnsi="Times New Roman" w:cs="Times New Roman"/>
          <w:sz w:val="24"/>
        </w:rPr>
      </w:pPr>
    </w:p>
    <w:p w14:paraId="1A69E43E" w14:textId="25E70FF9" w:rsidR="004A505D" w:rsidRPr="004A505D" w:rsidRDefault="004A505D" w:rsidP="004A505D">
      <w:pPr>
        <w:spacing w:line="400" w:lineRule="exact"/>
        <w:ind w:firstLineChars="200" w:firstLine="480"/>
        <w:jc w:val="left"/>
        <w:rPr>
          <w:rFonts w:ascii="Times New Roman" w:eastAsia="宋体" w:hAnsi="Times New Roman" w:cs="Times New Roman"/>
          <w:sz w:val="24"/>
        </w:rPr>
      </w:pPr>
      <w:r w:rsidRPr="004A505D">
        <w:rPr>
          <w:rFonts w:ascii="Times New Roman" w:eastAsia="宋体" w:hAnsi="Times New Roman" w:cs="Times New Roman" w:hint="eastAsia"/>
          <w:sz w:val="24"/>
        </w:rPr>
        <w:t>我们可以从股票的“随机漫步”理论来引入概率论的概念。随机漫步假设股票价格的变化是随机的，未来的股票价格变化与过去的变化无关。这意味着，尽管历史数据可以帮助我们做出一定的推测，但股市的走势并不遵循简单的规律，而是充满了随机性。在这种情况下，投资者需要通过概率模型来评估某种投资行为的风险和收益，而不是简单地依赖直觉或经验。</w:t>
      </w:r>
    </w:p>
    <w:p w14:paraId="6B65D080" w14:textId="4D6A2249" w:rsidR="004A505D" w:rsidRDefault="004A505D" w:rsidP="004A505D">
      <w:pPr>
        <w:spacing w:line="400" w:lineRule="exact"/>
        <w:ind w:firstLineChars="200" w:firstLine="480"/>
        <w:jc w:val="left"/>
        <w:rPr>
          <w:rFonts w:ascii="Times New Roman" w:eastAsia="宋体" w:hAnsi="Times New Roman" w:cs="Times New Roman"/>
          <w:sz w:val="24"/>
        </w:rPr>
      </w:pPr>
      <w:r w:rsidRPr="004A505D">
        <w:rPr>
          <w:rFonts w:ascii="Times New Roman" w:eastAsia="宋体" w:hAnsi="Times New Roman" w:cs="Times New Roman" w:hint="eastAsia"/>
          <w:sz w:val="24"/>
        </w:rPr>
        <w:t>从概率论的角度来看，股票价格的变化通常可以视为一个随机过程。假设某只股票在某一时刻的价格为</w:t>
      </w:r>
      <m:oMath>
        <m:sSub>
          <m:sSubPr>
            <m:ctrlPr>
              <w:rPr>
                <w:rFonts w:ascii="Cambria Math" w:eastAsia="宋体" w:hAnsi="Cambria Math" w:cs="Times New Roman"/>
                <w:i/>
                <w:sz w:val="24"/>
              </w:rPr>
            </m:ctrlPr>
          </m:sSubPr>
          <m:e>
            <m:r>
              <w:rPr>
                <w:rFonts w:ascii="Cambria Math" w:eastAsia="宋体" w:hAnsi="Cambria Math" w:cs="Times New Roman" w:hint="eastAsia"/>
                <w:sz w:val="24"/>
              </w:rPr>
              <m:t>S</m:t>
            </m:r>
          </m:e>
          <m:sub>
            <m:r>
              <w:rPr>
                <w:rFonts w:ascii="Cambria Math" w:eastAsia="宋体" w:hAnsi="Cambria Math" w:cs="Times New Roman"/>
                <w:sz w:val="24"/>
              </w:rPr>
              <m:t>0</m:t>
            </m:r>
          </m:sub>
        </m:sSub>
      </m:oMath>
      <w:r w:rsidRPr="004A505D">
        <w:rPr>
          <w:rFonts w:ascii="Times New Roman" w:eastAsia="宋体" w:hAnsi="Times New Roman" w:cs="Times New Roman" w:hint="eastAsia"/>
          <w:sz w:val="24"/>
        </w:rPr>
        <w:t>，在接下来的某段时间内，股票价格会发生变化。这种变化可以用一个概率分布来描述。常见的假设是股票价格的对数收益服从正态分布，这就是著名的“对数正态分布假设”。如果</w:t>
      </w:r>
      <m:oMath>
        <m:sSub>
          <m:sSubPr>
            <m:ctrlPr>
              <w:rPr>
                <w:rFonts w:ascii="Cambria Math" w:eastAsia="宋体" w:hAnsi="Cambria Math" w:cs="Times New Roman"/>
                <w:i/>
                <w:sz w:val="24"/>
              </w:rPr>
            </m:ctrlPr>
          </m:sSubPr>
          <m:e>
            <m:r>
              <w:rPr>
                <w:rFonts w:ascii="Cambria Math" w:eastAsia="宋体" w:hAnsi="Cambria Math" w:cs="Times New Roman" w:hint="eastAsia"/>
                <w:sz w:val="24"/>
              </w:rPr>
              <m:t>S</m:t>
            </m:r>
          </m:e>
          <m:sub>
            <m:r>
              <w:rPr>
                <w:rFonts w:ascii="Cambria Math" w:eastAsia="宋体" w:hAnsi="Cambria Math" w:cs="Times New Roman" w:hint="eastAsia"/>
                <w:sz w:val="24"/>
              </w:rPr>
              <m:t>t</m:t>
            </m:r>
          </m:sub>
        </m:sSub>
      </m:oMath>
      <w:r w:rsidRPr="004A505D">
        <w:rPr>
          <w:rFonts w:ascii="Times New Roman" w:eastAsia="宋体" w:hAnsi="Times New Roman" w:cs="Times New Roman" w:hint="eastAsia"/>
          <w:sz w:val="24"/>
        </w:rPr>
        <w:t>表示时刻</w:t>
      </w:r>
      <w:r w:rsidR="009A1CCE">
        <w:rPr>
          <w:rFonts w:ascii="Times New Roman" w:eastAsia="宋体" w:hAnsi="Times New Roman" w:cs="Times New Roman"/>
          <w:sz w:val="24"/>
        </w:rPr>
        <w:t>t</w:t>
      </w:r>
      <w:r w:rsidRPr="004A505D">
        <w:rPr>
          <w:rFonts w:ascii="Times New Roman" w:eastAsia="宋体" w:hAnsi="Times New Roman" w:cs="Times New Roman" w:hint="eastAsia"/>
          <w:sz w:val="24"/>
        </w:rPr>
        <w:t>的股价，那么股票价格的对数收益可以表示为：</w:t>
      </w:r>
    </w:p>
    <w:p w14:paraId="7BB22734" w14:textId="7816038B" w:rsidR="009A1CCE" w:rsidRPr="005A7A33" w:rsidRDefault="00000000" w:rsidP="009A1CCE">
      <w:pPr>
        <w:spacing w:line="400" w:lineRule="exact"/>
        <w:jc w:val="center"/>
        <w:rPr>
          <w:rFonts w:ascii="Times New Roman" w:eastAsia="宋体" w:hAnsi="Times New Roman" w:cs="Times New Roman"/>
          <w:sz w:val="28"/>
          <w:szCs w:val="28"/>
        </w:rPr>
      </w:pPr>
      <m:oMathPara>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r</m:t>
              </m:r>
            </m:e>
            <m:sub>
              <m:r>
                <w:rPr>
                  <w:rFonts w:ascii="Cambria Math" w:eastAsia="宋体" w:hAnsi="Cambria Math" w:cs="Times New Roman"/>
                  <w:sz w:val="28"/>
                  <w:szCs w:val="28"/>
                </w:rPr>
                <m:t>t</m:t>
              </m:r>
            </m:sub>
          </m:sSub>
          <m:r>
            <w:rPr>
              <w:rFonts w:ascii="Cambria Math" w:eastAsia="宋体" w:hAnsi="Cambria Math" w:cs="Times New Roman"/>
              <w:sz w:val="28"/>
              <w:szCs w:val="28"/>
            </w:rPr>
            <m:t>=In</m:t>
          </m:r>
          <m:d>
            <m:dPr>
              <m:begChr m:val="（"/>
              <m:endChr m:val="）"/>
              <m:ctrlPr>
                <w:rPr>
                  <w:rFonts w:ascii="Cambria Math" w:eastAsia="宋体" w:hAnsi="Cambria Math" w:cs="Times New Roman"/>
                  <w:i/>
                  <w:sz w:val="28"/>
                  <w:szCs w:val="28"/>
                </w:rPr>
              </m:ctrlPr>
            </m:dPr>
            <m:e>
              <m:f>
                <m:fPr>
                  <m:type m:val="lin"/>
                  <m:ctrlPr>
                    <w:rPr>
                      <w:rFonts w:ascii="Cambria Math" w:eastAsia="宋体" w:hAnsi="Cambria Math" w:cs="Times New Roman"/>
                      <w:i/>
                      <w:sz w:val="28"/>
                      <w:szCs w:val="28"/>
                    </w:rPr>
                  </m:ctrlPr>
                </m:fPr>
                <m:num>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S</m:t>
                      </m:r>
                    </m:e>
                    <m:sub>
                      <m:r>
                        <w:rPr>
                          <w:rFonts w:ascii="Cambria Math" w:eastAsia="宋体" w:hAnsi="Cambria Math" w:cs="Times New Roman"/>
                          <w:sz w:val="28"/>
                          <w:szCs w:val="28"/>
                        </w:rPr>
                        <m:t>t</m:t>
                      </m:r>
                    </m:sub>
                  </m:sSub>
                </m:num>
                <m:den>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S</m:t>
                      </m:r>
                    </m:e>
                    <m:sub>
                      <m:r>
                        <w:rPr>
                          <w:rFonts w:ascii="Cambria Math" w:eastAsia="宋体" w:hAnsi="Cambria Math" w:cs="Times New Roman"/>
                          <w:sz w:val="28"/>
                          <w:szCs w:val="28"/>
                        </w:rPr>
                        <m:t>t-1</m:t>
                      </m:r>
                    </m:sub>
                  </m:sSub>
                </m:den>
              </m:f>
            </m:e>
          </m:d>
        </m:oMath>
      </m:oMathPara>
    </w:p>
    <w:p w14:paraId="5DEEC119" w14:textId="128B7278" w:rsidR="004A505D" w:rsidRPr="004A505D" w:rsidRDefault="004A505D" w:rsidP="004A505D">
      <w:pPr>
        <w:spacing w:line="400" w:lineRule="exact"/>
        <w:ind w:firstLineChars="200" w:firstLine="480"/>
        <w:jc w:val="left"/>
        <w:rPr>
          <w:rFonts w:ascii="Times New Roman" w:eastAsia="宋体" w:hAnsi="Times New Roman" w:cs="Times New Roman"/>
          <w:sz w:val="24"/>
        </w:rPr>
      </w:pPr>
      <w:r w:rsidRPr="004A505D">
        <w:rPr>
          <w:rFonts w:ascii="Times New Roman" w:eastAsia="宋体" w:hAnsi="Times New Roman" w:cs="Times New Roman" w:hint="eastAsia"/>
          <w:sz w:val="24"/>
        </w:rPr>
        <w:t>这里</w:t>
      </w:r>
      <m:oMath>
        <m:sSub>
          <m:sSubPr>
            <m:ctrlPr>
              <w:rPr>
                <w:rFonts w:ascii="Cambria Math" w:eastAsia="宋体" w:hAnsi="Cambria Math" w:cs="Times New Roman"/>
                <w:i/>
                <w:sz w:val="24"/>
              </w:rPr>
            </m:ctrlPr>
          </m:sSubPr>
          <m:e>
            <m:r>
              <w:rPr>
                <w:rFonts w:ascii="Cambria Math" w:eastAsia="宋体" w:hAnsi="Cambria Math" w:cs="Times New Roman" w:hint="eastAsia"/>
                <w:sz w:val="24"/>
              </w:rPr>
              <m:t>r</m:t>
            </m:r>
          </m:e>
          <m:sub>
            <m:r>
              <w:rPr>
                <w:rFonts w:ascii="Cambria Math" w:eastAsia="宋体" w:hAnsi="Cambria Math" w:cs="Times New Roman"/>
                <w:sz w:val="24"/>
              </w:rPr>
              <m:t>t</m:t>
            </m:r>
          </m:sub>
        </m:sSub>
      </m:oMath>
      <w:r w:rsidRPr="004A505D">
        <w:rPr>
          <w:rFonts w:ascii="Times New Roman" w:eastAsia="宋体" w:hAnsi="Times New Roman" w:cs="Times New Roman" w:hint="eastAsia"/>
          <w:sz w:val="24"/>
        </w:rPr>
        <w:t>就是股票的对数收益，它表示的是股票价格相对于前一天的变化幅度。根据概率论，如果股票收益是独立同分布的（即每一天的收益是独立的，并且具有相同的概率分布），我们可以使用统计方法来估计未来的股票价格变动。</w:t>
      </w:r>
    </w:p>
    <w:p w14:paraId="09B7356B" w14:textId="494D6B93" w:rsidR="004A505D" w:rsidRPr="004A505D" w:rsidRDefault="004A505D" w:rsidP="00FC768D">
      <w:pPr>
        <w:spacing w:line="400" w:lineRule="exact"/>
        <w:ind w:firstLineChars="200" w:firstLine="480"/>
        <w:jc w:val="left"/>
        <w:rPr>
          <w:rFonts w:ascii="Times New Roman" w:eastAsia="宋体" w:hAnsi="Times New Roman" w:cs="Times New Roman"/>
          <w:sz w:val="24"/>
        </w:rPr>
      </w:pPr>
      <w:r w:rsidRPr="004A505D">
        <w:rPr>
          <w:rFonts w:ascii="Times New Roman" w:eastAsia="宋体" w:hAnsi="Times New Roman" w:cs="Times New Roman" w:hint="eastAsia"/>
          <w:sz w:val="24"/>
        </w:rPr>
        <w:t>然而，实际的股票市场并非完全遵循简单的正态分布。在现实中，股票的收益分布可能存在“厚尾”现象，即极端波动事件（如股灾）发生的概率比正态分布预</w:t>
      </w:r>
      <w:r w:rsidRPr="004A505D">
        <w:rPr>
          <w:rFonts w:ascii="Times New Roman" w:eastAsia="宋体" w:hAnsi="Times New Roman" w:cs="Times New Roman" w:hint="eastAsia"/>
          <w:sz w:val="24"/>
        </w:rPr>
        <w:lastRenderedPageBreak/>
        <w:t>测的要大得多。</w:t>
      </w:r>
    </w:p>
    <w:p w14:paraId="548912A0" w14:textId="77777777" w:rsidR="004A505D" w:rsidRPr="004A505D" w:rsidRDefault="004A505D" w:rsidP="004A505D">
      <w:pPr>
        <w:spacing w:line="400" w:lineRule="exact"/>
        <w:ind w:firstLineChars="200" w:firstLine="480"/>
        <w:jc w:val="left"/>
        <w:rPr>
          <w:rFonts w:ascii="Times New Roman" w:eastAsia="宋体" w:hAnsi="Times New Roman" w:cs="Times New Roman"/>
          <w:sz w:val="24"/>
        </w:rPr>
      </w:pPr>
      <w:r w:rsidRPr="004A505D">
        <w:rPr>
          <w:rFonts w:ascii="Times New Roman" w:eastAsia="宋体" w:hAnsi="Times New Roman" w:cs="Times New Roman" w:hint="eastAsia"/>
          <w:sz w:val="24"/>
        </w:rPr>
        <w:t>概率论不仅仅用于理论模型，它也在实际的股票分析中扮演着重要角色。通过历史数据，投资者可以利用统计方法计算出某只股票的收益分布，并据此做出决策。例如，通过计算股票历史收益的标准差，投资者可以了解这只股票的波动性，从而判断它的风险。如果一只股票的波动性较大，它的风险也较高，投资者可能会更谨慎地操作。而对于那些波动性较小的股票，投资者则可以考虑持有较长时间，以获取稳定的收益。</w:t>
      </w:r>
    </w:p>
    <w:p w14:paraId="2D4A59F1" w14:textId="118D9D26" w:rsidR="00A64352" w:rsidRDefault="002E67D2" w:rsidP="004A505D">
      <w:pPr>
        <w:spacing w:line="400" w:lineRule="exact"/>
        <w:ind w:firstLineChars="200" w:firstLine="420"/>
        <w:jc w:val="left"/>
        <w:rPr>
          <w:rFonts w:ascii="Times New Roman" w:eastAsia="宋体" w:hAnsi="Times New Roman" w:cs="Times New Roman"/>
          <w:sz w:val="24"/>
        </w:rPr>
      </w:pPr>
      <w:r>
        <w:rPr>
          <w:noProof/>
        </w:rPr>
        <w:drawing>
          <wp:anchor distT="0" distB="0" distL="114300" distR="114300" simplePos="0" relativeHeight="251660288" behindDoc="0" locked="0" layoutInCell="1" allowOverlap="1" wp14:anchorId="56DC9220" wp14:editId="63F571B0">
            <wp:simplePos x="0" y="0"/>
            <wp:positionH relativeFrom="margin">
              <wp:posOffset>-282237</wp:posOffset>
            </wp:positionH>
            <wp:positionV relativeFrom="paragraph">
              <wp:posOffset>2440805</wp:posOffset>
            </wp:positionV>
            <wp:extent cx="6210300" cy="511810"/>
            <wp:effectExtent l="0" t="0" r="0" b="2540"/>
            <wp:wrapThrough wrapText="bothSides">
              <wp:wrapPolygon edited="0">
                <wp:start x="0" y="0"/>
                <wp:lineTo x="0" y="20903"/>
                <wp:lineTo x="21534" y="20903"/>
                <wp:lineTo x="21534"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210300" cy="511810"/>
                    </a:xfrm>
                    <a:prstGeom prst="rect">
                      <a:avLst/>
                    </a:prstGeom>
                  </pic:spPr>
                </pic:pic>
              </a:graphicData>
            </a:graphic>
            <wp14:sizeRelH relativeFrom="margin">
              <wp14:pctWidth>0</wp14:pctWidth>
            </wp14:sizeRelH>
            <wp14:sizeRelV relativeFrom="margin">
              <wp14:pctHeight>0</wp14:pctHeight>
            </wp14:sizeRelV>
          </wp:anchor>
        </w:drawing>
      </w:r>
      <w:r w:rsidR="006C4A3F" w:rsidRPr="006C4A3F">
        <w:rPr>
          <w:rFonts w:ascii="Times New Roman" w:eastAsia="宋体" w:hAnsi="Times New Roman" w:cs="Times New Roman" w:hint="eastAsia"/>
          <w:sz w:val="24"/>
        </w:rPr>
        <w:t>回归分析是数理统计的重要方法，回归分析是对一个随机变量与另一个特定随机变量的依存关系进行研究。将该方法应用于股票投资中可以发挥重要的预测效果，即利用若干个既定的样本值来计算绘制出样本值曲线，以该样本值对下一个可能出现的值进行分析预测。回归分析应用于股票投资中需要确保样本数值的正确性和分析方法的可行性，利用相应既定样本数值来获取与此部分样本值对应的图形，结合该只股票已知的样本数值可以对后续可能出现的上涨数值或下跌数值进行预测。回归分析法可以对某只股票的收益进行风险预测，同时还可以对股票收益下跌情况出现的可能性进行推测。需要注意的是，回归分析的基础必须要合理，如果定性分析本就是不合理的那么结论的可靠性就无法保证。</w:t>
      </w:r>
    </w:p>
    <w:p w14:paraId="0A514940" w14:textId="5D593D93" w:rsidR="00612AF4" w:rsidRDefault="006C4A3F" w:rsidP="002E67D2">
      <w:pPr>
        <w:spacing w:line="400" w:lineRule="exact"/>
        <w:ind w:firstLineChars="200" w:firstLine="480"/>
        <w:jc w:val="left"/>
        <w:rPr>
          <w:rFonts w:ascii="Times New Roman" w:eastAsia="宋体" w:hAnsi="Times New Roman" w:cs="Times New Roman"/>
          <w:sz w:val="24"/>
        </w:rPr>
      </w:pPr>
      <w:r w:rsidRPr="006C4A3F">
        <w:rPr>
          <w:rFonts w:ascii="Times New Roman" w:eastAsia="宋体" w:hAnsi="Times New Roman" w:cs="Times New Roman" w:hint="eastAsia"/>
          <w:sz w:val="24"/>
        </w:rPr>
        <w:t>例如一元线性回归分析方法对股票的投资收入进行分析，假设样本值为</w:t>
      </w:r>
      <w:r w:rsidRPr="006C4A3F">
        <w:rPr>
          <w:rFonts w:ascii="Times New Roman" w:eastAsia="宋体" w:hAnsi="Times New Roman" w:cs="Times New Roman" w:hint="eastAsia"/>
          <w:sz w:val="24"/>
        </w:rPr>
        <w:t>n</w:t>
      </w:r>
      <w:r w:rsidRPr="006C4A3F">
        <w:rPr>
          <w:rFonts w:ascii="Times New Roman" w:eastAsia="宋体" w:hAnsi="Times New Roman" w:cs="Times New Roman" w:hint="eastAsia"/>
          <w:sz w:val="24"/>
        </w:rPr>
        <w:t>，根据所得出的样本回归线对样本的第</w:t>
      </w:r>
      <w:r w:rsidRPr="006C4A3F">
        <w:rPr>
          <w:rFonts w:ascii="Times New Roman" w:eastAsia="宋体" w:hAnsi="Times New Roman" w:cs="Times New Roman" w:hint="eastAsia"/>
          <w:sz w:val="24"/>
        </w:rPr>
        <w:t>n+1</w:t>
      </w:r>
      <w:r w:rsidRPr="006C4A3F">
        <w:rPr>
          <w:rFonts w:ascii="Times New Roman" w:eastAsia="宋体" w:hAnsi="Times New Roman" w:cs="Times New Roman" w:hint="eastAsia"/>
          <w:sz w:val="24"/>
        </w:rPr>
        <w:t>个值进行估算和预测。表</w:t>
      </w:r>
      <w:r w:rsidR="00A64352">
        <w:rPr>
          <w:rFonts w:ascii="Times New Roman" w:eastAsia="宋体" w:hAnsi="Times New Roman" w:cs="Times New Roman"/>
          <w:sz w:val="24"/>
        </w:rPr>
        <w:t>2</w:t>
      </w:r>
      <w:r w:rsidRPr="006C4A3F">
        <w:rPr>
          <w:rFonts w:ascii="Times New Roman" w:eastAsia="宋体" w:hAnsi="Times New Roman" w:cs="Times New Roman" w:hint="eastAsia"/>
          <w:sz w:val="24"/>
        </w:rPr>
        <w:t>为某证券公司的投资收入表，通过该表格中的数据可以对该公司</w:t>
      </w:r>
      <w:r w:rsidRPr="006C4A3F">
        <w:rPr>
          <w:rFonts w:ascii="Times New Roman" w:eastAsia="宋体" w:hAnsi="Times New Roman" w:cs="Times New Roman" w:hint="eastAsia"/>
          <w:sz w:val="24"/>
        </w:rPr>
        <w:t>2017</w:t>
      </w:r>
      <w:r w:rsidRPr="006C4A3F">
        <w:rPr>
          <w:rFonts w:ascii="Times New Roman" w:eastAsia="宋体" w:hAnsi="Times New Roman" w:cs="Times New Roman" w:hint="eastAsia"/>
          <w:sz w:val="24"/>
        </w:rPr>
        <w:t>和</w:t>
      </w:r>
      <w:r w:rsidRPr="006C4A3F">
        <w:rPr>
          <w:rFonts w:ascii="Times New Roman" w:eastAsia="宋体" w:hAnsi="Times New Roman" w:cs="Times New Roman" w:hint="eastAsia"/>
          <w:sz w:val="24"/>
        </w:rPr>
        <w:t>2018</w:t>
      </w:r>
      <w:r w:rsidRPr="006C4A3F">
        <w:rPr>
          <w:rFonts w:ascii="Times New Roman" w:eastAsia="宋体" w:hAnsi="Times New Roman" w:cs="Times New Roman" w:hint="eastAsia"/>
          <w:sz w:val="24"/>
        </w:rPr>
        <w:t>年的股票投资收益情况进行预测。通过对该公司股票投资收益的散点图分析得出可以进行一元线性回归分析。</w:t>
      </w:r>
    </w:p>
    <w:p w14:paraId="55C00CFE" w14:textId="77777777" w:rsidR="00612AF4" w:rsidRDefault="006C4A3F" w:rsidP="002E67D2">
      <w:pPr>
        <w:spacing w:line="400" w:lineRule="exact"/>
        <w:ind w:firstLineChars="200" w:firstLine="480"/>
        <w:jc w:val="left"/>
        <w:rPr>
          <w:rFonts w:ascii="Times New Roman" w:eastAsia="宋体" w:hAnsi="Times New Roman" w:cs="Times New Roman"/>
          <w:sz w:val="24"/>
        </w:rPr>
      </w:pPr>
      <w:r w:rsidRPr="006C4A3F">
        <w:rPr>
          <w:rFonts w:ascii="Times New Roman" w:eastAsia="宋体" w:hAnsi="Times New Roman" w:cs="Times New Roman" w:hint="eastAsia"/>
          <w:sz w:val="24"/>
        </w:rPr>
        <w:t>为了提高计算的效率，可设</w:t>
      </w:r>
      <w:r w:rsidRPr="006C4A3F">
        <w:rPr>
          <w:rFonts w:ascii="Times New Roman" w:eastAsia="宋体" w:hAnsi="Times New Roman" w:cs="Times New Roman" w:hint="eastAsia"/>
          <w:sz w:val="24"/>
        </w:rPr>
        <w:t xml:space="preserve"> X</w:t>
      </w:r>
      <w:r w:rsidRPr="00A64352">
        <w:rPr>
          <w:rFonts w:ascii="Times New Roman" w:eastAsia="宋体" w:hAnsi="Times New Roman" w:cs="Times New Roman" w:hint="eastAsia"/>
          <w:sz w:val="24"/>
          <w:vertAlign w:val="subscript"/>
        </w:rPr>
        <w:t>1</w:t>
      </w:r>
      <w:r w:rsidRPr="006C4A3F">
        <w:rPr>
          <w:rFonts w:ascii="Times New Roman" w:eastAsia="宋体" w:hAnsi="Times New Roman" w:cs="Times New Roman" w:hint="eastAsia"/>
          <w:sz w:val="24"/>
        </w:rPr>
        <w:t>=-3</w:t>
      </w:r>
      <w:r w:rsidRPr="006C4A3F">
        <w:rPr>
          <w:rFonts w:ascii="Times New Roman" w:eastAsia="宋体" w:hAnsi="Times New Roman" w:cs="Times New Roman" w:hint="eastAsia"/>
          <w:sz w:val="24"/>
        </w:rPr>
        <w:t>，</w:t>
      </w:r>
      <w:r w:rsidRPr="006C4A3F">
        <w:rPr>
          <w:rFonts w:ascii="Times New Roman" w:eastAsia="宋体" w:hAnsi="Times New Roman" w:cs="Times New Roman" w:hint="eastAsia"/>
          <w:sz w:val="24"/>
        </w:rPr>
        <w:t>X</w:t>
      </w:r>
      <w:r w:rsidRPr="00A64352">
        <w:rPr>
          <w:rFonts w:ascii="Times New Roman" w:eastAsia="宋体" w:hAnsi="Times New Roman" w:cs="Times New Roman" w:hint="eastAsia"/>
          <w:sz w:val="24"/>
          <w:vertAlign w:val="subscript"/>
        </w:rPr>
        <w:t>2</w:t>
      </w:r>
      <w:r w:rsidRPr="006C4A3F">
        <w:rPr>
          <w:rFonts w:ascii="Times New Roman" w:eastAsia="宋体" w:hAnsi="Times New Roman" w:cs="Times New Roman" w:hint="eastAsia"/>
          <w:sz w:val="24"/>
        </w:rPr>
        <w:t>=-2</w:t>
      </w:r>
      <w:r w:rsidRPr="006C4A3F">
        <w:rPr>
          <w:rFonts w:ascii="Times New Roman" w:eastAsia="宋体" w:hAnsi="Times New Roman" w:cs="Times New Roman" w:hint="eastAsia"/>
          <w:sz w:val="24"/>
        </w:rPr>
        <w:t>，</w:t>
      </w:r>
      <w:r w:rsidRPr="006C4A3F">
        <w:rPr>
          <w:rFonts w:ascii="Times New Roman" w:eastAsia="宋体" w:hAnsi="Times New Roman" w:cs="Times New Roman" w:hint="eastAsia"/>
          <w:sz w:val="24"/>
        </w:rPr>
        <w:t>X</w:t>
      </w:r>
      <w:r w:rsidRPr="00A64352">
        <w:rPr>
          <w:rFonts w:ascii="Times New Roman" w:eastAsia="宋体" w:hAnsi="Times New Roman" w:cs="Times New Roman" w:hint="eastAsia"/>
          <w:sz w:val="24"/>
          <w:vertAlign w:val="subscript"/>
        </w:rPr>
        <w:t>3</w:t>
      </w:r>
      <w:r w:rsidRPr="006C4A3F">
        <w:rPr>
          <w:rFonts w:ascii="Times New Roman" w:eastAsia="宋体" w:hAnsi="Times New Roman" w:cs="Times New Roman" w:hint="eastAsia"/>
          <w:sz w:val="24"/>
        </w:rPr>
        <w:t>=-1</w:t>
      </w:r>
      <w:r w:rsidRPr="006C4A3F">
        <w:rPr>
          <w:rFonts w:ascii="Times New Roman" w:eastAsia="宋体" w:hAnsi="Times New Roman" w:cs="Times New Roman" w:hint="eastAsia"/>
          <w:sz w:val="24"/>
        </w:rPr>
        <w:t>，</w:t>
      </w:r>
      <w:r w:rsidRPr="006C4A3F">
        <w:rPr>
          <w:rFonts w:ascii="Times New Roman" w:eastAsia="宋体" w:hAnsi="Times New Roman" w:cs="Times New Roman" w:hint="eastAsia"/>
          <w:sz w:val="24"/>
        </w:rPr>
        <w:t>X</w:t>
      </w:r>
      <w:r w:rsidRPr="00A64352">
        <w:rPr>
          <w:rFonts w:ascii="Times New Roman" w:eastAsia="宋体" w:hAnsi="Times New Roman" w:cs="Times New Roman" w:hint="eastAsia"/>
          <w:sz w:val="24"/>
          <w:vertAlign w:val="subscript"/>
        </w:rPr>
        <w:t>4</w:t>
      </w:r>
      <w:r w:rsidRPr="006C4A3F">
        <w:rPr>
          <w:rFonts w:ascii="Times New Roman" w:eastAsia="宋体" w:hAnsi="Times New Roman" w:cs="Times New Roman" w:hint="eastAsia"/>
          <w:sz w:val="24"/>
        </w:rPr>
        <w:t>=0</w:t>
      </w:r>
      <w:r w:rsidRPr="006C4A3F">
        <w:rPr>
          <w:rFonts w:ascii="Times New Roman" w:eastAsia="宋体" w:hAnsi="Times New Roman" w:cs="Times New Roman" w:hint="eastAsia"/>
          <w:sz w:val="24"/>
        </w:rPr>
        <w:t>，</w:t>
      </w:r>
      <w:r w:rsidRPr="006C4A3F">
        <w:rPr>
          <w:rFonts w:ascii="Times New Roman" w:eastAsia="宋体" w:hAnsi="Times New Roman" w:cs="Times New Roman" w:hint="eastAsia"/>
          <w:sz w:val="24"/>
        </w:rPr>
        <w:t>X</w:t>
      </w:r>
      <w:r w:rsidRPr="00A64352">
        <w:rPr>
          <w:rFonts w:ascii="Times New Roman" w:eastAsia="宋体" w:hAnsi="Times New Roman" w:cs="Times New Roman" w:hint="eastAsia"/>
          <w:sz w:val="24"/>
          <w:vertAlign w:val="subscript"/>
        </w:rPr>
        <w:t>5</w:t>
      </w:r>
      <w:r w:rsidRPr="006C4A3F">
        <w:rPr>
          <w:rFonts w:ascii="Times New Roman" w:eastAsia="宋体" w:hAnsi="Times New Roman" w:cs="Times New Roman" w:hint="eastAsia"/>
          <w:sz w:val="24"/>
        </w:rPr>
        <w:t>=1</w:t>
      </w:r>
      <w:r w:rsidRPr="006C4A3F">
        <w:rPr>
          <w:rFonts w:ascii="Times New Roman" w:eastAsia="宋体" w:hAnsi="Times New Roman" w:cs="Times New Roman" w:hint="eastAsia"/>
          <w:sz w:val="24"/>
        </w:rPr>
        <w:t>，</w:t>
      </w:r>
      <w:r w:rsidRPr="006C4A3F">
        <w:rPr>
          <w:rFonts w:ascii="Times New Roman" w:eastAsia="宋体" w:hAnsi="Times New Roman" w:cs="Times New Roman" w:hint="eastAsia"/>
          <w:sz w:val="24"/>
        </w:rPr>
        <w:t>X</w:t>
      </w:r>
      <w:r w:rsidRPr="00A64352">
        <w:rPr>
          <w:rFonts w:ascii="Times New Roman" w:eastAsia="宋体" w:hAnsi="Times New Roman" w:cs="Times New Roman" w:hint="eastAsia"/>
          <w:sz w:val="24"/>
          <w:vertAlign w:val="subscript"/>
        </w:rPr>
        <w:t>6</w:t>
      </w:r>
      <w:r w:rsidRPr="006C4A3F">
        <w:rPr>
          <w:rFonts w:ascii="Times New Roman" w:eastAsia="宋体" w:hAnsi="Times New Roman" w:cs="Times New Roman" w:hint="eastAsia"/>
          <w:sz w:val="24"/>
        </w:rPr>
        <w:t>=2</w:t>
      </w:r>
      <w:r w:rsidRPr="006C4A3F">
        <w:rPr>
          <w:rFonts w:ascii="Times New Roman" w:eastAsia="宋体" w:hAnsi="Times New Roman" w:cs="Times New Roman" w:hint="eastAsia"/>
          <w:sz w:val="24"/>
        </w:rPr>
        <w:t>，</w:t>
      </w:r>
      <w:r w:rsidRPr="006C4A3F">
        <w:rPr>
          <w:rFonts w:ascii="Times New Roman" w:eastAsia="宋体" w:hAnsi="Times New Roman" w:cs="Times New Roman" w:hint="eastAsia"/>
          <w:sz w:val="24"/>
        </w:rPr>
        <w:t>X</w:t>
      </w:r>
      <w:r w:rsidRPr="00A64352">
        <w:rPr>
          <w:rFonts w:ascii="Times New Roman" w:eastAsia="宋体" w:hAnsi="Times New Roman" w:cs="Times New Roman" w:hint="eastAsia"/>
          <w:sz w:val="24"/>
          <w:vertAlign w:val="subscript"/>
        </w:rPr>
        <w:t>7</w:t>
      </w:r>
      <w:r w:rsidRPr="006C4A3F">
        <w:rPr>
          <w:rFonts w:ascii="Times New Roman" w:eastAsia="宋体" w:hAnsi="Times New Roman" w:cs="Times New Roman" w:hint="eastAsia"/>
          <w:sz w:val="24"/>
        </w:rPr>
        <w:t>=3</w:t>
      </w:r>
      <w:r w:rsidR="00612AF4">
        <w:rPr>
          <w:rFonts w:ascii="Times New Roman" w:eastAsia="宋体" w:hAnsi="Times New Roman" w:cs="Times New Roman"/>
          <w:sz w:val="24"/>
        </w:rPr>
        <w:t>,</w:t>
      </w:r>
      <w:r w:rsidRPr="006C4A3F">
        <w:rPr>
          <w:rFonts w:ascii="Times New Roman" w:eastAsia="宋体" w:hAnsi="Times New Roman" w:cs="Times New Roman" w:hint="eastAsia"/>
          <w:sz w:val="24"/>
        </w:rPr>
        <w:t>那么</w:t>
      </w:r>
      <w:r w:rsidRPr="006C4A3F">
        <w:rPr>
          <w:rFonts w:ascii="Times New Roman" w:eastAsia="宋体" w:hAnsi="Times New Roman" w:cs="Times New Roman" w:hint="eastAsia"/>
          <w:sz w:val="24"/>
        </w:rPr>
        <w:t xml:space="preserve">2017 </w:t>
      </w:r>
      <w:r w:rsidRPr="006C4A3F">
        <w:rPr>
          <w:rFonts w:ascii="Times New Roman" w:eastAsia="宋体" w:hAnsi="Times New Roman" w:cs="Times New Roman" w:hint="eastAsia"/>
          <w:sz w:val="24"/>
        </w:rPr>
        <w:t>年、</w:t>
      </w:r>
      <w:r w:rsidRPr="006C4A3F">
        <w:rPr>
          <w:rFonts w:ascii="Times New Roman" w:eastAsia="宋体" w:hAnsi="Times New Roman" w:cs="Times New Roman" w:hint="eastAsia"/>
          <w:sz w:val="24"/>
        </w:rPr>
        <w:t xml:space="preserve">2018 </w:t>
      </w:r>
      <w:r w:rsidRPr="006C4A3F">
        <w:rPr>
          <w:rFonts w:ascii="Times New Roman" w:eastAsia="宋体" w:hAnsi="Times New Roman" w:cs="Times New Roman" w:hint="eastAsia"/>
          <w:sz w:val="24"/>
        </w:rPr>
        <w:t>年</w:t>
      </w:r>
      <w:r w:rsidRPr="006C4A3F">
        <w:rPr>
          <w:rFonts w:ascii="Times New Roman" w:eastAsia="宋体" w:hAnsi="Times New Roman" w:cs="Times New Roman" w:hint="eastAsia"/>
          <w:sz w:val="24"/>
        </w:rPr>
        <w:t xml:space="preserve"> </w:t>
      </w:r>
      <w:r w:rsidRPr="006C4A3F">
        <w:rPr>
          <w:rFonts w:ascii="Times New Roman" w:eastAsia="宋体" w:hAnsi="Times New Roman" w:cs="Times New Roman" w:hint="eastAsia"/>
          <w:sz w:val="24"/>
        </w:rPr>
        <w:t>则</w:t>
      </w:r>
      <w:r w:rsidRPr="006C4A3F">
        <w:rPr>
          <w:rFonts w:ascii="Times New Roman" w:eastAsia="宋体" w:hAnsi="Times New Roman" w:cs="Times New Roman" w:hint="eastAsia"/>
          <w:sz w:val="24"/>
        </w:rPr>
        <w:t xml:space="preserve"> </w:t>
      </w:r>
      <w:r w:rsidRPr="006C4A3F">
        <w:rPr>
          <w:rFonts w:ascii="Times New Roman" w:eastAsia="宋体" w:hAnsi="Times New Roman" w:cs="Times New Roman" w:hint="eastAsia"/>
          <w:sz w:val="24"/>
        </w:rPr>
        <w:t>分</w:t>
      </w:r>
      <w:r w:rsidRPr="006C4A3F">
        <w:rPr>
          <w:rFonts w:ascii="Times New Roman" w:eastAsia="宋体" w:hAnsi="Times New Roman" w:cs="Times New Roman" w:hint="eastAsia"/>
          <w:sz w:val="24"/>
        </w:rPr>
        <w:t xml:space="preserve"> </w:t>
      </w:r>
      <w:r w:rsidRPr="006C4A3F">
        <w:rPr>
          <w:rFonts w:ascii="Times New Roman" w:eastAsia="宋体" w:hAnsi="Times New Roman" w:cs="Times New Roman" w:hint="eastAsia"/>
          <w:sz w:val="24"/>
        </w:rPr>
        <w:t>别</w:t>
      </w:r>
      <w:r w:rsidRPr="006C4A3F">
        <w:rPr>
          <w:rFonts w:ascii="Times New Roman" w:eastAsia="宋体" w:hAnsi="Times New Roman" w:cs="Times New Roman" w:hint="eastAsia"/>
          <w:sz w:val="24"/>
        </w:rPr>
        <w:t xml:space="preserve"> </w:t>
      </w:r>
      <w:r w:rsidRPr="006C4A3F">
        <w:rPr>
          <w:rFonts w:ascii="Times New Roman" w:eastAsia="宋体" w:hAnsi="Times New Roman" w:cs="Times New Roman" w:hint="eastAsia"/>
          <w:sz w:val="24"/>
        </w:rPr>
        <w:t>为</w:t>
      </w:r>
      <w:r w:rsidRPr="006C4A3F">
        <w:rPr>
          <w:rFonts w:ascii="Times New Roman" w:eastAsia="宋体" w:hAnsi="Times New Roman" w:cs="Times New Roman" w:hint="eastAsia"/>
          <w:sz w:val="24"/>
        </w:rPr>
        <w:t xml:space="preserve"> X</w:t>
      </w:r>
      <w:r w:rsidRPr="00A64352">
        <w:rPr>
          <w:rFonts w:ascii="Times New Roman" w:eastAsia="宋体" w:hAnsi="Times New Roman" w:cs="Times New Roman" w:hint="eastAsia"/>
          <w:sz w:val="24"/>
          <w:vertAlign w:val="subscript"/>
        </w:rPr>
        <w:t>8</w:t>
      </w:r>
      <w:r w:rsidRPr="006C4A3F">
        <w:rPr>
          <w:rFonts w:ascii="Times New Roman" w:eastAsia="宋体" w:hAnsi="Times New Roman" w:cs="Times New Roman" w:hint="eastAsia"/>
          <w:sz w:val="24"/>
        </w:rPr>
        <w:t>=4</w:t>
      </w:r>
      <w:r w:rsidRPr="006C4A3F">
        <w:rPr>
          <w:rFonts w:ascii="Times New Roman" w:eastAsia="宋体" w:hAnsi="Times New Roman" w:cs="Times New Roman" w:hint="eastAsia"/>
          <w:sz w:val="24"/>
        </w:rPr>
        <w:t>、</w:t>
      </w:r>
      <w:r w:rsidRPr="006C4A3F">
        <w:rPr>
          <w:rFonts w:ascii="Times New Roman" w:eastAsia="宋体" w:hAnsi="Times New Roman" w:cs="Times New Roman" w:hint="eastAsia"/>
          <w:sz w:val="24"/>
        </w:rPr>
        <w:t>X</w:t>
      </w:r>
      <w:r w:rsidRPr="00A64352">
        <w:rPr>
          <w:rFonts w:ascii="Times New Roman" w:eastAsia="宋体" w:hAnsi="Times New Roman" w:cs="Times New Roman" w:hint="eastAsia"/>
          <w:sz w:val="24"/>
          <w:vertAlign w:val="subscript"/>
        </w:rPr>
        <w:t>9</w:t>
      </w:r>
      <w:r w:rsidRPr="006C4A3F">
        <w:rPr>
          <w:rFonts w:ascii="Times New Roman" w:eastAsia="宋体" w:hAnsi="Times New Roman" w:cs="Times New Roman" w:hint="eastAsia"/>
          <w:sz w:val="24"/>
        </w:rPr>
        <w:t>=5</w:t>
      </w:r>
      <w:r w:rsidRPr="006C4A3F">
        <w:rPr>
          <w:rFonts w:ascii="Times New Roman" w:eastAsia="宋体" w:hAnsi="Times New Roman" w:cs="Times New Roman" w:hint="eastAsia"/>
          <w:sz w:val="24"/>
        </w:rPr>
        <w:t>。</w:t>
      </w:r>
      <w:r w:rsidRPr="006C4A3F">
        <w:rPr>
          <w:rFonts w:ascii="Times New Roman" w:eastAsia="宋体" w:hAnsi="Times New Roman" w:cs="Times New Roman" w:hint="eastAsia"/>
          <w:sz w:val="24"/>
        </w:rPr>
        <w:t>Y</w:t>
      </w:r>
      <w:r w:rsidRPr="00A64352">
        <w:rPr>
          <w:rFonts w:ascii="Times New Roman" w:eastAsia="宋体" w:hAnsi="Times New Roman" w:cs="Times New Roman" w:hint="eastAsia"/>
          <w:sz w:val="24"/>
          <w:vertAlign w:val="subscript"/>
        </w:rPr>
        <w:t>1</w:t>
      </w:r>
      <w:r w:rsidRPr="006C4A3F">
        <w:rPr>
          <w:rFonts w:ascii="Times New Roman" w:eastAsia="宋体" w:hAnsi="Times New Roman" w:cs="Times New Roman" w:hint="eastAsia"/>
          <w:sz w:val="24"/>
        </w:rPr>
        <w:t>=120</w:t>
      </w:r>
      <w:r w:rsidRPr="006C4A3F">
        <w:rPr>
          <w:rFonts w:ascii="Times New Roman" w:eastAsia="宋体" w:hAnsi="Times New Roman" w:cs="Times New Roman" w:hint="eastAsia"/>
          <w:sz w:val="24"/>
        </w:rPr>
        <w:t>；</w:t>
      </w:r>
      <w:r w:rsidRPr="006C4A3F">
        <w:rPr>
          <w:rFonts w:ascii="Times New Roman" w:eastAsia="宋体" w:hAnsi="Times New Roman" w:cs="Times New Roman" w:hint="eastAsia"/>
          <w:sz w:val="24"/>
        </w:rPr>
        <w:t>Y</w:t>
      </w:r>
      <w:r w:rsidRPr="00A64352">
        <w:rPr>
          <w:rFonts w:ascii="Times New Roman" w:eastAsia="宋体" w:hAnsi="Times New Roman" w:cs="Times New Roman" w:hint="eastAsia"/>
          <w:sz w:val="24"/>
          <w:vertAlign w:val="subscript"/>
        </w:rPr>
        <w:t>2-</w:t>
      </w:r>
      <w:r w:rsidRPr="006C4A3F">
        <w:rPr>
          <w:rFonts w:ascii="Times New Roman" w:eastAsia="宋体" w:hAnsi="Times New Roman" w:cs="Times New Roman" w:hint="eastAsia"/>
          <w:sz w:val="24"/>
        </w:rPr>
        <w:t>=160</w:t>
      </w:r>
      <w:r w:rsidRPr="006C4A3F">
        <w:rPr>
          <w:rFonts w:ascii="Times New Roman" w:eastAsia="宋体" w:hAnsi="Times New Roman" w:cs="Times New Roman" w:hint="eastAsia"/>
          <w:sz w:val="24"/>
        </w:rPr>
        <w:t>；</w:t>
      </w:r>
      <w:r w:rsidRPr="006C4A3F">
        <w:rPr>
          <w:rFonts w:ascii="Times New Roman" w:eastAsia="宋体" w:hAnsi="Times New Roman" w:cs="Times New Roman" w:hint="eastAsia"/>
          <w:sz w:val="24"/>
        </w:rPr>
        <w:t>Y</w:t>
      </w:r>
      <w:r w:rsidRPr="00A64352">
        <w:rPr>
          <w:rFonts w:ascii="Times New Roman" w:eastAsia="宋体" w:hAnsi="Times New Roman" w:cs="Times New Roman" w:hint="eastAsia"/>
          <w:sz w:val="24"/>
          <w:vertAlign w:val="subscript"/>
        </w:rPr>
        <w:t>3-</w:t>
      </w:r>
      <w:r w:rsidRPr="006C4A3F">
        <w:rPr>
          <w:rFonts w:ascii="Times New Roman" w:eastAsia="宋体" w:hAnsi="Times New Roman" w:cs="Times New Roman" w:hint="eastAsia"/>
          <w:sz w:val="24"/>
        </w:rPr>
        <w:t>=190</w:t>
      </w:r>
      <w:r w:rsidRPr="006C4A3F">
        <w:rPr>
          <w:rFonts w:ascii="Times New Roman" w:eastAsia="宋体" w:hAnsi="Times New Roman" w:cs="Times New Roman" w:hint="eastAsia"/>
          <w:sz w:val="24"/>
        </w:rPr>
        <w:t>；</w:t>
      </w:r>
      <w:r w:rsidRPr="006C4A3F">
        <w:rPr>
          <w:rFonts w:ascii="Times New Roman" w:eastAsia="宋体" w:hAnsi="Times New Roman" w:cs="Times New Roman" w:hint="eastAsia"/>
          <w:sz w:val="24"/>
        </w:rPr>
        <w:t>Y</w:t>
      </w:r>
      <w:r w:rsidRPr="00A64352">
        <w:rPr>
          <w:rFonts w:ascii="Times New Roman" w:eastAsia="宋体" w:hAnsi="Times New Roman" w:cs="Times New Roman" w:hint="eastAsia"/>
          <w:sz w:val="24"/>
          <w:vertAlign w:val="subscript"/>
        </w:rPr>
        <w:t>4-</w:t>
      </w:r>
      <w:r w:rsidRPr="006C4A3F">
        <w:rPr>
          <w:rFonts w:ascii="Times New Roman" w:eastAsia="宋体" w:hAnsi="Times New Roman" w:cs="Times New Roman" w:hint="eastAsia"/>
          <w:sz w:val="24"/>
        </w:rPr>
        <w:t>=270</w:t>
      </w:r>
      <w:r w:rsidRPr="006C4A3F">
        <w:rPr>
          <w:rFonts w:ascii="Times New Roman" w:eastAsia="宋体" w:hAnsi="Times New Roman" w:cs="Times New Roman" w:hint="eastAsia"/>
          <w:sz w:val="24"/>
        </w:rPr>
        <w:t>；</w:t>
      </w:r>
      <w:r w:rsidRPr="006C4A3F">
        <w:rPr>
          <w:rFonts w:ascii="Times New Roman" w:eastAsia="宋体" w:hAnsi="Times New Roman" w:cs="Times New Roman" w:hint="eastAsia"/>
          <w:sz w:val="24"/>
        </w:rPr>
        <w:t>Y</w:t>
      </w:r>
      <w:r w:rsidRPr="00A64352">
        <w:rPr>
          <w:rFonts w:ascii="Times New Roman" w:eastAsia="宋体" w:hAnsi="Times New Roman" w:cs="Times New Roman" w:hint="eastAsia"/>
          <w:sz w:val="24"/>
          <w:vertAlign w:val="subscript"/>
        </w:rPr>
        <w:t>5-</w:t>
      </w:r>
      <w:r w:rsidRPr="006C4A3F">
        <w:rPr>
          <w:rFonts w:ascii="Times New Roman" w:eastAsia="宋体" w:hAnsi="Times New Roman" w:cs="Times New Roman" w:hint="eastAsia"/>
          <w:sz w:val="24"/>
        </w:rPr>
        <w:t>=320</w:t>
      </w:r>
      <w:r w:rsidRPr="006C4A3F">
        <w:rPr>
          <w:rFonts w:ascii="Times New Roman" w:eastAsia="宋体" w:hAnsi="Times New Roman" w:cs="Times New Roman" w:hint="eastAsia"/>
          <w:sz w:val="24"/>
        </w:rPr>
        <w:t>；</w:t>
      </w:r>
      <w:r w:rsidRPr="006C4A3F">
        <w:rPr>
          <w:rFonts w:ascii="Times New Roman" w:eastAsia="宋体" w:hAnsi="Times New Roman" w:cs="Times New Roman" w:hint="eastAsia"/>
          <w:sz w:val="24"/>
        </w:rPr>
        <w:t>Y</w:t>
      </w:r>
      <w:r w:rsidRPr="00A64352">
        <w:rPr>
          <w:rFonts w:ascii="Times New Roman" w:eastAsia="宋体" w:hAnsi="Times New Roman" w:cs="Times New Roman" w:hint="eastAsia"/>
          <w:sz w:val="24"/>
          <w:vertAlign w:val="subscript"/>
        </w:rPr>
        <w:t>6-</w:t>
      </w:r>
      <w:r w:rsidRPr="006C4A3F">
        <w:rPr>
          <w:rFonts w:ascii="Times New Roman" w:eastAsia="宋体" w:hAnsi="Times New Roman" w:cs="Times New Roman" w:hint="eastAsia"/>
          <w:sz w:val="24"/>
        </w:rPr>
        <w:t>=400</w:t>
      </w:r>
      <w:r w:rsidRPr="006C4A3F">
        <w:rPr>
          <w:rFonts w:ascii="Times New Roman" w:eastAsia="宋体" w:hAnsi="Times New Roman" w:cs="Times New Roman" w:hint="eastAsia"/>
          <w:sz w:val="24"/>
        </w:rPr>
        <w:t>；</w:t>
      </w:r>
      <w:r w:rsidRPr="006C4A3F">
        <w:rPr>
          <w:rFonts w:ascii="Times New Roman" w:eastAsia="宋体" w:hAnsi="Times New Roman" w:cs="Times New Roman" w:hint="eastAsia"/>
          <w:sz w:val="24"/>
        </w:rPr>
        <w:t>Y</w:t>
      </w:r>
      <w:r w:rsidRPr="00A64352">
        <w:rPr>
          <w:rFonts w:ascii="Times New Roman" w:eastAsia="宋体" w:hAnsi="Times New Roman" w:cs="Times New Roman" w:hint="eastAsia"/>
          <w:sz w:val="24"/>
          <w:vertAlign w:val="subscript"/>
        </w:rPr>
        <w:t>7-</w:t>
      </w:r>
      <w:r w:rsidRPr="006C4A3F">
        <w:rPr>
          <w:rFonts w:ascii="Times New Roman" w:eastAsia="宋体" w:hAnsi="Times New Roman" w:cs="Times New Roman" w:hint="eastAsia"/>
          <w:sz w:val="24"/>
        </w:rPr>
        <w:t>=450</w:t>
      </w:r>
      <w:r w:rsidRPr="006C4A3F">
        <w:rPr>
          <w:rFonts w:ascii="Times New Roman" w:eastAsia="宋体" w:hAnsi="Times New Roman" w:cs="Times New Roman" w:hint="eastAsia"/>
          <w:sz w:val="24"/>
        </w:rPr>
        <w:t>。因为Σ</w:t>
      </w:r>
      <w:r w:rsidRPr="006C4A3F">
        <w:rPr>
          <w:rFonts w:ascii="Times New Roman" w:eastAsia="宋体" w:hAnsi="Times New Roman" w:cs="Times New Roman" w:hint="eastAsia"/>
          <w:sz w:val="24"/>
        </w:rPr>
        <w:t>Xi=0</w:t>
      </w:r>
      <w:r w:rsidRPr="006C4A3F">
        <w:rPr>
          <w:rFonts w:ascii="Times New Roman" w:eastAsia="宋体" w:hAnsi="Times New Roman" w:cs="Times New Roman" w:hint="eastAsia"/>
          <w:sz w:val="24"/>
        </w:rPr>
        <w:t>，所以可将其带入公式中得到参数</w:t>
      </w:r>
      <w:r w:rsidRPr="006C4A3F">
        <w:rPr>
          <w:rFonts w:ascii="Times New Roman" w:eastAsia="宋体" w:hAnsi="Times New Roman" w:cs="Times New Roman" w:hint="eastAsia"/>
          <w:sz w:val="24"/>
        </w:rPr>
        <w:t>a</w:t>
      </w:r>
      <w:r w:rsidRPr="00A64352">
        <w:rPr>
          <w:rFonts w:ascii="Times New Roman" w:eastAsia="宋体" w:hAnsi="Times New Roman" w:cs="Times New Roman" w:hint="eastAsia"/>
          <w:sz w:val="24"/>
          <w:vertAlign w:val="subscript"/>
        </w:rPr>
        <w:t>0</w:t>
      </w:r>
      <w:r w:rsidRPr="006C4A3F">
        <w:rPr>
          <w:rFonts w:ascii="Times New Roman" w:eastAsia="宋体" w:hAnsi="Times New Roman" w:cs="Times New Roman" w:hint="eastAsia"/>
          <w:sz w:val="24"/>
        </w:rPr>
        <w:t>、</w:t>
      </w:r>
      <w:r w:rsidRPr="006C4A3F">
        <w:rPr>
          <w:rFonts w:ascii="Times New Roman" w:eastAsia="宋体" w:hAnsi="Times New Roman" w:cs="Times New Roman" w:hint="eastAsia"/>
          <w:sz w:val="24"/>
        </w:rPr>
        <w:t>a</w:t>
      </w:r>
      <w:r w:rsidRPr="00A64352">
        <w:rPr>
          <w:rFonts w:ascii="Times New Roman" w:eastAsia="宋体" w:hAnsi="Times New Roman" w:cs="Times New Roman" w:hint="eastAsia"/>
          <w:sz w:val="24"/>
          <w:vertAlign w:val="subscript"/>
        </w:rPr>
        <w:t>1</w:t>
      </w:r>
      <w:r w:rsidRPr="006C4A3F">
        <w:rPr>
          <w:rFonts w:ascii="Times New Roman" w:eastAsia="宋体" w:hAnsi="Times New Roman" w:cs="Times New Roman" w:hint="eastAsia"/>
          <w:sz w:val="24"/>
        </w:rPr>
        <w:t>。</w:t>
      </w:r>
      <w:r>
        <w:rPr>
          <w:rFonts w:ascii="Times New Roman" w:eastAsia="宋体" w:hAnsi="Times New Roman" w:cs="Times New Roman" w:hint="eastAsia"/>
          <w:sz w:val="24"/>
        </w:rPr>
        <w:t>a</w:t>
      </w:r>
      <w:r w:rsidRPr="00A64352">
        <w:rPr>
          <w:rFonts w:ascii="Times New Roman" w:eastAsia="宋体" w:hAnsi="Times New Roman" w:cs="Times New Roman"/>
          <w:sz w:val="24"/>
          <w:vertAlign w:val="subscript"/>
        </w:rPr>
        <w:t>0</w:t>
      </w:r>
      <w:r w:rsidRPr="006C4A3F">
        <w:rPr>
          <w:rFonts w:ascii="Times New Roman" w:eastAsia="宋体" w:hAnsi="Times New Roman" w:cs="Times New Roman" w:hint="eastAsia"/>
          <w:sz w:val="24"/>
        </w:rPr>
        <w:t>=1910/7=272.</w:t>
      </w:r>
      <w:proofErr w:type="gramStart"/>
      <w:r w:rsidRPr="006C4A3F">
        <w:rPr>
          <w:rFonts w:ascii="Times New Roman" w:eastAsia="宋体" w:hAnsi="Times New Roman" w:cs="Times New Roman" w:hint="eastAsia"/>
          <w:sz w:val="24"/>
        </w:rPr>
        <w:t>86</w:t>
      </w:r>
      <w:r>
        <w:rPr>
          <w:rFonts w:ascii="Times New Roman" w:eastAsia="宋体" w:hAnsi="Times New Roman" w:cs="Times New Roman"/>
          <w:sz w:val="24"/>
        </w:rPr>
        <w:t>,a</w:t>
      </w:r>
      <w:proofErr w:type="gramEnd"/>
      <w:r w:rsidRPr="00A64352">
        <w:rPr>
          <w:rFonts w:ascii="Times New Roman" w:eastAsia="宋体" w:hAnsi="Times New Roman" w:cs="Times New Roman"/>
          <w:sz w:val="24"/>
          <w:vertAlign w:val="subscript"/>
        </w:rPr>
        <w:t>1</w:t>
      </w:r>
      <w:r w:rsidRPr="006C4A3F">
        <w:rPr>
          <w:rFonts w:ascii="Times New Roman" w:eastAsia="宋体" w:hAnsi="Times New Roman" w:cs="Times New Roman" w:hint="eastAsia"/>
          <w:sz w:val="24"/>
        </w:rPr>
        <w:t>=1460/28=52.14</w:t>
      </w:r>
    </w:p>
    <w:p w14:paraId="1FF989C8" w14:textId="77777777" w:rsidR="00612AF4" w:rsidRDefault="006C4A3F" w:rsidP="002E67D2">
      <w:pPr>
        <w:spacing w:line="400" w:lineRule="exact"/>
        <w:ind w:firstLineChars="200" w:firstLine="480"/>
        <w:jc w:val="left"/>
        <w:rPr>
          <w:rFonts w:ascii="Times New Roman" w:eastAsia="宋体" w:hAnsi="Times New Roman" w:cs="Times New Roman"/>
          <w:sz w:val="24"/>
        </w:rPr>
      </w:pPr>
      <w:r w:rsidRPr="006C4A3F">
        <w:rPr>
          <w:rFonts w:ascii="Times New Roman" w:eastAsia="宋体" w:hAnsi="Times New Roman" w:cs="Times New Roman" w:hint="eastAsia"/>
          <w:sz w:val="24"/>
        </w:rPr>
        <w:t>所以得样本回归线为</w:t>
      </w:r>
      <w:r w:rsidRPr="006C4A3F">
        <w:rPr>
          <w:rFonts w:ascii="Times New Roman" w:eastAsia="宋体" w:hAnsi="Times New Roman" w:cs="Times New Roman" w:hint="eastAsia"/>
          <w:sz w:val="24"/>
        </w:rPr>
        <w:t xml:space="preserve"> 272.86+52.14</w:t>
      </w:r>
      <w:r w:rsidRPr="00612AF4">
        <w:rPr>
          <w:rFonts w:ascii="Times New Roman" w:eastAsia="宋体" w:hAnsi="Times New Roman" w:cs="Times New Roman" w:hint="eastAsia"/>
          <w:sz w:val="20"/>
          <w:szCs w:val="20"/>
        </w:rPr>
        <w:t>X</w:t>
      </w:r>
      <w:r w:rsidRPr="006C4A3F">
        <w:rPr>
          <w:rFonts w:ascii="Times New Roman" w:eastAsia="宋体" w:hAnsi="Times New Roman" w:cs="Times New Roman" w:hint="eastAsia"/>
          <w:sz w:val="24"/>
        </w:rPr>
        <w:t>，由此回归线，</w:t>
      </w:r>
      <w:r w:rsidRPr="006C4A3F">
        <w:rPr>
          <w:rFonts w:ascii="Times New Roman" w:eastAsia="宋体" w:hAnsi="Times New Roman" w:cs="Times New Roman" w:hint="eastAsia"/>
          <w:sz w:val="24"/>
        </w:rPr>
        <w:t>2017</w:t>
      </w:r>
      <w:r w:rsidRPr="006C4A3F">
        <w:rPr>
          <w:rFonts w:ascii="Times New Roman" w:eastAsia="宋体" w:hAnsi="Times New Roman" w:cs="Times New Roman" w:hint="eastAsia"/>
          <w:sz w:val="24"/>
        </w:rPr>
        <w:t>年、</w:t>
      </w:r>
      <w:r w:rsidRPr="006C4A3F">
        <w:rPr>
          <w:rFonts w:ascii="Times New Roman" w:eastAsia="宋体" w:hAnsi="Times New Roman" w:cs="Times New Roman" w:hint="eastAsia"/>
          <w:sz w:val="24"/>
        </w:rPr>
        <w:t>2018</w:t>
      </w:r>
      <w:r w:rsidRPr="006C4A3F">
        <w:rPr>
          <w:rFonts w:ascii="Times New Roman" w:eastAsia="宋体" w:hAnsi="Times New Roman" w:cs="Times New Roman" w:hint="eastAsia"/>
          <w:sz w:val="24"/>
        </w:rPr>
        <w:t>年的投资收益的预测值可计算如下：</w:t>
      </w:r>
    </w:p>
    <w:p w14:paraId="05E505D8" w14:textId="43BF6103" w:rsidR="006C4A3F" w:rsidRPr="004A505D" w:rsidRDefault="006C4A3F" w:rsidP="002E67D2">
      <w:pPr>
        <w:spacing w:line="400" w:lineRule="exact"/>
        <w:ind w:firstLineChars="200" w:firstLine="480"/>
        <w:jc w:val="left"/>
        <w:rPr>
          <w:rFonts w:ascii="Times New Roman" w:eastAsia="宋体" w:hAnsi="Times New Roman" w:cs="Times New Roman"/>
          <w:sz w:val="24"/>
        </w:rPr>
      </w:pPr>
      <w:r w:rsidRPr="006C4A3F">
        <w:rPr>
          <w:rFonts w:ascii="Times New Roman" w:eastAsia="宋体" w:hAnsi="Times New Roman" w:cs="Times New Roman" w:hint="eastAsia"/>
          <w:sz w:val="24"/>
        </w:rPr>
        <w:t>Y</w:t>
      </w:r>
      <w:r w:rsidRPr="00A64352">
        <w:rPr>
          <w:rFonts w:ascii="Times New Roman" w:eastAsia="宋体" w:hAnsi="Times New Roman" w:cs="Times New Roman" w:hint="eastAsia"/>
          <w:sz w:val="24"/>
          <w:vertAlign w:val="subscript"/>
        </w:rPr>
        <w:t>2017</w:t>
      </w:r>
      <w:r w:rsidRPr="006C4A3F">
        <w:rPr>
          <w:rFonts w:ascii="Times New Roman" w:eastAsia="宋体" w:hAnsi="Times New Roman" w:cs="Times New Roman" w:hint="eastAsia"/>
          <w:sz w:val="24"/>
        </w:rPr>
        <w:t>=272.86+52.14</w:t>
      </w:r>
      <w:r w:rsidRPr="006C4A3F">
        <w:rPr>
          <w:rFonts w:ascii="Times New Roman" w:eastAsia="宋体" w:hAnsi="Times New Roman" w:cs="Times New Roman" w:hint="eastAsia"/>
          <w:sz w:val="24"/>
        </w:rPr>
        <w:t>×</w:t>
      </w:r>
      <w:r w:rsidRPr="006C4A3F">
        <w:rPr>
          <w:rFonts w:ascii="Times New Roman" w:eastAsia="宋体" w:hAnsi="Times New Roman" w:cs="Times New Roman" w:hint="eastAsia"/>
          <w:sz w:val="24"/>
        </w:rPr>
        <w:t>4=481.42(</w:t>
      </w:r>
      <w:r w:rsidRPr="006C4A3F">
        <w:rPr>
          <w:rFonts w:ascii="Times New Roman" w:eastAsia="宋体" w:hAnsi="Times New Roman" w:cs="Times New Roman" w:hint="eastAsia"/>
          <w:sz w:val="24"/>
        </w:rPr>
        <w:t>千万元</w:t>
      </w:r>
      <w:r w:rsidRPr="006C4A3F">
        <w:rPr>
          <w:rFonts w:ascii="Times New Roman" w:eastAsia="宋体" w:hAnsi="Times New Roman" w:cs="Times New Roman" w:hint="eastAsia"/>
          <w:sz w:val="24"/>
        </w:rPr>
        <w:t>)</w:t>
      </w:r>
      <w:r w:rsidR="00A64352" w:rsidRPr="00A64352">
        <w:rPr>
          <w:rFonts w:hint="eastAsia"/>
        </w:rPr>
        <w:t xml:space="preserve"> </w:t>
      </w:r>
      <w:r w:rsidRPr="006C4A3F">
        <w:rPr>
          <w:rFonts w:ascii="Times New Roman" w:eastAsia="宋体" w:hAnsi="Times New Roman" w:cs="Times New Roman" w:hint="eastAsia"/>
          <w:sz w:val="24"/>
        </w:rPr>
        <w:t>Y</w:t>
      </w:r>
      <w:r w:rsidRPr="00A64352">
        <w:rPr>
          <w:rFonts w:ascii="Times New Roman" w:eastAsia="宋体" w:hAnsi="Times New Roman" w:cs="Times New Roman" w:hint="eastAsia"/>
          <w:sz w:val="24"/>
          <w:vertAlign w:val="subscript"/>
        </w:rPr>
        <w:t>2018</w:t>
      </w:r>
      <w:r w:rsidRPr="006C4A3F">
        <w:rPr>
          <w:rFonts w:ascii="Times New Roman" w:eastAsia="宋体" w:hAnsi="Times New Roman" w:cs="Times New Roman" w:hint="eastAsia"/>
          <w:sz w:val="24"/>
        </w:rPr>
        <w:t>=272.86+52.14</w:t>
      </w:r>
      <w:r w:rsidRPr="006C4A3F">
        <w:rPr>
          <w:rFonts w:ascii="Times New Roman" w:eastAsia="宋体" w:hAnsi="Times New Roman" w:cs="Times New Roman" w:hint="eastAsia"/>
          <w:sz w:val="24"/>
        </w:rPr>
        <w:t>×</w:t>
      </w:r>
      <w:r w:rsidRPr="006C4A3F">
        <w:rPr>
          <w:rFonts w:ascii="Times New Roman" w:eastAsia="宋体" w:hAnsi="Times New Roman" w:cs="Times New Roman" w:hint="eastAsia"/>
          <w:sz w:val="24"/>
        </w:rPr>
        <w:t>5=533.56(</w:t>
      </w:r>
      <w:r w:rsidRPr="006C4A3F">
        <w:rPr>
          <w:rFonts w:ascii="Times New Roman" w:eastAsia="宋体" w:hAnsi="Times New Roman" w:cs="Times New Roman" w:hint="eastAsia"/>
          <w:sz w:val="24"/>
        </w:rPr>
        <w:t>千万元</w:t>
      </w:r>
      <w:r w:rsidRPr="006C4A3F">
        <w:rPr>
          <w:rFonts w:ascii="Times New Roman" w:eastAsia="宋体" w:hAnsi="Times New Roman" w:cs="Times New Roman" w:hint="eastAsia"/>
          <w:sz w:val="24"/>
        </w:rPr>
        <w:t>)</w:t>
      </w:r>
      <w:r w:rsidR="00327BDA" w:rsidRPr="00327BDA">
        <w:rPr>
          <w:rFonts w:ascii="Times New Roman" w:eastAsia="宋体" w:hAnsi="Times New Roman" w:cs="Times New Roman" w:hint="eastAsia"/>
          <w:sz w:val="24"/>
          <w:vertAlign w:val="superscript"/>
        </w:rPr>
        <w:t xml:space="preserve"> </w:t>
      </w:r>
      <w:r w:rsidR="00327BDA" w:rsidRPr="001A12EA">
        <w:rPr>
          <w:rFonts w:ascii="Times New Roman" w:eastAsia="宋体" w:hAnsi="Times New Roman" w:cs="Times New Roman" w:hint="eastAsia"/>
          <w:sz w:val="24"/>
          <w:vertAlign w:val="superscript"/>
        </w:rPr>
        <w:t>[</w:t>
      </w:r>
      <w:r w:rsidR="00327BDA">
        <w:rPr>
          <w:rFonts w:ascii="Times New Roman" w:eastAsia="宋体" w:hAnsi="Times New Roman" w:cs="Times New Roman"/>
          <w:sz w:val="24"/>
          <w:vertAlign w:val="superscript"/>
        </w:rPr>
        <w:t>2</w:t>
      </w:r>
      <w:r w:rsidR="00327BDA" w:rsidRPr="001A12EA">
        <w:rPr>
          <w:rFonts w:ascii="Times New Roman" w:eastAsia="宋体" w:hAnsi="Times New Roman" w:cs="Times New Roman"/>
          <w:sz w:val="24"/>
          <w:vertAlign w:val="superscript"/>
        </w:rPr>
        <w:t>]</w:t>
      </w:r>
    </w:p>
    <w:p w14:paraId="163513B6" w14:textId="27CBAFED" w:rsidR="003B70BC" w:rsidRPr="003B70BC" w:rsidRDefault="004A505D" w:rsidP="004A505D">
      <w:pPr>
        <w:spacing w:line="400" w:lineRule="exact"/>
        <w:ind w:firstLineChars="200" w:firstLine="480"/>
        <w:jc w:val="left"/>
        <w:rPr>
          <w:rFonts w:ascii="Times New Roman" w:eastAsia="宋体" w:hAnsi="Times New Roman" w:cs="Times New Roman"/>
          <w:sz w:val="24"/>
        </w:rPr>
      </w:pPr>
      <w:r w:rsidRPr="004A505D">
        <w:rPr>
          <w:rFonts w:ascii="Times New Roman" w:eastAsia="宋体" w:hAnsi="Times New Roman" w:cs="Times New Roman" w:hint="eastAsia"/>
          <w:sz w:val="24"/>
        </w:rPr>
        <w:t>总的来说，概率论为股票市场的分析提供了一个强有力的工具。通过对股票价格波动的建模，投资者不仅可以更好地理解市场风险，还能够根据概率模型制定科学的投资策略。然而，股票市场中的复杂性和不可预测性意味着，没有任何一种概</w:t>
      </w:r>
      <w:r w:rsidRPr="004A505D">
        <w:rPr>
          <w:rFonts w:ascii="Times New Roman" w:eastAsia="宋体" w:hAnsi="Times New Roman" w:cs="Times New Roman" w:hint="eastAsia"/>
          <w:sz w:val="24"/>
        </w:rPr>
        <w:lastRenderedPageBreak/>
        <w:t>率模型能够做到完美预测，投资者仍然需要结合其他因素，如市场情绪、公司基本面分析等，来做出更加全面的决策。因此，概率论为我们提供了一个框架，但股市投资仍然是一项需要不断学习和适应的长期过程。</w:t>
      </w:r>
    </w:p>
    <w:p w14:paraId="4D4AAF93" w14:textId="29423477" w:rsidR="00A549DF" w:rsidRPr="007275D7" w:rsidRDefault="007E2BD9" w:rsidP="005A227D">
      <w:pPr>
        <w:pStyle w:val="ac"/>
        <w:jc w:val="left"/>
        <w:rPr>
          <w:rFonts w:ascii="Times New Roman" w:eastAsia="黑体" w:hAnsi="Times New Roman" w:cs="Times New Roman"/>
        </w:rPr>
      </w:pPr>
      <w:bookmarkStart w:id="30" w:name="_Toc20860"/>
      <w:bookmarkStart w:id="31" w:name="_Toc29774"/>
      <w:bookmarkStart w:id="32" w:name="_Toc182144003"/>
      <w:r w:rsidRPr="007275D7">
        <w:rPr>
          <w:rFonts w:ascii="Times New Roman" w:eastAsia="黑体" w:hAnsi="Times New Roman" w:cs="Times New Roman"/>
        </w:rPr>
        <w:t>3.</w:t>
      </w:r>
      <w:bookmarkEnd w:id="30"/>
      <w:bookmarkEnd w:id="31"/>
      <w:r w:rsidR="00AF4456" w:rsidRPr="007275D7">
        <w:rPr>
          <w:rFonts w:ascii="Times New Roman" w:eastAsia="黑体" w:hAnsi="Times New Roman" w:cs="Times New Roman"/>
        </w:rPr>
        <w:t>2</w:t>
      </w:r>
      <w:r w:rsidR="00EF7A47" w:rsidRPr="007275D7">
        <w:rPr>
          <w:rFonts w:ascii="Times New Roman" w:eastAsia="黑体" w:hAnsi="Times New Roman" w:cs="Times New Roman"/>
        </w:rPr>
        <w:t xml:space="preserve"> </w:t>
      </w:r>
      <w:r w:rsidR="003B70BC">
        <w:rPr>
          <w:rFonts w:ascii="Times New Roman" w:eastAsia="黑体" w:hAnsi="Times New Roman" w:cs="Times New Roman" w:hint="eastAsia"/>
        </w:rPr>
        <w:t>风险管理与投资优化</w:t>
      </w:r>
      <w:bookmarkEnd w:id="32"/>
    </w:p>
    <w:p w14:paraId="6D3DE988" w14:textId="6C02DC54" w:rsidR="00D975CC" w:rsidRDefault="00D975CC" w:rsidP="00D975CC">
      <w:pPr>
        <w:spacing w:line="400" w:lineRule="exact"/>
        <w:ind w:firstLineChars="200" w:firstLine="480"/>
        <w:jc w:val="left"/>
        <w:rPr>
          <w:rFonts w:ascii="Times New Roman" w:eastAsia="宋体" w:hAnsi="Times New Roman" w:cs="Times New Roman"/>
          <w:sz w:val="24"/>
        </w:rPr>
      </w:pPr>
      <w:bookmarkStart w:id="33" w:name="_Toc13619"/>
      <w:bookmarkStart w:id="34" w:name="_Toc11594"/>
      <w:r w:rsidRPr="00D975CC">
        <w:rPr>
          <w:rFonts w:ascii="Times New Roman" w:eastAsia="宋体" w:hAnsi="Times New Roman" w:cs="Times New Roman" w:hint="eastAsia"/>
          <w:sz w:val="24"/>
        </w:rPr>
        <w:t>概率是用来反映确定事件可能性大小的数值。概率论是对自然界及人类社会中随机出现的事物、现象进行统计分析的一门数学学科。目前，社会经济发展迅速，企业作为社会经济的重要组成部分，需要对其进行正向管控。而在企业发展过程中，风险无处不在，这就需要企业在运行过程中对各类风险进行预警、识别、决策，进行综合性管控。</w:t>
      </w:r>
      <w:r w:rsidR="00E72640" w:rsidRPr="00E72640">
        <w:rPr>
          <w:rFonts w:ascii="Times New Roman" w:eastAsia="宋体" w:hAnsi="Times New Roman" w:cs="Times New Roman" w:hint="eastAsia"/>
          <w:sz w:val="24"/>
          <w:vertAlign w:val="superscript"/>
        </w:rPr>
        <w:t>[</w:t>
      </w:r>
      <w:r w:rsidR="00327BDA">
        <w:rPr>
          <w:rFonts w:ascii="Times New Roman" w:eastAsia="宋体" w:hAnsi="Times New Roman" w:cs="Times New Roman"/>
          <w:sz w:val="24"/>
          <w:vertAlign w:val="superscript"/>
        </w:rPr>
        <w:t>3</w:t>
      </w:r>
      <w:r w:rsidR="00E72640" w:rsidRPr="00E72640">
        <w:rPr>
          <w:rFonts w:ascii="Times New Roman" w:eastAsia="宋体" w:hAnsi="Times New Roman" w:cs="Times New Roman"/>
          <w:sz w:val="24"/>
          <w:vertAlign w:val="superscript"/>
        </w:rPr>
        <w:t>]</w:t>
      </w:r>
      <w:r w:rsidRPr="00D975CC">
        <w:rPr>
          <w:rFonts w:ascii="Times New Roman" w:eastAsia="宋体" w:hAnsi="Times New Roman" w:cs="Times New Roman" w:hint="eastAsia"/>
          <w:sz w:val="24"/>
        </w:rPr>
        <w:t>在企业风险管理过程中，存在许多自然状态，但这些自然状态未来会发生什么变化，企业风险管理人员却并不能确认。</w:t>
      </w:r>
      <w:r w:rsidR="003B70BC" w:rsidRPr="00B91EAE">
        <w:rPr>
          <w:rFonts w:ascii="Times New Roman" w:eastAsia="宋体" w:hAnsi="Times New Roman" w:cs="Times New Roman" w:hint="eastAsia"/>
          <w:sz w:val="24"/>
        </w:rPr>
        <w:t>通过使用概率分布，金融机构能够评估不同投资组合的潜在风险。</w:t>
      </w:r>
    </w:p>
    <w:p w14:paraId="65D35656" w14:textId="15AB71EA" w:rsidR="003B70BC" w:rsidRDefault="003B70BC" w:rsidP="00D975CC">
      <w:pPr>
        <w:spacing w:line="400" w:lineRule="exact"/>
        <w:ind w:firstLineChars="200" w:firstLine="480"/>
        <w:jc w:val="left"/>
        <w:rPr>
          <w:rFonts w:ascii="Times New Roman" w:eastAsia="宋体" w:hAnsi="Times New Roman" w:cs="Times New Roman"/>
          <w:sz w:val="24"/>
        </w:rPr>
      </w:pPr>
      <w:r w:rsidRPr="00B91EAE">
        <w:rPr>
          <w:rFonts w:ascii="Times New Roman" w:eastAsia="宋体" w:hAnsi="Times New Roman" w:cs="Times New Roman" w:hint="eastAsia"/>
          <w:sz w:val="24"/>
        </w:rPr>
        <w:t>常见的风险度量方法如</w:t>
      </w:r>
      <m:oMath>
        <m:r>
          <w:rPr>
            <w:rFonts w:ascii="Cambria Math" w:eastAsia="宋体" w:hAnsi="Cambria Math" w:cs="Times New Roman"/>
            <w:sz w:val="28"/>
            <w:szCs w:val="28"/>
          </w:rPr>
          <m:t>VaR</m:t>
        </m:r>
      </m:oMath>
      <w:r w:rsidRPr="00B91EAE">
        <w:rPr>
          <w:rFonts w:ascii="Times New Roman" w:eastAsia="宋体" w:hAnsi="Times New Roman" w:cs="Times New Roman" w:hint="eastAsia"/>
          <w:sz w:val="24"/>
        </w:rPr>
        <w:t>（风险价值）模型，其公式为：</w:t>
      </w:r>
    </w:p>
    <w:p w14:paraId="77A40AF7" w14:textId="77777777" w:rsidR="003B70BC" w:rsidRPr="005F023D" w:rsidRDefault="003B70BC" w:rsidP="003B70BC">
      <w:pPr>
        <w:spacing w:line="400" w:lineRule="exact"/>
        <w:ind w:firstLineChars="200" w:firstLine="560"/>
        <w:jc w:val="left"/>
        <w:rPr>
          <w:rFonts w:ascii="Times New Roman" w:eastAsia="宋体" w:hAnsi="Times New Roman" w:cs="Times New Roman"/>
          <w:sz w:val="28"/>
          <w:szCs w:val="28"/>
        </w:rPr>
      </w:pPr>
      <m:oMathPara>
        <m:oMath>
          <m:r>
            <w:rPr>
              <w:rFonts w:ascii="Cambria Math" w:eastAsia="宋体" w:hAnsi="Cambria Math" w:cs="Times New Roman"/>
              <w:sz w:val="28"/>
              <w:szCs w:val="28"/>
            </w:rPr>
            <m:t>Va</m:t>
          </m:r>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R</m:t>
              </m:r>
            </m:e>
            <m:sub>
              <m:r>
                <w:rPr>
                  <w:rFonts w:ascii="Cambria Math" w:eastAsia="宋体" w:hAnsi="Cambria Math" w:cs="Times New Roman"/>
                  <w:sz w:val="28"/>
                  <w:szCs w:val="28"/>
                </w:rPr>
                <m:t>α</m:t>
              </m:r>
            </m:sub>
          </m:sSub>
          <m: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quantile</m:t>
              </m:r>
            </m:e>
            <m:sub>
              <m:r>
                <w:rPr>
                  <w:rFonts w:ascii="Cambria Math" w:eastAsia="宋体" w:hAnsi="Cambria Math" w:cs="Times New Roman"/>
                  <w:sz w:val="28"/>
                  <w:szCs w:val="28"/>
                </w:rPr>
                <m:t>α</m:t>
              </m:r>
            </m:sub>
          </m:sSub>
          <m:r>
            <w:rPr>
              <w:rFonts w:ascii="Cambria Math" w:eastAsia="宋体" w:hAnsi="Cambria Math" w:cs="Times New Roman"/>
              <w:sz w:val="28"/>
              <w:szCs w:val="28"/>
            </w:rPr>
            <m:t>(L)</m:t>
          </m:r>
        </m:oMath>
      </m:oMathPara>
    </w:p>
    <w:p w14:paraId="6B458AE2" w14:textId="44CB705C" w:rsidR="003B70BC" w:rsidRPr="00B91EAE" w:rsidRDefault="003B70BC" w:rsidP="003B70BC">
      <w:pPr>
        <w:spacing w:line="400" w:lineRule="exact"/>
        <w:ind w:firstLineChars="200" w:firstLine="480"/>
        <w:jc w:val="left"/>
        <w:rPr>
          <w:rFonts w:ascii="Times New Roman" w:eastAsia="宋体" w:hAnsi="Times New Roman" w:cs="Times New Roman"/>
          <w:sz w:val="24"/>
        </w:rPr>
      </w:pPr>
      <w:r w:rsidRPr="00B91EAE">
        <w:rPr>
          <w:rFonts w:ascii="Times New Roman" w:eastAsia="宋体" w:hAnsi="Times New Roman" w:cs="Times New Roman" w:hint="eastAsia"/>
          <w:sz w:val="24"/>
        </w:rPr>
        <w:t>其中，</w:t>
      </w:r>
      <w:r w:rsidRPr="00B91EAE">
        <w:rPr>
          <w:rFonts w:ascii="Times New Roman" w:eastAsia="宋体" w:hAnsi="Times New Roman" w:cs="Times New Roman" w:hint="eastAsia"/>
          <w:sz w:val="24"/>
        </w:rPr>
        <w:t>L</w:t>
      </w:r>
      <w:r w:rsidRPr="00B91EAE">
        <w:rPr>
          <w:rFonts w:ascii="Times New Roman" w:eastAsia="宋体" w:hAnsi="Times New Roman" w:cs="Times New Roman" w:hint="eastAsia"/>
          <w:sz w:val="24"/>
        </w:rPr>
        <w:t>代表损失分布，而</w:t>
      </w:r>
      <w:r w:rsidRPr="009939F9">
        <w:rPr>
          <w:rFonts w:ascii="Times New Roman" w:eastAsia="宋体" w:hAnsi="Times New Roman" w:cs="Times New Roman"/>
          <w:sz w:val="24"/>
        </w:rPr>
        <w:t>α</w:t>
      </w:r>
      <w:r w:rsidRPr="00B91EAE">
        <w:rPr>
          <w:rFonts w:ascii="Times New Roman" w:eastAsia="宋体" w:hAnsi="Times New Roman" w:cs="Times New Roman" w:hint="eastAsia"/>
          <w:sz w:val="24"/>
        </w:rPr>
        <w:t>是所选择的置信水平（例如</w:t>
      </w:r>
      <w:r w:rsidRPr="00B91EAE">
        <w:rPr>
          <w:rFonts w:ascii="Times New Roman" w:eastAsia="宋体" w:hAnsi="Times New Roman" w:cs="Times New Roman" w:hint="eastAsia"/>
          <w:sz w:val="24"/>
        </w:rPr>
        <w:t>95%</w:t>
      </w:r>
      <w:r w:rsidRPr="00B91EAE">
        <w:rPr>
          <w:rFonts w:ascii="Times New Roman" w:eastAsia="宋体" w:hAnsi="Times New Roman" w:cs="Times New Roman" w:hint="eastAsia"/>
          <w:sz w:val="24"/>
        </w:rPr>
        <w:t>或</w:t>
      </w:r>
      <w:r w:rsidRPr="00B91EAE">
        <w:rPr>
          <w:rFonts w:ascii="Times New Roman" w:eastAsia="宋体" w:hAnsi="Times New Roman" w:cs="Times New Roman" w:hint="eastAsia"/>
          <w:sz w:val="24"/>
        </w:rPr>
        <w:t>99%</w:t>
      </w:r>
      <w:r w:rsidRPr="00B91EAE">
        <w:rPr>
          <w:rFonts w:ascii="Times New Roman" w:eastAsia="宋体" w:hAnsi="Times New Roman" w:cs="Times New Roman" w:hint="eastAsia"/>
          <w:sz w:val="24"/>
        </w:rPr>
        <w:t>）。</w:t>
      </w:r>
      <w:proofErr w:type="spellStart"/>
      <w:r w:rsidRPr="00B91EAE">
        <w:rPr>
          <w:rFonts w:ascii="Times New Roman" w:eastAsia="宋体" w:hAnsi="Times New Roman" w:cs="Times New Roman" w:hint="eastAsia"/>
          <w:sz w:val="24"/>
        </w:rPr>
        <w:t>VaR</w:t>
      </w:r>
      <w:proofErr w:type="spellEnd"/>
      <w:r w:rsidRPr="00B91EAE">
        <w:rPr>
          <w:rFonts w:ascii="Times New Roman" w:eastAsia="宋体" w:hAnsi="Times New Roman" w:cs="Times New Roman" w:hint="eastAsia"/>
          <w:sz w:val="24"/>
        </w:rPr>
        <w:t>模型帮助分析极端事件发生的概率，例如金融危机或市场崩盘，从而制定相应的对策。</w:t>
      </w:r>
    </w:p>
    <w:p w14:paraId="65EDE255" w14:textId="77777777" w:rsidR="003B70BC" w:rsidRPr="005F023D" w:rsidRDefault="003B70BC" w:rsidP="003B70BC">
      <w:pPr>
        <w:spacing w:line="400" w:lineRule="exact"/>
        <w:ind w:firstLineChars="200" w:firstLine="480"/>
        <w:jc w:val="left"/>
        <w:rPr>
          <w:rFonts w:ascii="Times New Roman" w:eastAsia="宋体" w:hAnsi="Times New Roman" w:cs="Times New Roman"/>
          <w:sz w:val="24"/>
        </w:rPr>
      </w:pPr>
      <w:r w:rsidRPr="00B91EAE">
        <w:rPr>
          <w:rFonts w:ascii="Times New Roman" w:eastAsia="宋体" w:hAnsi="Times New Roman" w:cs="Times New Roman" w:hint="eastAsia"/>
          <w:sz w:val="24"/>
        </w:rPr>
        <w:t>此外，概率统计在衍生品定价中也发挥着重要作用。布莱克</w:t>
      </w:r>
      <w:r w:rsidRPr="00B91EAE">
        <w:rPr>
          <w:rFonts w:ascii="Times New Roman" w:eastAsia="宋体" w:hAnsi="Times New Roman" w:cs="Times New Roman" w:hint="eastAsia"/>
          <w:sz w:val="24"/>
        </w:rPr>
        <w:t>-</w:t>
      </w:r>
      <w:r w:rsidRPr="00B91EAE">
        <w:rPr>
          <w:rFonts w:ascii="Times New Roman" w:eastAsia="宋体" w:hAnsi="Times New Roman" w:cs="Times New Roman" w:hint="eastAsia"/>
          <w:sz w:val="24"/>
        </w:rPr>
        <w:t>斯科尔斯模型便是基于随机过程的一个经典例子，通过引入股票价格的几何布朗运动，其期权定价公式为：</w:t>
      </w:r>
    </w:p>
    <w:p w14:paraId="7210B5CF" w14:textId="77777777" w:rsidR="003B70BC" w:rsidRPr="005F023D" w:rsidRDefault="003B70BC" w:rsidP="003B70BC">
      <w:pPr>
        <w:spacing w:line="360" w:lineRule="auto"/>
        <w:ind w:firstLineChars="200" w:firstLine="560"/>
        <w:jc w:val="center"/>
        <w:rPr>
          <w:rFonts w:ascii="Times New Roman" w:eastAsia="宋体" w:hAnsi="Times New Roman" w:cs="Times New Roman"/>
          <w:sz w:val="28"/>
          <w:szCs w:val="28"/>
        </w:rPr>
      </w:pPr>
      <m:oMath>
        <m:r>
          <w:rPr>
            <w:rFonts w:ascii="Cambria Math" w:eastAsia="宋体" w:hAnsi="Cambria Math" w:cs="Times New Roman"/>
            <w:sz w:val="28"/>
            <w:szCs w:val="28"/>
          </w:rPr>
          <m:t>C=</m:t>
        </m:r>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S</m:t>
            </m:r>
          </m:e>
          <m:sub>
            <m:r>
              <w:rPr>
                <w:rFonts w:ascii="Cambria Math" w:eastAsia="宋体" w:hAnsi="Cambria Math" w:cs="Times New Roman"/>
                <w:sz w:val="28"/>
                <w:szCs w:val="28"/>
              </w:rPr>
              <m:t>0</m:t>
            </m:r>
          </m:sub>
        </m:sSub>
        <m:r>
          <w:rPr>
            <w:rFonts w:ascii="Cambria Math" w:eastAsia="宋体" w:hAnsi="Cambria Math" w:cs="Times New Roman"/>
            <w:sz w:val="28"/>
            <w:szCs w:val="28"/>
          </w:rPr>
          <m:t>N</m:t>
        </m:r>
        <m:d>
          <m:dPr>
            <m:ctrlPr>
              <w:rPr>
                <w:rFonts w:ascii="Cambria Math" w:eastAsia="宋体" w:hAnsi="Cambria Math" w:cs="Times New Roman"/>
                <w:i/>
                <w:sz w:val="28"/>
                <w:szCs w:val="28"/>
              </w:rPr>
            </m:ctrlPr>
          </m:dPr>
          <m:e>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d</m:t>
                </m:r>
              </m:e>
              <m:sub>
                <m:r>
                  <w:rPr>
                    <w:rFonts w:ascii="Cambria Math" w:eastAsia="宋体" w:hAnsi="Cambria Math" w:cs="Times New Roman"/>
                    <w:sz w:val="28"/>
                    <w:szCs w:val="28"/>
                  </w:rPr>
                  <m:t>1</m:t>
                </m:r>
              </m:sub>
            </m:sSub>
          </m:e>
        </m:d>
        <m:r>
          <w:rPr>
            <w:rFonts w:ascii="Cambria Math" w:eastAsia="宋体" w:hAnsi="Cambria Math" w:cs="Times New Roman"/>
            <w:sz w:val="28"/>
            <w:szCs w:val="28"/>
          </w:rPr>
          <m:t>-X</m:t>
        </m:r>
        <m:sSup>
          <m:sSupPr>
            <m:ctrlPr>
              <w:rPr>
                <w:rFonts w:ascii="Cambria Math" w:eastAsia="宋体" w:hAnsi="Cambria Math" w:cs="Times New Roman"/>
                <w:i/>
                <w:sz w:val="28"/>
                <w:szCs w:val="28"/>
              </w:rPr>
            </m:ctrlPr>
          </m:sSupPr>
          <m:e>
            <m:r>
              <w:rPr>
                <w:rFonts w:ascii="Cambria Math" w:eastAsia="宋体" w:hAnsi="Cambria Math" w:cs="Times New Roman"/>
                <w:sz w:val="28"/>
                <w:szCs w:val="28"/>
              </w:rPr>
              <m:t>e</m:t>
            </m:r>
          </m:e>
          <m:sup>
            <m:r>
              <w:rPr>
                <w:rFonts w:ascii="Cambria Math" w:eastAsia="宋体" w:hAnsi="Cambria Math" w:cs="Times New Roman"/>
                <w:sz w:val="28"/>
                <w:szCs w:val="28"/>
              </w:rPr>
              <m:t>-rT</m:t>
            </m:r>
          </m:sup>
        </m:sSup>
        <m:r>
          <w:rPr>
            <w:rFonts w:ascii="Cambria Math" w:eastAsia="宋体" w:hAnsi="Cambria Math" w:cs="Times New Roman"/>
            <w:sz w:val="28"/>
            <w:szCs w:val="28"/>
          </w:rPr>
          <m:t>N</m:t>
        </m:r>
        <m:d>
          <m:dPr>
            <m:ctrlPr>
              <w:rPr>
                <w:rFonts w:ascii="Cambria Math" w:eastAsia="宋体" w:hAnsi="Cambria Math" w:cs="Times New Roman"/>
                <w:i/>
                <w:sz w:val="28"/>
                <w:szCs w:val="28"/>
              </w:rPr>
            </m:ctrlPr>
          </m:dPr>
          <m:e>
            <m:sSub>
              <m:sSubPr>
                <m:ctrlPr>
                  <w:rPr>
                    <w:rFonts w:ascii="Cambria Math" w:eastAsia="宋体" w:hAnsi="Cambria Math" w:cs="Times New Roman"/>
                    <w:i/>
                    <w:sz w:val="28"/>
                    <w:szCs w:val="28"/>
                  </w:rPr>
                </m:ctrlPr>
              </m:sSubPr>
              <m:e>
                <m:r>
                  <w:rPr>
                    <w:rFonts w:ascii="Cambria Math" w:eastAsia="宋体" w:hAnsi="Cambria Math" w:cs="Times New Roman" w:hint="eastAsia"/>
                    <w:sz w:val="28"/>
                    <w:szCs w:val="28"/>
                  </w:rPr>
                  <m:t>d</m:t>
                </m:r>
              </m:e>
              <m:sub>
                <m:r>
                  <w:rPr>
                    <w:rFonts w:ascii="Cambria Math" w:eastAsia="宋体" w:hAnsi="Cambria Math" w:cs="Times New Roman"/>
                    <w:sz w:val="28"/>
                    <w:szCs w:val="28"/>
                  </w:rPr>
                  <m:t>2</m:t>
                </m:r>
              </m:sub>
            </m:sSub>
          </m:e>
        </m:d>
      </m:oMath>
      <w:r w:rsidRPr="005F023D">
        <w:rPr>
          <w:rFonts w:ascii="Times New Roman" w:eastAsia="宋体" w:hAnsi="Times New Roman" w:cs="Times New Roman" w:hint="eastAsia"/>
          <w:sz w:val="28"/>
          <w:szCs w:val="28"/>
        </w:rPr>
        <w:t>.</w:t>
      </w:r>
    </w:p>
    <w:p w14:paraId="061BCBBA" w14:textId="77777777" w:rsidR="003B70BC" w:rsidRPr="002952BE" w:rsidRDefault="003B70BC" w:rsidP="003B70BC">
      <w:pPr>
        <w:spacing w:line="360" w:lineRule="auto"/>
        <w:ind w:firstLineChars="200" w:firstLine="560"/>
        <w:rPr>
          <w:rFonts w:ascii="Times New Roman" w:eastAsia="宋体" w:hAnsi="Times New Roman" w:cs="Times New Roman"/>
          <w:sz w:val="28"/>
          <w:szCs w:val="28"/>
        </w:rPr>
      </w:pPr>
      <w:r w:rsidRPr="002952BE">
        <w:rPr>
          <w:rFonts w:ascii="Times New Roman" w:eastAsia="宋体" w:hAnsi="Times New Roman" w:cs="Times New Roman" w:hint="eastAsia"/>
          <w:sz w:val="28"/>
          <w:szCs w:val="28"/>
        </w:rPr>
        <w:t>其中，</w:t>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d</m:t>
            </m:r>
          </m:e>
          <m:sub>
            <m:r>
              <w:rPr>
                <w:rFonts w:ascii="Cambria Math" w:eastAsia="宋体" w:hAnsi="Cambria Math" w:cs="Times New Roman"/>
                <w:sz w:val="28"/>
                <w:szCs w:val="28"/>
              </w:rPr>
              <m:t>1</m:t>
            </m:r>
          </m:sub>
        </m:sSub>
        <m:r>
          <w:rPr>
            <w:rFonts w:ascii="Cambria Math" w:eastAsia="宋体" w:hAnsi="Cambria Math" w:cs="Times New Roman"/>
            <w:sz w:val="28"/>
            <w:szCs w:val="28"/>
          </w:rPr>
          <m:t>=</m:t>
        </m:r>
        <m:f>
          <m:fPr>
            <m:ctrlPr>
              <w:rPr>
                <w:rFonts w:ascii="Cambria Math" w:eastAsia="宋体" w:hAnsi="Cambria Math" w:cs="Times New Roman"/>
                <w:i/>
                <w:sz w:val="28"/>
                <w:szCs w:val="28"/>
              </w:rPr>
            </m:ctrlPr>
          </m:fPr>
          <m:num>
            <m:r>
              <w:rPr>
                <w:rFonts w:ascii="Cambria Math" w:eastAsia="宋体" w:hAnsi="Cambria Math" w:cs="Times New Roman"/>
                <w:sz w:val="28"/>
                <w:szCs w:val="28"/>
              </w:rPr>
              <m:t>In</m:t>
            </m:r>
            <m:r>
              <m:rPr>
                <m:sty m:val="p"/>
              </m:rPr>
              <w:rPr>
                <w:rFonts w:ascii="Cambria Math" w:eastAsia="宋体" w:hAnsi="Cambria Math" w:cs="Times New Roman" w:hint="eastAsia"/>
                <w:sz w:val="28"/>
                <w:szCs w:val="28"/>
              </w:rPr>
              <m:t>（</m:t>
            </m:r>
            <m:f>
              <m:fPr>
                <m:type m:val="lin"/>
                <m:ctrlPr>
                  <w:rPr>
                    <w:rFonts w:ascii="Cambria Math" w:eastAsia="宋体" w:hAnsi="Cambria Math" w:cs="Times New Roman"/>
                    <w:iCs/>
                    <w:sz w:val="28"/>
                    <w:szCs w:val="28"/>
                  </w:rPr>
                </m:ctrlPr>
              </m:fPr>
              <m:num>
                <m:sSub>
                  <m:sSubPr>
                    <m:ctrlPr>
                      <w:rPr>
                        <w:rFonts w:ascii="Cambria Math" w:eastAsia="宋体" w:hAnsi="Cambria Math" w:cs="Times New Roman"/>
                        <w:iCs/>
                        <w:sz w:val="28"/>
                        <w:szCs w:val="28"/>
                      </w:rPr>
                    </m:ctrlPr>
                  </m:sSubPr>
                  <m:e>
                    <m:r>
                      <m:rPr>
                        <m:sty m:val="p"/>
                      </m:rPr>
                      <w:rPr>
                        <w:rFonts w:ascii="Cambria Math" w:eastAsia="宋体" w:hAnsi="Cambria Math" w:cs="Times New Roman"/>
                        <w:sz w:val="28"/>
                        <w:szCs w:val="28"/>
                      </w:rPr>
                      <m:t>S</m:t>
                    </m:r>
                  </m:e>
                  <m:sub>
                    <m:r>
                      <w:rPr>
                        <w:rFonts w:ascii="Cambria Math" w:eastAsia="宋体" w:hAnsi="Cambria Math" w:cs="Times New Roman"/>
                        <w:sz w:val="28"/>
                        <w:szCs w:val="28"/>
                      </w:rPr>
                      <m:t>0</m:t>
                    </m:r>
                  </m:sub>
                </m:sSub>
              </m:num>
              <m:den>
                <m:r>
                  <m:rPr>
                    <m:sty m:val="p"/>
                  </m:rPr>
                  <w:rPr>
                    <w:rFonts w:ascii="Cambria Math" w:eastAsia="宋体" w:hAnsi="Cambria Math" w:cs="Times New Roman"/>
                    <w:sz w:val="28"/>
                    <w:szCs w:val="28"/>
                  </w:rPr>
                  <m:t>X</m:t>
                </m:r>
              </m:den>
            </m:f>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r+</m:t>
            </m:r>
            <m:f>
              <m:fPr>
                <m:type m:val="lin"/>
                <m:ctrlPr>
                  <w:rPr>
                    <w:rFonts w:ascii="Cambria Math" w:eastAsia="宋体" w:hAnsi="Cambria Math" w:cs="Times New Roman"/>
                    <w:iCs/>
                    <w:sz w:val="28"/>
                    <w:szCs w:val="28"/>
                  </w:rPr>
                </m:ctrlPr>
              </m:fPr>
              <m:num>
                <m:sSup>
                  <m:sSupPr>
                    <m:ctrlPr>
                      <w:rPr>
                        <w:rFonts w:ascii="Cambria Math" w:eastAsia="宋体" w:hAnsi="Cambria Math" w:cs="Times New Roman"/>
                        <w:i/>
                        <w:iCs/>
                        <w:sz w:val="28"/>
                        <w:szCs w:val="28"/>
                      </w:rPr>
                    </m:ctrlPr>
                  </m:sSupPr>
                  <m:e>
                    <m:r>
                      <w:rPr>
                        <w:rFonts w:ascii="Cambria Math" w:eastAsia="宋体" w:hAnsi="Cambria Math" w:cs="Times New Roman"/>
                        <w:sz w:val="28"/>
                        <w:szCs w:val="28"/>
                      </w:rPr>
                      <m:t>σ</m:t>
                    </m:r>
                  </m:e>
                  <m:sup>
                    <m:r>
                      <w:rPr>
                        <w:rFonts w:ascii="Cambria Math" w:eastAsia="宋体" w:hAnsi="Cambria Math" w:cs="Times New Roman"/>
                        <w:sz w:val="28"/>
                        <w:szCs w:val="28"/>
                      </w:rPr>
                      <m:t>2</m:t>
                    </m:r>
                  </m:sup>
                </m:sSup>
              </m:num>
              <m:den>
                <m:r>
                  <w:rPr>
                    <w:rFonts w:ascii="Cambria Math" w:eastAsia="宋体" w:hAnsi="Cambria Math" w:cs="Times New Roman"/>
                    <w:sz w:val="28"/>
                    <w:szCs w:val="28"/>
                  </w:rPr>
                  <m:t>2</m:t>
                </m:r>
              </m:den>
            </m:f>
            <m:r>
              <m:rPr>
                <m:sty m:val="p"/>
              </m:rPr>
              <w:rPr>
                <w:rFonts w:ascii="Cambria Math" w:eastAsia="宋体" w:hAnsi="Cambria Math" w:cs="Times New Roman" w:hint="eastAsia"/>
                <w:sz w:val="28"/>
                <w:szCs w:val="28"/>
              </w:rPr>
              <m:t>）</m:t>
            </m:r>
            <m:r>
              <m:rPr>
                <m:sty m:val="p"/>
              </m:rPr>
              <w:rPr>
                <w:rFonts w:ascii="Cambria Math" w:eastAsia="宋体" w:hAnsi="Cambria Math" w:cs="Times New Roman"/>
                <w:sz w:val="28"/>
                <w:szCs w:val="28"/>
              </w:rPr>
              <m:t>T</m:t>
            </m:r>
          </m:num>
          <m:den>
            <m:r>
              <w:rPr>
                <w:rFonts w:ascii="Cambria Math" w:eastAsia="宋体" w:hAnsi="Cambria Math" w:cs="Times New Roman"/>
                <w:sz w:val="28"/>
                <w:szCs w:val="28"/>
              </w:rPr>
              <m:t>σ</m:t>
            </m:r>
            <m:rad>
              <m:radPr>
                <m:degHide m:val="1"/>
                <m:ctrlPr>
                  <w:rPr>
                    <w:rFonts w:ascii="Cambria Math" w:eastAsia="宋体" w:hAnsi="Cambria Math" w:cs="Times New Roman"/>
                    <w:i/>
                    <w:sz w:val="28"/>
                    <w:szCs w:val="28"/>
                  </w:rPr>
                </m:ctrlPr>
              </m:radPr>
              <m:deg/>
              <m:e>
                <m:r>
                  <w:rPr>
                    <w:rFonts w:ascii="Cambria Math" w:eastAsia="宋体" w:hAnsi="Cambria Math" w:cs="Times New Roman"/>
                    <w:sz w:val="28"/>
                    <w:szCs w:val="28"/>
                  </w:rPr>
                  <m:t>T</m:t>
                </m:r>
              </m:e>
            </m:rad>
          </m:den>
        </m:f>
      </m:oMath>
      <w:r w:rsidRPr="002952BE">
        <w:rPr>
          <w:rFonts w:ascii="Times New Roman" w:eastAsia="宋体" w:hAnsi="Times New Roman" w:cs="Times New Roman" w:hint="eastAsia"/>
          <w:sz w:val="28"/>
          <w:szCs w:val="28"/>
        </w:rPr>
        <w:t>，</w:t>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d</m:t>
            </m:r>
          </m:e>
          <m:sub>
            <m:r>
              <w:rPr>
                <w:rFonts w:ascii="Cambria Math" w:eastAsia="宋体" w:hAnsi="Cambria Math" w:cs="Times New Roman"/>
                <w:sz w:val="28"/>
                <w:szCs w:val="28"/>
              </w:rPr>
              <m:t>2</m:t>
            </m:r>
          </m:sub>
        </m:sSub>
        <m: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d</m:t>
            </m:r>
          </m:e>
          <m:sub>
            <m:r>
              <w:rPr>
                <w:rFonts w:ascii="Cambria Math" w:eastAsia="宋体" w:hAnsi="Cambria Math" w:cs="Times New Roman"/>
                <w:sz w:val="28"/>
                <w:szCs w:val="28"/>
              </w:rPr>
              <m:t>1</m:t>
            </m:r>
          </m:sub>
        </m:sSub>
        <m:r>
          <w:rPr>
            <w:rFonts w:ascii="Cambria Math" w:eastAsia="宋体" w:hAnsi="Cambria Math" w:cs="Times New Roman"/>
            <w:sz w:val="28"/>
            <w:szCs w:val="28"/>
          </w:rPr>
          <m:t xml:space="preserve"> - σ</m:t>
        </m:r>
        <m:rad>
          <m:radPr>
            <m:degHide m:val="1"/>
            <m:ctrlPr>
              <w:rPr>
                <w:rFonts w:ascii="Cambria Math" w:eastAsia="宋体" w:hAnsi="Cambria Math" w:cs="Times New Roman"/>
                <w:i/>
                <w:sz w:val="28"/>
                <w:szCs w:val="28"/>
              </w:rPr>
            </m:ctrlPr>
          </m:radPr>
          <m:deg/>
          <m:e>
            <m:r>
              <w:rPr>
                <w:rFonts w:ascii="Cambria Math" w:eastAsia="宋体" w:hAnsi="Cambria Math" w:cs="Times New Roman"/>
                <w:sz w:val="28"/>
                <w:szCs w:val="28"/>
              </w:rPr>
              <m:t>T</m:t>
            </m:r>
          </m:e>
        </m:rad>
      </m:oMath>
    </w:p>
    <w:p w14:paraId="7363460E" w14:textId="5636C002" w:rsidR="003B70BC" w:rsidRPr="00B91EAE" w:rsidRDefault="003B70BC" w:rsidP="003B70BC">
      <w:pPr>
        <w:spacing w:line="400" w:lineRule="exact"/>
        <w:ind w:firstLineChars="200" w:firstLine="480"/>
        <w:jc w:val="left"/>
        <w:rPr>
          <w:rFonts w:ascii="Times New Roman" w:eastAsia="宋体" w:hAnsi="Times New Roman" w:cs="Times New Roman"/>
          <w:sz w:val="24"/>
        </w:rPr>
      </w:pPr>
      <w:r w:rsidRPr="00B91EAE">
        <w:rPr>
          <w:rFonts w:ascii="Times New Roman" w:eastAsia="宋体" w:hAnsi="Times New Roman" w:cs="Times New Roman" w:hint="eastAsia"/>
          <w:sz w:val="24"/>
        </w:rPr>
        <w:t>这里，</w:t>
      </w:r>
      <w:r w:rsidRPr="00B91EAE">
        <w:rPr>
          <w:rFonts w:ascii="Times New Roman" w:eastAsia="宋体" w:hAnsi="Times New Roman" w:cs="Times New Roman" w:hint="eastAsia"/>
          <w:sz w:val="24"/>
        </w:rPr>
        <w:t>C</w:t>
      </w:r>
      <w:r w:rsidRPr="00B91EAE">
        <w:rPr>
          <w:rFonts w:ascii="Times New Roman" w:eastAsia="宋体" w:hAnsi="Times New Roman" w:cs="Times New Roman" w:hint="eastAsia"/>
          <w:sz w:val="24"/>
        </w:rPr>
        <w:t>是期权的当前价值，</w:t>
      </w:r>
      <m:oMath>
        <m:sSub>
          <m:sSubPr>
            <m:ctrlPr>
              <w:rPr>
                <w:rFonts w:ascii="Cambria Math" w:eastAsia="宋体" w:hAnsi="Cambria Math" w:cs="Times New Roman"/>
                <w:i/>
                <w:sz w:val="24"/>
              </w:rPr>
            </m:ctrlPr>
          </m:sSubPr>
          <m:e>
            <m:r>
              <w:rPr>
                <w:rFonts w:ascii="Cambria Math" w:eastAsia="宋体" w:hAnsi="Cambria Math" w:cs="Times New Roman" w:hint="eastAsia"/>
                <w:sz w:val="24"/>
              </w:rPr>
              <m:t>S</m:t>
            </m:r>
          </m:e>
          <m:sub>
            <m:r>
              <w:rPr>
                <w:rFonts w:ascii="Cambria Math" w:eastAsia="宋体" w:hAnsi="Cambria Math" w:cs="Times New Roman"/>
                <w:sz w:val="24"/>
              </w:rPr>
              <m:t>0</m:t>
            </m:r>
          </m:sub>
        </m:sSub>
      </m:oMath>
      <w:r w:rsidRPr="00B91EAE">
        <w:rPr>
          <w:rFonts w:ascii="Times New Roman" w:eastAsia="宋体" w:hAnsi="Times New Roman" w:cs="Times New Roman" w:hint="eastAsia"/>
          <w:sz w:val="24"/>
        </w:rPr>
        <w:t>是当前股价，</w:t>
      </w:r>
      <w:r w:rsidRPr="00B91EAE">
        <w:rPr>
          <w:rFonts w:ascii="Times New Roman" w:eastAsia="宋体" w:hAnsi="Times New Roman" w:cs="Times New Roman" w:hint="eastAsia"/>
          <w:sz w:val="24"/>
        </w:rPr>
        <w:t>X</w:t>
      </w:r>
      <w:r w:rsidRPr="00B91EAE">
        <w:rPr>
          <w:rFonts w:ascii="Times New Roman" w:eastAsia="宋体" w:hAnsi="Times New Roman" w:cs="Times New Roman" w:hint="eastAsia"/>
          <w:sz w:val="24"/>
        </w:rPr>
        <w:t>是行使价格，</w:t>
      </w:r>
      <w:r w:rsidRPr="00B91EAE">
        <w:rPr>
          <w:rFonts w:ascii="Times New Roman" w:eastAsia="宋体" w:hAnsi="Times New Roman" w:cs="Times New Roman" w:hint="eastAsia"/>
          <w:sz w:val="24"/>
        </w:rPr>
        <w:t>r</w:t>
      </w:r>
      <w:r w:rsidRPr="00B91EAE">
        <w:rPr>
          <w:rFonts w:ascii="Times New Roman" w:eastAsia="宋体" w:hAnsi="Times New Roman" w:cs="Times New Roman" w:hint="eastAsia"/>
          <w:sz w:val="24"/>
        </w:rPr>
        <w:t>是无风险利率，</w:t>
      </w:r>
      <m:oMath>
        <m:r>
          <w:rPr>
            <w:rFonts w:ascii="Cambria Math" w:eastAsia="宋体" w:hAnsi="Cambria Math" w:cs="Times New Roman"/>
            <w:sz w:val="24"/>
          </w:rPr>
          <m:t>σ</m:t>
        </m:r>
      </m:oMath>
      <w:r w:rsidRPr="00B91EAE">
        <w:rPr>
          <w:rFonts w:ascii="Times New Roman" w:eastAsia="宋体" w:hAnsi="Times New Roman" w:cs="Times New Roman" w:hint="eastAsia"/>
          <w:sz w:val="24"/>
        </w:rPr>
        <w:t>是股价波动率，</w:t>
      </w:r>
      <w:r w:rsidRPr="00B91EAE">
        <w:rPr>
          <w:rFonts w:ascii="Times New Roman" w:eastAsia="宋体" w:hAnsi="Times New Roman" w:cs="Times New Roman" w:hint="eastAsia"/>
          <w:sz w:val="24"/>
        </w:rPr>
        <w:t>N</w:t>
      </w:r>
      <w:r w:rsidRPr="00B91EAE">
        <w:rPr>
          <w:rFonts w:ascii="Times New Roman" w:eastAsia="宋体" w:hAnsi="Times New Roman" w:cs="Times New Roman" w:hint="eastAsia"/>
          <w:sz w:val="24"/>
        </w:rPr>
        <w:t>是标准正态分布函数。这一理论不仅改变了衍生品市场的格局，也为金融工程的发展奠定了基础。</w:t>
      </w:r>
      <w:r w:rsidR="007644B5" w:rsidRPr="007644B5">
        <w:rPr>
          <w:rFonts w:ascii="Times New Roman" w:eastAsia="宋体" w:hAnsi="Times New Roman" w:cs="Times New Roman" w:hint="eastAsia"/>
          <w:sz w:val="24"/>
          <w:vertAlign w:val="superscript"/>
        </w:rPr>
        <w:t>[</w:t>
      </w:r>
      <w:r w:rsidR="00327BDA">
        <w:rPr>
          <w:rFonts w:ascii="Times New Roman" w:eastAsia="宋体" w:hAnsi="Times New Roman" w:cs="Times New Roman"/>
          <w:sz w:val="24"/>
          <w:vertAlign w:val="superscript"/>
        </w:rPr>
        <w:t>4</w:t>
      </w:r>
      <w:r w:rsidR="007644B5" w:rsidRPr="007644B5">
        <w:rPr>
          <w:rFonts w:ascii="Times New Roman" w:eastAsia="宋体" w:hAnsi="Times New Roman" w:cs="Times New Roman"/>
          <w:sz w:val="24"/>
          <w:vertAlign w:val="superscript"/>
        </w:rPr>
        <w:t>]</w:t>
      </w:r>
      <w:r w:rsidR="00327BDA" w:rsidRPr="00B91EAE">
        <w:rPr>
          <w:rFonts w:ascii="Times New Roman" w:eastAsia="宋体" w:hAnsi="Times New Roman" w:cs="Times New Roman" w:hint="eastAsia"/>
          <w:sz w:val="24"/>
        </w:rPr>
        <w:t xml:space="preserve"> </w:t>
      </w:r>
      <w:r w:rsidRPr="00B91EAE">
        <w:rPr>
          <w:rFonts w:ascii="Times New Roman" w:eastAsia="宋体" w:hAnsi="Times New Roman" w:cs="Times New Roman" w:hint="eastAsia"/>
          <w:sz w:val="24"/>
        </w:rPr>
        <w:t>Black</w:t>
      </w:r>
      <w:r w:rsidRPr="00B91EAE">
        <w:rPr>
          <w:rFonts w:ascii="Times New Roman" w:eastAsia="宋体" w:hAnsi="Times New Roman" w:cs="Times New Roman" w:hint="eastAsia"/>
          <w:sz w:val="24"/>
        </w:rPr>
        <w:t>和</w:t>
      </w:r>
      <w:r w:rsidRPr="00B91EAE">
        <w:rPr>
          <w:rFonts w:ascii="Times New Roman" w:eastAsia="宋体" w:hAnsi="Times New Roman" w:cs="Times New Roman" w:hint="eastAsia"/>
          <w:sz w:val="24"/>
        </w:rPr>
        <w:t>Scholes</w:t>
      </w:r>
      <w:r w:rsidRPr="00B91EAE">
        <w:rPr>
          <w:rFonts w:ascii="Times New Roman" w:eastAsia="宋体" w:hAnsi="Times New Roman" w:cs="Times New Roman" w:hint="eastAsia"/>
          <w:sz w:val="24"/>
        </w:rPr>
        <w:t>在《</w:t>
      </w:r>
      <w:r w:rsidRPr="00B91EAE">
        <w:rPr>
          <w:rFonts w:ascii="Times New Roman" w:eastAsia="宋体" w:hAnsi="Times New Roman" w:cs="Times New Roman" w:hint="eastAsia"/>
          <w:sz w:val="24"/>
        </w:rPr>
        <w:t>The Pricing of Options and Corporate Liabilities</w:t>
      </w:r>
      <w:r w:rsidRPr="00B91EAE">
        <w:rPr>
          <w:rFonts w:ascii="Times New Roman" w:eastAsia="宋体" w:hAnsi="Times New Roman" w:cs="Times New Roman" w:hint="eastAsia"/>
          <w:sz w:val="24"/>
        </w:rPr>
        <w:t>》中首次提出了这一模型，奠定了现代金融理论的基石。</w:t>
      </w:r>
    </w:p>
    <w:p w14:paraId="42837CB9" w14:textId="77777777" w:rsidR="003B70BC" w:rsidRPr="00B91EAE" w:rsidRDefault="003B70BC" w:rsidP="003B70BC">
      <w:pPr>
        <w:spacing w:line="400" w:lineRule="exact"/>
        <w:ind w:firstLineChars="200" w:firstLine="480"/>
        <w:jc w:val="left"/>
        <w:rPr>
          <w:rFonts w:ascii="Times New Roman" w:eastAsia="宋体" w:hAnsi="Times New Roman" w:cs="Times New Roman"/>
          <w:sz w:val="24"/>
        </w:rPr>
      </w:pPr>
      <w:r w:rsidRPr="00B91EAE">
        <w:rPr>
          <w:rFonts w:ascii="Times New Roman" w:eastAsia="宋体" w:hAnsi="Times New Roman" w:cs="Times New Roman" w:hint="eastAsia"/>
          <w:sz w:val="24"/>
        </w:rPr>
        <w:t>在投资组合优化方面，现代投资组合理论（</w:t>
      </w:r>
      <w:r w:rsidRPr="00B91EAE">
        <w:rPr>
          <w:rFonts w:ascii="Times New Roman" w:eastAsia="宋体" w:hAnsi="Times New Roman" w:cs="Times New Roman" w:hint="eastAsia"/>
          <w:sz w:val="24"/>
        </w:rPr>
        <w:t>MPT</w:t>
      </w:r>
      <w:r w:rsidRPr="00B91EAE">
        <w:rPr>
          <w:rFonts w:ascii="Times New Roman" w:eastAsia="宋体" w:hAnsi="Times New Roman" w:cs="Times New Roman" w:hint="eastAsia"/>
          <w:sz w:val="24"/>
        </w:rPr>
        <w:t>）同样依赖概率统计。其核心思想是通过均值</w:t>
      </w:r>
      <w:r w:rsidRPr="00B91EAE">
        <w:rPr>
          <w:rFonts w:ascii="Times New Roman" w:eastAsia="宋体" w:hAnsi="Times New Roman" w:cs="Times New Roman" w:hint="eastAsia"/>
          <w:sz w:val="24"/>
        </w:rPr>
        <w:t>-</w:t>
      </w:r>
      <w:r w:rsidRPr="00B91EAE">
        <w:rPr>
          <w:rFonts w:ascii="Times New Roman" w:eastAsia="宋体" w:hAnsi="Times New Roman" w:cs="Times New Roman" w:hint="eastAsia"/>
          <w:sz w:val="24"/>
        </w:rPr>
        <w:t>方差分析来评估不同资产组合的预期收益和风险，构建有效边界，其公式为：</w:t>
      </w:r>
    </w:p>
    <w:p w14:paraId="4954A5F0" w14:textId="77777777" w:rsidR="003B70BC" w:rsidRPr="005F023D" w:rsidRDefault="003B70BC" w:rsidP="003B70BC">
      <w:pPr>
        <w:spacing w:line="360" w:lineRule="auto"/>
        <w:ind w:firstLineChars="200" w:firstLine="560"/>
        <w:jc w:val="left"/>
        <w:rPr>
          <w:rFonts w:ascii="Times New Roman" w:eastAsia="宋体" w:hAnsi="Times New Roman" w:cs="Times New Roman"/>
          <w:sz w:val="28"/>
          <w:szCs w:val="28"/>
        </w:rPr>
      </w:pPr>
      <m:oMathPara>
        <m:oMath>
          <m:r>
            <w:rPr>
              <w:rFonts w:ascii="Cambria Math" w:eastAsia="宋体" w:hAnsi="Cambria Math" w:cs="Times New Roman"/>
              <w:sz w:val="28"/>
              <w:szCs w:val="28"/>
            </w:rPr>
            <m:t xml:space="preserve">Minimize </m:t>
          </m:r>
          <m:sSubSup>
            <m:sSubSupPr>
              <m:ctrlPr>
                <w:rPr>
                  <w:rFonts w:ascii="Cambria Math" w:eastAsia="宋体" w:hAnsi="Cambria Math" w:cs="Times New Roman"/>
                  <w:i/>
                  <w:sz w:val="28"/>
                  <w:szCs w:val="28"/>
                </w:rPr>
              </m:ctrlPr>
            </m:sSubSupPr>
            <m:e>
              <m:r>
                <w:rPr>
                  <w:rFonts w:ascii="Cambria Math" w:eastAsia="宋体" w:hAnsi="Cambria Math" w:cs="Times New Roman"/>
                  <w:sz w:val="28"/>
                  <w:szCs w:val="28"/>
                </w:rPr>
                <m:t>σ</m:t>
              </m:r>
            </m:e>
            <m:sub>
              <m:r>
                <w:rPr>
                  <w:rFonts w:ascii="Cambria Math" w:eastAsia="宋体" w:hAnsi="Cambria Math" w:cs="Times New Roman"/>
                  <w:sz w:val="28"/>
                  <w:szCs w:val="28"/>
                </w:rPr>
                <m:t>P</m:t>
              </m:r>
            </m:sub>
            <m:sup>
              <m:r>
                <w:rPr>
                  <w:rFonts w:ascii="Cambria Math" w:eastAsia="宋体" w:hAnsi="Cambria Math" w:cs="Times New Roman"/>
                  <w:sz w:val="28"/>
                  <w:szCs w:val="28"/>
                </w:rPr>
                <m:t>2</m:t>
              </m:r>
            </m:sup>
          </m:sSubSup>
          <m:r>
            <w:rPr>
              <w:rFonts w:ascii="Cambria Math" w:eastAsia="宋体" w:hAnsi="Cambria Math" w:cs="Times New Roman"/>
              <w:sz w:val="28"/>
              <w:szCs w:val="28"/>
            </w:rPr>
            <m:t>=</m:t>
          </m:r>
          <m:nary>
            <m:naryPr>
              <m:chr m:val="∑"/>
              <m:limLoc m:val="undOvr"/>
              <m:ctrlPr>
                <w:rPr>
                  <w:rFonts w:ascii="Cambria Math" w:eastAsia="宋体" w:hAnsi="Cambria Math" w:cs="Times New Roman"/>
                  <w:i/>
                  <w:sz w:val="28"/>
                  <w:szCs w:val="28"/>
                </w:rPr>
              </m:ctrlPr>
            </m:naryPr>
            <m:sub>
              <m:r>
                <w:rPr>
                  <w:rFonts w:ascii="Cambria Math" w:eastAsia="宋体" w:hAnsi="Cambria Math" w:cs="Times New Roman" w:hint="eastAsia"/>
                  <w:sz w:val="28"/>
                  <w:szCs w:val="28"/>
                </w:rPr>
                <m:t>i</m:t>
              </m:r>
              <m:r>
                <w:rPr>
                  <w:rFonts w:ascii="Cambria Math" w:eastAsia="宋体" w:hAnsi="Cambria Math" w:cs="Times New Roman"/>
                  <w:sz w:val="28"/>
                  <w:szCs w:val="28"/>
                </w:rPr>
                <m:t>=1</m:t>
              </m:r>
            </m:sub>
            <m:sup>
              <m:r>
                <w:rPr>
                  <w:rFonts w:ascii="Cambria Math" w:eastAsia="宋体" w:hAnsi="Cambria Math" w:cs="Times New Roman"/>
                  <w:sz w:val="28"/>
                  <w:szCs w:val="28"/>
                </w:rPr>
                <m:t>n</m:t>
              </m:r>
            </m:sup>
            <m:e>
              <m:sSubSup>
                <m:sSubSupPr>
                  <m:ctrlPr>
                    <w:rPr>
                      <w:rFonts w:ascii="Cambria Math" w:eastAsia="宋体" w:hAnsi="Cambria Math" w:cs="Times New Roman"/>
                      <w:i/>
                      <w:sz w:val="28"/>
                      <w:szCs w:val="28"/>
                    </w:rPr>
                  </m:ctrlPr>
                </m:sSubSupPr>
                <m:e>
                  <m:r>
                    <w:rPr>
                      <w:rFonts w:ascii="Cambria Math" w:eastAsia="宋体" w:hAnsi="Cambria Math" w:cs="Times New Roman"/>
                      <w:sz w:val="28"/>
                      <w:szCs w:val="28"/>
                    </w:rPr>
                    <m:t>ω</m:t>
                  </m:r>
                </m:e>
                <m:sub>
                  <m:r>
                    <w:rPr>
                      <w:rFonts w:ascii="Cambria Math" w:eastAsia="宋体" w:hAnsi="Cambria Math" w:cs="Times New Roman"/>
                      <w:sz w:val="28"/>
                      <w:szCs w:val="28"/>
                    </w:rPr>
                    <m:t>i</m:t>
                  </m:r>
                </m:sub>
                <m:sup>
                  <m:r>
                    <w:rPr>
                      <w:rFonts w:ascii="Cambria Math" w:eastAsia="宋体" w:hAnsi="Cambria Math" w:cs="Times New Roman"/>
                      <w:sz w:val="28"/>
                      <w:szCs w:val="28"/>
                    </w:rPr>
                    <m:t>2</m:t>
                  </m:r>
                </m:sup>
              </m:sSubSup>
              <m:sSubSup>
                <m:sSubSupPr>
                  <m:ctrlPr>
                    <w:rPr>
                      <w:rFonts w:ascii="Cambria Math" w:eastAsia="宋体" w:hAnsi="Cambria Math" w:cs="Times New Roman"/>
                      <w:i/>
                      <w:sz w:val="28"/>
                      <w:szCs w:val="28"/>
                    </w:rPr>
                  </m:ctrlPr>
                </m:sSubSupPr>
                <m:e>
                  <m:r>
                    <w:rPr>
                      <w:rFonts w:ascii="Cambria Math" w:eastAsia="宋体" w:hAnsi="Cambria Math" w:cs="Times New Roman"/>
                      <w:sz w:val="28"/>
                      <w:szCs w:val="28"/>
                    </w:rPr>
                    <m:t>σ</m:t>
                  </m:r>
                </m:e>
                <m:sub>
                  <m:r>
                    <w:rPr>
                      <w:rFonts w:ascii="Cambria Math" w:eastAsia="宋体" w:hAnsi="Cambria Math" w:cs="Times New Roman"/>
                      <w:sz w:val="28"/>
                      <w:szCs w:val="28"/>
                    </w:rPr>
                    <m:t>i</m:t>
                  </m:r>
                </m:sub>
                <m:sup>
                  <m:r>
                    <w:rPr>
                      <w:rFonts w:ascii="Cambria Math" w:eastAsia="宋体" w:hAnsi="Cambria Math" w:cs="Times New Roman"/>
                      <w:sz w:val="28"/>
                      <w:szCs w:val="28"/>
                    </w:rPr>
                    <m:t>2</m:t>
                  </m:r>
                </m:sup>
              </m:sSubSup>
            </m:e>
          </m:nary>
          <m:r>
            <w:rPr>
              <w:rFonts w:ascii="Cambria Math" w:eastAsia="宋体" w:hAnsi="Cambria Math" w:cs="Times New Roman"/>
              <w:sz w:val="28"/>
              <w:szCs w:val="28"/>
            </w:rPr>
            <m:t>+</m:t>
          </m:r>
          <m:nary>
            <m:naryPr>
              <m:chr m:val="∑"/>
              <m:limLoc m:val="undOvr"/>
              <m:ctrlPr>
                <w:rPr>
                  <w:rFonts w:ascii="Cambria Math" w:eastAsia="宋体" w:hAnsi="Cambria Math" w:cs="Times New Roman"/>
                  <w:i/>
                  <w:sz w:val="28"/>
                  <w:szCs w:val="28"/>
                </w:rPr>
              </m:ctrlPr>
            </m:naryPr>
            <m:sub>
              <m:r>
                <w:rPr>
                  <w:rFonts w:ascii="Cambria Math" w:eastAsia="宋体" w:hAnsi="Cambria Math" w:cs="Times New Roman"/>
                  <w:sz w:val="28"/>
                  <w:szCs w:val="28"/>
                </w:rPr>
                <m:t>i=1</m:t>
              </m:r>
            </m:sub>
            <m:sup>
              <m:r>
                <w:rPr>
                  <w:rFonts w:ascii="Cambria Math" w:eastAsia="宋体" w:hAnsi="Cambria Math" w:cs="Times New Roman"/>
                  <w:sz w:val="28"/>
                  <w:szCs w:val="28"/>
                </w:rPr>
                <m:t>n</m:t>
              </m:r>
            </m:sup>
            <m:e>
              <m:nary>
                <m:naryPr>
                  <m:chr m:val="∑"/>
                  <m:limLoc m:val="undOvr"/>
                  <m:ctrlPr>
                    <w:rPr>
                      <w:rFonts w:ascii="Cambria Math" w:eastAsia="宋体" w:hAnsi="Cambria Math" w:cs="Times New Roman"/>
                      <w:i/>
                      <w:sz w:val="28"/>
                      <w:szCs w:val="28"/>
                    </w:rPr>
                  </m:ctrlPr>
                </m:naryPr>
                <m:sub>
                  <m:r>
                    <w:rPr>
                      <w:rFonts w:ascii="Cambria Math" w:eastAsia="宋体" w:hAnsi="Cambria Math" w:cs="Times New Roman"/>
                      <w:sz w:val="28"/>
                      <w:szCs w:val="28"/>
                    </w:rPr>
                    <m:t>j≠1</m:t>
                  </m:r>
                </m:sub>
                <m:sup>
                  <m:r>
                    <w:rPr>
                      <w:rFonts w:ascii="Cambria Math" w:eastAsia="宋体" w:hAnsi="Cambria Math" w:cs="Times New Roman"/>
                      <w:sz w:val="28"/>
                      <w:szCs w:val="28"/>
                    </w:rPr>
                    <m:t>n</m:t>
                  </m:r>
                </m:sup>
                <m:e>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ω</m:t>
                      </m:r>
                    </m:e>
                    <m:sub>
                      <m:r>
                        <w:rPr>
                          <w:rFonts w:ascii="Cambria Math" w:eastAsia="宋体" w:hAnsi="Cambria Math" w:cs="Times New Roman"/>
                          <w:sz w:val="28"/>
                          <w:szCs w:val="28"/>
                        </w:rPr>
                        <m:t>i</m:t>
                      </m:r>
                    </m:sub>
                  </m:sSub>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ω</m:t>
                      </m:r>
                    </m:e>
                    <m:sub>
                      <m:r>
                        <w:rPr>
                          <w:rFonts w:ascii="Cambria Math" w:eastAsia="宋体" w:hAnsi="Cambria Math" w:cs="Times New Roman"/>
                          <w:sz w:val="28"/>
                          <w:szCs w:val="28"/>
                        </w:rPr>
                        <m:t>j</m:t>
                      </m:r>
                    </m:sub>
                  </m:sSub>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σ</m:t>
                      </m:r>
                    </m:e>
                    <m:sub>
                      <m:r>
                        <w:rPr>
                          <w:rFonts w:ascii="Cambria Math" w:eastAsia="宋体" w:hAnsi="Cambria Math" w:cs="Times New Roman"/>
                          <w:sz w:val="28"/>
                          <w:szCs w:val="28"/>
                        </w:rPr>
                        <m:t>ij</m:t>
                      </m:r>
                    </m:sub>
                  </m:sSub>
                </m:e>
              </m:nary>
            </m:e>
          </m:nary>
        </m:oMath>
      </m:oMathPara>
    </w:p>
    <w:p w14:paraId="4F6ED522" w14:textId="0D70EC30" w:rsidR="003B70BC" w:rsidRPr="00B91EAE" w:rsidRDefault="003B70BC" w:rsidP="003B70BC">
      <w:pPr>
        <w:spacing w:line="400" w:lineRule="exact"/>
        <w:ind w:firstLineChars="200" w:firstLine="480"/>
        <w:jc w:val="left"/>
        <w:rPr>
          <w:rFonts w:ascii="Times New Roman" w:eastAsia="宋体" w:hAnsi="Times New Roman" w:cs="Times New Roman"/>
          <w:sz w:val="24"/>
        </w:rPr>
      </w:pPr>
      <w:r w:rsidRPr="00B91EAE">
        <w:rPr>
          <w:rFonts w:ascii="Times New Roman" w:eastAsia="宋体" w:hAnsi="Times New Roman" w:cs="Times New Roman" w:hint="eastAsia"/>
          <w:sz w:val="24"/>
        </w:rPr>
        <w:t>其中，</w:t>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ω</m:t>
            </m:r>
          </m:e>
          <m:sub>
            <m:r>
              <w:rPr>
                <w:rFonts w:ascii="Cambria Math" w:eastAsia="宋体" w:hAnsi="Cambria Math" w:cs="Times New Roman"/>
                <w:sz w:val="28"/>
                <w:szCs w:val="28"/>
              </w:rPr>
              <m:t>i</m:t>
            </m:r>
          </m:sub>
        </m:sSub>
      </m:oMath>
      <w:r w:rsidRPr="00B91EAE">
        <w:rPr>
          <w:rFonts w:ascii="Times New Roman" w:eastAsia="宋体" w:hAnsi="Times New Roman" w:cs="Times New Roman" w:hint="eastAsia"/>
          <w:sz w:val="24"/>
        </w:rPr>
        <w:t>是第</w:t>
      </w:r>
      <w:proofErr w:type="spellStart"/>
      <w:r w:rsidRPr="00B91EAE">
        <w:rPr>
          <w:rFonts w:ascii="Times New Roman" w:eastAsia="宋体" w:hAnsi="Times New Roman" w:cs="Times New Roman" w:hint="eastAsia"/>
          <w:sz w:val="24"/>
        </w:rPr>
        <w:t>i</w:t>
      </w:r>
      <w:proofErr w:type="spellEnd"/>
      <w:proofErr w:type="gramStart"/>
      <w:r w:rsidRPr="00B91EAE">
        <w:rPr>
          <w:rFonts w:ascii="Times New Roman" w:eastAsia="宋体" w:hAnsi="Times New Roman" w:cs="Times New Roman" w:hint="eastAsia"/>
          <w:sz w:val="24"/>
        </w:rPr>
        <w:t>个</w:t>
      </w:r>
      <w:proofErr w:type="gramEnd"/>
      <w:r w:rsidRPr="00B91EAE">
        <w:rPr>
          <w:rFonts w:ascii="Times New Roman" w:eastAsia="宋体" w:hAnsi="Times New Roman" w:cs="Times New Roman" w:hint="eastAsia"/>
          <w:sz w:val="24"/>
        </w:rPr>
        <w:t>资产的权重，</w:t>
      </w:r>
      <m:oMath>
        <m:sSubSup>
          <m:sSubSupPr>
            <m:ctrlPr>
              <w:rPr>
                <w:rFonts w:ascii="Cambria Math" w:eastAsia="宋体" w:hAnsi="Cambria Math" w:cs="Times New Roman"/>
                <w:i/>
                <w:sz w:val="28"/>
                <w:szCs w:val="28"/>
              </w:rPr>
            </m:ctrlPr>
          </m:sSubSupPr>
          <m:e>
            <m:r>
              <w:rPr>
                <w:rFonts w:ascii="Cambria Math" w:eastAsia="宋体" w:hAnsi="Cambria Math" w:cs="Times New Roman"/>
                <w:sz w:val="28"/>
                <w:szCs w:val="28"/>
              </w:rPr>
              <m:t>σ</m:t>
            </m:r>
          </m:e>
          <m:sub>
            <m:r>
              <w:rPr>
                <w:rFonts w:ascii="Cambria Math" w:eastAsia="宋体" w:hAnsi="Cambria Math" w:cs="Times New Roman"/>
                <w:sz w:val="28"/>
                <w:szCs w:val="28"/>
              </w:rPr>
              <m:t>i</m:t>
            </m:r>
          </m:sub>
          <m:sup>
            <m:r>
              <w:rPr>
                <w:rFonts w:ascii="Cambria Math" w:eastAsia="宋体" w:hAnsi="Cambria Math" w:cs="Times New Roman"/>
                <w:sz w:val="28"/>
                <w:szCs w:val="28"/>
              </w:rPr>
              <m:t>2</m:t>
            </m:r>
          </m:sup>
        </m:sSubSup>
      </m:oMath>
      <w:r w:rsidRPr="00B91EAE">
        <w:rPr>
          <w:rFonts w:ascii="Times New Roman" w:eastAsia="宋体" w:hAnsi="Times New Roman" w:cs="Times New Roman" w:hint="eastAsia"/>
          <w:sz w:val="24"/>
        </w:rPr>
        <w:t>是单个资产的方差，</w:t>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σ</m:t>
            </m:r>
          </m:e>
          <m:sub>
            <m:r>
              <w:rPr>
                <w:rFonts w:ascii="Cambria Math" w:eastAsia="宋体" w:hAnsi="Cambria Math" w:cs="Times New Roman"/>
                <w:sz w:val="28"/>
                <w:szCs w:val="28"/>
              </w:rPr>
              <m:t>ij</m:t>
            </m:r>
          </m:sub>
        </m:sSub>
      </m:oMath>
      <w:r w:rsidRPr="00B91EAE">
        <w:rPr>
          <w:rFonts w:ascii="Times New Roman" w:eastAsia="宋体" w:hAnsi="Times New Roman" w:cs="Times New Roman" w:hint="eastAsia"/>
          <w:sz w:val="24"/>
        </w:rPr>
        <w:t>是资产</w:t>
      </w:r>
      <w:proofErr w:type="spellStart"/>
      <w:r>
        <w:rPr>
          <w:rFonts w:ascii="Times New Roman" w:eastAsia="宋体" w:hAnsi="Times New Roman" w:cs="Times New Roman"/>
          <w:sz w:val="24"/>
        </w:rPr>
        <w:t>i</w:t>
      </w:r>
      <w:proofErr w:type="spellEnd"/>
      <w:r w:rsidRPr="00B91EAE">
        <w:rPr>
          <w:rFonts w:ascii="Times New Roman" w:eastAsia="宋体" w:hAnsi="Times New Roman" w:cs="Times New Roman" w:hint="eastAsia"/>
          <w:sz w:val="24"/>
        </w:rPr>
        <w:t>和</w:t>
      </w:r>
      <w:r>
        <w:rPr>
          <w:rFonts w:ascii="Times New Roman" w:eastAsia="宋体" w:hAnsi="Times New Roman" w:cs="Times New Roman"/>
          <w:sz w:val="24"/>
        </w:rPr>
        <w:t>j</w:t>
      </w:r>
      <w:r w:rsidRPr="00B91EAE">
        <w:rPr>
          <w:rFonts w:ascii="Times New Roman" w:eastAsia="宋体" w:hAnsi="Times New Roman" w:cs="Times New Roman" w:hint="eastAsia"/>
          <w:sz w:val="24"/>
        </w:rPr>
        <w:t>之间的</w:t>
      </w:r>
      <w:r w:rsidRPr="00B91EAE">
        <w:rPr>
          <w:rFonts w:ascii="Times New Roman" w:eastAsia="宋体" w:hAnsi="Times New Roman" w:cs="Times New Roman" w:hint="eastAsia"/>
          <w:sz w:val="24"/>
        </w:rPr>
        <w:lastRenderedPageBreak/>
        <w:t>协方差。这种方法使投资者能够在风险和回报之间找到最佳平衡。</w:t>
      </w:r>
      <w:r w:rsidRPr="00E12238">
        <w:rPr>
          <w:rFonts w:ascii="Times New Roman" w:eastAsia="宋体" w:hAnsi="Times New Roman" w:cs="Times New Roman" w:hint="eastAsia"/>
          <w:sz w:val="24"/>
        </w:rPr>
        <w:t>Markowitz</w:t>
      </w:r>
      <w:r w:rsidRPr="00E12238">
        <w:rPr>
          <w:rFonts w:ascii="Times New Roman" w:eastAsia="宋体" w:hAnsi="Times New Roman" w:cs="Times New Roman" w:hint="eastAsia"/>
          <w:sz w:val="24"/>
        </w:rPr>
        <w:t>在其论文《</w:t>
      </w:r>
      <w:r w:rsidRPr="00E12238">
        <w:rPr>
          <w:rFonts w:ascii="Times New Roman" w:eastAsia="宋体" w:hAnsi="Times New Roman" w:cs="Times New Roman" w:hint="eastAsia"/>
          <w:sz w:val="24"/>
        </w:rPr>
        <w:t>Portfolio Selection</w:t>
      </w:r>
      <w:r w:rsidRPr="00E12238">
        <w:rPr>
          <w:rFonts w:ascii="Times New Roman" w:eastAsia="宋体" w:hAnsi="Times New Roman" w:cs="Times New Roman" w:hint="eastAsia"/>
          <w:sz w:val="24"/>
        </w:rPr>
        <w:t>》中提出了这一理论，标志着现代金融学的一个重要里程碑。</w:t>
      </w:r>
    </w:p>
    <w:p w14:paraId="7BBF4585" w14:textId="6877B71B" w:rsidR="00A549DF" w:rsidRPr="00470928" w:rsidRDefault="007E2BD9" w:rsidP="005A227D">
      <w:pPr>
        <w:pStyle w:val="ac"/>
        <w:jc w:val="left"/>
        <w:rPr>
          <w:rFonts w:ascii="Times New Roman" w:eastAsia="黑体" w:hAnsi="Times New Roman" w:cs="Times New Roman"/>
        </w:rPr>
      </w:pPr>
      <w:bookmarkStart w:id="35" w:name="_Toc182144004"/>
      <w:r w:rsidRPr="00470928">
        <w:rPr>
          <w:rFonts w:ascii="Times New Roman" w:eastAsia="黑体" w:hAnsi="Times New Roman" w:cs="Times New Roman"/>
        </w:rPr>
        <w:t>3.</w:t>
      </w:r>
      <w:r w:rsidR="00B95419" w:rsidRPr="00470928">
        <w:rPr>
          <w:rFonts w:ascii="Times New Roman" w:eastAsia="黑体" w:hAnsi="Times New Roman" w:cs="Times New Roman"/>
        </w:rPr>
        <w:t>3</w:t>
      </w:r>
      <w:bookmarkEnd w:id="33"/>
      <w:bookmarkEnd w:id="34"/>
      <w:r w:rsidR="00CC0553" w:rsidRPr="00CC0553">
        <w:rPr>
          <w:rFonts w:ascii="Times New Roman" w:eastAsia="黑体" w:hAnsi="Times New Roman" w:cs="Times New Roman" w:hint="eastAsia"/>
        </w:rPr>
        <w:t>信用风险与违约预测</w:t>
      </w:r>
      <w:bookmarkEnd w:id="35"/>
    </w:p>
    <w:p w14:paraId="262D633D" w14:textId="2706BF40" w:rsidR="00CC0553" w:rsidRPr="00CC0553" w:rsidRDefault="00CC0553" w:rsidP="00CC0553">
      <w:pPr>
        <w:spacing w:line="400" w:lineRule="exact"/>
        <w:ind w:firstLineChars="200" w:firstLine="480"/>
        <w:jc w:val="left"/>
        <w:rPr>
          <w:rFonts w:ascii="Times New Roman" w:eastAsia="宋体" w:hAnsi="Times New Roman" w:cs="Times New Roman"/>
          <w:sz w:val="24"/>
        </w:rPr>
      </w:pPr>
      <w:r w:rsidRPr="00CC0553">
        <w:rPr>
          <w:rFonts w:ascii="Times New Roman" w:eastAsia="宋体" w:hAnsi="Times New Roman" w:cs="Times New Roman" w:hint="eastAsia"/>
          <w:sz w:val="24"/>
        </w:rPr>
        <w:t>信用风险和违约预测是金融机构在信贷决策中必不可少的工具，尤其是在风险管理和信贷产品定价过程中。为了有效评估借款人的信用状况并预测其违约可能性，金融机构通常依赖于信用评分模型和违约概率模型，这些模型通过概率论的应用，帮助机构量化风险并做出合理的决策。</w:t>
      </w:r>
    </w:p>
    <w:p w14:paraId="3644D083" w14:textId="77777777" w:rsidR="00CC0553" w:rsidRPr="00CC0553" w:rsidRDefault="00CC0553" w:rsidP="00CC0553">
      <w:pPr>
        <w:spacing w:line="400" w:lineRule="exact"/>
        <w:ind w:firstLineChars="200" w:firstLine="480"/>
        <w:jc w:val="left"/>
        <w:rPr>
          <w:rFonts w:ascii="Times New Roman" w:eastAsia="宋体" w:hAnsi="Times New Roman" w:cs="Times New Roman"/>
          <w:sz w:val="24"/>
        </w:rPr>
      </w:pPr>
      <w:r w:rsidRPr="00CC0553">
        <w:rPr>
          <w:rFonts w:ascii="Times New Roman" w:eastAsia="宋体" w:hAnsi="Times New Roman" w:cs="Times New Roman" w:hint="eastAsia"/>
          <w:sz w:val="24"/>
        </w:rPr>
        <w:t>信用评分模型通过整合借款人的个人、财务及历史信用信息，将其转化为一个综合评分，反映借款人违约的潜在风险。此类模型依赖于一系列变量，如借款人的收入水平、债务负担、信用历史、工作稳定性等。通过大量历史数据的分析，模型能够识别出哪些因素与违约风险密切相关，并赋予这些因素相应的权重。传统的信用评分方法，如逻辑回归（</w:t>
      </w:r>
      <w:r w:rsidRPr="00CC0553">
        <w:rPr>
          <w:rFonts w:ascii="Times New Roman" w:eastAsia="宋体" w:hAnsi="Times New Roman" w:cs="Times New Roman" w:hint="eastAsia"/>
          <w:sz w:val="24"/>
        </w:rPr>
        <w:t>Logistic Regression</w:t>
      </w:r>
      <w:r w:rsidRPr="00CC0553">
        <w:rPr>
          <w:rFonts w:ascii="Times New Roman" w:eastAsia="宋体" w:hAnsi="Times New Roman" w:cs="Times New Roman" w:hint="eastAsia"/>
          <w:sz w:val="24"/>
        </w:rPr>
        <w:t>），基于概率论的原理，能够估计借款人违约的概率。例如，逻辑回归模型可以用来计算各个特征对借款人是否违约的影响概率，通过对不同特征的加权组合，输出一个借款人的违约概率，从而为金融机构提供一个量化的信用风险评估。</w:t>
      </w:r>
    </w:p>
    <w:p w14:paraId="08FFF1A8" w14:textId="105F680A" w:rsidR="00CC0553" w:rsidRPr="00CC0553" w:rsidRDefault="00CC0553" w:rsidP="00CC0553">
      <w:pPr>
        <w:spacing w:line="400" w:lineRule="exact"/>
        <w:ind w:firstLineChars="200" w:firstLine="480"/>
        <w:jc w:val="left"/>
        <w:rPr>
          <w:rFonts w:ascii="Times New Roman" w:eastAsia="宋体" w:hAnsi="Times New Roman" w:cs="Times New Roman"/>
          <w:sz w:val="24"/>
        </w:rPr>
      </w:pPr>
      <w:r w:rsidRPr="00CC0553">
        <w:rPr>
          <w:rFonts w:ascii="Times New Roman" w:eastAsia="宋体" w:hAnsi="Times New Roman" w:cs="Times New Roman" w:hint="eastAsia"/>
          <w:sz w:val="24"/>
        </w:rPr>
        <w:t>违约概率模型在此基础上进一步细化，直接计算借款人未来某一时间内违约的具体概率。此类模型通常通过更复杂的统计方法来建模，如最大似然估计</w:t>
      </w:r>
      <w:r>
        <w:rPr>
          <w:rFonts w:ascii="Times New Roman" w:eastAsia="宋体" w:hAnsi="Times New Roman" w:cs="Times New Roman" w:hint="eastAsia"/>
          <w:sz w:val="24"/>
        </w:rPr>
        <w:t>(</w:t>
      </w:r>
      <w:r w:rsidRPr="00CC0553">
        <w:rPr>
          <w:rFonts w:ascii="Times New Roman" w:eastAsia="宋体" w:hAnsi="Times New Roman" w:cs="Times New Roman" w:hint="eastAsia"/>
          <w:sz w:val="24"/>
        </w:rPr>
        <w:t>MLE</w:t>
      </w:r>
      <w:r>
        <w:rPr>
          <w:rFonts w:ascii="Times New Roman" w:eastAsia="宋体" w:hAnsi="Times New Roman" w:cs="Times New Roman" w:hint="eastAsia"/>
          <w:sz w:val="24"/>
        </w:rPr>
        <w:t>)</w:t>
      </w:r>
      <w:r w:rsidRPr="00CC0553">
        <w:rPr>
          <w:rFonts w:ascii="Times New Roman" w:eastAsia="宋体" w:hAnsi="Times New Roman" w:cs="Times New Roman" w:hint="eastAsia"/>
          <w:sz w:val="24"/>
        </w:rPr>
        <w:t>、</w:t>
      </w:r>
      <w:r w:rsidRPr="00CC0553">
        <w:rPr>
          <w:rFonts w:ascii="Times New Roman" w:eastAsia="宋体" w:hAnsi="Times New Roman" w:cs="Times New Roman" w:hint="eastAsia"/>
          <w:sz w:val="24"/>
        </w:rPr>
        <w:t>Probit</w:t>
      </w:r>
      <w:r w:rsidRPr="00CC0553">
        <w:rPr>
          <w:rFonts w:ascii="Times New Roman" w:eastAsia="宋体" w:hAnsi="Times New Roman" w:cs="Times New Roman" w:hint="eastAsia"/>
          <w:sz w:val="24"/>
        </w:rPr>
        <w:t>模型等，这些方法能够更精准地预测违约风险。违约概率模型的关键在于通过概率分布来描述借款人违约的可能性，这种描述能够反映出借款人不同特征下违约的风险大小。例如，借款人的收入水平和债务比率可能直接影响其违约概率，模型通过分析这些变量，计算出借款人违约的潜在风险。</w:t>
      </w:r>
    </w:p>
    <w:p w14:paraId="5DE6791F" w14:textId="77777777" w:rsidR="00CC0553" w:rsidRPr="00CC0553" w:rsidRDefault="00CC0553" w:rsidP="00CC0553">
      <w:pPr>
        <w:spacing w:line="400" w:lineRule="exact"/>
        <w:ind w:firstLineChars="200" w:firstLine="480"/>
        <w:jc w:val="left"/>
        <w:rPr>
          <w:rFonts w:ascii="Times New Roman" w:eastAsia="宋体" w:hAnsi="Times New Roman" w:cs="Times New Roman"/>
          <w:sz w:val="24"/>
        </w:rPr>
      </w:pPr>
      <w:r w:rsidRPr="00CC0553">
        <w:rPr>
          <w:rFonts w:ascii="Times New Roman" w:eastAsia="宋体" w:hAnsi="Times New Roman" w:cs="Times New Roman" w:hint="eastAsia"/>
          <w:sz w:val="24"/>
        </w:rPr>
        <w:t>概率论在这些模型中的应用至关重要。逻辑回归和</w:t>
      </w:r>
      <w:r w:rsidRPr="00CC0553">
        <w:rPr>
          <w:rFonts w:ascii="Times New Roman" w:eastAsia="宋体" w:hAnsi="Times New Roman" w:cs="Times New Roman" w:hint="eastAsia"/>
          <w:sz w:val="24"/>
        </w:rPr>
        <w:t>Probit</w:t>
      </w:r>
      <w:r w:rsidRPr="00CC0553">
        <w:rPr>
          <w:rFonts w:ascii="Times New Roman" w:eastAsia="宋体" w:hAnsi="Times New Roman" w:cs="Times New Roman" w:hint="eastAsia"/>
          <w:sz w:val="24"/>
        </w:rPr>
        <w:t>模型等经典统计方法，基于概率的框架，通过分析历史数据来推断违约的概率。这些模型假设违约事件服从某种概率分布，从而使金融机构能够在不确定性中做出合理的预测。违约概率的计算依赖于大量数据的统计推断，模型通过不断调整参数，提高对违约事件的预测精度。例如，在处理具有多重特征的数据时，模型能够综合考虑每一个变量对违约概率的贡献，从而形成一个整体的风险评估。</w:t>
      </w:r>
    </w:p>
    <w:p w14:paraId="6DC171DA" w14:textId="77777777" w:rsidR="00CC0553" w:rsidRPr="00CC0553" w:rsidRDefault="00CC0553" w:rsidP="00CC0553">
      <w:pPr>
        <w:spacing w:line="400" w:lineRule="exact"/>
        <w:ind w:firstLineChars="200" w:firstLine="480"/>
        <w:jc w:val="left"/>
        <w:rPr>
          <w:rFonts w:ascii="Times New Roman" w:eastAsia="宋体" w:hAnsi="Times New Roman" w:cs="Times New Roman"/>
          <w:sz w:val="24"/>
        </w:rPr>
      </w:pPr>
      <w:r w:rsidRPr="00CC0553">
        <w:rPr>
          <w:rFonts w:ascii="Times New Roman" w:eastAsia="宋体" w:hAnsi="Times New Roman" w:cs="Times New Roman" w:hint="eastAsia"/>
          <w:sz w:val="24"/>
        </w:rPr>
        <w:t>信用风险评估不仅帮助金融机构控制贷款风险，还在信贷产品定价上起着重要作用。根据借款人违约的概率，银行能够为不同风险等级的客户设定差异化的贷款利率。违约概率较高的客户往往需要支付更高的利率，以弥补潜在的损失。此外，基于违约概率的评估还可以帮助金融机构决定是否批准贷款以及贷款额度的多少。违约风险较高的借款人可能需要提供额外的担保或附加条款，而低风险客户则可能</w:t>
      </w:r>
      <w:r w:rsidRPr="00CC0553">
        <w:rPr>
          <w:rFonts w:ascii="Times New Roman" w:eastAsia="宋体" w:hAnsi="Times New Roman" w:cs="Times New Roman" w:hint="eastAsia"/>
          <w:sz w:val="24"/>
        </w:rPr>
        <w:lastRenderedPageBreak/>
        <w:t>享受更优惠的贷款条件。</w:t>
      </w:r>
    </w:p>
    <w:p w14:paraId="31399F00" w14:textId="77777777" w:rsidR="00CC0553" w:rsidRPr="00CC0553" w:rsidRDefault="00CC0553" w:rsidP="00CC0553">
      <w:pPr>
        <w:spacing w:line="400" w:lineRule="exact"/>
        <w:ind w:firstLineChars="200" w:firstLine="480"/>
        <w:jc w:val="left"/>
        <w:rPr>
          <w:rFonts w:ascii="Times New Roman" w:eastAsia="宋体" w:hAnsi="Times New Roman" w:cs="Times New Roman"/>
          <w:sz w:val="24"/>
        </w:rPr>
      </w:pPr>
      <w:r w:rsidRPr="00CC0553">
        <w:rPr>
          <w:rFonts w:ascii="Times New Roman" w:eastAsia="宋体" w:hAnsi="Times New Roman" w:cs="Times New Roman" w:hint="eastAsia"/>
          <w:sz w:val="24"/>
        </w:rPr>
        <w:t>随着数据分析技术的发展，违约概率模型的预测精度不断提高，机器学习和人工智能方法逐渐被应用到信用风险管理中。这些方法利用大量的非线性数据特征和复杂的模型结构，进一步提高了违约风险预测的准确性。通过集成不同的模型和算法，金融机构可以更全面地评估客户的信用状况，从而优化贷款决策和风险控制。</w:t>
      </w:r>
    </w:p>
    <w:p w14:paraId="4131CF6C" w14:textId="04343708" w:rsidR="00CC0553" w:rsidRDefault="00CC0553" w:rsidP="00CC0553">
      <w:pPr>
        <w:spacing w:line="400" w:lineRule="exact"/>
        <w:ind w:firstLineChars="200" w:firstLine="480"/>
        <w:jc w:val="left"/>
        <w:rPr>
          <w:rFonts w:ascii="Times New Roman" w:eastAsia="宋体" w:hAnsi="Times New Roman" w:cs="Times New Roman"/>
          <w:sz w:val="24"/>
        </w:rPr>
      </w:pPr>
      <w:r w:rsidRPr="00CC0553">
        <w:rPr>
          <w:rFonts w:ascii="Times New Roman" w:eastAsia="宋体" w:hAnsi="Times New Roman" w:cs="Times New Roman" w:hint="eastAsia"/>
          <w:sz w:val="24"/>
        </w:rPr>
        <w:t>总之，信用评分模型和违约概率模型在金融机构的风险管理和信贷产品定价中扮演着至关重要的角色。通过概率论的应用，这些模型能够帮助金融机构量化借款人的违约风险，从而实现科学的风险预测和合理的产品定价，最终提高贷款审批的效率和银行的盈利能力。</w:t>
      </w:r>
    </w:p>
    <w:p w14:paraId="256BC458" w14:textId="77777777" w:rsidR="00D253EA" w:rsidRDefault="00D253EA" w:rsidP="00D253EA">
      <w:pPr>
        <w:spacing w:line="400" w:lineRule="exact"/>
        <w:jc w:val="left"/>
        <w:rPr>
          <w:rFonts w:ascii="Times New Roman" w:eastAsia="宋体" w:hAnsi="Times New Roman" w:cs="Times New Roman"/>
          <w:sz w:val="24"/>
        </w:rPr>
      </w:pPr>
    </w:p>
    <w:p w14:paraId="2BFFE9A5" w14:textId="325824C8" w:rsidR="00CC0553" w:rsidRDefault="00CC0553" w:rsidP="00CC0553">
      <w:pPr>
        <w:spacing w:line="400" w:lineRule="exact"/>
        <w:jc w:val="left"/>
        <w:rPr>
          <w:rFonts w:ascii="Times New Roman" w:eastAsia="宋体" w:hAnsi="Times New Roman" w:cs="Times New Roman"/>
          <w:sz w:val="24"/>
        </w:rPr>
      </w:pPr>
    </w:p>
    <w:p w14:paraId="7A87EB10" w14:textId="200178C7" w:rsidR="00D253EA" w:rsidRDefault="00D253EA" w:rsidP="00CC0553">
      <w:pPr>
        <w:spacing w:line="400" w:lineRule="exact"/>
        <w:jc w:val="left"/>
        <w:rPr>
          <w:rFonts w:ascii="Times New Roman" w:eastAsia="宋体" w:hAnsi="Times New Roman" w:cs="Times New Roman"/>
          <w:sz w:val="24"/>
        </w:rPr>
      </w:pPr>
    </w:p>
    <w:p w14:paraId="73832D47" w14:textId="2BE4DD4D" w:rsidR="00E1384C" w:rsidRDefault="00E1384C" w:rsidP="00CC0553">
      <w:pPr>
        <w:spacing w:line="400" w:lineRule="exact"/>
        <w:jc w:val="left"/>
        <w:rPr>
          <w:rFonts w:ascii="Times New Roman" w:eastAsia="宋体" w:hAnsi="Times New Roman" w:cs="Times New Roman"/>
          <w:sz w:val="24"/>
        </w:rPr>
      </w:pPr>
    </w:p>
    <w:p w14:paraId="060A95BD" w14:textId="5F1F2111" w:rsidR="00E1384C" w:rsidRDefault="00E1384C" w:rsidP="00CC0553">
      <w:pPr>
        <w:spacing w:line="400" w:lineRule="exact"/>
        <w:jc w:val="left"/>
        <w:rPr>
          <w:rFonts w:ascii="Times New Roman" w:eastAsia="宋体" w:hAnsi="Times New Roman" w:cs="Times New Roman"/>
          <w:sz w:val="24"/>
        </w:rPr>
      </w:pPr>
    </w:p>
    <w:p w14:paraId="484465DD" w14:textId="03049D37" w:rsidR="00E1384C" w:rsidRDefault="00E1384C" w:rsidP="00CC0553">
      <w:pPr>
        <w:spacing w:line="400" w:lineRule="exact"/>
        <w:jc w:val="left"/>
        <w:rPr>
          <w:rFonts w:ascii="Times New Roman" w:eastAsia="宋体" w:hAnsi="Times New Roman" w:cs="Times New Roman"/>
          <w:sz w:val="24"/>
        </w:rPr>
      </w:pPr>
    </w:p>
    <w:p w14:paraId="630FF6DC" w14:textId="767E3262" w:rsidR="00E1384C" w:rsidRDefault="00E1384C" w:rsidP="00CC0553">
      <w:pPr>
        <w:spacing w:line="400" w:lineRule="exact"/>
        <w:jc w:val="left"/>
        <w:rPr>
          <w:rFonts w:ascii="Times New Roman" w:eastAsia="宋体" w:hAnsi="Times New Roman" w:cs="Times New Roman"/>
          <w:sz w:val="24"/>
        </w:rPr>
      </w:pPr>
    </w:p>
    <w:p w14:paraId="625FCFFD" w14:textId="10BAF674" w:rsidR="00E1384C" w:rsidRDefault="00E1384C" w:rsidP="00CC0553">
      <w:pPr>
        <w:spacing w:line="400" w:lineRule="exact"/>
        <w:jc w:val="left"/>
        <w:rPr>
          <w:rFonts w:ascii="Times New Roman" w:eastAsia="宋体" w:hAnsi="Times New Roman" w:cs="Times New Roman"/>
          <w:sz w:val="24"/>
        </w:rPr>
      </w:pPr>
    </w:p>
    <w:p w14:paraId="4B08AAAF" w14:textId="0920FF11" w:rsidR="007644B5" w:rsidRDefault="007644B5" w:rsidP="00CC0553">
      <w:pPr>
        <w:spacing w:line="400" w:lineRule="exact"/>
        <w:jc w:val="left"/>
        <w:rPr>
          <w:rFonts w:ascii="Times New Roman" w:eastAsia="宋体" w:hAnsi="Times New Roman" w:cs="Times New Roman"/>
          <w:sz w:val="24"/>
        </w:rPr>
      </w:pPr>
    </w:p>
    <w:p w14:paraId="51E5F6BB" w14:textId="7E374FAD" w:rsidR="00FD71F1" w:rsidRDefault="00FD71F1" w:rsidP="00CC0553">
      <w:pPr>
        <w:spacing w:line="400" w:lineRule="exact"/>
        <w:jc w:val="left"/>
        <w:rPr>
          <w:rFonts w:ascii="Times New Roman" w:eastAsia="宋体" w:hAnsi="Times New Roman" w:cs="Times New Roman"/>
          <w:sz w:val="24"/>
        </w:rPr>
      </w:pPr>
    </w:p>
    <w:p w14:paraId="2AF8A7B2" w14:textId="2F77E26E" w:rsidR="00FD71F1" w:rsidRDefault="00FD71F1" w:rsidP="00CC0553">
      <w:pPr>
        <w:spacing w:line="400" w:lineRule="exact"/>
        <w:jc w:val="left"/>
        <w:rPr>
          <w:rFonts w:ascii="Times New Roman" w:eastAsia="宋体" w:hAnsi="Times New Roman" w:cs="Times New Roman"/>
          <w:sz w:val="24"/>
        </w:rPr>
      </w:pPr>
    </w:p>
    <w:p w14:paraId="25365427" w14:textId="188CF7C9" w:rsidR="00FD71F1" w:rsidRDefault="00FD71F1" w:rsidP="00CC0553">
      <w:pPr>
        <w:spacing w:line="400" w:lineRule="exact"/>
        <w:jc w:val="left"/>
        <w:rPr>
          <w:rFonts w:ascii="Times New Roman" w:eastAsia="宋体" w:hAnsi="Times New Roman" w:cs="Times New Roman"/>
          <w:sz w:val="24"/>
        </w:rPr>
      </w:pPr>
    </w:p>
    <w:p w14:paraId="730AA0E6" w14:textId="3DD23B8B" w:rsidR="00FD71F1" w:rsidRDefault="00FD71F1" w:rsidP="00CC0553">
      <w:pPr>
        <w:spacing w:line="400" w:lineRule="exact"/>
        <w:jc w:val="left"/>
        <w:rPr>
          <w:rFonts w:ascii="Times New Roman" w:eastAsia="宋体" w:hAnsi="Times New Roman" w:cs="Times New Roman"/>
          <w:sz w:val="24"/>
        </w:rPr>
      </w:pPr>
    </w:p>
    <w:p w14:paraId="45431AB6" w14:textId="61DB072E" w:rsidR="00FD71F1" w:rsidRDefault="00FD71F1" w:rsidP="00CC0553">
      <w:pPr>
        <w:spacing w:line="400" w:lineRule="exact"/>
        <w:jc w:val="left"/>
        <w:rPr>
          <w:rFonts w:ascii="Times New Roman" w:eastAsia="宋体" w:hAnsi="Times New Roman" w:cs="Times New Roman"/>
          <w:sz w:val="24"/>
        </w:rPr>
      </w:pPr>
    </w:p>
    <w:p w14:paraId="2AAF69FF" w14:textId="6C5A7B26" w:rsidR="00FD71F1" w:rsidRDefault="00FD71F1" w:rsidP="00CC0553">
      <w:pPr>
        <w:spacing w:line="400" w:lineRule="exact"/>
        <w:jc w:val="left"/>
        <w:rPr>
          <w:rFonts w:ascii="Times New Roman" w:eastAsia="宋体" w:hAnsi="Times New Roman" w:cs="Times New Roman"/>
          <w:sz w:val="24"/>
        </w:rPr>
      </w:pPr>
    </w:p>
    <w:p w14:paraId="66335C96" w14:textId="430734AD" w:rsidR="00FD71F1" w:rsidRDefault="00FD71F1" w:rsidP="00CC0553">
      <w:pPr>
        <w:spacing w:line="400" w:lineRule="exact"/>
        <w:jc w:val="left"/>
        <w:rPr>
          <w:rFonts w:ascii="Times New Roman" w:eastAsia="宋体" w:hAnsi="Times New Roman" w:cs="Times New Roman"/>
          <w:sz w:val="24"/>
        </w:rPr>
      </w:pPr>
    </w:p>
    <w:p w14:paraId="067CAC91" w14:textId="5BEAE29D" w:rsidR="00FD71F1" w:rsidRDefault="00FD71F1" w:rsidP="00CC0553">
      <w:pPr>
        <w:spacing w:line="400" w:lineRule="exact"/>
        <w:jc w:val="left"/>
        <w:rPr>
          <w:rFonts w:ascii="Times New Roman" w:eastAsia="宋体" w:hAnsi="Times New Roman" w:cs="Times New Roman"/>
          <w:sz w:val="24"/>
        </w:rPr>
      </w:pPr>
    </w:p>
    <w:p w14:paraId="5D048EBB" w14:textId="57E1A7B5" w:rsidR="00FD71F1" w:rsidRDefault="00FD71F1" w:rsidP="00CC0553">
      <w:pPr>
        <w:spacing w:line="400" w:lineRule="exact"/>
        <w:jc w:val="left"/>
        <w:rPr>
          <w:rFonts w:ascii="Times New Roman" w:eastAsia="宋体" w:hAnsi="Times New Roman" w:cs="Times New Roman"/>
          <w:sz w:val="24"/>
        </w:rPr>
      </w:pPr>
    </w:p>
    <w:p w14:paraId="06EBB05C" w14:textId="60736267" w:rsidR="00FD71F1" w:rsidRDefault="00FD71F1" w:rsidP="00CC0553">
      <w:pPr>
        <w:spacing w:line="400" w:lineRule="exact"/>
        <w:jc w:val="left"/>
        <w:rPr>
          <w:rFonts w:ascii="Times New Roman" w:eastAsia="宋体" w:hAnsi="Times New Roman" w:cs="Times New Roman"/>
          <w:sz w:val="24"/>
        </w:rPr>
      </w:pPr>
    </w:p>
    <w:p w14:paraId="4592EBB9" w14:textId="4FACA2CD" w:rsidR="00FD71F1" w:rsidRDefault="00FD71F1" w:rsidP="00CC0553">
      <w:pPr>
        <w:spacing w:line="400" w:lineRule="exact"/>
        <w:jc w:val="left"/>
        <w:rPr>
          <w:rFonts w:ascii="Times New Roman" w:eastAsia="宋体" w:hAnsi="Times New Roman" w:cs="Times New Roman"/>
          <w:sz w:val="24"/>
        </w:rPr>
      </w:pPr>
    </w:p>
    <w:p w14:paraId="2CEE765B" w14:textId="3B55D455" w:rsidR="00FD71F1" w:rsidRDefault="00FD71F1" w:rsidP="00CC0553">
      <w:pPr>
        <w:spacing w:line="400" w:lineRule="exact"/>
        <w:jc w:val="left"/>
        <w:rPr>
          <w:rFonts w:ascii="Times New Roman" w:eastAsia="宋体" w:hAnsi="Times New Roman" w:cs="Times New Roman"/>
          <w:sz w:val="24"/>
        </w:rPr>
      </w:pPr>
    </w:p>
    <w:p w14:paraId="66BFA774" w14:textId="5F2043AA" w:rsidR="00FD71F1" w:rsidRDefault="00FD71F1" w:rsidP="00CC0553">
      <w:pPr>
        <w:spacing w:line="400" w:lineRule="exact"/>
        <w:jc w:val="left"/>
        <w:rPr>
          <w:rFonts w:ascii="Times New Roman" w:eastAsia="宋体" w:hAnsi="Times New Roman" w:cs="Times New Roman"/>
          <w:sz w:val="24"/>
        </w:rPr>
      </w:pPr>
    </w:p>
    <w:p w14:paraId="73D0ABA5" w14:textId="14CF7B6E" w:rsidR="00FD71F1" w:rsidRDefault="00FD71F1" w:rsidP="00CC0553">
      <w:pPr>
        <w:spacing w:line="400" w:lineRule="exact"/>
        <w:jc w:val="left"/>
        <w:rPr>
          <w:rFonts w:ascii="Times New Roman" w:eastAsia="宋体" w:hAnsi="Times New Roman" w:cs="Times New Roman"/>
          <w:sz w:val="24"/>
        </w:rPr>
      </w:pPr>
    </w:p>
    <w:p w14:paraId="76BEEBC5" w14:textId="77777777" w:rsidR="00FD71F1" w:rsidRDefault="00FD71F1" w:rsidP="00CC0553">
      <w:pPr>
        <w:spacing w:line="400" w:lineRule="exact"/>
        <w:jc w:val="left"/>
        <w:rPr>
          <w:rFonts w:ascii="Times New Roman" w:eastAsia="宋体" w:hAnsi="Times New Roman" w:cs="Times New Roman"/>
          <w:sz w:val="24"/>
        </w:rPr>
      </w:pPr>
    </w:p>
    <w:p w14:paraId="2ECD177E" w14:textId="2A6DC532" w:rsidR="00A549DF" w:rsidRPr="007275D7" w:rsidRDefault="000151B7" w:rsidP="005A0288">
      <w:pPr>
        <w:pStyle w:val="aa"/>
        <w:rPr>
          <w:rFonts w:ascii="Times New Roman" w:eastAsia="黑体" w:hAnsi="Times New Roman" w:cs="Times New Roman"/>
        </w:rPr>
      </w:pPr>
      <w:bookmarkStart w:id="36" w:name="_Toc182144005"/>
      <w:r w:rsidRPr="007275D7">
        <w:rPr>
          <w:rFonts w:ascii="Times New Roman" w:eastAsia="黑体" w:hAnsi="Times New Roman" w:cs="Times New Roman"/>
        </w:rPr>
        <w:lastRenderedPageBreak/>
        <w:t>结</w:t>
      </w:r>
      <w:r w:rsidR="00C4183F">
        <w:rPr>
          <w:rFonts w:ascii="Times New Roman" w:eastAsia="黑体" w:hAnsi="Times New Roman" w:cs="Times New Roman" w:hint="eastAsia"/>
        </w:rPr>
        <w:t xml:space="preserve"> </w:t>
      </w:r>
      <w:r w:rsidRPr="007275D7">
        <w:rPr>
          <w:rFonts w:ascii="Times New Roman" w:eastAsia="黑体" w:hAnsi="Times New Roman" w:cs="Times New Roman"/>
        </w:rPr>
        <w:t>论</w:t>
      </w:r>
      <w:bookmarkEnd w:id="36"/>
    </w:p>
    <w:p w14:paraId="269CE6DC" w14:textId="40A03167" w:rsidR="007F2D94" w:rsidRDefault="00550C9E">
      <w:pPr>
        <w:spacing w:line="400" w:lineRule="exact"/>
        <w:ind w:firstLineChars="200" w:firstLine="480"/>
        <w:rPr>
          <w:rFonts w:ascii="Times New Roman" w:eastAsia="宋体" w:hAnsi="Times New Roman" w:cs="Times New Roman"/>
          <w:sz w:val="24"/>
        </w:rPr>
      </w:pPr>
      <w:r w:rsidRPr="007275D7">
        <w:rPr>
          <w:rFonts w:ascii="Times New Roman" w:eastAsia="宋体" w:hAnsi="Times New Roman" w:cs="Times New Roman"/>
          <w:sz w:val="24"/>
        </w:rPr>
        <w:t>本</w:t>
      </w:r>
      <w:r w:rsidR="00593507">
        <w:rPr>
          <w:rFonts w:ascii="Times New Roman" w:eastAsia="宋体" w:hAnsi="Times New Roman" w:cs="Times New Roman" w:hint="eastAsia"/>
          <w:sz w:val="24"/>
        </w:rPr>
        <w:t>报告</w:t>
      </w:r>
      <w:r w:rsidR="00472B2B" w:rsidRPr="007275D7">
        <w:rPr>
          <w:rFonts w:ascii="Times New Roman" w:eastAsia="宋体" w:hAnsi="Times New Roman" w:cs="Times New Roman"/>
          <w:sz w:val="24"/>
        </w:rPr>
        <w:t>开头</w:t>
      </w:r>
      <w:r w:rsidR="007238A8" w:rsidRPr="007275D7">
        <w:rPr>
          <w:rFonts w:ascii="Times New Roman" w:eastAsia="宋体" w:hAnsi="Times New Roman" w:cs="Times New Roman"/>
          <w:sz w:val="24"/>
        </w:rPr>
        <w:t>以</w:t>
      </w:r>
      <w:r w:rsidR="00472B2B" w:rsidRPr="007275D7">
        <w:rPr>
          <w:rFonts w:ascii="Times New Roman" w:eastAsia="宋体" w:hAnsi="Times New Roman" w:cs="Times New Roman"/>
          <w:sz w:val="24"/>
        </w:rPr>
        <w:t>概率论相关生活试验</w:t>
      </w:r>
      <w:r w:rsidR="007238A8" w:rsidRPr="007275D7">
        <w:rPr>
          <w:rFonts w:ascii="Times New Roman" w:eastAsia="宋体" w:hAnsi="Times New Roman" w:cs="Times New Roman"/>
          <w:sz w:val="24"/>
        </w:rPr>
        <w:t>引出了一系列数学中概率基本模型、定理及基本的估计方法</w:t>
      </w:r>
      <w:r w:rsidR="00094A6F" w:rsidRPr="007275D7">
        <w:rPr>
          <w:rFonts w:ascii="Times New Roman" w:eastAsia="宋体" w:hAnsi="Times New Roman" w:cs="Times New Roman"/>
          <w:sz w:val="24"/>
        </w:rPr>
        <w:t>。概率论与数理统计是一门十分有趣的学科，十分贴近我们的生活，从微小的概率中充满我们生活的每一处。</w:t>
      </w:r>
    </w:p>
    <w:p w14:paraId="44EB5AD4" w14:textId="33169B49" w:rsidR="00B201A3" w:rsidRPr="00B201A3" w:rsidRDefault="00B201A3" w:rsidP="00550F80">
      <w:pPr>
        <w:spacing w:line="400" w:lineRule="exact"/>
        <w:ind w:firstLineChars="200" w:firstLine="480"/>
        <w:rPr>
          <w:rFonts w:ascii="Times New Roman" w:eastAsia="宋体" w:hAnsi="Times New Roman" w:cs="Times New Roman"/>
          <w:sz w:val="24"/>
        </w:rPr>
      </w:pPr>
      <w:r w:rsidRPr="00B201A3">
        <w:rPr>
          <w:rFonts w:ascii="Times New Roman" w:eastAsia="宋体" w:hAnsi="Times New Roman" w:cs="Times New Roman" w:hint="eastAsia"/>
          <w:sz w:val="24"/>
        </w:rPr>
        <w:t>概率论与数理统计在金融行业中的应用已经成为现代金融体系不可或缺的一部分。通过量化不确定性，金融机构能够在投资决策、风险管理、衍生品定价等方面提高精确度和有效性。在资产管理领域，统计方法帮助投资者分析历史数据，优化资产配置，实现风险和收益的平衡。在风险管理方面，概率模型用于衡量市场波动、信用风险等，帮助金融机构制定有效的对冲策略，降低潜在损失。</w:t>
      </w:r>
    </w:p>
    <w:p w14:paraId="1C94646F" w14:textId="2F00A477" w:rsidR="00B201A3" w:rsidRPr="00B201A3" w:rsidRDefault="00B201A3" w:rsidP="00550F80">
      <w:pPr>
        <w:spacing w:line="400" w:lineRule="exact"/>
        <w:ind w:firstLineChars="200" w:firstLine="480"/>
        <w:rPr>
          <w:rFonts w:ascii="Times New Roman" w:eastAsia="宋体" w:hAnsi="Times New Roman" w:cs="Times New Roman"/>
          <w:sz w:val="24"/>
        </w:rPr>
      </w:pPr>
      <w:r w:rsidRPr="00B201A3">
        <w:rPr>
          <w:rFonts w:ascii="Times New Roman" w:eastAsia="宋体" w:hAnsi="Times New Roman" w:cs="Times New Roman" w:hint="eastAsia"/>
          <w:sz w:val="24"/>
        </w:rPr>
        <w:t>随着金融产品日益复杂，衍生品市场和风险定价模型也依赖于概率论与数理统计，尤其在期权定价和信用衍生品的定价中，数学模型发挥着核心作用。此外，金融市场的极端事件，如“黑天鹅事件”，也依赖概率</w:t>
      </w:r>
      <w:r w:rsidR="00550F80">
        <w:rPr>
          <w:rFonts w:ascii="Times New Roman" w:eastAsia="宋体" w:hAnsi="Times New Roman" w:cs="Times New Roman" w:hint="eastAsia"/>
          <w:sz w:val="24"/>
        </w:rPr>
        <w:t>论相关</w:t>
      </w:r>
      <w:r w:rsidRPr="00B201A3">
        <w:rPr>
          <w:rFonts w:ascii="Times New Roman" w:eastAsia="宋体" w:hAnsi="Times New Roman" w:cs="Times New Roman" w:hint="eastAsia"/>
          <w:sz w:val="24"/>
        </w:rPr>
        <w:t>模型进行量化评估。</w:t>
      </w:r>
    </w:p>
    <w:p w14:paraId="496A51A4" w14:textId="06C2C010" w:rsidR="00550F80" w:rsidRDefault="00B201A3" w:rsidP="00B201A3">
      <w:pPr>
        <w:spacing w:line="400" w:lineRule="exact"/>
        <w:ind w:firstLineChars="200" w:firstLine="480"/>
        <w:rPr>
          <w:rFonts w:ascii="Times New Roman" w:eastAsia="宋体" w:hAnsi="Times New Roman" w:cs="Times New Roman"/>
          <w:sz w:val="24"/>
        </w:rPr>
      </w:pPr>
      <w:r w:rsidRPr="00B201A3">
        <w:rPr>
          <w:rFonts w:ascii="Times New Roman" w:eastAsia="宋体" w:hAnsi="Times New Roman" w:cs="Times New Roman" w:hint="eastAsia"/>
          <w:sz w:val="24"/>
        </w:rPr>
        <w:t>展望未来，随着大数据、人工智能等技术的发展，概率论与数理统计在金融领域的应用将更加广泛。大数据和机器学习为市场预测和风险评估提供了新的工具，增强了决策的精确度。然而，过度依赖数学模型可能带来模型风险，因此，金融机构需要结合实际情况，审慎应用数学方法。总体来看，概率论与数理统计将在未来的金融创新和风险管理中继续发挥重要作用，推动金融行业向更加智能化、科学化的方向发展。</w:t>
      </w:r>
      <w:r w:rsidR="00550F80">
        <w:rPr>
          <w:rFonts w:ascii="Times New Roman" w:eastAsia="宋体" w:hAnsi="Times New Roman" w:cs="Times New Roman" w:hint="eastAsia"/>
          <w:sz w:val="24"/>
        </w:rPr>
        <w:t xml:space="preserve"> </w:t>
      </w:r>
    </w:p>
    <w:p w14:paraId="7AE79DB6" w14:textId="4D759178" w:rsidR="007238A8" w:rsidRPr="007275D7" w:rsidRDefault="009A7032" w:rsidP="00550F80">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本报告</w:t>
      </w:r>
      <w:r w:rsidRPr="007275D7">
        <w:rPr>
          <w:rFonts w:ascii="Times New Roman" w:eastAsia="宋体" w:hAnsi="Times New Roman" w:cs="Times New Roman"/>
          <w:sz w:val="24"/>
        </w:rPr>
        <w:t>经历了多次的修改，有很多想法，也有很多想写的，但由于时间以及能力的限制，没有能够全部写出来。</w:t>
      </w:r>
      <w:r w:rsidR="00094A6F" w:rsidRPr="007275D7">
        <w:rPr>
          <w:rFonts w:ascii="Times New Roman" w:eastAsia="宋体" w:hAnsi="Times New Roman" w:cs="Times New Roman"/>
          <w:sz w:val="24"/>
        </w:rPr>
        <w:t>今后还需要在概率论与数理统计方面不断学习，不断地提高自己的能力。</w:t>
      </w:r>
    </w:p>
    <w:p w14:paraId="57C3708F" w14:textId="7FC20F9D" w:rsidR="00F6425C" w:rsidRPr="00550F80" w:rsidRDefault="00F6425C" w:rsidP="00F6425C">
      <w:pPr>
        <w:spacing w:line="400" w:lineRule="exact"/>
        <w:rPr>
          <w:rFonts w:ascii="Times New Roman" w:eastAsia="宋体" w:hAnsi="Times New Roman" w:cs="Times New Roman"/>
          <w:sz w:val="24"/>
        </w:rPr>
      </w:pPr>
    </w:p>
    <w:p w14:paraId="52DDF464" w14:textId="27F591FF" w:rsidR="00F6425C" w:rsidRPr="007275D7" w:rsidRDefault="00F6425C" w:rsidP="00F6425C">
      <w:pPr>
        <w:spacing w:line="400" w:lineRule="exact"/>
        <w:rPr>
          <w:rFonts w:ascii="Times New Roman" w:eastAsia="宋体" w:hAnsi="Times New Roman" w:cs="Times New Roman"/>
          <w:sz w:val="24"/>
        </w:rPr>
      </w:pPr>
    </w:p>
    <w:p w14:paraId="42A78461" w14:textId="3FB5565D" w:rsidR="008B0460" w:rsidRDefault="008B0460" w:rsidP="00F6425C">
      <w:pPr>
        <w:spacing w:line="400" w:lineRule="exact"/>
        <w:rPr>
          <w:rFonts w:ascii="Times New Roman" w:eastAsia="宋体" w:hAnsi="Times New Roman" w:cs="Times New Roman"/>
          <w:sz w:val="24"/>
        </w:rPr>
      </w:pPr>
    </w:p>
    <w:p w14:paraId="2ABF163D" w14:textId="77777777" w:rsidR="007F2D94" w:rsidRPr="007275D7" w:rsidRDefault="007F2D94" w:rsidP="00F6425C">
      <w:pPr>
        <w:spacing w:line="400" w:lineRule="exact"/>
        <w:rPr>
          <w:rFonts w:ascii="Times New Roman" w:eastAsia="宋体" w:hAnsi="Times New Roman" w:cs="Times New Roman"/>
          <w:sz w:val="24"/>
        </w:rPr>
      </w:pPr>
    </w:p>
    <w:p w14:paraId="02592FD2" w14:textId="328C46DC" w:rsidR="008B0460" w:rsidRPr="007275D7" w:rsidRDefault="008B0460" w:rsidP="00F6425C">
      <w:pPr>
        <w:spacing w:line="400" w:lineRule="exact"/>
        <w:rPr>
          <w:rFonts w:ascii="Times New Roman" w:eastAsia="宋体" w:hAnsi="Times New Roman" w:cs="Times New Roman"/>
          <w:sz w:val="24"/>
        </w:rPr>
      </w:pPr>
    </w:p>
    <w:p w14:paraId="4A8728E9" w14:textId="3E394BF6" w:rsidR="008B0460" w:rsidRPr="007275D7" w:rsidRDefault="008B0460" w:rsidP="00F6425C">
      <w:pPr>
        <w:spacing w:line="400" w:lineRule="exact"/>
        <w:rPr>
          <w:rFonts w:ascii="Times New Roman" w:eastAsia="宋体" w:hAnsi="Times New Roman" w:cs="Times New Roman"/>
          <w:sz w:val="24"/>
        </w:rPr>
      </w:pPr>
    </w:p>
    <w:p w14:paraId="3723E3A0" w14:textId="76E040FF" w:rsidR="008B0460" w:rsidRPr="007275D7" w:rsidRDefault="008B0460" w:rsidP="00F6425C">
      <w:pPr>
        <w:spacing w:line="400" w:lineRule="exact"/>
        <w:rPr>
          <w:rFonts w:ascii="Times New Roman" w:eastAsia="宋体" w:hAnsi="Times New Roman" w:cs="Times New Roman"/>
          <w:sz w:val="24"/>
        </w:rPr>
      </w:pPr>
    </w:p>
    <w:p w14:paraId="142A689B" w14:textId="39FBC06D" w:rsidR="008B0460" w:rsidRPr="007275D7" w:rsidRDefault="008B0460" w:rsidP="00F6425C">
      <w:pPr>
        <w:spacing w:line="400" w:lineRule="exact"/>
        <w:rPr>
          <w:rFonts w:ascii="Times New Roman" w:eastAsia="宋体" w:hAnsi="Times New Roman" w:cs="Times New Roman"/>
          <w:sz w:val="24"/>
        </w:rPr>
      </w:pPr>
    </w:p>
    <w:p w14:paraId="0A11DF55" w14:textId="4E57E8BF" w:rsidR="008B0460" w:rsidRDefault="008B0460" w:rsidP="00F6425C">
      <w:pPr>
        <w:spacing w:line="400" w:lineRule="exact"/>
        <w:rPr>
          <w:rFonts w:ascii="Times New Roman" w:eastAsia="宋体" w:hAnsi="Times New Roman" w:cs="Times New Roman"/>
          <w:sz w:val="24"/>
        </w:rPr>
      </w:pPr>
    </w:p>
    <w:p w14:paraId="1D88CA85" w14:textId="77777777" w:rsidR="00EC35C7" w:rsidRPr="007275D7" w:rsidRDefault="00EC35C7" w:rsidP="00F6425C">
      <w:pPr>
        <w:spacing w:line="400" w:lineRule="exact"/>
        <w:rPr>
          <w:rFonts w:ascii="Times New Roman" w:eastAsia="宋体" w:hAnsi="Times New Roman" w:cs="Times New Roman"/>
          <w:sz w:val="24"/>
        </w:rPr>
      </w:pPr>
    </w:p>
    <w:p w14:paraId="331C4D52" w14:textId="5FCF0D31" w:rsidR="008B0460" w:rsidRPr="007275D7" w:rsidRDefault="008B0460" w:rsidP="00F6425C">
      <w:pPr>
        <w:spacing w:line="400" w:lineRule="exact"/>
        <w:rPr>
          <w:rFonts w:ascii="Times New Roman" w:eastAsia="宋体" w:hAnsi="Times New Roman" w:cs="Times New Roman"/>
          <w:sz w:val="24"/>
        </w:rPr>
      </w:pPr>
    </w:p>
    <w:p w14:paraId="3D43DB55" w14:textId="77777777" w:rsidR="008B0460" w:rsidRPr="007275D7" w:rsidRDefault="008B0460" w:rsidP="00F6425C">
      <w:pPr>
        <w:spacing w:line="400" w:lineRule="exact"/>
        <w:rPr>
          <w:rFonts w:ascii="Times New Roman" w:eastAsia="宋体" w:hAnsi="Times New Roman" w:cs="Times New Roman"/>
          <w:sz w:val="24"/>
        </w:rPr>
      </w:pPr>
    </w:p>
    <w:p w14:paraId="1FD9552E" w14:textId="3E6A4B05" w:rsidR="00F6425C" w:rsidRPr="007275D7" w:rsidRDefault="00F6425C" w:rsidP="00F6425C">
      <w:pPr>
        <w:pStyle w:val="aa"/>
        <w:rPr>
          <w:rFonts w:ascii="Times New Roman" w:eastAsia="黑体" w:hAnsi="Times New Roman" w:cs="Times New Roman"/>
        </w:rPr>
      </w:pPr>
      <w:bookmarkStart w:id="37" w:name="_Toc182144006"/>
      <w:r w:rsidRPr="007275D7">
        <w:rPr>
          <w:rFonts w:ascii="Times New Roman" w:eastAsia="黑体" w:hAnsi="Times New Roman" w:cs="Times New Roman"/>
        </w:rPr>
        <w:lastRenderedPageBreak/>
        <w:t>参考文献</w:t>
      </w:r>
      <w:bookmarkEnd w:id="37"/>
    </w:p>
    <w:p w14:paraId="4088B4C2" w14:textId="716BEC06" w:rsidR="00A224D6" w:rsidRPr="00A224D6" w:rsidRDefault="009703BB" w:rsidP="00A224D6">
      <w:pPr>
        <w:spacing w:line="400" w:lineRule="exact"/>
        <w:rPr>
          <w:rFonts w:ascii="Times New Roman" w:eastAsia="宋体" w:hAnsi="Times New Roman" w:cs="Times New Roman"/>
          <w:sz w:val="24"/>
        </w:rPr>
      </w:pPr>
      <w:r>
        <w:rPr>
          <w:rFonts w:ascii="Times New Roman" w:eastAsia="宋体" w:hAnsi="Times New Roman" w:cs="Times New Roman"/>
          <w:sz w:val="24"/>
        </w:rPr>
        <w:t>[</w:t>
      </w:r>
      <w:r w:rsidR="00327BDA">
        <w:rPr>
          <w:rFonts w:ascii="Times New Roman" w:eastAsia="宋体" w:hAnsi="Times New Roman" w:cs="Times New Roman"/>
          <w:sz w:val="24"/>
        </w:rPr>
        <w:t>1</w:t>
      </w:r>
      <w:r>
        <w:rPr>
          <w:rFonts w:ascii="Times New Roman" w:eastAsia="宋体" w:hAnsi="Times New Roman" w:cs="Times New Roman"/>
          <w:sz w:val="24"/>
        </w:rPr>
        <w:t>]</w:t>
      </w:r>
      <w:r w:rsidR="00A224D6" w:rsidRPr="00A224D6">
        <w:rPr>
          <w:rFonts w:ascii="Times New Roman" w:eastAsia="宋体" w:hAnsi="Times New Roman" w:cs="Times New Roman" w:hint="eastAsia"/>
          <w:sz w:val="24"/>
        </w:rPr>
        <w:t>战毅</w:t>
      </w:r>
      <w:r w:rsidR="005A20A1">
        <w:rPr>
          <w:rFonts w:ascii="Times New Roman" w:eastAsia="宋体" w:hAnsi="Times New Roman" w:cs="Times New Roman" w:hint="eastAsia"/>
          <w:sz w:val="24"/>
        </w:rPr>
        <w:t>、</w:t>
      </w:r>
      <w:proofErr w:type="gramStart"/>
      <w:r w:rsidR="00A224D6" w:rsidRPr="00A224D6">
        <w:rPr>
          <w:rFonts w:ascii="Times New Roman" w:eastAsia="宋体" w:hAnsi="Times New Roman" w:cs="Times New Roman" w:hint="eastAsia"/>
          <w:sz w:val="24"/>
        </w:rPr>
        <w:t>妥佳</w:t>
      </w:r>
      <w:proofErr w:type="gramEnd"/>
      <w:r w:rsidR="007644B5">
        <w:rPr>
          <w:rFonts w:ascii="Times New Roman" w:eastAsia="宋体" w:hAnsi="Times New Roman" w:cs="Times New Roman" w:hint="eastAsia"/>
          <w:sz w:val="24"/>
        </w:rPr>
        <w:t>.</w:t>
      </w:r>
      <w:r w:rsidR="00A224D6" w:rsidRPr="00A224D6">
        <w:rPr>
          <w:rFonts w:ascii="Times New Roman" w:eastAsia="宋体" w:hAnsi="Times New Roman" w:cs="Times New Roman" w:hint="eastAsia"/>
          <w:sz w:val="24"/>
        </w:rPr>
        <w:t>模型在汇率预测中的应用—基于人民币汇率的验证</w:t>
      </w:r>
      <w:r w:rsidR="005A20A1">
        <w:rPr>
          <w:rFonts w:ascii="Times New Roman" w:eastAsia="宋体" w:hAnsi="Times New Roman" w:cs="Times New Roman"/>
          <w:sz w:val="24"/>
        </w:rPr>
        <w:t>.</w:t>
      </w:r>
      <w:r w:rsidR="00A224D6" w:rsidRPr="00A224D6">
        <w:rPr>
          <w:rFonts w:ascii="Times New Roman" w:eastAsia="宋体" w:hAnsi="Times New Roman" w:cs="Times New Roman" w:hint="eastAsia"/>
          <w:sz w:val="24"/>
        </w:rPr>
        <w:t>中国证券期货</w:t>
      </w:r>
      <w:r w:rsidR="004F3A16">
        <w:rPr>
          <w:rFonts w:ascii="Times New Roman" w:eastAsia="宋体" w:hAnsi="Times New Roman" w:cs="Times New Roman" w:hint="eastAsia"/>
          <w:sz w:val="24"/>
        </w:rPr>
        <w:t>.</w:t>
      </w:r>
      <w:r w:rsidR="005A20A1">
        <w:rPr>
          <w:rFonts w:ascii="Times New Roman" w:eastAsia="宋体" w:hAnsi="Times New Roman" w:cs="Times New Roman" w:hint="eastAsia"/>
          <w:sz w:val="24"/>
        </w:rPr>
        <w:t>2</w:t>
      </w:r>
      <w:r w:rsidR="005A20A1">
        <w:rPr>
          <w:rFonts w:ascii="Times New Roman" w:eastAsia="宋体" w:hAnsi="Times New Roman" w:cs="Times New Roman"/>
          <w:sz w:val="24"/>
        </w:rPr>
        <w:t>013(5)</w:t>
      </w:r>
    </w:p>
    <w:p w14:paraId="1D17A97C" w14:textId="77777777" w:rsidR="00327BDA" w:rsidRPr="002E67D2" w:rsidRDefault="00327BDA" w:rsidP="00327BDA">
      <w:pPr>
        <w:spacing w:line="400" w:lineRule="exact"/>
        <w:rPr>
          <w:rFonts w:ascii="Times New Roman" w:eastAsia="宋体" w:hAnsi="Times New Roman" w:cs="Times New Roman"/>
          <w:sz w:val="24"/>
        </w:rPr>
      </w:pPr>
      <w:r>
        <w:rPr>
          <w:rFonts w:ascii="Times New Roman" w:eastAsia="宋体" w:hAnsi="Times New Roman" w:cs="Times New Roman"/>
          <w:sz w:val="24"/>
        </w:rPr>
        <w:t>[2]</w:t>
      </w:r>
      <w:r w:rsidRPr="002E67D2">
        <w:rPr>
          <w:rFonts w:ascii="Times New Roman" w:eastAsia="宋体" w:hAnsi="Times New Roman" w:cs="Times New Roman" w:hint="eastAsia"/>
          <w:sz w:val="24"/>
        </w:rPr>
        <w:t>秦秉杰</w:t>
      </w:r>
      <w:r>
        <w:rPr>
          <w:rFonts w:ascii="Times New Roman" w:eastAsia="宋体" w:hAnsi="Times New Roman" w:cs="Times New Roman" w:hint="eastAsia"/>
          <w:sz w:val="24"/>
        </w:rPr>
        <w:t>.</w:t>
      </w:r>
      <w:r w:rsidRPr="002E67D2">
        <w:rPr>
          <w:rFonts w:ascii="Times New Roman" w:eastAsia="宋体" w:hAnsi="Times New Roman" w:cs="Times New Roman" w:hint="eastAsia"/>
          <w:sz w:val="24"/>
        </w:rPr>
        <w:t>股票投资中概率论和数理统计的运用（期刊）</w:t>
      </w:r>
      <w:r>
        <w:rPr>
          <w:rFonts w:ascii="Times New Roman" w:eastAsia="宋体" w:hAnsi="Times New Roman" w:cs="Times New Roman" w:hint="eastAsia"/>
          <w:sz w:val="24"/>
        </w:rPr>
        <w:t>.</w:t>
      </w:r>
      <w:r w:rsidRPr="002E67D2">
        <w:rPr>
          <w:rFonts w:ascii="Times New Roman" w:eastAsia="宋体" w:hAnsi="Times New Roman" w:cs="Times New Roman" w:hint="eastAsia"/>
          <w:sz w:val="24"/>
        </w:rPr>
        <w:t>财会学习</w:t>
      </w:r>
      <w:r>
        <w:rPr>
          <w:rFonts w:ascii="Times New Roman" w:eastAsia="宋体" w:hAnsi="Times New Roman" w:cs="Times New Roman" w:hint="eastAsia"/>
          <w:sz w:val="24"/>
        </w:rPr>
        <w:t>.</w:t>
      </w:r>
      <w:r w:rsidRPr="002E67D2">
        <w:rPr>
          <w:rFonts w:ascii="Times New Roman" w:eastAsia="宋体" w:hAnsi="Times New Roman" w:cs="Times New Roman"/>
          <w:sz w:val="24"/>
        </w:rPr>
        <w:t>2018(14)</w:t>
      </w:r>
    </w:p>
    <w:p w14:paraId="17BF457C" w14:textId="1613FAE9" w:rsidR="00F6425C" w:rsidRPr="007275D7" w:rsidRDefault="007644B5" w:rsidP="00A224D6">
      <w:pPr>
        <w:spacing w:line="400" w:lineRule="exact"/>
        <w:rPr>
          <w:rFonts w:ascii="Times New Roman" w:eastAsia="宋体" w:hAnsi="Times New Roman" w:cs="Times New Roman"/>
          <w:sz w:val="24"/>
        </w:rPr>
      </w:pPr>
      <w:r>
        <w:rPr>
          <w:rFonts w:ascii="Times New Roman" w:eastAsia="宋体" w:hAnsi="Times New Roman" w:cs="Times New Roman" w:hint="eastAsia"/>
          <w:sz w:val="24"/>
        </w:rPr>
        <w:t>[</w:t>
      </w:r>
      <w:r w:rsidR="002E67D2">
        <w:rPr>
          <w:rFonts w:ascii="Times New Roman" w:eastAsia="宋体" w:hAnsi="Times New Roman" w:cs="Times New Roman"/>
          <w:sz w:val="24"/>
        </w:rPr>
        <w:t>3</w:t>
      </w:r>
      <w:r>
        <w:rPr>
          <w:rFonts w:ascii="Times New Roman" w:eastAsia="宋体" w:hAnsi="Times New Roman" w:cs="Times New Roman"/>
          <w:sz w:val="24"/>
        </w:rPr>
        <w:t>]</w:t>
      </w:r>
      <w:r>
        <w:rPr>
          <w:rFonts w:ascii="Times New Roman" w:eastAsia="宋体" w:hAnsi="Times New Roman" w:cs="Times New Roman" w:hint="eastAsia"/>
          <w:sz w:val="24"/>
        </w:rPr>
        <w:t>宁可</w:t>
      </w:r>
      <w:r>
        <w:rPr>
          <w:rFonts w:ascii="Times New Roman" w:eastAsia="宋体" w:hAnsi="Times New Roman" w:cs="Times New Roman" w:hint="eastAsia"/>
          <w:sz w:val="24"/>
        </w:rPr>
        <w:t>.</w:t>
      </w:r>
      <w:r w:rsidRPr="007644B5">
        <w:rPr>
          <w:rFonts w:hint="eastAsia"/>
        </w:rPr>
        <w:t xml:space="preserve"> </w:t>
      </w:r>
      <w:r w:rsidRPr="007644B5">
        <w:rPr>
          <w:rFonts w:ascii="Times New Roman" w:eastAsia="宋体" w:hAnsi="Times New Roman" w:cs="Times New Roman" w:hint="eastAsia"/>
          <w:sz w:val="24"/>
        </w:rPr>
        <w:t>概率论在企业风险管理中的应用</w:t>
      </w:r>
      <w:r w:rsidR="004F3A16">
        <w:rPr>
          <w:rFonts w:ascii="Times New Roman" w:eastAsia="宋体" w:hAnsi="Times New Roman" w:cs="Times New Roman"/>
          <w:sz w:val="24"/>
        </w:rPr>
        <w:t>.</w:t>
      </w:r>
      <w:r w:rsidR="004F3A16">
        <w:rPr>
          <w:rFonts w:ascii="Times New Roman" w:eastAsia="宋体" w:hAnsi="Times New Roman" w:cs="Times New Roman" w:hint="eastAsia"/>
          <w:sz w:val="24"/>
        </w:rPr>
        <w:t>商业</w:t>
      </w:r>
      <w:r w:rsidR="004F3A16">
        <w:rPr>
          <w:rFonts w:ascii="Times New Roman" w:eastAsia="宋体" w:hAnsi="Times New Roman" w:cs="Times New Roman" w:hint="eastAsia"/>
          <w:sz w:val="24"/>
        </w:rPr>
        <w:t>2</w:t>
      </w:r>
      <w:r w:rsidR="004F3A16">
        <w:rPr>
          <w:rFonts w:ascii="Times New Roman" w:eastAsia="宋体" w:hAnsi="Times New Roman" w:cs="Times New Roman"/>
          <w:sz w:val="24"/>
        </w:rPr>
        <w:t>.0</w:t>
      </w:r>
      <w:r w:rsidR="004F3A16">
        <w:rPr>
          <w:rFonts w:ascii="Times New Roman" w:eastAsia="宋体" w:hAnsi="Times New Roman" w:cs="Times New Roman" w:hint="eastAsia"/>
          <w:sz w:val="24"/>
        </w:rPr>
        <w:t>，</w:t>
      </w:r>
      <w:r w:rsidR="004F3A16">
        <w:rPr>
          <w:rFonts w:ascii="Times New Roman" w:eastAsia="宋体" w:hAnsi="Times New Roman" w:cs="Times New Roman" w:hint="eastAsia"/>
          <w:sz w:val="24"/>
        </w:rPr>
        <w:t>2</w:t>
      </w:r>
      <w:r w:rsidR="004F3A16">
        <w:rPr>
          <w:rFonts w:ascii="Times New Roman" w:eastAsia="宋体" w:hAnsi="Times New Roman" w:cs="Times New Roman"/>
          <w:sz w:val="24"/>
        </w:rPr>
        <w:t>023(10)</w:t>
      </w:r>
    </w:p>
    <w:p w14:paraId="3B99C76D" w14:textId="21474850" w:rsidR="00F6425C" w:rsidRPr="007644B5" w:rsidRDefault="007644B5" w:rsidP="00F6425C">
      <w:pPr>
        <w:spacing w:line="400" w:lineRule="exact"/>
        <w:rPr>
          <w:rFonts w:ascii="Times New Roman" w:eastAsia="宋体" w:hAnsi="Times New Roman" w:cs="Times New Roman"/>
          <w:sz w:val="24"/>
        </w:rPr>
      </w:pPr>
      <w:r>
        <w:rPr>
          <w:rFonts w:ascii="Times New Roman" w:eastAsia="宋体" w:hAnsi="Times New Roman" w:cs="Times New Roman" w:hint="eastAsia"/>
          <w:sz w:val="24"/>
        </w:rPr>
        <w:t>[</w:t>
      </w:r>
      <w:r w:rsidR="002E67D2">
        <w:rPr>
          <w:rFonts w:ascii="Times New Roman" w:eastAsia="宋体" w:hAnsi="Times New Roman" w:cs="Times New Roman"/>
          <w:sz w:val="24"/>
        </w:rPr>
        <w:t>4</w:t>
      </w:r>
      <w:r>
        <w:rPr>
          <w:rFonts w:ascii="Times New Roman" w:eastAsia="宋体" w:hAnsi="Times New Roman" w:cs="Times New Roman"/>
          <w:sz w:val="24"/>
        </w:rPr>
        <w:t>]</w:t>
      </w:r>
      <w:r w:rsidRPr="007644B5">
        <w:rPr>
          <w:rFonts w:hint="eastAsia"/>
        </w:rPr>
        <w:t xml:space="preserve"> </w:t>
      </w:r>
      <w:proofErr w:type="spellStart"/>
      <w:proofErr w:type="gramStart"/>
      <w:r w:rsidRPr="007644B5">
        <w:rPr>
          <w:rFonts w:ascii="Times New Roman" w:eastAsia="宋体" w:hAnsi="Times New Roman" w:cs="Times New Roman" w:hint="eastAsia"/>
          <w:sz w:val="24"/>
        </w:rPr>
        <w:t>Black</w:t>
      </w:r>
      <w:r>
        <w:rPr>
          <w:rFonts w:ascii="Times New Roman" w:eastAsia="宋体" w:hAnsi="Times New Roman" w:cs="Times New Roman" w:hint="eastAsia"/>
          <w:sz w:val="24"/>
        </w:rPr>
        <w:t>.</w:t>
      </w:r>
      <w:r w:rsidRPr="007644B5">
        <w:rPr>
          <w:rFonts w:ascii="Times New Roman" w:eastAsia="宋体" w:hAnsi="Times New Roman" w:cs="Times New Roman" w:hint="eastAsia"/>
          <w:sz w:val="24"/>
        </w:rPr>
        <w:t>Scholes</w:t>
      </w:r>
      <w:r>
        <w:rPr>
          <w:rFonts w:ascii="Times New Roman" w:eastAsia="宋体" w:hAnsi="Times New Roman" w:cs="Times New Roman" w:hint="eastAsia"/>
          <w:sz w:val="24"/>
        </w:rPr>
        <w:t>.</w:t>
      </w:r>
      <w:r w:rsidRPr="007644B5">
        <w:rPr>
          <w:rFonts w:ascii="Times New Roman" w:eastAsia="宋体" w:hAnsi="Times New Roman" w:cs="Times New Roman" w:hint="eastAsia"/>
          <w:sz w:val="24"/>
        </w:rPr>
        <w:t>The</w:t>
      </w:r>
      <w:proofErr w:type="spellEnd"/>
      <w:proofErr w:type="gramEnd"/>
      <w:r w:rsidRPr="007644B5">
        <w:rPr>
          <w:rFonts w:ascii="Times New Roman" w:eastAsia="宋体" w:hAnsi="Times New Roman" w:cs="Times New Roman" w:hint="eastAsia"/>
          <w:sz w:val="24"/>
        </w:rPr>
        <w:t xml:space="preserve"> Pricing of Options and Corporate Liabilities</w:t>
      </w:r>
      <w:r w:rsidR="004F3A16">
        <w:rPr>
          <w:rFonts w:ascii="Times New Roman" w:eastAsia="宋体" w:hAnsi="Times New Roman" w:cs="Times New Roman"/>
          <w:sz w:val="24"/>
        </w:rPr>
        <w:t>.</w:t>
      </w:r>
      <w:r w:rsidR="004F3A16" w:rsidRPr="007644B5">
        <w:rPr>
          <w:rFonts w:ascii="Times New Roman" w:eastAsia="宋体" w:hAnsi="Times New Roman" w:cs="Times New Roman" w:hint="eastAsia"/>
          <w:sz w:val="24"/>
        </w:rPr>
        <w:t>1973</w:t>
      </w:r>
    </w:p>
    <w:p w14:paraId="171D6391" w14:textId="5D817F60" w:rsidR="00F6425C" w:rsidRPr="007275D7" w:rsidRDefault="00F6425C" w:rsidP="00F6425C">
      <w:pPr>
        <w:spacing w:line="400" w:lineRule="exact"/>
        <w:rPr>
          <w:rFonts w:ascii="Times New Roman" w:eastAsia="宋体" w:hAnsi="Times New Roman" w:cs="Times New Roman"/>
          <w:sz w:val="24"/>
        </w:rPr>
      </w:pPr>
    </w:p>
    <w:p w14:paraId="4C006D93" w14:textId="009488F5" w:rsidR="00F6425C" w:rsidRPr="007275D7" w:rsidRDefault="00F6425C" w:rsidP="00F6425C">
      <w:pPr>
        <w:spacing w:line="400" w:lineRule="exact"/>
        <w:rPr>
          <w:rFonts w:ascii="Times New Roman" w:eastAsia="宋体" w:hAnsi="Times New Roman" w:cs="Times New Roman"/>
          <w:sz w:val="24"/>
        </w:rPr>
      </w:pPr>
    </w:p>
    <w:p w14:paraId="5D56DB2B" w14:textId="6822FB5A" w:rsidR="008B0460" w:rsidRPr="007275D7" w:rsidRDefault="008B0460" w:rsidP="00F6425C">
      <w:pPr>
        <w:spacing w:line="400" w:lineRule="exact"/>
        <w:rPr>
          <w:rFonts w:ascii="Times New Roman" w:eastAsia="宋体" w:hAnsi="Times New Roman" w:cs="Times New Roman"/>
          <w:sz w:val="24"/>
        </w:rPr>
      </w:pPr>
    </w:p>
    <w:p w14:paraId="2111A53B" w14:textId="3CFC93BD" w:rsidR="008B0460" w:rsidRPr="007275D7" w:rsidRDefault="008B0460" w:rsidP="00F6425C">
      <w:pPr>
        <w:spacing w:line="400" w:lineRule="exact"/>
        <w:rPr>
          <w:rFonts w:ascii="Times New Roman" w:eastAsia="宋体" w:hAnsi="Times New Roman" w:cs="Times New Roman"/>
          <w:sz w:val="24"/>
        </w:rPr>
      </w:pPr>
    </w:p>
    <w:p w14:paraId="40BC8231" w14:textId="1ADB650C" w:rsidR="008B0460" w:rsidRPr="007275D7" w:rsidRDefault="008B0460" w:rsidP="00F6425C">
      <w:pPr>
        <w:spacing w:line="400" w:lineRule="exact"/>
        <w:rPr>
          <w:rFonts w:ascii="Times New Roman" w:eastAsia="宋体" w:hAnsi="Times New Roman" w:cs="Times New Roman"/>
          <w:sz w:val="24"/>
        </w:rPr>
      </w:pPr>
    </w:p>
    <w:p w14:paraId="6DC04FA1" w14:textId="05BBBE44" w:rsidR="008B0460" w:rsidRPr="007275D7" w:rsidRDefault="008B0460" w:rsidP="00F6425C">
      <w:pPr>
        <w:spacing w:line="400" w:lineRule="exact"/>
        <w:rPr>
          <w:rFonts w:ascii="Times New Roman" w:eastAsia="宋体" w:hAnsi="Times New Roman" w:cs="Times New Roman"/>
          <w:sz w:val="24"/>
        </w:rPr>
      </w:pPr>
    </w:p>
    <w:p w14:paraId="0E7EE40A" w14:textId="34FF02FD" w:rsidR="008B0460" w:rsidRPr="007275D7" w:rsidRDefault="008B0460" w:rsidP="00F6425C">
      <w:pPr>
        <w:spacing w:line="400" w:lineRule="exact"/>
        <w:rPr>
          <w:rFonts w:ascii="Times New Roman" w:eastAsia="宋体" w:hAnsi="Times New Roman" w:cs="Times New Roman"/>
          <w:sz w:val="24"/>
        </w:rPr>
      </w:pPr>
    </w:p>
    <w:p w14:paraId="362275F5" w14:textId="63140DDF" w:rsidR="008B0460" w:rsidRPr="007275D7" w:rsidRDefault="008B0460" w:rsidP="00F6425C">
      <w:pPr>
        <w:spacing w:line="400" w:lineRule="exact"/>
        <w:rPr>
          <w:rFonts w:ascii="Times New Roman" w:eastAsia="宋体" w:hAnsi="Times New Roman" w:cs="Times New Roman"/>
          <w:sz w:val="24"/>
        </w:rPr>
      </w:pPr>
    </w:p>
    <w:p w14:paraId="136503FF" w14:textId="25571B44" w:rsidR="008B0460" w:rsidRPr="007275D7" w:rsidRDefault="008B0460" w:rsidP="00F6425C">
      <w:pPr>
        <w:spacing w:line="400" w:lineRule="exact"/>
        <w:rPr>
          <w:rFonts w:ascii="Times New Roman" w:eastAsia="宋体" w:hAnsi="Times New Roman" w:cs="Times New Roman"/>
          <w:sz w:val="24"/>
        </w:rPr>
      </w:pPr>
    </w:p>
    <w:p w14:paraId="19BDBA13" w14:textId="1E98317D" w:rsidR="008B0460" w:rsidRPr="007275D7" w:rsidRDefault="008B0460" w:rsidP="00F6425C">
      <w:pPr>
        <w:spacing w:line="400" w:lineRule="exact"/>
        <w:rPr>
          <w:rFonts w:ascii="Times New Roman" w:eastAsia="宋体" w:hAnsi="Times New Roman" w:cs="Times New Roman"/>
          <w:sz w:val="24"/>
        </w:rPr>
      </w:pPr>
    </w:p>
    <w:p w14:paraId="4FAF3FEE" w14:textId="11347E28" w:rsidR="008B0460" w:rsidRPr="007275D7" w:rsidRDefault="008B0460" w:rsidP="00F6425C">
      <w:pPr>
        <w:spacing w:line="400" w:lineRule="exact"/>
        <w:rPr>
          <w:rFonts w:ascii="Times New Roman" w:eastAsia="宋体" w:hAnsi="Times New Roman" w:cs="Times New Roman"/>
          <w:sz w:val="24"/>
        </w:rPr>
      </w:pPr>
    </w:p>
    <w:p w14:paraId="25D87F34" w14:textId="7D94A9FB" w:rsidR="008B0460" w:rsidRPr="007275D7" w:rsidRDefault="008B0460" w:rsidP="00F6425C">
      <w:pPr>
        <w:spacing w:line="400" w:lineRule="exact"/>
        <w:rPr>
          <w:rFonts w:ascii="Times New Roman" w:eastAsia="宋体" w:hAnsi="Times New Roman" w:cs="Times New Roman"/>
          <w:sz w:val="24"/>
        </w:rPr>
      </w:pPr>
    </w:p>
    <w:p w14:paraId="4B49F5F3" w14:textId="6F6D372D" w:rsidR="008B0460" w:rsidRPr="007275D7" w:rsidRDefault="008B0460" w:rsidP="00F6425C">
      <w:pPr>
        <w:spacing w:line="400" w:lineRule="exact"/>
        <w:rPr>
          <w:rFonts w:ascii="Times New Roman" w:eastAsia="宋体" w:hAnsi="Times New Roman" w:cs="Times New Roman"/>
          <w:sz w:val="24"/>
        </w:rPr>
      </w:pPr>
    </w:p>
    <w:p w14:paraId="4BEAB9A0" w14:textId="06E007C5" w:rsidR="008B0460" w:rsidRPr="007275D7" w:rsidRDefault="008B0460" w:rsidP="00F6425C">
      <w:pPr>
        <w:spacing w:line="400" w:lineRule="exact"/>
        <w:rPr>
          <w:rFonts w:ascii="Times New Roman" w:eastAsia="宋体" w:hAnsi="Times New Roman" w:cs="Times New Roman"/>
          <w:sz w:val="24"/>
        </w:rPr>
      </w:pPr>
    </w:p>
    <w:p w14:paraId="5B96BF78" w14:textId="77777777" w:rsidR="008B0460" w:rsidRPr="007275D7" w:rsidRDefault="008B0460" w:rsidP="00F6425C">
      <w:pPr>
        <w:spacing w:line="400" w:lineRule="exact"/>
        <w:rPr>
          <w:rFonts w:ascii="Times New Roman" w:eastAsia="宋体" w:hAnsi="Times New Roman" w:cs="Times New Roman"/>
          <w:sz w:val="24"/>
        </w:rPr>
      </w:pPr>
    </w:p>
    <w:p w14:paraId="76355454" w14:textId="6F420F9D" w:rsidR="00F6425C" w:rsidRPr="007275D7" w:rsidRDefault="00F6425C" w:rsidP="00F6425C">
      <w:pPr>
        <w:spacing w:line="400" w:lineRule="exact"/>
        <w:rPr>
          <w:rFonts w:ascii="Times New Roman" w:eastAsia="宋体" w:hAnsi="Times New Roman" w:cs="Times New Roman"/>
          <w:sz w:val="24"/>
        </w:rPr>
      </w:pPr>
    </w:p>
    <w:p w14:paraId="545DDBAA" w14:textId="3E4EEDC6" w:rsidR="008B0460" w:rsidRDefault="008B0460" w:rsidP="00F6425C">
      <w:pPr>
        <w:spacing w:line="400" w:lineRule="exact"/>
        <w:rPr>
          <w:rFonts w:ascii="Times New Roman" w:eastAsia="宋体" w:hAnsi="Times New Roman" w:cs="Times New Roman"/>
          <w:sz w:val="24"/>
        </w:rPr>
      </w:pPr>
    </w:p>
    <w:p w14:paraId="7504AD01" w14:textId="4F6DE4AA" w:rsidR="00B15D7D" w:rsidRDefault="00B15D7D" w:rsidP="00F6425C">
      <w:pPr>
        <w:spacing w:line="400" w:lineRule="exact"/>
        <w:rPr>
          <w:rFonts w:ascii="Times New Roman" w:eastAsia="宋体" w:hAnsi="Times New Roman" w:cs="Times New Roman"/>
          <w:sz w:val="24"/>
        </w:rPr>
      </w:pPr>
    </w:p>
    <w:p w14:paraId="45EA3DC7" w14:textId="4650C3F9" w:rsidR="00B15D7D" w:rsidRDefault="00B15D7D" w:rsidP="00F6425C">
      <w:pPr>
        <w:spacing w:line="400" w:lineRule="exact"/>
        <w:rPr>
          <w:rFonts w:ascii="Times New Roman" w:eastAsia="宋体" w:hAnsi="Times New Roman" w:cs="Times New Roman"/>
          <w:sz w:val="24"/>
        </w:rPr>
      </w:pPr>
    </w:p>
    <w:p w14:paraId="237B08A4" w14:textId="4207459C" w:rsidR="00B15D7D" w:rsidRDefault="00B15D7D" w:rsidP="00F6425C">
      <w:pPr>
        <w:spacing w:line="400" w:lineRule="exact"/>
        <w:rPr>
          <w:rFonts w:ascii="Times New Roman" w:eastAsia="宋体" w:hAnsi="Times New Roman" w:cs="Times New Roman"/>
          <w:sz w:val="24"/>
        </w:rPr>
      </w:pPr>
    </w:p>
    <w:p w14:paraId="2C0636D5" w14:textId="057255F6" w:rsidR="00B15D7D" w:rsidRDefault="00B15D7D" w:rsidP="00F6425C">
      <w:pPr>
        <w:spacing w:line="400" w:lineRule="exact"/>
        <w:rPr>
          <w:rFonts w:ascii="Times New Roman" w:eastAsia="宋体" w:hAnsi="Times New Roman" w:cs="Times New Roman"/>
          <w:sz w:val="24"/>
        </w:rPr>
      </w:pPr>
    </w:p>
    <w:p w14:paraId="0E5863E9" w14:textId="77777777" w:rsidR="00B15D7D" w:rsidRPr="007275D7" w:rsidRDefault="00B15D7D" w:rsidP="00F6425C">
      <w:pPr>
        <w:spacing w:line="400" w:lineRule="exact"/>
        <w:rPr>
          <w:rFonts w:ascii="Times New Roman" w:eastAsia="宋体" w:hAnsi="Times New Roman" w:cs="Times New Roman"/>
          <w:sz w:val="24"/>
        </w:rPr>
      </w:pPr>
    </w:p>
    <w:p w14:paraId="19AA2C40" w14:textId="30705DF4" w:rsidR="008B0460" w:rsidRPr="007275D7" w:rsidRDefault="008B0460" w:rsidP="00F6425C">
      <w:pPr>
        <w:spacing w:line="400" w:lineRule="exact"/>
        <w:rPr>
          <w:rFonts w:ascii="Times New Roman" w:eastAsia="宋体" w:hAnsi="Times New Roman" w:cs="Times New Roman"/>
          <w:sz w:val="24"/>
        </w:rPr>
      </w:pPr>
    </w:p>
    <w:p w14:paraId="61D13726" w14:textId="323DA105" w:rsidR="008B0460" w:rsidRPr="007275D7" w:rsidRDefault="008B0460" w:rsidP="00F6425C">
      <w:pPr>
        <w:spacing w:line="400" w:lineRule="exact"/>
        <w:rPr>
          <w:rFonts w:ascii="Times New Roman" w:eastAsia="宋体" w:hAnsi="Times New Roman" w:cs="Times New Roman"/>
          <w:sz w:val="24"/>
        </w:rPr>
      </w:pPr>
    </w:p>
    <w:p w14:paraId="05EE4480" w14:textId="20C68F02" w:rsidR="008B0460" w:rsidRPr="007275D7" w:rsidRDefault="008B0460" w:rsidP="00F6425C">
      <w:pPr>
        <w:spacing w:line="400" w:lineRule="exact"/>
        <w:rPr>
          <w:rFonts w:ascii="Times New Roman" w:eastAsia="宋体" w:hAnsi="Times New Roman" w:cs="Times New Roman"/>
          <w:sz w:val="24"/>
        </w:rPr>
      </w:pPr>
    </w:p>
    <w:p w14:paraId="7C691584" w14:textId="666B6854" w:rsidR="008B0460" w:rsidRPr="007275D7" w:rsidRDefault="008B0460" w:rsidP="00F6425C">
      <w:pPr>
        <w:spacing w:line="400" w:lineRule="exact"/>
        <w:rPr>
          <w:rFonts w:ascii="Times New Roman" w:eastAsia="宋体" w:hAnsi="Times New Roman" w:cs="Times New Roman"/>
          <w:sz w:val="24"/>
        </w:rPr>
      </w:pPr>
    </w:p>
    <w:p w14:paraId="418E56A0" w14:textId="77777777" w:rsidR="008B0460" w:rsidRPr="007275D7" w:rsidRDefault="008B0460" w:rsidP="00F6425C">
      <w:pPr>
        <w:spacing w:line="400" w:lineRule="exact"/>
        <w:rPr>
          <w:rFonts w:ascii="Times New Roman" w:eastAsia="宋体" w:hAnsi="Times New Roman" w:cs="Times New Roman"/>
          <w:sz w:val="24"/>
        </w:rPr>
      </w:pPr>
    </w:p>
    <w:p w14:paraId="574A2F0F" w14:textId="70C4012B" w:rsidR="00F6425C" w:rsidRPr="007275D7" w:rsidRDefault="00F6425C" w:rsidP="00F6425C">
      <w:pPr>
        <w:pStyle w:val="aa"/>
        <w:rPr>
          <w:rFonts w:ascii="Times New Roman" w:eastAsia="黑体" w:hAnsi="Times New Roman" w:cs="Times New Roman"/>
        </w:rPr>
      </w:pPr>
      <w:bookmarkStart w:id="38" w:name="_Toc182144007"/>
      <w:r w:rsidRPr="007275D7">
        <w:rPr>
          <w:rFonts w:ascii="Times New Roman" w:eastAsia="黑体" w:hAnsi="Times New Roman" w:cs="Times New Roman"/>
        </w:rPr>
        <w:lastRenderedPageBreak/>
        <w:t>致</w:t>
      </w:r>
      <w:r w:rsidR="00C4183F">
        <w:rPr>
          <w:rFonts w:ascii="Times New Roman" w:eastAsia="黑体" w:hAnsi="Times New Roman" w:cs="Times New Roman" w:hint="eastAsia"/>
        </w:rPr>
        <w:t xml:space="preserve"> </w:t>
      </w:r>
      <w:r w:rsidRPr="007275D7">
        <w:rPr>
          <w:rFonts w:ascii="Times New Roman" w:eastAsia="黑体" w:hAnsi="Times New Roman" w:cs="Times New Roman"/>
        </w:rPr>
        <w:t>谢</w:t>
      </w:r>
      <w:bookmarkEnd w:id="38"/>
    </w:p>
    <w:p w14:paraId="611C9742" w14:textId="34351A2F" w:rsidR="00F6425C" w:rsidRPr="007275D7" w:rsidRDefault="00F037A1" w:rsidP="007160D7">
      <w:pPr>
        <w:spacing w:line="400" w:lineRule="exact"/>
        <w:ind w:firstLineChars="200" w:firstLine="480"/>
        <w:rPr>
          <w:rFonts w:ascii="Times New Roman" w:eastAsia="宋体" w:hAnsi="Times New Roman" w:cs="Times New Roman"/>
          <w:sz w:val="24"/>
        </w:rPr>
      </w:pPr>
      <w:r w:rsidRPr="007275D7">
        <w:rPr>
          <w:rFonts w:ascii="Times New Roman" w:eastAsia="宋体" w:hAnsi="Times New Roman" w:cs="Times New Roman"/>
          <w:sz w:val="24"/>
        </w:rPr>
        <w:t>最后感谢我的老师黎淑兰，在课堂上留下了许多</w:t>
      </w:r>
      <w:r w:rsidR="00116E51">
        <w:rPr>
          <w:rFonts w:ascii="Times New Roman" w:eastAsia="宋体" w:hAnsi="Times New Roman" w:cs="Times New Roman" w:hint="eastAsia"/>
          <w:sz w:val="24"/>
        </w:rPr>
        <w:t>问</w:t>
      </w:r>
      <w:r w:rsidRPr="007275D7">
        <w:rPr>
          <w:rFonts w:ascii="Times New Roman" w:eastAsia="宋体" w:hAnsi="Times New Roman" w:cs="Times New Roman"/>
          <w:sz w:val="24"/>
        </w:rPr>
        <w:t>题激励我在课前课后不断地探索。我一直喜欢数学，也一直对概率</w:t>
      </w:r>
      <w:r w:rsidR="008D43F4">
        <w:rPr>
          <w:rFonts w:ascii="Times New Roman" w:eastAsia="宋体" w:hAnsi="Times New Roman" w:cs="Times New Roman" w:hint="eastAsia"/>
          <w:sz w:val="24"/>
        </w:rPr>
        <w:t>论与数理</w:t>
      </w:r>
      <w:r w:rsidR="00647274" w:rsidRPr="007275D7">
        <w:rPr>
          <w:rFonts w:ascii="Times New Roman" w:eastAsia="宋体" w:hAnsi="Times New Roman" w:cs="Times New Roman"/>
          <w:sz w:val="24"/>
        </w:rPr>
        <w:t>统计</w:t>
      </w:r>
      <w:r w:rsidRPr="007275D7">
        <w:rPr>
          <w:rFonts w:ascii="Times New Roman" w:eastAsia="宋体" w:hAnsi="Times New Roman" w:cs="Times New Roman"/>
          <w:sz w:val="24"/>
        </w:rPr>
        <w:t>很感兴趣。老师您的教导不仅仅在于上课内容，平时还对我们的人生态度、学习方式等种种提出自己的见解与建议，让我收获颇丰。令我印象最深的是，每次遇到新定理或者难题您都会</w:t>
      </w:r>
      <w:r w:rsidR="00581A68">
        <w:rPr>
          <w:rFonts w:ascii="Times New Roman" w:eastAsia="宋体" w:hAnsi="Times New Roman" w:cs="Times New Roman" w:hint="eastAsia"/>
          <w:sz w:val="24"/>
        </w:rPr>
        <w:t>重新手写</w:t>
      </w:r>
      <w:r w:rsidRPr="007275D7">
        <w:rPr>
          <w:rFonts w:ascii="Times New Roman" w:eastAsia="宋体" w:hAnsi="Times New Roman" w:cs="Times New Roman"/>
          <w:sz w:val="24"/>
        </w:rPr>
        <w:t>推导过程</w:t>
      </w:r>
      <w:r w:rsidR="00581A68">
        <w:rPr>
          <w:rFonts w:ascii="Times New Roman" w:eastAsia="宋体" w:hAnsi="Times New Roman" w:cs="Times New Roman" w:hint="eastAsia"/>
          <w:sz w:val="24"/>
        </w:rPr>
        <w:t>或者解题步骤</w:t>
      </w:r>
      <w:r w:rsidRPr="007275D7">
        <w:rPr>
          <w:rFonts w:ascii="Times New Roman" w:eastAsia="宋体" w:hAnsi="Times New Roman" w:cs="Times New Roman"/>
          <w:sz w:val="24"/>
        </w:rPr>
        <w:t>，让我能够紧跟您的思路来进行学习</w:t>
      </w:r>
      <w:r w:rsidR="00581A68">
        <w:rPr>
          <w:rFonts w:ascii="Times New Roman" w:eastAsia="宋体" w:hAnsi="Times New Roman" w:cs="Times New Roman" w:hint="eastAsia"/>
          <w:sz w:val="24"/>
        </w:rPr>
        <w:t>并深刻</w:t>
      </w:r>
      <w:r w:rsidRPr="007275D7">
        <w:rPr>
          <w:rFonts w:ascii="Times New Roman" w:eastAsia="宋体" w:hAnsi="Times New Roman" w:cs="Times New Roman"/>
          <w:sz w:val="24"/>
        </w:rPr>
        <w:t>理解，衷心地感谢老师！最后也感谢北京邮电大学概率论与数理统计备课组！</w:t>
      </w:r>
    </w:p>
    <w:sectPr w:rsidR="00F6425C" w:rsidRPr="007275D7">
      <w:pgSz w:w="11906" w:h="16838"/>
      <w:pgMar w:top="1587" w:right="1417" w:bottom="1417" w:left="1701"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621AB" w14:textId="77777777" w:rsidR="00363887" w:rsidRDefault="00363887">
      <w:r>
        <w:separator/>
      </w:r>
    </w:p>
  </w:endnote>
  <w:endnote w:type="continuationSeparator" w:id="0">
    <w:p w14:paraId="1DC6A19F" w14:textId="77777777" w:rsidR="00363887" w:rsidRDefault="00363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方正小标宋简体">
    <w:altName w:val="微软雅黑"/>
    <w:charset w:val="86"/>
    <w:family w:val="auto"/>
    <w:pitch w:val="default"/>
    <w:sig w:usb0="A00002BF" w:usb1="184F6CFA" w:usb2="00000012"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665A5" w14:textId="77777777" w:rsidR="00A549DF" w:rsidRDefault="007E2BD9">
    <w:pPr>
      <w:pStyle w:val="a3"/>
    </w:pPr>
    <w:r>
      <w:rPr>
        <w:noProof/>
      </w:rPr>
      <mc:AlternateContent>
        <mc:Choice Requires="wps">
          <w:drawing>
            <wp:anchor distT="0" distB="0" distL="114300" distR="114300" simplePos="0" relativeHeight="251660288" behindDoc="0" locked="0" layoutInCell="1" allowOverlap="1" wp14:anchorId="1D49F1B9" wp14:editId="1CAAA796">
              <wp:simplePos x="0" y="0"/>
              <wp:positionH relativeFrom="margin">
                <wp:posOffset>2757805</wp:posOffset>
              </wp:positionH>
              <wp:positionV relativeFrom="paragraph">
                <wp:posOffset>0</wp:posOffset>
              </wp:positionV>
              <wp:extent cx="206838" cy="218268"/>
              <wp:effectExtent l="0" t="0" r="3175" b="10795"/>
              <wp:wrapNone/>
              <wp:docPr id="3" name="文本框 3"/>
              <wp:cNvGraphicFramePr/>
              <a:graphic xmlns:a="http://schemas.openxmlformats.org/drawingml/2006/main">
                <a:graphicData uri="http://schemas.microsoft.com/office/word/2010/wordprocessingShape">
                  <wps:wsp>
                    <wps:cNvSpPr txBox="1"/>
                    <wps:spPr>
                      <a:xfrm>
                        <a:off x="0" y="0"/>
                        <a:ext cx="206838" cy="2182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C4B31C" w14:textId="77777777" w:rsidR="00A549DF" w:rsidRPr="0022580F" w:rsidRDefault="007E2BD9">
                          <w:pPr>
                            <w:pStyle w:val="a3"/>
                            <w:rPr>
                              <w:rFonts w:ascii="Times New Roman" w:hAnsi="Times New Roman" w:cs="Times New Roman"/>
                            </w:rPr>
                          </w:pPr>
                          <w:r w:rsidRPr="0022580F">
                            <w:rPr>
                              <w:rFonts w:ascii="Times New Roman" w:hAnsi="Times New Roman" w:cs="Times New Roman"/>
                            </w:rPr>
                            <w:fldChar w:fldCharType="begin"/>
                          </w:r>
                          <w:r w:rsidRPr="0022580F">
                            <w:rPr>
                              <w:rFonts w:ascii="Times New Roman" w:hAnsi="Times New Roman" w:cs="Times New Roman"/>
                            </w:rPr>
                            <w:instrText xml:space="preserve"> PAGE  \* MERGEFORMAT </w:instrText>
                          </w:r>
                          <w:r w:rsidRPr="0022580F">
                            <w:rPr>
                              <w:rFonts w:ascii="Times New Roman" w:hAnsi="Times New Roman" w:cs="Times New Roman"/>
                            </w:rPr>
                            <w:fldChar w:fldCharType="separate"/>
                          </w:r>
                          <w:r w:rsidRPr="0022580F">
                            <w:rPr>
                              <w:rFonts w:ascii="Times New Roman" w:hAnsi="Times New Roman" w:cs="Times New Roman"/>
                            </w:rPr>
                            <w:t>1</w:t>
                          </w:r>
                          <w:r w:rsidRPr="0022580F">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D49F1B9" id="_x0000_t202" coordsize="21600,21600" o:spt="202" path="m,l,21600r21600,l21600,xe">
              <v:stroke joinstyle="miter"/>
              <v:path gradientshapeok="t" o:connecttype="rect"/>
            </v:shapetype>
            <v:shape id="文本框 3" o:spid="_x0000_s1026" type="#_x0000_t202" style="position:absolute;margin-left:217.15pt;margin-top:0;width:16.3pt;height:17.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" filled="f" stroked="f" strokeweight=".5pt">
              <v:textbox inset="0,0,0,0">
                <w:txbxContent>
                  <w:p w14:paraId="61C4B31C" w14:textId="77777777" w:rsidR="00A549DF" w:rsidRPr="0022580F" w:rsidRDefault="007E2BD9">
                    <w:pPr>
                      <w:pStyle w:val="a3"/>
                      <w:rPr>
                        <w:rFonts w:ascii="Times New Roman" w:hAnsi="Times New Roman" w:cs="Times New Roman"/>
                      </w:rPr>
                    </w:pPr>
                    <w:r w:rsidRPr="0022580F">
                      <w:rPr>
                        <w:rFonts w:ascii="Times New Roman" w:hAnsi="Times New Roman" w:cs="Times New Roman"/>
                      </w:rPr>
                      <w:fldChar w:fldCharType="begin"/>
                    </w:r>
                    <w:r w:rsidRPr="0022580F">
                      <w:rPr>
                        <w:rFonts w:ascii="Times New Roman" w:hAnsi="Times New Roman" w:cs="Times New Roman"/>
                      </w:rPr>
                      <w:instrText xml:space="preserve"> PAGE  \* MERGEFORMAT </w:instrText>
                    </w:r>
                    <w:r w:rsidRPr="0022580F">
                      <w:rPr>
                        <w:rFonts w:ascii="Times New Roman" w:hAnsi="Times New Roman" w:cs="Times New Roman"/>
                      </w:rPr>
                      <w:fldChar w:fldCharType="separate"/>
                    </w:r>
                    <w:r w:rsidRPr="0022580F">
                      <w:rPr>
                        <w:rFonts w:ascii="Times New Roman" w:hAnsi="Times New Roman" w:cs="Times New Roman"/>
                      </w:rPr>
                      <w:t>1</w:t>
                    </w:r>
                    <w:r w:rsidRPr="0022580F">
                      <w:rPr>
                        <w:rFonts w:ascii="Times New Roman" w:hAnsi="Times New Roman" w:cs="Times New Roma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44F98" w14:textId="77777777" w:rsidR="00363887" w:rsidRDefault="00363887">
      <w:r>
        <w:separator/>
      </w:r>
    </w:p>
  </w:footnote>
  <w:footnote w:type="continuationSeparator" w:id="0">
    <w:p w14:paraId="09FBBA7C" w14:textId="77777777" w:rsidR="00363887" w:rsidRDefault="00363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A67D4" w14:textId="19B10E70" w:rsidR="00A549DF" w:rsidRPr="008C719D" w:rsidRDefault="007E2BD9">
    <w:pPr>
      <w:pStyle w:val="a4"/>
      <w:jc w:val="center"/>
      <w:rPr>
        <w:rFonts w:ascii="Times New Roman" w:eastAsia="仿宋" w:hAnsi="Times New Roman" w:cs="Times New Roman"/>
        <w:sz w:val="21"/>
        <w:szCs w:val="21"/>
      </w:rPr>
    </w:pPr>
    <w:r w:rsidRPr="008C719D">
      <w:rPr>
        <w:rFonts w:ascii="Times New Roman" w:eastAsia="仿宋" w:hAnsi="Times New Roman" w:cs="Times New Roman"/>
        <w:sz w:val="21"/>
        <w:szCs w:val="21"/>
      </w:rPr>
      <w:t>姓名：</w:t>
    </w:r>
    <w:r w:rsidR="003C2590" w:rsidRPr="008C719D">
      <w:rPr>
        <w:rFonts w:ascii="Times New Roman" w:eastAsia="仿宋" w:hAnsi="Times New Roman" w:cs="Times New Roman"/>
        <w:sz w:val="21"/>
        <w:szCs w:val="21"/>
      </w:rPr>
      <w:t>李昊伦</w:t>
    </w:r>
    <w:r w:rsidRPr="008C719D">
      <w:rPr>
        <w:rFonts w:ascii="Times New Roman" w:eastAsia="仿宋" w:hAnsi="Times New Roman" w:cs="Times New Roman"/>
        <w:sz w:val="21"/>
        <w:szCs w:val="21"/>
      </w:rPr>
      <w:t xml:space="preserve">      </w:t>
    </w:r>
    <w:r w:rsidRPr="008C719D">
      <w:rPr>
        <w:rFonts w:ascii="Times New Roman" w:eastAsia="仿宋" w:hAnsi="Times New Roman" w:cs="Times New Roman"/>
        <w:sz w:val="21"/>
        <w:szCs w:val="21"/>
      </w:rPr>
      <w:t>学号：</w:t>
    </w:r>
    <w:r w:rsidR="00004D84" w:rsidRPr="008C719D">
      <w:rPr>
        <w:rFonts w:ascii="Times New Roman" w:eastAsia="仿宋" w:hAnsi="Times New Roman" w:cs="Times New Roman"/>
        <w:sz w:val="21"/>
        <w:szCs w:val="21"/>
      </w:rPr>
      <w:t>202</w:t>
    </w:r>
    <w:r w:rsidR="003C2590" w:rsidRPr="008C719D">
      <w:rPr>
        <w:rFonts w:ascii="Times New Roman" w:eastAsia="仿宋" w:hAnsi="Times New Roman" w:cs="Times New Roman"/>
        <w:sz w:val="21"/>
        <w:szCs w:val="21"/>
      </w:rPr>
      <w:t>3211595</w:t>
    </w:r>
    <w:r w:rsidRPr="008C719D">
      <w:rPr>
        <w:rFonts w:ascii="Times New Roman" w:eastAsia="仿宋" w:hAnsi="Times New Roman" w:cs="Times New Roman"/>
        <w:sz w:val="21"/>
        <w:szCs w:val="21"/>
      </w:rPr>
      <w:t xml:space="preserve">      </w:t>
    </w:r>
    <w:r w:rsidRPr="008C719D">
      <w:rPr>
        <w:rFonts w:ascii="Times New Roman" w:eastAsia="仿宋" w:hAnsi="Times New Roman" w:cs="Times New Roman"/>
        <w:sz w:val="21"/>
        <w:szCs w:val="21"/>
      </w:rPr>
      <w:t>班级：</w:t>
    </w:r>
    <w:r w:rsidRPr="008C719D">
      <w:rPr>
        <w:rFonts w:ascii="Times New Roman" w:eastAsia="仿宋" w:hAnsi="Times New Roman" w:cs="Times New Roman"/>
        <w:sz w:val="21"/>
        <w:szCs w:val="21"/>
      </w:rPr>
      <w:t>202</w:t>
    </w:r>
    <w:r w:rsidR="003C2590" w:rsidRPr="008C719D">
      <w:rPr>
        <w:rFonts w:ascii="Times New Roman" w:eastAsia="仿宋" w:hAnsi="Times New Roman" w:cs="Times New Roman"/>
        <w:sz w:val="21"/>
        <w:szCs w:val="21"/>
      </w:rPr>
      <w:t>3211805</w:t>
    </w:r>
    <w:r w:rsidRPr="008C719D">
      <w:rPr>
        <w:rFonts w:ascii="Times New Roman" w:eastAsia="仿宋" w:hAnsi="Times New Roman" w:cs="Times New Roman"/>
        <w:sz w:val="21"/>
        <w:szCs w:val="21"/>
      </w:rPr>
      <w:t xml:space="preserve">      </w:t>
    </w:r>
    <w:r w:rsidRPr="008C719D">
      <w:rPr>
        <w:rFonts w:ascii="Times New Roman" w:eastAsia="仿宋" w:hAnsi="Times New Roman" w:cs="Times New Roman"/>
        <w:sz w:val="21"/>
        <w:szCs w:val="21"/>
      </w:rPr>
      <w:t>指导教师：</w:t>
    </w:r>
    <w:r w:rsidR="003C2590" w:rsidRPr="008C719D">
      <w:rPr>
        <w:rFonts w:ascii="Times New Roman" w:eastAsia="仿宋" w:hAnsi="Times New Roman" w:cs="Times New Roman"/>
        <w:sz w:val="21"/>
        <w:szCs w:val="21"/>
      </w:rPr>
      <w:t>黎淑兰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C4B9D28"/>
    <w:multiLevelType w:val="multilevel"/>
    <w:tmpl w:val="DC4B9D2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79CB2067"/>
    <w:multiLevelType w:val="multilevel"/>
    <w:tmpl w:val="AD621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7146403">
    <w:abstractNumId w:val="0"/>
  </w:num>
  <w:num w:numId="2" w16cid:durableId="796021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4D84"/>
    <w:rsid w:val="000151B7"/>
    <w:rsid w:val="00020B84"/>
    <w:rsid w:val="0003370E"/>
    <w:rsid w:val="00035581"/>
    <w:rsid w:val="00044166"/>
    <w:rsid w:val="000442A4"/>
    <w:rsid w:val="00044C2D"/>
    <w:rsid w:val="00050BE6"/>
    <w:rsid w:val="00055BE0"/>
    <w:rsid w:val="0005655A"/>
    <w:rsid w:val="000569A2"/>
    <w:rsid w:val="00062DE2"/>
    <w:rsid w:val="000721CF"/>
    <w:rsid w:val="0007544D"/>
    <w:rsid w:val="00084854"/>
    <w:rsid w:val="00094A6F"/>
    <w:rsid w:val="000A1ADD"/>
    <w:rsid w:val="000C31CA"/>
    <w:rsid w:val="000C4CC5"/>
    <w:rsid w:val="000D24B7"/>
    <w:rsid w:val="000E0DC0"/>
    <w:rsid w:val="000E2377"/>
    <w:rsid w:val="000E7E94"/>
    <w:rsid w:val="000F67B9"/>
    <w:rsid w:val="00102A96"/>
    <w:rsid w:val="00105A7D"/>
    <w:rsid w:val="00105FEB"/>
    <w:rsid w:val="00116E51"/>
    <w:rsid w:val="001215AE"/>
    <w:rsid w:val="0012638D"/>
    <w:rsid w:val="0013238E"/>
    <w:rsid w:val="00134467"/>
    <w:rsid w:val="00135956"/>
    <w:rsid w:val="001527AD"/>
    <w:rsid w:val="00172A27"/>
    <w:rsid w:val="001A12EA"/>
    <w:rsid w:val="001B4A1D"/>
    <w:rsid w:val="001C1CF0"/>
    <w:rsid w:val="001C22DA"/>
    <w:rsid w:val="001C60DF"/>
    <w:rsid w:val="001C66B4"/>
    <w:rsid w:val="001E16BD"/>
    <w:rsid w:val="001E3033"/>
    <w:rsid w:val="002031AF"/>
    <w:rsid w:val="00204AB3"/>
    <w:rsid w:val="002074DB"/>
    <w:rsid w:val="0021771C"/>
    <w:rsid w:val="0022580F"/>
    <w:rsid w:val="002259D0"/>
    <w:rsid w:val="002309D5"/>
    <w:rsid w:val="002378DD"/>
    <w:rsid w:val="00242AFF"/>
    <w:rsid w:val="0025116C"/>
    <w:rsid w:val="00253EFA"/>
    <w:rsid w:val="002547A8"/>
    <w:rsid w:val="00254EF0"/>
    <w:rsid w:val="00260A94"/>
    <w:rsid w:val="00280EA3"/>
    <w:rsid w:val="002952BE"/>
    <w:rsid w:val="002A51B9"/>
    <w:rsid w:val="002C45EA"/>
    <w:rsid w:val="002C63B9"/>
    <w:rsid w:val="002D3572"/>
    <w:rsid w:val="002D69C7"/>
    <w:rsid w:val="002E159D"/>
    <w:rsid w:val="002E67D2"/>
    <w:rsid w:val="002F218D"/>
    <w:rsid w:val="00305139"/>
    <w:rsid w:val="00327BDA"/>
    <w:rsid w:val="003300FC"/>
    <w:rsid w:val="0033145F"/>
    <w:rsid w:val="00331F51"/>
    <w:rsid w:val="00363887"/>
    <w:rsid w:val="003777E4"/>
    <w:rsid w:val="003B36DC"/>
    <w:rsid w:val="003B70BC"/>
    <w:rsid w:val="003C0431"/>
    <w:rsid w:val="003C2590"/>
    <w:rsid w:val="003D4BB7"/>
    <w:rsid w:val="003D76FB"/>
    <w:rsid w:val="003E05F9"/>
    <w:rsid w:val="003E2DF3"/>
    <w:rsid w:val="003F7108"/>
    <w:rsid w:val="00401F78"/>
    <w:rsid w:val="00402BE6"/>
    <w:rsid w:val="00415EC7"/>
    <w:rsid w:val="0045555A"/>
    <w:rsid w:val="00456591"/>
    <w:rsid w:val="00466A70"/>
    <w:rsid w:val="00470928"/>
    <w:rsid w:val="00472B2B"/>
    <w:rsid w:val="004733B5"/>
    <w:rsid w:val="004878A4"/>
    <w:rsid w:val="004A266A"/>
    <w:rsid w:val="004A32EB"/>
    <w:rsid w:val="004A505D"/>
    <w:rsid w:val="004B01FD"/>
    <w:rsid w:val="004B1AFC"/>
    <w:rsid w:val="004B688F"/>
    <w:rsid w:val="004C1CEA"/>
    <w:rsid w:val="004C6974"/>
    <w:rsid w:val="004D0398"/>
    <w:rsid w:val="004D0719"/>
    <w:rsid w:val="004E6F02"/>
    <w:rsid w:val="004F3A16"/>
    <w:rsid w:val="00507386"/>
    <w:rsid w:val="00513C1D"/>
    <w:rsid w:val="005219A9"/>
    <w:rsid w:val="00523199"/>
    <w:rsid w:val="005341D2"/>
    <w:rsid w:val="00535E7A"/>
    <w:rsid w:val="00550C9E"/>
    <w:rsid w:val="00550F80"/>
    <w:rsid w:val="00556023"/>
    <w:rsid w:val="00556684"/>
    <w:rsid w:val="005743E5"/>
    <w:rsid w:val="0058180F"/>
    <w:rsid w:val="00581A68"/>
    <w:rsid w:val="005833DC"/>
    <w:rsid w:val="005844A6"/>
    <w:rsid w:val="00593507"/>
    <w:rsid w:val="005A0288"/>
    <w:rsid w:val="005A20A1"/>
    <w:rsid w:val="005A227D"/>
    <w:rsid w:val="005A7A33"/>
    <w:rsid w:val="005B0291"/>
    <w:rsid w:val="005B1799"/>
    <w:rsid w:val="005D45CD"/>
    <w:rsid w:val="005D5242"/>
    <w:rsid w:val="005F023D"/>
    <w:rsid w:val="005F04AA"/>
    <w:rsid w:val="005F0F8A"/>
    <w:rsid w:val="005F55C1"/>
    <w:rsid w:val="005F58C1"/>
    <w:rsid w:val="005F73FA"/>
    <w:rsid w:val="00604EB2"/>
    <w:rsid w:val="00612AF4"/>
    <w:rsid w:val="00620742"/>
    <w:rsid w:val="00632EFD"/>
    <w:rsid w:val="00647274"/>
    <w:rsid w:val="00651EE2"/>
    <w:rsid w:val="00653656"/>
    <w:rsid w:val="006709D9"/>
    <w:rsid w:val="006840FF"/>
    <w:rsid w:val="00690225"/>
    <w:rsid w:val="006C4A3F"/>
    <w:rsid w:val="006E7732"/>
    <w:rsid w:val="00706FD2"/>
    <w:rsid w:val="00714E12"/>
    <w:rsid w:val="007160D7"/>
    <w:rsid w:val="007238A8"/>
    <w:rsid w:val="007275D7"/>
    <w:rsid w:val="00730503"/>
    <w:rsid w:val="00737598"/>
    <w:rsid w:val="007410E1"/>
    <w:rsid w:val="007505E6"/>
    <w:rsid w:val="007644B5"/>
    <w:rsid w:val="00766A74"/>
    <w:rsid w:val="00776479"/>
    <w:rsid w:val="007825DB"/>
    <w:rsid w:val="00797252"/>
    <w:rsid w:val="007A5EE4"/>
    <w:rsid w:val="007B0FF8"/>
    <w:rsid w:val="007B7F34"/>
    <w:rsid w:val="007C0A4B"/>
    <w:rsid w:val="007D0FB5"/>
    <w:rsid w:val="007D1550"/>
    <w:rsid w:val="007D2F04"/>
    <w:rsid w:val="007D59E3"/>
    <w:rsid w:val="007E2BD9"/>
    <w:rsid w:val="007E4CA5"/>
    <w:rsid w:val="007F2D94"/>
    <w:rsid w:val="007F3EB4"/>
    <w:rsid w:val="00803526"/>
    <w:rsid w:val="00805A30"/>
    <w:rsid w:val="0080641A"/>
    <w:rsid w:val="008343EE"/>
    <w:rsid w:val="008370F0"/>
    <w:rsid w:val="00865747"/>
    <w:rsid w:val="0086783F"/>
    <w:rsid w:val="0087029B"/>
    <w:rsid w:val="00892C5F"/>
    <w:rsid w:val="008940C8"/>
    <w:rsid w:val="008A6A8E"/>
    <w:rsid w:val="008B0460"/>
    <w:rsid w:val="008C45D1"/>
    <w:rsid w:val="008C719D"/>
    <w:rsid w:val="008D43F4"/>
    <w:rsid w:val="008E7C4A"/>
    <w:rsid w:val="008F770A"/>
    <w:rsid w:val="00912E13"/>
    <w:rsid w:val="0091381F"/>
    <w:rsid w:val="0092764E"/>
    <w:rsid w:val="00927C8F"/>
    <w:rsid w:val="009323E7"/>
    <w:rsid w:val="00932F96"/>
    <w:rsid w:val="00941292"/>
    <w:rsid w:val="00942DBE"/>
    <w:rsid w:val="00950F66"/>
    <w:rsid w:val="00960F9F"/>
    <w:rsid w:val="009655EE"/>
    <w:rsid w:val="00967D43"/>
    <w:rsid w:val="009703BB"/>
    <w:rsid w:val="00970EED"/>
    <w:rsid w:val="00980FE4"/>
    <w:rsid w:val="009939F9"/>
    <w:rsid w:val="009A1CCE"/>
    <w:rsid w:val="009A54B0"/>
    <w:rsid w:val="009A7032"/>
    <w:rsid w:val="009B3A50"/>
    <w:rsid w:val="009C3C10"/>
    <w:rsid w:val="009E45D4"/>
    <w:rsid w:val="009E59F4"/>
    <w:rsid w:val="009F515E"/>
    <w:rsid w:val="00A224D6"/>
    <w:rsid w:val="00A3562E"/>
    <w:rsid w:val="00A44F3C"/>
    <w:rsid w:val="00A52403"/>
    <w:rsid w:val="00A549DF"/>
    <w:rsid w:val="00A63226"/>
    <w:rsid w:val="00A64352"/>
    <w:rsid w:val="00A66A8D"/>
    <w:rsid w:val="00A71F4F"/>
    <w:rsid w:val="00A72C61"/>
    <w:rsid w:val="00A73550"/>
    <w:rsid w:val="00A809AB"/>
    <w:rsid w:val="00A80DF9"/>
    <w:rsid w:val="00AB344F"/>
    <w:rsid w:val="00AC3799"/>
    <w:rsid w:val="00AD3650"/>
    <w:rsid w:val="00AE6A9B"/>
    <w:rsid w:val="00AF2CCE"/>
    <w:rsid w:val="00AF4456"/>
    <w:rsid w:val="00B010F0"/>
    <w:rsid w:val="00B14B60"/>
    <w:rsid w:val="00B15D7D"/>
    <w:rsid w:val="00B16D56"/>
    <w:rsid w:val="00B201A3"/>
    <w:rsid w:val="00B20BC5"/>
    <w:rsid w:val="00B23780"/>
    <w:rsid w:val="00B633B5"/>
    <w:rsid w:val="00B66015"/>
    <w:rsid w:val="00B861E7"/>
    <w:rsid w:val="00B86842"/>
    <w:rsid w:val="00B91EAE"/>
    <w:rsid w:val="00B95419"/>
    <w:rsid w:val="00B95965"/>
    <w:rsid w:val="00BA7D15"/>
    <w:rsid w:val="00BB452E"/>
    <w:rsid w:val="00BD5172"/>
    <w:rsid w:val="00BF1DE2"/>
    <w:rsid w:val="00BF289C"/>
    <w:rsid w:val="00BF5128"/>
    <w:rsid w:val="00C00460"/>
    <w:rsid w:val="00C1250C"/>
    <w:rsid w:val="00C264F2"/>
    <w:rsid w:val="00C313F7"/>
    <w:rsid w:val="00C33105"/>
    <w:rsid w:val="00C359A4"/>
    <w:rsid w:val="00C375F6"/>
    <w:rsid w:val="00C4183F"/>
    <w:rsid w:val="00C445EE"/>
    <w:rsid w:val="00C500E1"/>
    <w:rsid w:val="00C53E2F"/>
    <w:rsid w:val="00C63252"/>
    <w:rsid w:val="00C7279B"/>
    <w:rsid w:val="00C74E66"/>
    <w:rsid w:val="00C86EF0"/>
    <w:rsid w:val="00C9272C"/>
    <w:rsid w:val="00C95B4A"/>
    <w:rsid w:val="00CA7243"/>
    <w:rsid w:val="00CB3204"/>
    <w:rsid w:val="00CC0553"/>
    <w:rsid w:val="00CC413B"/>
    <w:rsid w:val="00CD3CDD"/>
    <w:rsid w:val="00CE3774"/>
    <w:rsid w:val="00D05797"/>
    <w:rsid w:val="00D14716"/>
    <w:rsid w:val="00D23D15"/>
    <w:rsid w:val="00D253EA"/>
    <w:rsid w:val="00D277B3"/>
    <w:rsid w:val="00D35DDC"/>
    <w:rsid w:val="00D4027B"/>
    <w:rsid w:val="00D4044E"/>
    <w:rsid w:val="00D406A3"/>
    <w:rsid w:val="00D42501"/>
    <w:rsid w:val="00D47B88"/>
    <w:rsid w:val="00D57BDC"/>
    <w:rsid w:val="00D709C7"/>
    <w:rsid w:val="00D76EC7"/>
    <w:rsid w:val="00D82E35"/>
    <w:rsid w:val="00D975CC"/>
    <w:rsid w:val="00DA1D50"/>
    <w:rsid w:val="00DA4D08"/>
    <w:rsid w:val="00DA725B"/>
    <w:rsid w:val="00DB0379"/>
    <w:rsid w:val="00DB5269"/>
    <w:rsid w:val="00DD4772"/>
    <w:rsid w:val="00DF404A"/>
    <w:rsid w:val="00E01398"/>
    <w:rsid w:val="00E12238"/>
    <w:rsid w:val="00E1384C"/>
    <w:rsid w:val="00E15FB1"/>
    <w:rsid w:val="00E17FE7"/>
    <w:rsid w:val="00E2629C"/>
    <w:rsid w:val="00E40DCB"/>
    <w:rsid w:val="00E653CE"/>
    <w:rsid w:val="00E67448"/>
    <w:rsid w:val="00E72640"/>
    <w:rsid w:val="00E749FD"/>
    <w:rsid w:val="00E94B3B"/>
    <w:rsid w:val="00E96230"/>
    <w:rsid w:val="00EA4702"/>
    <w:rsid w:val="00EA5A0E"/>
    <w:rsid w:val="00EB0A6C"/>
    <w:rsid w:val="00EC0B1F"/>
    <w:rsid w:val="00EC35C7"/>
    <w:rsid w:val="00EE0D1B"/>
    <w:rsid w:val="00EE5FF1"/>
    <w:rsid w:val="00EE67C9"/>
    <w:rsid w:val="00EF7A47"/>
    <w:rsid w:val="00F037A1"/>
    <w:rsid w:val="00F17ECB"/>
    <w:rsid w:val="00F44742"/>
    <w:rsid w:val="00F477E3"/>
    <w:rsid w:val="00F61538"/>
    <w:rsid w:val="00F62A88"/>
    <w:rsid w:val="00F6425C"/>
    <w:rsid w:val="00F66F01"/>
    <w:rsid w:val="00F808AE"/>
    <w:rsid w:val="00F916AA"/>
    <w:rsid w:val="00FB6CC5"/>
    <w:rsid w:val="00FC768D"/>
    <w:rsid w:val="00FD0B41"/>
    <w:rsid w:val="00FD2300"/>
    <w:rsid w:val="00FD71F1"/>
    <w:rsid w:val="00FE0785"/>
    <w:rsid w:val="00FE0A92"/>
    <w:rsid w:val="00FE3500"/>
    <w:rsid w:val="00FE7836"/>
    <w:rsid w:val="00FF1678"/>
    <w:rsid w:val="00FF16E1"/>
    <w:rsid w:val="01A319FB"/>
    <w:rsid w:val="0230624D"/>
    <w:rsid w:val="029C7540"/>
    <w:rsid w:val="03157416"/>
    <w:rsid w:val="034D4E02"/>
    <w:rsid w:val="038F211D"/>
    <w:rsid w:val="04551A11"/>
    <w:rsid w:val="045B52FD"/>
    <w:rsid w:val="04655283"/>
    <w:rsid w:val="04DB26FC"/>
    <w:rsid w:val="04F07245"/>
    <w:rsid w:val="057E2A7F"/>
    <w:rsid w:val="059432A4"/>
    <w:rsid w:val="05F576BD"/>
    <w:rsid w:val="075E3268"/>
    <w:rsid w:val="09301968"/>
    <w:rsid w:val="0A033974"/>
    <w:rsid w:val="0A323613"/>
    <w:rsid w:val="0AD83889"/>
    <w:rsid w:val="0ADE71E1"/>
    <w:rsid w:val="0B114967"/>
    <w:rsid w:val="0B9E1294"/>
    <w:rsid w:val="0BC47761"/>
    <w:rsid w:val="0BF44A70"/>
    <w:rsid w:val="0C670CE3"/>
    <w:rsid w:val="0C923042"/>
    <w:rsid w:val="0D564194"/>
    <w:rsid w:val="0D752486"/>
    <w:rsid w:val="0D9C2C0E"/>
    <w:rsid w:val="0F21718D"/>
    <w:rsid w:val="0F772D10"/>
    <w:rsid w:val="0FB73D2F"/>
    <w:rsid w:val="0FDE750E"/>
    <w:rsid w:val="12441B0E"/>
    <w:rsid w:val="12A20EA4"/>
    <w:rsid w:val="134A6EFE"/>
    <w:rsid w:val="13510A26"/>
    <w:rsid w:val="13ED5318"/>
    <w:rsid w:val="14AF4635"/>
    <w:rsid w:val="14BF71E2"/>
    <w:rsid w:val="14C83B58"/>
    <w:rsid w:val="14EF46DF"/>
    <w:rsid w:val="15001ED4"/>
    <w:rsid w:val="155A139E"/>
    <w:rsid w:val="165B1959"/>
    <w:rsid w:val="16A36DBB"/>
    <w:rsid w:val="16E67E78"/>
    <w:rsid w:val="1723689B"/>
    <w:rsid w:val="1773005D"/>
    <w:rsid w:val="18273B81"/>
    <w:rsid w:val="187150F3"/>
    <w:rsid w:val="18796AA2"/>
    <w:rsid w:val="18E70207"/>
    <w:rsid w:val="193F08F1"/>
    <w:rsid w:val="19686C2E"/>
    <w:rsid w:val="19AC652F"/>
    <w:rsid w:val="1A1B135F"/>
    <w:rsid w:val="1A5E14C3"/>
    <w:rsid w:val="1A7E3855"/>
    <w:rsid w:val="1B0D6EF9"/>
    <w:rsid w:val="1B785D67"/>
    <w:rsid w:val="1CBC6489"/>
    <w:rsid w:val="1D5B33A6"/>
    <w:rsid w:val="1E465F51"/>
    <w:rsid w:val="1EDA6E4E"/>
    <w:rsid w:val="1F396240"/>
    <w:rsid w:val="1FC61D6D"/>
    <w:rsid w:val="20A166A9"/>
    <w:rsid w:val="22CE51C0"/>
    <w:rsid w:val="22D91A07"/>
    <w:rsid w:val="234A2BA6"/>
    <w:rsid w:val="23A2644A"/>
    <w:rsid w:val="23DD3479"/>
    <w:rsid w:val="24CE594B"/>
    <w:rsid w:val="24F42FA3"/>
    <w:rsid w:val="25493224"/>
    <w:rsid w:val="26BD5C77"/>
    <w:rsid w:val="26E33204"/>
    <w:rsid w:val="270B086A"/>
    <w:rsid w:val="272464F0"/>
    <w:rsid w:val="272F24B1"/>
    <w:rsid w:val="276365F0"/>
    <w:rsid w:val="276F4A98"/>
    <w:rsid w:val="27E75C64"/>
    <w:rsid w:val="27FD1D81"/>
    <w:rsid w:val="28AD43F2"/>
    <w:rsid w:val="29231FDE"/>
    <w:rsid w:val="29617E99"/>
    <w:rsid w:val="29B906C4"/>
    <w:rsid w:val="29DE6619"/>
    <w:rsid w:val="2A7307D4"/>
    <w:rsid w:val="2B0025D7"/>
    <w:rsid w:val="2CF47537"/>
    <w:rsid w:val="2D4349FC"/>
    <w:rsid w:val="2D5A4622"/>
    <w:rsid w:val="2E3F3DC3"/>
    <w:rsid w:val="2EB86CFB"/>
    <w:rsid w:val="2FB67708"/>
    <w:rsid w:val="2FE92C63"/>
    <w:rsid w:val="301B0160"/>
    <w:rsid w:val="30662053"/>
    <w:rsid w:val="319806B2"/>
    <w:rsid w:val="31C100F9"/>
    <w:rsid w:val="352E5290"/>
    <w:rsid w:val="35785157"/>
    <w:rsid w:val="35E02D14"/>
    <w:rsid w:val="3640551E"/>
    <w:rsid w:val="371E5488"/>
    <w:rsid w:val="38317DB1"/>
    <w:rsid w:val="39135BD6"/>
    <w:rsid w:val="3A0D6D26"/>
    <w:rsid w:val="3B53405D"/>
    <w:rsid w:val="3C1D18ED"/>
    <w:rsid w:val="3C7B42F3"/>
    <w:rsid w:val="3CD7137F"/>
    <w:rsid w:val="3CE57FBF"/>
    <w:rsid w:val="3DE23DBE"/>
    <w:rsid w:val="3E6B2076"/>
    <w:rsid w:val="409E2D40"/>
    <w:rsid w:val="40A56011"/>
    <w:rsid w:val="40A6483B"/>
    <w:rsid w:val="40FD4253"/>
    <w:rsid w:val="41554456"/>
    <w:rsid w:val="415A0714"/>
    <w:rsid w:val="42825A3B"/>
    <w:rsid w:val="42D31499"/>
    <w:rsid w:val="42F1742F"/>
    <w:rsid w:val="431A5C94"/>
    <w:rsid w:val="43257538"/>
    <w:rsid w:val="43B35A16"/>
    <w:rsid w:val="442B731A"/>
    <w:rsid w:val="4463411B"/>
    <w:rsid w:val="45165931"/>
    <w:rsid w:val="451A120C"/>
    <w:rsid w:val="453E5597"/>
    <w:rsid w:val="45C10B4B"/>
    <w:rsid w:val="45DC4237"/>
    <w:rsid w:val="45E776D4"/>
    <w:rsid w:val="4642189D"/>
    <w:rsid w:val="465D66D7"/>
    <w:rsid w:val="46D46851"/>
    <w:rsid w:val="46DC6775"/>
    <w:rsid w:val="46F06BB2"/>
    <w:rsid w:val="47F863F4"/>
    <w:rsid w:val="48BC5C46"/>
    <w:rsid w:val="49294437"/>
    <w:rsid w:val="496916B2"/>
    <w:rsid w:val="4A7F58B9"/>
    <w:rsid w:val="4AA42E50"/>
    <w:rsid w:val="4AF07F13"/>
    <w:rsid w:val="4B80775D"/>
    <w:rsid w:val="4BA050E5"/>
    <w:rsid w:val="4BBC2C0C"/>
    <w:rsid w:val="4C895AB2"/>
    <w:rsid w:val="4D210063"/>
    <w:rsid w:val="4D4F42C2"/>
    <w:rsid w:val="4E036EDE"/>
    <w:rsid w:val="4E3F014B"/>
    <w:rsid w:val="4E411E87"/>
    <w:rsid w:val="4EFB083B"/>
    <w:rsid w:val="4F111E0D"/>
    <w:rsid w:val="4F165675"/>
    <w:rsid w:val="4F7E07F7"/>
    <w:rsid w:val="4F813436"/>
    <w:rsid w:val="4FF54F4B"/>
    <w:rsid w:val="50950AEC"/>
    <w:rsid w:val="50F8708D"/>
    <w:rsid w:val="5153495F"/>
    <w:rsid w:val="51BA0482"/>
    <w:rsid w:val="520A2A3A"/>
    <w:rsid w:val="5214298C"/>
    <w:rsid w:val="52223E6D"/>
    <w:rsid w:val="523A36FD"/>
    <w:rsid w:val="53B67427"/>
    <w:rsid w:val="54B2509C"/>
    <w:rsid w:val="54D24FAB"/>
    <w:rsid w:val="54D654D1"/>
    <w:rsid w:val="553A3451"/>
    <w:rsid w:val="55631913"/>
    <w:rsid w:val="560E70A6"/>
    <w:rsid w:val="565A22EB"/>
    <w:rsid w:val="56690780"/>
    <w:rsid w:val="5684661A"/>
    <w:rsid w:val="581B1F4E"/>
    <w:rsid w:val="58931AE5"/>
    <w:rsid w:val="58DC1FC7"/>
    <w:rsid w:val="591A72DE"/>
    <w:rsid w:val="59613991"/>
    <w:rsid w:val="59FF551C"/>
    <w:rsid w:val="5A366BCB"/>
    <w:rsid w:val="5AA5325E"/>
    <w:rsid w:val="5B965A3A"/>
    <w:rsid w:val="5C3776F0"/>
    <w:rsid w:val="5C4F5ACC"/>
    <w:rsid w:val="5DA33A8C"/>
    <w:rsid w:val="5DF006B6"/>
    <w:rsid w:val="5E8D14D3"/>
    <w:rsid w:val="5E9112BE"/>
    <w:rsid w:val="5FAE69F5"/>
    <w:rsid w:val="5FED5F7E"/>
    <w:rsid w:val="60684F01"/>
    <w:rsid w:val="60AA4241"/>
    <w:rsid w:val="60FF17D4"/>
    <w:rsid w:val="612E4AA0"/>
    <w:rsid w:val="61B57202"/>
    <w:rsid w:val="629E5D82"/>
    <w:rsid w:val="62A36DC8"/>
    <w:rsid w:val="62CE653B"/>
    <w:rsid w:val="633F704F"/>
    <w:rsid w:val="63653A6B"/>
    <w:rsid w:val="638A29C9"/>
    <w:rsid w:val="63F85ECE"/>
    <w:rsid w:val="6437345D"/>
    <w:rsid w:val="64A04C33"/>
    <w:rsid w:val="64D21171"/>
    <w:rsid w:val="64DB4F3F"/>
    <w:rsid w:val="6505215C"/>
    <w:rsid w:val="6611584D"/>
    <w:rsid w:val="662E111E"/>
    <w:rsid w:val="6693550B"/>
    <w:rsid w:val="6698431B"/>
    <w:rsid w:val="671F18D8"/>
    <w:rsid w:val="67A45ABC"/>
    <w:rsid w:val="6AC55219"/>
    <w:rsid w:val="6B012A20"/>
    <w:rsid w:val="6B3D5EF0"/>
    <w:rsid w:val="6B5F4416"/>
    <w:rsid w:val="6B67752D"/>
    <w:rsid w:val="6B7333F4"/>
    <w:rsid w:val="6BE12B01"/>
    <w:rsid w:val="6C2B6CCF"/>
    <w:rsid w:val="6CF062D3"/>
    <w:rsid w:val="6D244591"/>
    <w:rsid w:val="6D2D0302"/>
    <w:rsid w:val="6D4173DA"/>
    <w:rsid w:val="6D613E7B"/>
    <w:rsid w:val="6DD356FC"/>
    <w:rsid w:val="6E5F5222"/>
    <w:rsid w:val="6EA939B8"/>
    <w:rsid w:val="6ED01F84"/>
    <w:rsid w:val="6ED224F9"/>
    <w:rsid w:val="6EE862ED"/>
    <w:rsid w:val="6FEC6252"/>
    <w:rsid w:val="70265DC8"/>
    <w:rsid w:val="7046191F"/>
    <w:rsid w:val="705F6EBF"/>
    <w:rsid w:val="709A47C8"/>
    <w:rsid w:val="717938A2"/>
    <w:rsid w:val="719B1CDE"/>
    <w:rsid w:val="72D54D7C"/>
    <w:rsid w:val="738A1B7C"/>
    <w:rsid w:val="739A099C"/>
    <w:rsid w:val="740D1C1E"/>
    <w:rsid w:val="74730CF0"/>
    <w:rsid w:val="75297601"/>
    <w:rsid w:val="75B328A3"/>
    <w:rsid w:val="76721858"/>
    <w:rsid w:val="76984A3E"/>
    <w:rsid w:val="76FB1E6F"/>
    <w:rsid w:val="7707257B"/>
    <w:rsid w:val="77A15B74"/>
    <w:rsid w:val="77DA0E3D"/>
    <w:rsid w:val="78B250E2"/>
    <w:rsid w:val="79917FC1"/>
    <w:rsid w:val="7A0F6A75"/>
    <w:rsid w:val="7A3E3A26"/>
    <w:rsid w:val="7A650619"/>
    <w:rsid w:val="7B0C44B7"/>
    <w:rsid w:val="7B474BC8"/>
    <w:rsid w:val="7C0D3399"/>
    <w:rsid w:val="7C2A4C72"/>
    <w:rsid w:val="7CA8740A"/>
    <w:rsid w:val="7D8D7597"/>
    <w:rsid w:val="7DED6109"/>
    <w:rsid w:val="7E563FC1"/>
    <w:rsid w:val="7F3C7D2C"/>
    <w:rsid w:val="7FBF7325"/>
    <w:rsid w:val="7FE26A40"/>
    <w:rsid w:val="7FF35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FCD65D"/>
  <w15:docId w15:val="{776BACB9-3198-4D68-844D-D03E056C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7275D7"/>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nhideWhenUsed/>
    <w:qFormat/>
    <w:rsid w:val="007275D7"/>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2">
    <w:name w:val="toc 2"/>
    <w:basedOn w:val="a"/>
    <w:next w:val="a"/>
    <w:uiPriority w:val="39"/>
    <w:pPr>
      <w:ind w:leftChars="200" w:left="420"/>
    </w:pPr>
  </w:style>
  <w:style w:type="paragraph" w:styleId="a5">
    <w:name w:val="Normal (Web)"/>
    <w:basedOn w:val="a"/>
    <w:uiPriority w:val="99"/>
    <w:qFormat/>
    <w:pPr>
      <w:spacing w:beforeAutospacing="1" w:afterAutospacing="1"/>
      <w:jc w:val="left"/>
    </w:pPr>
    <w:rPr>
      <w:rFonts w:cs="Times New Roman"/>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Pr>
      <w:b/>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qFormat/>
    <w:pPr>
      <w:ind w:leftChars="400" w:left="400"/>
    </w:pPr>
  </w:style>
  <w:style w:type="character" w:styleId="a8">
    <w:name w:val="Hyperlink"/>
    <w:basedOn w:val="a0"/>
    <w:uiPriority w:val="99"/>
    <w:unhideWhenUsed/>
    <w:rsid w:val="00F916AA"/>
    <w:rPr>
      <w:color w:val="0000FF"/>
      <w:u w:val="single"/>
    </w:rPr>
  </w:style>
  <w:style w:type="character" w:customStyle="1" w:styleId="mwe-math-mathml-inline">
    <w:name w:val="mwe-math-mathml-inline"/>
    <w:basedOn w:val="a0"/>
    <w:rsid w:val="005F04AA"/>
  </w:style>
  <w:style w:type="character" w:customStyle="1" w:styleId="20">
    <w:name w:val="标题 2 字符"/>
    <w:basedOn w:val="a0"/>
    <w:link w:val="2"/>
    <w:rsid w:val="007275D7"/>
    <w:rPr>
      <w:rFonts w:asciiTheme="majorHAnsi" w:eastAsia="黑体" w:hAnsiTheme="majorHAnsi" w:cstheme="majorBidi"/>
      <w:b/>
      <w:bCs/>
      <w:kern w:val="2"/>
      <w:sz w:val="30"/>
      <w:szCs w:val="32"/>
    </w:rPr>
  </w:style>
  <w:style w:type="character" w:styleId="a9">
    <w:name w:val="Placeholder Text"/>
    <w:basedOn w:val="a0"/>
    <w:uiPriority w:val="99"/>
    <w:semiHidden/>
    <w:rsid w:val="007A5EE4"/>
    <w:rPr>
      <w:color w:val="808080"/>
    </w:rPr>
  </w:style>
  <w:style w:type="character" w:customStyle="1" w:styleId="ilh-page">
    <w:name w:val="ilh-page"/>
    <w:basedOn w:val="a0"/>
    <w:rsid w:val="004C1CEA"/>
  </w:style>
  <w:style w:type="paragraph" w:styleId="aa">
    <w:name w:val="Title"/>
    <w:basedOn w:val="a"/>
    <w:next w:val="a"/>
    <w:link w:val="ab"/>
    <w:qFormat/>
    <w:rsid w:val="007238A8"/>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7238A8"/>
    <w:rPr>
      <w:rFonts w:asciiTheme="majorHAnsi" w:eastAsiaTheme="majorEastAsia" w:hAnsiTheme="majorHAnsi" w:cstheme="majorBidi"/>
      <w:b/>
      <w:bCs/>
      <w:kern w:val="2"/>
      <w:sz w:val="32"/>
      <w:szCs w:val="32"/>
    </w:rPr>
  </w:style>
  <w:style w:type="paragraph" w:styleId="ac">
    <w:name w:val="Subtitle"/>
    <w:basedOn w:val="a"/>
    <w:next w:val="a"/>
    <w:link w:val="ad"/>
    <w:qFormat/>
    <w:rsid w:val="007238A8"/>
    <w:pPr>
      <w:spacing w:before="240" w:after="60" w:line="312" w:lineRule="auto"/>
      <w:jc w:val="center"/>
      <w:outlineLvl w:val="1"/>
    </w:pPr>
    <w:rPr>
      <w:b/>
      <w:bCs/>
      <w:kern w:val="28"/>
      <w:sz w:val="32"/>
      <w:szCs w:val="32"/>
    </w:rPr>
  </w:style>
  <w:style w:type="character" w:customStyle="1" w:styleId="ad">
    <w:name w:val="副标题 字符"/>
    <w:basedOn w:val="a0"/>
    <w:link w:val="ac"/>
    <w:rsid w:val="007238A8"/>
    <w:rPr>
      <w:rFonts w:asciiTheme="minorHAnsi" w:eastAsiaTheme="minorEastAsia" w:hAnsiTheme="minorHAnsi" w:cstheme="minorBidi"/>
      <w:b/>
      <w:bCs/>
      <w:kern w:val="28"/>
      <w:sz w:val="32"/>
      <w:szCs w:val="32"/>
    </w:rPr>
  </w:style>
  <w:style w:type="character" w:customStyle="1" w:styleId="10">
    <w:name w:val="标题 1 字符"/>
    <w:basedOn w:val="a0"/>
    <w:link w:val="1"/>
    <w:rsid w:val="007275D7"/>
    <w:rPr>
      <w:rFonts w:asciiTheme="minorHAnsi" w:eastAsia="黑体" w:hAnsiTheme="minorHAnsi" w:cstheme="minorBidi"/>
      <w:b/>
      <w:bCs/>
      <w:kern w:val="44"/>
      <w:sz w:val="32"/>
      <w:szCs w:val="44"/>
    </w:rPr>
  </w:style>
  <w:style w:type="paragraph" w:styleId="TOC">
    <w:name w:val="TOC Heading"/>
    <w:basedOn w:val="1"/>
    <w:next w:val="a"/>
    <w:uiPriority w:val="39"/>
    <w:unhideWhenUsed/>
    <w:qFormat/>
    <w:rsid w:val="00DA725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styleId="ae">
    <w:name w:val="FollowedHyperlink"/>
    <w:basedOn w:val="a0"/>
    <w:rsid w:val="00C53E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20162">
      <w:bodyDiv w:val="1"/>
      <w:marLeft w:val="0"/>
      <w:marRight w:val="0"/>
      <w:marTop w:val="0"/>
      <w:marBottom w:val="0"/>
      <w:divBdr>
        <w:top w:val="none" w:sz="0" w:space="0" w:color="auto"/>
        <w:left w:val="none" w:sz="0" w:space="0" w:color="auto"/>
        <w:bottom w:val="none" w:sz="0" w:space="0" w:color="auto"/>
        <w:right w:val="none" w:sz="0" w:space="0" w:color="auto"/>
      </w:divBdr>
    </w:div>
    <w:div w:id="339940710">
      <w:bodyDiv w:val="1"/>
      <w:marLeft w:val="0"/>
      <w:marRight w:val="0"/>
      <w:marTop w:val="0"/>
      <w:marBottom w:val="0"/>
      <w:divBdr>
        <w:top w:val="none" w:sz="0" w:space="0" w:color="auto"/>
        <w:left w:val="none" w:sz="0" w:space="0" w:color="auto"/>
        <w:bottom w:val="none" w:sz="0" w:space="0" w:color="auto"/>
        <w:right w:val="none" w:sz="0" w:space="0" w:color="auto"/>
      </w:divBdr>
    </w:div>
    <w:div w:id="440030814">
      <w:bodyDiv w:val="1"/>
      <w:marLeft w:val="0"/>
      <w:marRight w:val="0"/>
      <w:marTop w:val="0"/>
      <w:marBottom w:val="0"/>
      <w:divBdr>
        <w:top w:val="none" w:sz="0" w:space="0" w:color="auto"/>
        <w:left w:val="none" w:sz="0" w:space="0" w:color="auto"/>
        <w:bottom w:val="none" w:sz="0" w:space="0" w:color="auto"/>
        <w:right w:val="none" w:sz="0" w:space="0" w:color="auto"/>
      </w:divBdr>
    </w:div>
    <w:div w:id="507644745">
      <w:bodyDiv w:val="1"/>
      <w:marLeft w:val="0"/>
      <w:marRight w:val="0"/>
      <w:marTop w:val="0"/>
      <w:marBottom w:val="0"/>
      <w:divBdr>
        <w:top w:val="none" w:sz="0" w:space="0" w:color="auto"/>
        <w:left w:val="none" w:sz="0" w:space="0" w:color="auto"/>
        <w:bottom w:val="none" w:sz="0" w:space="0" w:color="auto"/>
        <w:right w:val="none" w:sz="0" w:space="0" w:color="auto"/>
      </w:divBdr>
    </w:div>
    <w:div w:id="543255468">
      <w:bodyDiv w:val="1"/>
      <w:marLeft w:val="0"/>
      <w:marRight w:val="0"/>
      <w:marTop w:val="0"/>
      <w:marBottom w:val="0"/>
      <w:divBdr>
        <w:top w:val="none" w:sz="0" w:space="0" w:color="auto"/>
        <w:left w:val="none" w:sz="0" w:space="0" w:color="auto"/>
        <w:bottom w:val="none" w:sz="0" w:space="0" w:color="auto"/>
        <w:right w:val="none" w:sz="0" w:space="0" w:color="auto"/>
      </w:divBdr>
    </w:div>
    <w:div w:id="588588489">
      <w:bodyDiv w:val="1"/>
      <w:marLeft w:val="0"/>
      <w:marRight w:val="0"/>
      <w:marTop w:val="0"/>
      <w:marBottom w:val="0"/>
      <w:divBdr>
        <w:top w:val="none" w:sz="0" w:space="0" w:color="auto"/>
        <w:left w:val="none" w:sz="0" w:space="0" w:color="auto"/>
        <w:bottom w:val="none" w:sz="0" w:space="0" w:color="auto"/>
        <w:right w:val="none" w:sz="0" w:space="0" w:color="auto"/>
      </w:divBdr>
    </w:div>
    <w:div w:id="632173539">
      <w:bodyDiv w:val="1"/>
      <w:marLeft w:val="0"/>
      <w:marRight w:val="0"/>
      <w:marTop w:val="0"/>
      <w:marBottom w:val="0"/>
      <w:divBdr>
        <w:top w:val="none" w:sz="0" w:space="0" w:color="auto"/>
        <w:left w:val="none" w:sz="0" w:space="0" w:color="auto"/>
        <w:bottom w:val="none" w:sz="0" w:space="0" w:color="auto"/>
        <w:right w:val="none" w:sz="0" w:space="0" w:color="auto"/>
      </w:divBdr>
    </w:div>
    <w:div w:id="638068916">
      <w:bodyDiv w:val="1"/>
      <w:marLeft w:val="0"/>
      <w:marRight w:val="0"/>
      <w:marTop w:val="0"/>
      <w:marBottom w:val="0"/>
      <w:divBdr>
        <w:top w:val="none" w:sz="0" w:space="0" w:color="auto"/>
        <w:left w:val="none" w:sz="0" w:space="0" w:color="auto"/>
        <w:bottom w:val="none" w:sz="0" w:space="0" w:color="auto"/>
        <w:right w:val="none" w:sz="0" w:space="0" w:color="auto"/>
      </w:divBdr>
    </w:div>
    <w:div w:id="663432619">
      <w:bodyDiv w:val="1"/>
      <w:marLeft w:val="0"/>
      <w:marRight w:val="0"/>
      <w:marTop w:val="0"/>
      <w:marBottom w:val="0"/>
      <w:divBdr>
        <w:top w:val="none" w:sz="0" w:space="0" w:color="auto"/>
        <w:left w:val="none" w:sz="0" w:space="0" w:color="auto"/>
        <w:bottom w:val="none" w:sz="0" w:space="0" w:color="auto"/>
        <w:right w:val="none" w:sz="0" w:space="0" w:color="auto"/>
      </w:divBdr>
      <w:divsChild>
        <w:div w:id="916551990">
          <w:marLeft w:val="0"/>
          <w:marRight w:val="0"/>
          <w:marTop w:val="0"/>
          <w:marBottom w:val="0"/>
          <w:divBdr>
            <w:top w:val="none" w:sz="0" w:space="0" w:color="auto"/>
            <w:left w:val="none" w:sz="0" w:space="0" w:color="auto"/>
            <w:bottom w:val="none" w:sz="0" w:space="0" w:color="auto"/>
            <w:right w:val="none" w:sz="0" w:space="0" w:color="auto"/>
          </w:divBdr>
        </w:div>
      </w:divsChild>
    </w:div>
    <w:div w:id="866914580">
      <w:bodyDiv w:val="1"/>
      <w:marLeft w:val="0"/>
      <w:marRight w:val="0"/>
      <w:marTop w:val="0"/>
      <w:marBottom w:val="0"/>
      <w:divBdr>
        <w:top w:val="none" w:sz="0" w:space="0" w:color="auto"/>
        <w:left w:val="none" w:sz="0" w:space="0" w:color="auto"/>
        <w:bottom w:val="none" w:sz="0" w:space="0" w:color="auto"/>
        <w:right w:val="none" w:sz="0" w:space="0" w:color="auto"/>
      </w:divBdr>
    </w:div>
    <w:div w:id="1091900660">
      <w:bodyDiv w:val="1"/>
      <w:marLeft w:val="0"/>
      <w:marRight w:val="0"/>
      <w:marTop w:val="0"/>
      <w:marBottom w:val="0"/>
      <w:divBdr>
        <w:top w:val="none" w:sz="0" w:space="0" w:color="auto"/>
        <w:left w:val="none" w:sz="0" w:space="0" w:color="auto"/>
        <w:bottom w:val="none" w:sz="0" w:space="0" w:color="auto"/>
        <w:right w:val="none" w:sz="0" w:space="0" w:color="auto"/>
      </w:divBdr>
    </w:div>
    <w:div w:id="1191257425">
      <w:bodyDiv w:val="1"/>
      <w:marLeft w:val="0"/>
      <w:marRight w:val="0"/>
      <w:marTop w:val="0"/>
      <w:marBottom w:val="0"/>
      <w:divBdr>
        <w:top w:val="none" w:sz="0" w:space="0" w:color="auto"/>
        <w:left w:val="none" w:sz="0" w:space="0" w:color="auto"/>
        <w:bottom w:val="none" w:sz="0" w:space="0" w:color="auto"/>
        <w:right w:val="none" w:sz="0" w:space="0" w:color="auto"/>
      </w:divBdr>
    </w:div>
    <w:div w:id="1226839918">
      <w:bodyDiv w:val="1"/>
      <w:marLeft w:val="0"/>
      <w:marRight w:val="0"/>
      <w:marTop w:val="0"/>
      <w:marBottom w:val="0"/>
      <w:divBdr>
        <w:top w:val="none" w:sz="0" w:space="0" w:color="auto"/>
        <w:left w:val="none" w:sz="0" w:space="0" w:color="auto"/>
        <w:bottom w:val="none" w:sz="0" w:space="0" w:color="auto"/>
        <w:right w:val="none" w:sz="0" w:space="0" w:color="auto"/>
      </w:divBdr>
    </w:div>
    <w:div w:id="1337995325">
      <w:bodyDiv w:val="1"/>
      <w:marLeft w:val="0"/>
      <w:marRight w:val="0"/>
      <w:marTop w:val="0"/>
      <w:marBottom w:val="0"/>
      <w:divBdr>
        <w:top w:val="none" w:sz="0" w:space="0" w:color="auto"/>
        <w:left w:val="none" w:sz="0" w:space="0" w:color="auto"/>
        <w:bottom w:val="none" w:sz="0" w:space="0" w:color="auto"/>
        <w:right w:val="none" w:sz="0" w:space="0" w:color="auto"/>
      </w:divBdr>
      <w:divsChild>
        <w:div w:id="769591909">
          <w:marLeft w:val="0"/>
          <w:marRight w:val="0"/>
          <w:marTop w:val="0"/>
          <w:marBottom w:val="0"/>
          <w:divBdr>
            <w:top w:val="none" w:sz="0" w:space="0" w:color="auto"/>
            <w:left w:val="none" w:sz="0" w:space="0" w:color="auto"/>
            <w:bottom w:val="none" w:sz="0" w:space="0" w:color="auto"/>
            <w:right w:val="none" w:sz="0" w:space="0" w:color="auto"/>
          </w:divBdr>
        </w:div>
      </w:divsChild>
    </w:div>
    <w:div w:id="1410225233">
      <w:bodyDiv w:val="1"/>
      <w:marLeft w:val="0"/>
      <w:marRight w:val="0"/>
      <w:marTop w:val="0"/>
      <w:marBottom w:val="0"/>
      <w:divBdr>
        <w:top w:val="none" w:sz="0" w:space="0" w:color="auto"/>
        <w:left w:val="none" w:sz="0" w:space="0" w:color="auto"/>
        <w:bottom w:val="none" w:sz="0" w:space="0" w:color="auto"/>
        <w:right w:val="none" w:sz="0" w:space="0" w:color="auto"/>
      </w:divBdr>
    </w:div>
    <w:div w:id="1493641264">
      <w:bodyDiv w:val="1"/>
      <w:marLeft w:val="0"/>
      <w:marRight w:val="0"/>
      <w:marTop w:val="0"/>
      <w:marBottom w:val="0"/>
      <w:divBdr>
        <w:top w:val="none" w:sz="0" w:space="0" w:color="auto"/>
        <w:left w:val="none" w:sz="0" w:space="0" w:color="auto"/>
        <w:bottom w:val="none" w:sz="0" w:space="0" w:color="auto"/>
        <w:right w:val="none" w:sz="0" w:space="0" w:color="auto"/>
      </w:divBdr>
    </w:div>
    <w:div w:id="1533570618">
      <w:bodyDiv w:val="1"/>
      <w:marLeft w:val="0"/>
      <w:marRight w:val="0"/>
      <w:marTop w:val="0"/>
      <w:marBottom w:val="0"/>
      <w:divBdr>
        <w:top w:val="none" w:sz="0" w:space="0" w:color="auto"/>
        <w:left w:val="none" w:sz="0" w:space="0" w:color="auto"/>
        <w:bottom w:val="none" w:sz="0" w:space="0" w:color="auto"/>
        <w:right w:val="none" w:sz="0" w:space="0" w:color="auto"/>
      </w:divBdr>
    </w:div>
    <w:div w:id="1951430658">
      <w:bodyDiv w:val="1"/>
      <w:marLeft w:val="0"/>
      <w:marRight w:val="0"/>
      <w:marTop w:val="0"/>
      <w:marBottom w:val="0"/>
      <w:divBdr>
        <w:top w:val="none" w:sz="0" w:space="0" w:color="auto"/>
        <w:left w:val="none" w:sz="0" w:space="0" w:color="auto"/>
        <w:bottom w:val="none" w:sz="0" w:space="0" w:color="auto"/>
        <w:right w:val="none" w:sz="0" w:space="0" w:color="auto"/>
      </w:divBdr>
    </w:div>
    <w:div w:id="2121217521">
      <w:bodyDiv w:val="1"/>
      <w:marLeft w:val="0"/>
      <w:marRight w:val="0"/>
      <w:marTop w:val="0"/>
      <w:marBottom w:val="0"/>
      <w:divBdr>
        <w:top w:val="none" w:sz="0" w:space="0" w:color="auto"/>
        <w:left w:val="none" w:sz="0" w:space="0" w:color="auto"/>
        <w:bottom w:val="none" w:sz="0" w:space="0" w:color="auto"/>
        <w:right w:val="none" w:sz="0" w:space="0" w:color="auto"/>
      </w:divBdr>
    </w:div>
    <w:div w:id="2133790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h.wikipedia.org/wiki/%E9%9A%8F%E6%9C%BA%E8%BF%87%E7%A8%8B" TargetMode="External"/><Relationship Id="rId18" Type="http://schemas.openxmlformats.org/officeDocument/2006/relationships/hyperlink" Target="https://zh.wikipedia.org/wiki/%E4%B8%AD%E5%BF%83%E6%9E%81%E9%99%90%E5%AE%9A%E7%90%86" TargetMode="External"/><Relationship Id="rId26" Type="http://schemas.openxmlformats.org/officeDocument/2006/relationships/hyperlink" Target="https://zh.wikipedia.org/wiki/%E6%9F%AF%E5%B0%94%E8%8E%AB%E6%9E%9C%E6%B4%9B%E5%A4%AB"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zh.wikipedia.org/wiki/%E9%9A%8F%E6%9C%BA%E5%8F%98%E9%87%8F" TargetMode="External"/><Relationship Id="rId17" Type="http://schemas.openxmlformats.org/officeDocument/2006/relationships/hyperlink" Target="https://zh.wikipedia.org/wiki/%E5%A4%A7%E6%95%B8%E6%B3%95%E5%89%87" TargetMode="External"/><Relationship Id="rId25" Type="http://schemas.openxmlformats.org/officeDocument/2006/relationships/hyperlink" Target="https://zh.wikipedia.org/wiki/%E6%A6%82%E7%8E%87" TargetMode="External"/><Relationship Id="rId2" Type="http://schemas.openxmlformats.org/officeDocument/2006/relationships/customXml" Target="../customXml/item2.xml"/><Relationship Id="rId16" Type="http://schemas.openxmlformats.org/officeDocument/2006/relationships/hyperlink" Target="https://zh.wikipedia.org/wiki/%E8%BC%AA%E7%9B%A4" TargetMode="External"/><Relationship Id="rId20" Type="http://schemas.openxmlformats.org/officeDocument/2006/relationships/hyperlink" Target="https://zh.wikipedia.org/w/index.php?title=%E5%BA%94%E7%94%A8%E7%BB%9F%E8%AE%A1%E5%AD%A6&amp;action=edit&amp;redlink=1" TargetMode="Externa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E9%9A%8F%E6%9C%BA%E4%BA%8B%E4%BB%B6" TargetMode="External"/><Relationship Id="rId24" Type="http://schemas.openxmlformats.org/officeDocument/2006/relationships/hyperlink" Target="https://zh.wikipedia.org/wiki/%E4%BA%8B%E4%BB%B6_(%E6%A6%82%E7%8E%87%E8%AE%BA)"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zh.wikipedia.org/wiki/%E6%92%B2%E5%85%8B" TargetMode="External"/><Relationship Id="rId23" Type="http://schemas.openxmlformats.org/officeDocument/2006/relationships/image" Target="media/image2.png"/><Relationship Id="rId28" Type="http://schemas.openxmlformats.org/officeDocument/2006/relationships/hyperlink" Target="https://zh.wikipedia.org/wiki/%E7%AE%97%E6%9C%AF%E5%B9%B3%E5%9D%87" TargetMode="External"/><Relationship Id="rId10" Type="http://schemas.openxmlformats.org/officeDocument/2006/relationships/header" Target="header1.xml"/><Relationship Id="rId19" Type="http://schemas.openxmlformats.org/officeDocument/2006/relationships/hyperlink" Target="https://zh.wikipedia.org/wiki/%E6%95%B0%E5%AD%A6"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zh.wikipedia.org/wiki/%E7%A1%AC%E5%B9%A3" TargetMode="External"/><Relationship Id="rId22" Type="http://schemas.openxmlformats.org/officeDocument/2006/relationships/hyperlink" Target="https://zh.wikipedia.org/wiki/%E5%85%83%E7%B4%A0" TargetMode="External"/><Relationship Id="rId27" Type="http://schemas.openxmlformats.org/officeDocument/2006/relationships/hyperlink" Target="https://zh.wikipedia.org/wiki/%E9%A2%91%E7%8E%87" TargetMode="External"/><Relationship Id="rId3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AF2591BC-3901-44AF-A84B-F144470DFF1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17</Pages>
  <Words>6779</Words>
  <Characters>7323</Characters>
  <Application>Microsoft Office Word</Application>
  <DocSecurity>0</DocSecurity>
  <Lines>318</Lines>
  <Paragraphs>183</Paragraphs>
  <ScaleCrop>false</ScaleCrop>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xiaofei li</dc:creator>
  <cp:lastModifiedBy>昊伦 李</cp:lastModifiedBy>
  <cp:revision>296</cp:revision>
  <cp:lastPrinted>2024-11-23T13:18:00Z</cp:lastPrinted>
  <dcterms:created xsi:type="dcterms:W3CDTF">2022-11-26T17:06:00Z</dcterms:created>
  <dcterms:modified xsi:type="dcterms:W3CDTF">2025-04-01T14:43:00Z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3CD5247E8D7A4E2BB401F71E12CCF5AD</vt:lpwstr>
  </property>
</Properties>
</file>