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4623"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79D83B5" w14:textId="77777777" w:rsidR="0014007A" w:rsidRDefault="0014007A" w:rsidP="00905CC5">
      <w:pPr>
        <w:rPr>
          <w:sz w:val="20"/>
          <w:szCs w:val="20"/>
        </w:rPr>
      </w:pPr>
    </w:p>
    <w:p w14:paraId="00D28C2D" w14:textId="77777777" w:rsidR="0014007A" w:rsidRDefault="008E7B6E" w:rsidP="008E7B6E">
      <w:pPr>
        <w:tabs>
          <w:tab w:val="left" w:pos="2475"/>
        </w:tabs>
        <w:rPr>
          <w:sz w:val="20"/>
          <w:szCs w:val="20"/>
        </w:rPr>
      </w:pPr>
      <w:r>
        <w:rPr>
          <w:sz w:val="20"/>
          <w:szCs w:val="20"/>
        </w:rPr>
        <w:tab/>
      </w:r>
    </w:p>
    <w:p w14:paraId="28585086" w14:textId="77777777" w:rsidR="0014007A" w:rsidRDefault="0014007A" w:rsidP="00905CC5">
      <w:pPr>
        <w:rPr>
          <w:sz w:val="20"/>
          <w:szCs w:val="20"/>
        </w:rPr>
      </w:pPr>
    </w:p>
    <w:p w14:paraId="5F15E4AB" w14:textId="77777777" w:rsidR="0014007A" w:rsidRDefault="0014007A" w:rsidP="00905CC5">
      <w:pPr>
        <w:rPr>
          <w:sz w:val="20"/>
          <w:szCs w:val="20"/>
        </w:rPr>
      </w:pPr>
    </w:p>
    <w:p w14:paraId="65F25E1B" w14:textId="77777777" w:rsidR="0014007A" w:rsidRDefault="0014007A" w:rsidP="00905CC5">
      <w:pPr>
        <w:rPr>
          <w:sz w:val="20"/>
          <w:szCs w:val="20"/>
        </w:rPr>
      </w:pPr>
    </w:p>
    <w:p w14:paraId="1E111C36" w14:textId="77777777" w:rsidR="0014007A" w:rsidRDefault="0014007A" w:rsidP="00905CC5">
      <w:pPr>
        <w:rPr>
          <w:sz w:val="20"/>
          <w:szCs w:val="20"/>
        </w:rPr>
      </w:pPr>
    </w:p>
    <w:p w14:paraId="1173F466" w14:textId="77777777" w:rsidR="00477369" w:rsidRDefault="00477369" w:rsidP="00477369">
      <w:pPr>
        <w:spacing w:after="120"/>
        <w:rPr>
          <w:sz w:val="20"/>
          <w:szCs w:val="20"/>
        </w:rPr>
      </w:pPr>
    </w:p>
    <w:p w14:paraId="2873AA0C" w14:textId="77777777" w:rsidR="000C304B" w:rsidRDefault="000C304B" w:rsidP="00EF74B5">
      <w:pPr>
        <w:spacing w:after="120"/>
        <w:rPr>
          <w:rFonts w:asciiTheme="minorHAnsi" w:hAnsiTheme="minorHAnsi" w:cstheme="minorHAnsi"/>
          <w:b/>
          <w:color w:val="FFFFFF" w:themeColor="background1"/>
          <w:sz w:val="72"/>
          <w:szCs w:val="52"/>
        </w:rPr>
      </w:pPr>
    </w:p>
    <w:p w14:paraId="784F62A7"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188887C6" w14:textId="394F9218"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TEST2-88</w:t>
      </w:r>
    </w:p>
    <w:p w14:paraId="48CD6802"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677F8924" w14:textId="77777777" w:rsidTr="2768CCA9">
        <w:trPr>
          <w:trHeight w:val="386"/>
        </w:trPr>
        <w:tc>
          <w:tcPr>
            <w:tcW w:w="0" w:type="auto"/>
            <w:tcBorders>
              <w:top w:val="dashed" w:sz="4" w:space="0" w:color="3898EC" w:themeColor="accent1"/>
              <w:bottom w:val="dashed" w:sz="4" w:space="0" w:color="3898EC" w:themeColor="accent1"/>
            </w:tcBorders>
            <w:vAlign w:val="center"/>
          </w:tcPr>
          <w:p w14:paraId="0B1BED98"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4976A407" w14:textId="77777777" w:rsidR="00D4370E" w:rsidRPr="00341971" w:rsidRDefault="00000000">
            <w:pPr>
              <w:rPr>
                <w:color w:val="FFFFFF" w:themeColor="background1"/>
              </w:rPr>
            </w:pPr>
            <w:r w:rsidRPr="00341971">
              <w:rPr>
                <w:color w:val="FFFFFF"/>
              </w:rPr>
              <w:t>Company Confidential</w:t>
            </w:r>
          </w:p>
        </w:tc>
      </w:tr>
      <w:tr w:rsidR="007421F6" w:rsidRPr="00DB5D03" w14:paraId="73C6E775" w14:textId="77777777" w:rsidTr="2768CCA9">
        <w:trPr>
          <w:trHeight w:val="386"/>
        </w:trPr>
        <w:tc>
          <w:tcPr>
            <w:tcW w:w="0" w:type="auto"/>
            <w:tcBorders>
              <w:top w:val="dashed" w:sz="4" w:space="0" w:color="3898EC" w:themeColor="accent1"/>
              <w:bottom w:val="dashed" w:sz="4" w:space="0" w:color="3898EC" w:themeColor="accent1"/>
            </w:tcBorders>
            <w:vAlign w:val="center"/>
          </w:tcPr>
          <w:p w14:paraId="22BD19C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4B937A48" w14:textId="77777777" w:rsidR="00D4370E" w:rsidRDefault="00000000">
            <w:r w:rsidRPr="00341971">
              <w:rPr>
                <w:color w:val="FFFFFF"/>
              </w:rPr>
              <w:t>Automated Test Case Document</w:t>
            </w:r>
          </w:p>
        </w:tc>
      </w:tr>
      <w:tr w:rsidR="007421F6" w:rsidRPr="00DB5D03" w14:paraId="3E977A3F" w14:textId="77777777" w:rsidTr="2768CCA9">
        <w:trPr>
          <w:trHeight w:val="386"/>
        </w:trPr>
        <w:tc>
          <w:tcPr>
            <w:tcW w:w="0" w:type="auto"/>
            <w:tcBorders>
              <w:top w:val="dashed" w:sz="4" w:space="0" w:color="3898EC" w:themeColor="accent1"/>
              <w:bottom w:val="dashed" w:sz="4" w:space="0" w:color="3898EC" w:themeColor="accent1"/>
            </w:tcBorders>
            <w:vAlign w:val="center"/>
          </w:tcPr>
          <w:p w14:paraId="30AA6266"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8DB64E" w14:textId="77777777" w:rsidR="00D4370E" w:rsidRPr="00341971" w:rsidRDefault="00000000">
            <w:pPr>
              <w:rPr>
                <w:color w:val="FFFFFF" w:themeColor="background1"/>
              </w:rPr>
            </w:pPr>
            <w:r w:rsidRPr="00341971">
              <w:rPr>
                <w:color w:val="FFFFFF"/>
              </w:rPr>
              <w:t>1.0</w:t>
            </w:r>
          </w:p>
        </w:tc>
      </w:tr>
      <w:tr w:rsidR="007421F6" w:rsidRPr="00DB5D03" w14:paraId="5DE1A02F" w14:textId="77777777" w:rsidTr="2768CCA9">
        <w:trPr>
          <w:trHeight w:val="386"/>
        </w:trPr>
        <w:tc>
          <w:tcPr>
            <w:tcW w:w="0" w:type="auto"/>
            <w:tcBorders>
              <w:top w:val="dashed" w:sz="4" w:space="0" w:color="3898EC" w:themeColor="accent1"/>
              <w:bottom w:val="dashed" w:sz="4" w:space="0" w:color="3898EC" w:themeColor="accent1"/>
            </w:tcBorders>
            <w:vAlign w:val="center"/>
          </w:tcPr>
          <w:p w14:paraId="5439874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29/10/2026</w:t>
            </w:r>
          </w:p>
        </w:tc>
      </w:tr>
      <w:tr w:rsidR="007421F6" w:rsidRPr="00DB5D03" w14:paraId="03F7E5F6" w14:textId="77777777" w:rsidTr="2768CCA9">
        <w:trPr>
          <w:trHeight w:val="386"/>
        </w:trPr>
        <w:tc>
          <w:tcPr>
            <w:tcW w:w="0" w:type="auto"/>
            <w:tcBorders>
              <w:top w:val="dashed" w:sz="4" w:space="0" w:color="3898EC" w:themeColor="accent1"/>
              <w:bottom w:val="dashed" w:sz="4" w:space="0" w:color="3898EC" w:themeColor="accent1"/>
            </w:tcBorders>
            <w:vAlign w:val="center"/>
          </w:tcPr>
          <w:p w14:paraId="33CB013E"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r>
              <w:rPr>
                <w:rFonts w:ascii="Arial" w:hAnsi="Arial"/>
                <w:color w:val="FFFFFF"/>
                <w:sz w:val="18"/>
              </w:rPr>
              <w:t>Automated TEST2 Evidence Review</w:t>
            </w:r>
          </w:p>
        </w:tc>
      </w:tr>
      <w:tr w:rsidR="007421F6" w:rsidRPr="00DB5D03" w14:paraId="4D648B39" w14:textId="77777777" w:rsidTr="2768CCA9">
        <w:trPr>
          <w:trHeight w:val="386"/>
        </w:trPr>
        <w:tc>
          <w:tcPr>
            <w:tcW w:w="0" w:type="auto"/>
            <w:tcBorders>
              <w:top w:val="dashed" w:sz="4" w:space="0" w:color="3898EC" w:themeColor="accent1"/>
              <w:bottom w:val="dashed" w:sz="4" w:space="0" w:color="3898EC" w:themeColor="accent1"/>
            </w:tcBorders>
            <w:vAlign w:val="center"/>
          </w:tcPr>
          <w:p w14:paraId="583DCA3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55843EA8" w14:textId="77777777" w:rsidR="00D4370E" w:rsidRDefault="00000000">
            <w:r w:rsidRPr="00341971">
              <w:rPr>
                <w:color w:val="FFFFFF"/>
              </w:rPr>
              <w:t>Quality Assurance / Metricell</w:t>
            </w:r>
          </w:p>
        </w:tc>
      </w:tr>
    </w:tbl>
    <w:p w14:paraId="253DDB88" w14:textId="77777777" w:rsidR="00EF74B5" w:rsidRDefault="00EF74B5" w:rsidP="00EF74B5">
      <w:pPr>
        <w:jc w:val="center"/>
        <w:rPr>
          <w:rFonts w:asciiTheme="minorHAnsi" w:hAnsiTheme="minorHAnsi" w:cstheme="minorHAnsi"/>
          <w:i/>
          <w:sz w:val="24"/>
          <w:szCs w:val="24"/>
        </w:rPr>
      </w:pPr>
    </w:p>
    <w:p w14:paraId="511BB15E" w14:textId="77777777" w:rsidR="00B93EA3" w:rsidRDefault="00B93EA3" w:rsidP="00EF74B5">
      <w:pPr>
        <w:jc w:val="center"/>
        <w:rPr>
          <w:rFonts w:asciiTheme="minorHAnsi" w:hAnsiTheme="minorHAnsi" w:cstheme="minorHAnsi"/>
          <w:i/>
          <w:sz w:val="24"/>
          <w:szCs w:val="24"/>
        </w:rPr>
      </w:pPr>
    </w:p>
    <w:p w14:paraId="2E704F7F" w14:textId="77777777" w:rsidR="00B93EA3" w:rsidRPr="00DB5D03" w:rsidRDefault="00B93EA3" w:rsidP="00EF74B5">
      <w:pPr>
        <w:jc w:val="center"/>
        <w:rPr>
          <w:rFonts w:asciiTheme="minorHAnsi" w:hAnsiTheme="minorHAnsi" w:cstheme="minorHAnsi"/>
          <w:i/>
          <w:sz w:val="24"/>
          <w:szCs w:val="24"/>
        </w:rPr>
      </w:pPr>
    </w:p>
    <w:p w14:paraId="25A687A4" w14:textId="77777777" w:rsidR="00EF74B5" w:rsidRPr="00DB5D03" w:rsidRDefault="00EF74B5" w:rsidP="00806B76">
      <w:pPr>
        <w:rPr>
          <w:rFonts w:asciiTheme="minorHAnsi" w:hAnsiTheme="minorHAnsi" w:cstheme="minorHAnsi"/>
          <w:i/>
          <w:sz w:val="24"/>
          <w:szCs w:val="24"/>
        </w:rPr>
      </w:pPr>
    </w:p>
    <w:p w14:paraId="00AE6384" w14:textId="77777777" w:rsidR="00EF74B5" w:rsidRPr="00DB5D03" w:rsidRDefault="00EF74B5" w:rsidP="00EF74B5">
      <w:pPr>
        <w:jc w:val="center"/>
        <w:rPr>
          <w:rFonts w:asciiTheme="minorHAnsi" w:hAnsiTheme="minorHAnsi" w:cstheme="minorHAnsi"/>
          <w:i/>
          <w:sz w:val="24"/>
          <w:szCs w:val="24"/>
        </w:rPr>
      </w:pPr>
    </w:p>
    <w:p w14:paraId="3D2C76A0" w14:textId="77777777" w:rsidR="00EF74B5" w:rsidRPr="00DB5D03" w:rsidRDefault="00EF74B5" w:rsidP="00EF74B5">
      <w:pPr>
        <w:jc w:val="center"/>
        <w:rPr>
          <w:rFonts w:asciiTheme="minorHAnsi" w:hAnsiTheme="minorHAnsi" w:cstheme="minorHAnsi"/>
          <w:i/>
          <w:sz w:val="24"/>
          <w:szCs w:val="24"/>
        </w:rPr>
      </w:pPr>
    </w:p>
    <w:p w14:paraId="6DCFB064" w14:textId="77777777" w:rsidR="00EF74B5" w:rsidRPr="00DB5D03" w:rsidRDefault="00EF74B5" w:rsidP="00EF74B5">
      <w:pPr>
        <w:jc w:val="center"/>
        <w:rPr>
          <w:rFonts w:asciiTheme="minorHAnsi" w:hAnsiTheme="minorHAnsi" w:cstheme="minorHAnsi"/>
          <w:i/>
          <w:sz w:val="24"/>
          <w:szCs w:val="24"/>
        </w:rPr>
      </w:pPr>
    </w:p>
    <w:p w14:paraId="53AED095" w14:textId="77777777" w:rsidR="00EF74B5" w:rsidRPr="00DB5D03" w:rsidRDefault="00EF74B5" w:rsidP="00EF74B5">
      <w:pPr>
        <w:jc w:val="center"/>
        <w:rPr>
          <w:rFonts w:asciiTheme="minorHAnsi" w:hAnsiTheme="minorHAnsi" w:cstheme="minorHAnsi"/>
          <w:i/>
          <w:sz w:val="24"/>
          <w:szCs w:val="24"/>
        </w:rPr>
      </w:pPr>
    </w:p>
    <w:p w14:paraId="7484BF77" w14:textId="77777777" w:rsidR="00EF74B5" w:rsidRPr="00DB5D03" w:rsidRDefault="00EF74B5" w:rsidP="00EF74B5">
      <w:pPr>
        <w:jc w:val="center"/>
        <w:rPr>
          <w:rFonts w:asciiTheme="minorHAnsi" w:hAnsiTheme="minorHAnsi" w:cstheme="minorHAnsi"/>
          <w:i/>
          <w:sz w:val="24"/>
          <w:szCs w:val="24"/>
        </w:rPr>
      </w:pPr>
    </w:p>
    <w:p w14:paraId="23B2222E"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03D6128F" w14:textId="77777777" w:rsidR="00EF74B5" w:rsidRPr="00DB5D03" w:rsidRDefault="00EF74B5" w:rsidP="00EF74B5">
      <w:pPr>
        <w:jc w:val="center"/>
        <w:rPr>
          <w:rFonts w:asciiTheme="minorHAnsi" w:hAnsiTheme="minorHAnsi" w:cstheme="minorHAnsi"/>
          <w:i/>
          <w:sz w:val="24"/>
          <w:szCs w:val="24"/>
        </w:rPr>
      </w:pPr>
    </w:p>
    <w:p w14:paraId="4692B53E" w14:textId="77777777" w:rsidR="00607711" w:rsidRDefault="00607711" w:rsidP="005C7708">
      <w:pPr>
        <w:jc w:val="center"/>
        <w:rPr>
          <w:rFonts w:ascii="Century Gothic" w:hAnsi="Century Gothic"/>
          <w:i/>
          <w:sz w:val="24"/>
          <w:szCs w:val="24"/>
        </w:rPr>
      </w:pPr>
    </w:p>
    <w:p w14:paraId="053FD555" w14:textId="77777777" w:rsidR="00EF5D96" w:rsidRDefault="00EF5D96" w:rsidP="00EF5D96">
      <w:pPr>
        <w:rPr>
          <w:rFonts w:asciiTheme="minorHAnsi" w:hAnsiTheme="minorHAnsi" w:cstheme="minorHAnsi"/>
          <w:i/>
          <w:iCs/>
          <w:color w:val="FFFFFF" w:themeColor="background1"/>
          <w:sz w:val="16"/>
          <w:szCs w:val="16"/>
        </w:rPr>
      </w:pPr>
    </w:p>
    <w:p w14:paraId="7CE7CE21" w14:textId="77777777" w:rsidR="00EF5D96" w:rsidRDefault="00EF5D96" w:rsidP="00EF5D96">
      <w:pPr>
        <w:rPr>
          <w:rFonts w:asciiTheme="minorHAnsi" w:hAnsiTheme="minorHAnsi" w:cstheme="minorHAnsi"/>
          <w:i/>
          <w:iCs/>
          <w:color w:val="FFFFFF" w:themeColor="background1"/>
          <w:sz w:val="16"/>
          <w:szCs w:val="16"/>
        </w:rPr>
      </w:pPr>
    </w:p>
    <w:p w14:paraId="63DBC74A"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w:t>
      </w:r>
      <w:proofErr w:type="gramStart"/>
      <w:r w:rsidRPr="0068643B">
        <w:rPr>
          <w:rFonts w:asciiTheme="minorHAnsi" w:hAnsiTheme="minorHAnsi" w:cstheme="minorHAnsi"/>
          <w:i/>
          <w:iCs/>
          <w:color w:val="FFFFFF" w:themeColor="background1"/>
          <w:sz w:val="16"/>
          <w:szCs w:val="16"/>
        </w:rPr>
        <w:t>is</w:t>
      </w:r>
      <w:proofErr w:type="gramEnd"/>
      <w:r w:rsidRPr="0068643B">
        <w:rPr>
          <w:rFonts w:asciiTheme="minorHAnsi" w:hAnsiTheme="minorHAnsi" w:cstheme="minorHAnsi"/>
          <w:i/>
          <w:iCs/>
          <w:color w:val="FFFFFF" w:themeColor="background1"/>
          <w:sz w:val="16"/>
          <w:szCs w:val="16"/>
        </w:rPr>
        <w:t xml:space="preserve">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w:t>
      </w:r>
      <w:proofErr w:type="gramStart"/>
      <w:r w:rsidRPr="0068643B">
        <w:rPr>
          <w:rFonts w:asciiTheme="minorHAnsi" w:hAnsiTheme="minorHAnsi" w:cstheme="minorHAnsi"/>
          <w:i/>
          <w:iCs/>
          <w:color w:val="FFFFFF" w:themeColor="background1"/>
          <w:sz w:val="16"/>
          <w:szCs w:val="16"/>
        </w:rPr>
        <w:t>all of</w:t>
      </w:r>
      <w:proofErr w:type="gramEnd"/>
      <w:r w:rsidRPr="0068643B">
        <w:rPr>
          <w:rFonts w:asciiTheme="minorHAnsi" w:hAnsiTheme="minorHAnsi" w:cstheme="minorHAnsi"/>
          <w:i/>
          <w:iCs/>
          <w:color w:val="FFFFFF" w:themeColor="background1"/>
          <w:sz w:val="16"/>
          <w:szCs w:val="16"/>
        </w:rPr>
        <w:t xml:space="preserve">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color w:val="132A41" w:themeColor="accent2"/>
          <w:sz w:val="22"/>
          <w:szCs w:val="22"/>
          <w:lang w:val="en-GB"/>
        </w:rPr>
        <w:id w:val="-915851390"/>
        <w:docPartObj>
          <w:docPartGallery w:val="Table of Contents"/>
          <w:docPartUnique/>
        </w:docPartObj>
      </w:sdtPr>
      <w:sdtEndPr>
        <w:rPr>
          <w:b w:val="0"/>
          <w:bCs w:val="0"/>
          <w:noProof/>
        </w:rPr>
      </w:sdtEndPr>
      <w:sdtContent>
        <w:p w14:paraId="0179531B" w14:textId="77777777" w:rsidR="002F6A9B" w:rsidRDefault="002F6A9B" w:rsidP="00341971">
          <w:pPr>
            <w:pStyle w:val="TOCHeading"/>
          </w:pPr>
          <w:r>
            <w:t>Table of Contents</w:t>
          </w:r>
        </w:p>
        <w:p w14:paraId="2675D188" w14:textId="77777777" w:rsidR="00677D58"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30683171" w:history="1">
            <w:r w:rsidR="00677D58" w:rsidRPr="001A06CF">
              <w:rPr>
                <w:rStyle w:val="Hyperlink"/>
                <w:noProof/>
              </w:rPr>
              <w:t>1</w:t>
            </w:r>
            <w:r w:rsidR="00677D58">
              <w:rPr>
                <w:rFonts w:asciiTheme="minorHAnsi" w:eastAsiaTheme="minorEastAsia" w:hAnsiTheme="minorHAnsi" w:cstheme="minorBidi"/>
                <w:noProof/>
                <w:color w:val="auto"/>
                <w:kern w:val="2"/>
                <w:sz w:val="24"/>
                <w:szCs w:val="24"/>
                <w:lang w:eastAsia="en-GB"/>
                <w14:ligatures w14:val="standardContextual"/>
              </w:rPr>
              <w:tab/>
            </w:r>
            <w:r w:rsidR="00677D58" w:rsidRPr="001A06CF">
              <w:rPr>
                <w:rStyle w:val="Hyperlink"/>
                <w:noProof/>
              </w:rPr>
              <w:t>Revision History</w:t>
            </w:r>
            <w:r w:rsidR="00677D58">
              <w:rPr>
                <w:noProof/>
                <w:webHidden/>
              </w:rPr>
              <w:tab/>
            </w:r>
            <w:r w:rsidR="00677D58">
              <w:rPr>
                <w:noProof/>
                <w:webHidden/>
              </w:rPr>
              <w:fldChar w:fldCharType="begin"/>
            </w:r>
            <w:r w:rsidR="00677D58">
              <w:rPr>
                <w:noProof/>
                <w:webHidden/>
              </w:rPr>
              <w:instrText xml:space="preserve"> PAGEREF _Toc230683171 \h </w:instrText>
            </w:r>
            <w:r w:rsidR="00677D58">
              <w:rPr>
                <w:noProof/>
                <w:webHidden/>
              </w:rPr>
            </w:r>
            <w:r w:rsidR="00677D58">
              <w:rPr>
                <w:noProof/>
                <w:webHidden/>
              </w:rPr>
              <w:fldChar w:fldCharType="separate"/>
            </w:r>
            <w:r w:rsidR="00677D58">
              <w:rPr>
                <w:noProof/>
                <w:webHidden/>
              </w:rPr>
              <w:t>2</w:t>
            </w:r>
            <w:r w:rsidR="00677D58">
              <w:rPr>
                <w:noProof/>
                <w:webHidden/>
              </w:rPr>
              <w:fldChar w:fldCharType="end"/>
            </w:r>
          </w:hyperlink>
        </w:p>
        <w:p w14:paraId="10F41405"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2" w:history="1">
            <w:r w:rsidRPr="001A06C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Cycle Information</w:t>
            </w:r>
            <w:r>
              <w:rPr>
                <w:noProof/>
                <w:webHidden/>
              </w:rPr>
              <w:tab/>
            </w:r>
            <w:r>
              <w:rPr>
                <w:noProof/>
                <w:webHidden/>
              </w:rPr>
              <w:fldChar w:fldCharType="begin"/>
            </w:r>
            <w:r>
              <w:rPr>
                <w:noProof/>
                <w:webHidden/>
              </w:rPr>
              <w:instrText xml:space="preserve"> PAGEREF _Toc230683172 \h </w:instrText>
            </w:r>
            <w:r>
              <w:rPr>
                <w:noProof/>
                <w:webHidden/>
              </w:rPr>
            </w:r>
            <w:r>
              <w:rPr>
                <w:noProof/>
                <w:webHidden/>
              </w:rPr>
              <w:fldChar w:fldCharType="separate"/>
            </w:r>
            <w:r>
              <w:rPr>
                <w:noProof/>
                <w:webHidden/>
              </w:rPr>
              <w:t>3</w:t>
            </w:r>
            <w:r>
              <w:rPr>
                <w:noProof/>
                <w:webHidden/>
              </w:rPr>
              <w:fldChar w:fldCharType="end"/>
            </w:r>
          </w:hyperlink>
        </w:p>
        <w:p w14:paraId="7EB0B8F9"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3" w:history="1">
            <w:r w:rsidRPr="001A06CF">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Summary</w:t>
            </w:r>
            <w:r>
              <w:rPr>
                <w:noProof/>
                <w:webHidden/>
              </w:rPr>
              <w:tab/>
            </w:r>
            <w:r>
              <w:rPr>
                <w:noProof/>
                <w:webHidden/>
              </w:rPr>
              <w:fldChar w:fldCharType="begin"/>
            </w:r>
            <w:r>
              <w:rPr>
                <w:noProof/>
                <w:webHidden/>
              </w:rPr>
              <w:instrText xml:space="preserve"> PAGEREF _Toc230683173 \h </w:instrText>
            </w:r>
            <w:r>
              <w:rPr>
                <w:noProof/>
                <w:webHidden/>
              </w:rPr>
            </w:r>
            <w:r>
              <w:rPr>
                <w:noProof/>
                <w:webHidden/>
              </w:rPr>
              <w:fldChar w:fldCharType="separate"/>
            </w:r>
            <w:r>
              <w:rPr>
                <w:noProof/>
                <w:webHidden/>
              </w:rPr>
              <w:t>3</w:t>
            </w:r>
            <w:r>
              <w:rPr>
                <w:noProof/>
                <w:webHidden/>
              </w:rPr>
              <w:fldChar w:fldCharType="end"/>
            </w:r>
          </w:hyperlink>
        </w:p>
        <w:p w14:paraId="5CB53702"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4" w:history="1">
            <w:r w:rsidRPr="001A06CF">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1A06CF">
              <w:rPr>
                <w:rStyle w:val="Hyperlink"/>
                <w:noProof/>
              </w:rPr>
              <w:t>Test Cases</w:t>
            </w:r>
            <w:r>
              <w:rPr>
                <w:noProof/>
                <w:webHidden/>
              </w:rPr>
              <w:tab/>
            </w:r>
            <w:r>
              <w:rPr>
                <w:noProof/>
                <w:webHidden/>
              </w:rPr>
              <w:fldChar w:fldCharType="begin"/>
            </w:r>
            <w:r>
              <w:rPr>
                <w:noProof/>
                <w:webHidden/>
              </w:rPr>
              <w:instrText xml:space="preserve"> PAGEREF _Toc230683174 \h </w:instrText>
            </w:r>
            <w:r>
              <w:rPr>
                <w:noProof/>
                <w:webHidden/>
              </w:rPr>
            </w:r>
            <w:r>
              <w:rPr>
                <w:noProof/>
                <w:webHidden/>
              </w:rPr>
              <w:fldChar w:fldCharType="separate"/>
            </w:r>
            <w:r>
              <w:rPr>
                <w:noProof/>
                <w:webHidden/>
              </w:rPr>
              <w:t>4</w:t>
            </w:r>
            <w:r>
              <w:rPr>
                <w:noProof/>
                <w:webHidden/>
              </w:rPr>
              <w:fldChar w:fldCharType="end"/>
            </w:r>
          </w:hyperlink>
        </w:p>
        <w:p w14:paraId="2F0C246A" w14:textId="77777777" w:rsidR="00677D58" w:rsidRDefault="00677D58">
          <w:pPr>
            <w:pStyle w:val="TOC1"/>
            <w:rPr>
              <w:rFonts w:asciiTheme="minorHAnsi" w:eastAsiaTheme="minorEastAsia" w:hAnsiTheme="minorHAnsi" w:cstheme="minorBidi"/>
              <w:noProof/>
              <w:color w:val="auto"/>
              <w:kern w:val="2"/>
              <w:sz w:val="24"/>
              <w:szCs w:val="24"/>
              <w:lang w:eastAsia="en-GB"/>
              <w14:ligatures w14:val="standardContextual"/>
            </w:rPr>
          </w:pPr>
          <w:hyperlink w:anchor="_Toc230683177" w:history="1">
            <w:r w:rsidRPr="001A06CF">
              <w:rPr>
                <w:rStyle w:val="Hyperlink"/>
                <w:noProof/>
              </w:rPr>
              <w:t>About Metricell</w:t>
            </w:r>
            <w:r>
              <w:rPr>
                <w:noProof/>
                <w:webHidden/>
              </w:rPr>
              <w:tab/>
            </w:r>
            <w:r>
              <w:rPr>
                <w:noProof/>
                <w:webHidden/>
              </w:rPr>
              <w:fldChar w:fldCharType="begin"/>
            </w:r>
            <w:r>
              <w:rPr>
                <w:noProof/>
                <w:webHidden/>
              </w:rPr>
              <w:instrText xml:space="preserve"> PAGEREF _Toc230683177 \h </w:instrText>
            </w:r>
            <w:r>
              <w:rPr>
                <w:noProof/>
                <w:webHidden/>
              </w:rPr>
            </w:r>
            <w:r>
              <w:rPr>
                <w:noProof/>
                <w:webHidden/>
              </w:rPr>
              <w:fldChar w:fldCharType="separate"/>
            </w:r>
            <w:r>
              <w:rPr>
                <w:noProof/>
                <w:webHidden/>
              </w:rPr>
              <w:t>12</w:t>
            </w:r>
            <w:r>
              <w:rPr>
                <w:noProof/>
                <w:webHidden/>
              </w:rPr>
              <w:fldChar w:fldCharType="end"/>
            </w:r>
          </w:hyperlink>
        </w:p>
        <w:p w14:paraId="7FDDC46E" w14:textId="77777777" w:rsidR="002F6A9B" w:rsidRDefault="002F6A9B" w:rsidP="002F6A9B">
          <w:pPr>
            <w:jc w:val="both"/>
          </w:pPr>
          <w:r>
            <w:rPr>
              <w:b/>
              <w:bCs/>
              <w:noProof/>
            </w:rPr>
            <w:fldChar w:fldCharType="end"/>
          </w:r>
        </w:p>
      </w:sdtContent>
    </w:sdt>
    <w:p w14:paraId="79C5AC90" w14:textId="77777777" w:rsidR="00F64ECE" w:rsidRDefault="00F64ECE" w:rsidP="00341971">
      <w:pPr>
        <w:pStyle w:val="Heading1"/>
      </w:pPr>
    </w:p>
    <w:p w14:paraId="2F7A1337" w14:textId="77777777" w:rsidR="00F64ECE" w:rsidRDefault="00E371DE" w:rsidP="00341971">
      <w:pPr>
        <w:pStyle w:val="Heading1"/>
        <w:numPr>
          <w:ilvl w:val="0"/>
          <w:numId w:val="24"/>
        </w:numPr>
      </w:pPr>
      <w:bookmarkStart w:id="0" w:name="_Toc230683171"/>
      <w:r>
        <w:rPr>
          <w:vanish w:val="0"/>
          <w:color w:val="000000"/>
        </w:rPr>
        <w:t>Revision History</w:t>
      </w:r>
      <w:bookmarkEnd w:id="0"/>
    </w:p>
    <w:p w14:paraId="793FE50A" w14:textId="77777777" w:rsidR="00E371DE" w:rsidRDefault="00E371DE" w:rsidP="00E371DE"/>
    <w:tbl>
      <w:tblPr>
        <w:tblStyle w:val="GridTable4-Accent3"/>
        <w:tblW w:w="0" w:type="auto"/>
        <w:tblLook w:val="04A0" w:firstRow="1" w:lastRow="0" w:firstColumn="1" w:lastColumn="0" w:noHBand="0" w:noVBand="1"/>
      </w:tblPr>
      <w:tblGrid>
        <w:gridCol w:w="3499"/>
        <w:gridCol w:w="1502"/>
        <w:gridCol w:w="2551"/>
        <w:gridCol w:w="6488"/>
      </w:tblGrid>
      <w:tr w:rsidR="00E371DE" w:rsidRPr="00DB5D03" w14:paraId="5EA7CE02"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2342BC73"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2445F8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24113FB2"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44C542FD"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452E5674"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697045B" w14:textId="77777777" w:rsidR="00D4370E" w:rsidRDefault="00000000">
            <w:r>
              <w:t>[1.0]</w:t>
            </w:r>
          </w:p>
        </w:tc>
        <w:tc>
          <w:tcPr>
            <w:tcW w:w="1458" w:type="dxa"/>
          </w:tcPr>
          <w:p w14:paraId="4A8F0AE6" w14:textId="77777777" w:rsidR="00D4370E" w:rsidRDefault="00000000">
            <w:pPr>
              <w:cnfStyle w:val="000000100000" w:firstRow="0" w:lastRow="0" w:firstColumn="0" w:lastColumn="0" w:oddVBand="0" w:evenVBand="0" w:oddHBand="1" w:evenHBand="0" w:firstRowFirstColumn="0" w:firstRowLastColumn="0" w:lastRowFirstColumn="0" w:lastRowLastColumn="0"/>
            </w:pPr>
            <w:r>
              <w:t>29/10/2026</w:t>
            </w:r>
          </w:p>
        </w:tc>
        <w:tc>
          <w:tcPr>
            <w:tcW w:w="2551" w:type="dxa"/>
          </w:tcPr>
          <w:p w14:paraId="6CA1EC59" w14:textId="77777777" w:rsidR="00D4370E" w:rsidRDefault="00000000">
            <w:pPr>
              <w:cnfStyle w:val="000000100000" w:firstRow="0" w:lastRow="0" w:firstColumn="0" w:lastColumn="0" w:oddVBand="0" w:evenVBand="0" w:oddHBand="1" w:evenHBand="0" w:firstRowFirstColumn="0" w:firstRowLastColumn="0" w:lastRowFirstColumn="0" w:lastRowLastColumn="0"/>
            </w:pPr>
            <w:r>
              <w:t>TEST2 QA Automation</w:t>
            </w:r>
          </w:p>
        </w:tc>
        <w:tc>
          <w:tcPr>
            <w:tcW w:w="6488" w:type="dxa"/>
          </w:tcPr>
          <w:p w14:paraId="1AF50786" w14:textId="77777777" w:rsidR="00D4370E" w:rsidRDefault="00000000">
            <w:pPr>
              <w:cnfStyle w:val="000000100000" w:firstRow="0" w:lastRow="0" w:firstColumn="0" w:lastColumn="0" w:oddVBand="0" w:evenVBand="0" w:oddHBand="1" w:evenHBand="0" w:firstRowFirstColumn="0" w:firstRowLastColumn="0" w:lastRowFirstColumn="0" w:lastRowLastColumn="0"/>
            </w:pPr>
            <w:r>
              <w:t>Generated from TEST2 evidence review</w:t>
            </w:r>
          </w:p>
        </w:tc>
      </w:tr>
      <w:tr w:rsidR="008B2085" w:rsidRPr="00DB5D03" w14:paraId="0D13D0EC"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DB77184" w14:textId="77777777" w:rsidR="00D4370E" w:rsidRDefault="00D4370E"/>
        </w:tc>
        <w:tc>
          <w:tcPr>
            <w:tcW w:w="1458" w:type="dxa"/>
          </w:tcPr>
          <w:p w14:paraId="218A927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5C21E44D"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1B404E98"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6A25AAA9"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C42ADF3" w14:textId="77777777" w:rsidR="00D4370E" w:rsidRDefault="00D4370E"/>
        </w:tc>
        <w:tc>
          <w:tcPr>
            <w:tcW w:w="1458" w:type="dxa"/>
          </w:tcPr>
          <w:p w14:paraId="3518104E"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77364FA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799BD41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421109E9" w14:textId="77777777" w:rsidR="00E371DE" w:rsidRPr="00E371DE" w:rsidRDefault="00E371DE" w:rsidP="00E371DE"/>
    <w:p w14:paraId="22B5F46E" w14:textId="77777777" w:rsidR="00A5655A" w:rsidRDefault="00A5655A" w:rsidP="001D710D">
      <w:pPr>
        <w:rPr>
          <w:i/>
          <w:color w:val="091E33" w:themeColor="text1"/>
          <w:sz w:val="20"/>
        </w:rPr>
      </w:pPr>
    </w:p>
    <w:p w14:paraId="396EF00F" w14:textId="77777777" w:rsidR="00435B22" w:rsidRDefault="00435B22">
      <w:pPr>
        <w:rPr>
          <w:i/>
          <w:color w:val="091E33" w:themeColor="text1"/>
          <w:sz w:val="20"/>
        </w:rPr>
      </w:pPr>
      <w:r>
        <w:rPr>
          <w:i/>
          <w:color w:val="091E33" w:themeColor="text1"/>
          <w:sz w:val="20"/>
        </w:rPr>
        <w:br w:type="page"/>
      </w:r>
    </w:p>
    <w:p w14:paraId="6FFC4FF4" w14:textId="77777777" w:rsidR="005C6A45" w:rsidRDefault="00DF48BA" w:rsidP="00341971">
      <w:pPr>
        <w:pStyle w:val="Heading1"/>
        <w:numPr>
          <w:ilvl w:val="0"/>
          <w:numId w:val="24"/>
        </w:numPr>
      </w:pPr>
      <w:bookmarkStart w:id="1" w:name="_Toc230683172"/>
      <w:r>
        <w:rPr>
          <w:vanish w:val="0"/>
          <w:color w:val="000000"/>
        </w:rPr>
        <w:lastRenderedPageBreak/>
        <w:t>T</w:t>
      </w:r>
      <w:r w:rsidR="5A6F74B3" w:rsidRPr="03F67642">
        <w:rPr>
          <w:vanish w:val="0"/>
          <w:color w:val="000000"/>
        </w:rPr>
        <w:t>est Cycle Information</w:t>
      </w:r>
      <w:bookmarkEnd w:id="1"/>
    </w:p>
    <w:p w14:paraId="3D94420C" w14:textId="77777777" w:rsidR="005C6A45" w:rsidRDefault="005C6A45" w:rsidP="03F67642"/>
    <w:p w14:paraId="7BB68A51"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FD8C95E"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E53BF7" w14:textId="77777777" w:rsidR="03F67642" w:rsidRDefault="03F67642" w:rsidP="03F67642">
            <w:r w:rsidRPr="03F67642">
              <w:t>Tester:</w:t>
            </w:r>
          </w:p>
          <w:p w14:paraId="093A33F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Automated</w:t>
            </w:r>
          </w:p>
        </w:tc>
      </w:tr>
      <w:tr w:rsidR="00F7557F" w14:paraId="0A9E31E1"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DCC727" w14:textId="2CDBC36E"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TEST2-88</w:t>
            </w:r>
          </w:p>
        </w:tc>
      </w:tr>
      <w:tr w:rsidR="03F67642" w14:paraId="5DFEEFD7"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B207F2" w14:textId="77777777" w:rsidR="03F67642" w:rsidRDefault="03F67642" w:rsidP="03F67642">
            <w:r w:rsidRPr="03F67642">
              <w:t>Environment:</w:t>
            </w:r>
          </w:p>
          <w:p w14:paraId="2AE79ED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o2intelligence-v4-dev.metricell.com</w:t>
            </w:r>
          </w:p>
        </w:tc>
      </w:tr>
      <w:tr w:rsidR="03F67642" w14:paraId="17213EB6"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43F49B" w14:textId="77777777" w:rsidR="03F67642" w:rsidRDefault="03F67642" w:rsidP="03F67642">
            <w:r w:rsidRPr="03F67642">
              <w:t>Browser Details:</w:t>
            </w:r>
          </w:p>
          <w:p w14:paraId="020BAE90"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Google Chrome 156.0.8078.48</w:t>
            </w:r>
          </w:p>
        </w:tc>
      </w:tr>
      <w:tr w:rsidR="03F67642" w14:paraId="427EBE2D"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F8163" w14:textId="77777777" w:rsidR="03F67642" w:rsidRDefault="03F67642" w:rsidP="03F67642">
            <w:r w:rsidRPr="03F67642">
              <w:t>Date of Test:</w:t>
            </w:r>
          </w:p>
          <w:p w14:paraId="5DC3B8C9"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29/10/2026</w:t>
            </w:r>
          </w:p>
        </w:tc>
      </w:tr>
      <w:tr w:rsidR="03F67642" w14:paraId="4EBA48D7"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52A66F" w14:textId="77777777" w:rsidR="03F67642" w:rsidRDefault="03F67642" w:rsidP="03F67642">
            <w:r w:rsidRPr="03F67642">
              <w:t>Limitations during Testing:</w:t>
            </w:r>
          </w:p>
          <w:p w14:paraId="64C79AE2"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r>
              <w:rPr>
                <w:rFonts w:ascii="Arial" w:hAnsi="Arial"/>
                <w:sz w:val="18"/>
              </w:rPr>
              <w:t>Blocked criterion(s): 2, 12. See the assessment below each criterion.</w:t>
            </w:r>
          </w:p>
        </w:tc>
      </w:tr>
      <w:tr>
        <w:tc>
          <w:tcPr>
            <w:tcW w:type="dxa" w:w="3390"/>
          </w:tcPr>
          <w:p>
            <w:r>
              <w:rPr>
                <w:rFonts w:ascii="Arial" w:hAnsi="Arial"/>
                <w:sz w:val="18"/>
              </w:rPr>
              <w:t>Overall review outcome:</w:t>
            </w:r>
          </w:p>
        </w:tc>
        <w:tc>
          <w:tcPr>
            <w:tcW w:type="dxa" w:w="11160"/>
          </w:tcPr>
          <w:p>
            <w:r>
              <w:rPr>
                <w:rFonts w:ascii="Arial" w:hAnsi="Arial"/>
                <w:sz w:val="18"/>
              </w:rPr>
              <w:t>Blocked</w:t>
            </w:r>
          </w:p>
        </w:tc>
      </w:tr>
      <w:tr>
        <w:tc>
          <w:tcPr>
            <w:tcW w:type="dxa" w:w="3390"/>
          </w:tcPr>
          <w:p>
            <w:r>
              <w:rPr>
                <w:rFonts w:ascii="Arial" w:hAnsi="Arial"/>
                <w:sz w:val="18"/>
              </w:rPr>
              <w:t>Browser URL(s) recorded after criteria:</w:t>
            </w:r>
          </w:p>
        </w:tc>
        <w:tc>
          <w:tcPr>
            <w:tcW w:type="dxa" w:w="11160"/>
          </w:tcPr>
          <w:p>
            <w:r>
              <w:rPr>
                <w:rFonts w:ascii="Arial" w:hAnsi="Arial"/>
                <w:sz w:val="18"/>
              </w:rPr>
              <w:t>https://o2intelligence-v4-dev.metricell.com/gis</w:t>
            </w:r>
          </w:p>
        </w:tc>
      </w:tr>
    </w:tbl>
    <w:p w14:paraId="5B894E79" w14:textId="77777777" w:rsidR="005C6A45" w:rsidRDefault="005C6A45" w:rsidP="03F67642">
      <w:pPr>
        <w:rPr>
          <w:i/>
          <w:iCs/>
          <w:color w:val="091E33" w:themeColor="text1"/>
          <w:sz w:val="20"/>
          <w:szCs w:val="20"/>
        </w:rPr>
      </w:pPr>
    </w:p>
    <w:p w14:paraId="3D946727" w14:textId="77777777" w:rsidR="64CC7B93" w:rsidRPr="00C40F3A" w:rsidRDefault="64CC7B93" w:rsidP="00341971">
      <w:pPr>
        <w:pStyle w:val="Heading1"/>
        <w:pageBreakBefore/>
        <w:numPr>
          <w:ilvl w:val="0"/>
          <w:numId w:val="24"/>
        </w:numPr>
      </w:pPr>
      <w:bookmarkStart w:id="2" w:name="_Toc230683173"/>
      <w:r w:rsidRPr="00C40F3A">
        <w:rPr>
          <w:vanish w:val="0"/>
          <w:color w:val="000000"/>
        </w:rPr>
        <w:t>Test Summary</w:t>
      </w:r>
      <w:bookmarkEnd w:id="2"/>
    </w:p>
    <w:p w14:paraId="01460BED"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0B7CCE3E"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4444E2"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pPr>
              <w:keepNext/>
            </w:pPr>
            <w:r>
              <w:rPr>
                <w:rFonts w:ascii="Arial" w:hAnsi="Arial"/>
                <w:sz w:val="18"/>
              </w:rPr>
              <w:t>Defect No</w:t>
            </w:r>
          </w:p>
        </w:tc>
      </w:tr>
      <w:tr>
        <w:trPr>
          <w:cantSplit/>
        </w:trPr>
        <w:tc>
          <w:tcPr>
            <w:tcW w:type="dxa" w:w="7986"/>
          </w:tcPr>
          <w:p>
            <w:r>
              <w:rPr>
                <w:rFonts w:ascii="Arial" w:hAnsi="Arial"/>
                <w:sz w:val="18"/>
              </w:rPr>
              <w:t>1. Given the MS Teams Call layer is active, when the user opens its display settings, then the configured map-colouring choices and controls for detailed routes, linked sites and linked cells are visible.</w:t>
            </w:r>
          </w:p>
        </w:tc>
        <w:tc>
          <w:tcPr>
            <w:tcW w:type="dxa" w:w="1597"/>
          </w:tcPr>
          <w:p>
            <w:r>
              <w:rPr>
                <w:rFonts w:ascii="Arial" w:hAnsi="Arial"/>
                <w:sz w:val="18"/>
              </w:rPr>
              <w:t>N</w:t>
            </w:r>
          </w:p>
        </w:tc>
        <w:tc>
          <w:tcPr>
            <w:tcW w:type="dxa" w:w="1597"/>
          </w:tcPr>
          <w:p>
            <w:r>
              <w:rPr>
                <w:rFonts w:ascii="Arial" w:hAnsi="Arial"/>
                <w:sz w:val="18"/>
              </w:rPr>
              <w:t>Y</w:t>
            </w:r>
          </w:p>
        </w:tc>
        <w:tc>
          <w:tcPr>
            <w:tcW w:type="dxa" w:w="1888"/>
          </w:tcPr>
          <w:p>
            <w:r>
              <w:rPr>
                <w:rFonts w:ascii="Arial" w:hAnsi="Arial"/>
                <w:sz w:val="18"/>
              </w:rPr>
              <w:t>N</w:t>
            </w:r>
          </w:p>
        </w:tc>
        <w:tc>
          <w:tcPr>
            <w:tcW w:type="dxa" w:w="1452"/>
          </w:tcPr>
          <w:p>
            <w:r>
              <w:rPr>
                <w:rFonts w:ascii="Arial" w:hAnsi="Arial"/>
                <w:sz w:val="18"/>
              </w:rPr>
              <w:t>1</w:t>
            </w:r>
          </w:p>
        </w:tc>
      </w:tr>
      <w:tr>
        <w:trPr>
          <w:cantSplit/>
        </w:trPr>
        <w:tc>
          <w:tcPr>
            <w:tcW w:type="dxa" w:w="7986"/>
          </w:tcPr>
          <w:p>
            <w:r>
              <w:rPr>
                <w:rFonts w:ascii="Arial" w:hAnsi="Arial"/>
                <w:sz w:val="18"/>
              </w:rPr>
              <w:t>2. Given the MS Teams Call layer is active and a configured colouring choice is selected, when the map updates, then MS Teams Call result points and the legend display the selected configured colouring and its corresponding legend section.</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r>
        <w:trPr>
          <w:cantSplit/>
        </w:trPr>
        <w:tc>
          <w:tcPr>
            <w:tcW w:type="dxa" w:w="7986"/>
          </w:tcPr>
          <w:p>
            <w:r>
              <w:rPr>
                <w:rFonts w:ascii="Arial" w:hAnsi="Arial"/>
                <w:sz w:val="18"/>
              </w:rPr>
              <w:t>3. Given the MS Teams Call layer is active, when the user turns detailed routes on and the map refreshes, then detailed route geometry for the active MS Teams Call results is visible.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4. Given the MS Teams Call layer is active and detailed routes are visible, when the user turns detailed routes off and the map refreshes, then that detailed route geometry is hidden.</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5. Given the MS Teams Call layer is active and the map is below the configured zoom level for linked sites, when display settings are open, then the linked-site control is unavailable and indicates that the user must zoom in.</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6. Given the MS Teams Call layer is active and the map is at or above the configured zoom level for linked sites, when the user turns linked sites on and the map refreshes, then linked-site overlays for the active MS Teams Call results are visible.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7. Given linked-site overlays are visible at a supported zoom level, when the user turns linked sites off and the map refreshes, then those linked-site overlays are hidden.</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8. Given linked sites are enabled and the map is at a zoom level that supports linked cells, when display settings are open, then the linked-cell control is available.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9. Given linked sites are disabled or the map is below the zoom level that supports linked cells, when display settings are open, then the linked-cell control is unavailable.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10. Given linked sites are enabled and the map is at a zoom level that supports linked cells, when the user turns linked cells on and the map refreshes, then linked-cell overlays are visible.</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11. Given linked-cell overlays are visible, when the user turns linked cells off and the map refreshes, then those linked-cell overlays are hidden.</w:t>
            </w:r>
          </w:p>
        </w:tc>
        <w:tc>
          <w:tcPr>
            <w:tcW w:type="dxa" w:w="1597"/>
          </w:tcPr>
          <w:p>
            <w:r>
              <w:rPr>
                <w:rFonts w:ascii="Arial" w:hAnsi="Arial"/>
                <w:sz w:val="18"/>
              </w:rPr>
              <w:t>Y</w:t>
            </w:r>
          </w:p>
        </w:tc>
        <w:tc>
          <w:tcPr>
            <w:tcW w:type="dxa" w:w="1597"/>
          </w:tcPr>
          <w:p>
            <w:r>
              <w:rPr>
                <w:rFonts w:ascii="Arial" w:hAnsi="Arial"/>
                <w:sz w:val="18"/>
              </w:rPr>
              <w:t>N</w:t>
            </w:r>
          </w:p>
        </w:tc>
        <w:tc>
          <w:tcPr>
            <w:tcW w:type="dxa" w:w="1888"/>
          </w:tcPr>
          <w:p>
            <w:r>
              <w:rPr>
                <w:rFonts w:ascii="Arial" w:hAnsi="Arial"/>
                <w:sz w:val="18"/>
              </w:rPr>
              <w:t>N</w:t>
            </w:r>
          </w:p>
        </w:tc>
        <w:tc>
          <w:tcPr>
            <w:tcW w:type="dxa" w:w="1452"/>
          </w:tcPr>
          <w:p>
            <w:r>
              <w:rPr>
                <w:rFonts w:ascii="Arial" w:hAnsi="Arial"/>
                <w:sz w:val="18"/>
              </w:rPr>
              <w:t>0</w:t>
            </w:r>
          </w:p>
        </w:tc>
      </w:tr>
      <w:tr>
        <w:trPr>
          <w:cantSplit/>
        </w:trPr>
        <w:tc>
          <w:tcPr>
            <w:tcW w:type="dxa" w:w="7986"/>
          </w:tcPr>
          <w:p>
            <w:r>
              <w:rPr>
                <w:rFonts w:ascii="Arial" w:hAnsi="Arial"/>
                <w:sz w:val="18"/>
              </w:rPr>
              <w:t>12. Given any MS Teams Call display setting is changed, when the map refreshes, then the setting is applied only to the active MS Teams Call layer and other visible map layers, standard map filters and legend point-filtering state retain their prior visible states.</w:t>
            </w:r>
          </w:p>
        </w:tc>
        <w:tc>
          <w:tcPr>
            <w:tcW w:type="dxa" w:w="1597"/>
          </w:tcPr>
          <w:p>
            <w:r>
              <w:rPr>
                <w:rFonts w:ascii="Arial" w:hAnsi="Arial"/>
                <w:sz w:val="18"/>
              </w:rPr>
              <w:t>N</w:t>
            </w:r>
          </w:p>
        </w:tc>
        <w:tc>
          <w:tcPr>
            <w:tcW w:type="dxa" w:w="1597"/>
          </w:tcPr>
          <w:p>
            <w:r>
              <w:rPr>
                <w:rFonts w:ascii="Arial" w:hAnsi="Arial"/>
                <w:sz w:val="18"/>
              </w:rPr>
              <w:t>N</w:t>
            </w:r>
          </w:p>
        </w:tc>
        <w:tc>
          <w:tcPr>
            <w:tcW w:type="dxa" w:w="1888"/>
          </w:tcPr>
          <w:p>
            <w:r>
              <w:rPr>
                <w:rFonts w:ascii="Arial" w:hAnsi="Arial"/>
                <w:sz w:val="18"/>
              </w:rPr>
              <w:t>Y</w:t>
            </w:r>
          </w:p>
        </w:tc>
        <w:tc>
          <w:tcPr>
            <w:tcW w:type="dxa" w:w="1452"/>
          </w:tcPr>
          <w:p>
            <w:r>
              <w:rPr>
                <w:rFonts w:ascii="Arial" w:hAnsi="Arial"/>
                <w:sz w:val="18"/>
              </w:rPr>
              <w:t>0</w:t>
            </w:r>
          </w:p>
        </w:tc>
      </w:tr>
    </w:tbl>
    <w:p w14:paraId="75D4D4DB" w14:textId="77777777" w:rsidR="03F67642" w:rsidRDefault="03F67642" w:rsidP="03F67642">
      <w:pPr>
        <w:rPr>
          <w:i/>
          <w:iCs/>
          <w:color w:val="091E33" w:themeColor="text1"/>
          <w:sz w:val="20"/>
          <w:szCs w:val="20"/>
        </w:rPr>
      </w:pPr>
    </w:p>
    <w:p w14:paraId="1545F01D" w14:textId="77777777" w:rsidR="00DF6889" w:rsidRDefault="008A689C" w:rsidP="00341971">
      <w:pPr>
        <w:pStyle w:val="Heading1"/>
        <w:pageBreakBefore/>
        <w:numPr>
          <w:ilvl w:val="0"/>
          <w:numId w:val="24"/>
        </w:numPr>
        <w:keepNext/>
      </w:pPr>
      <w:bookmarkStart w:id="3" w:name="_Toc230683174"/>
      <w:r>
        <w:rPr>
          <w:vanish w:val="0"/>
          <w:color w:val="000000"/>
        </w:rPr>
        <w:lastRenderedPageBreak/>
        <w:t>Test Cases</w:t>
      </w:r>
      <w:bookmarkEnd w:id="3"/>
    </w:p>
    <w:p w14:paraId="37194AEC" w14:textId="5B99A835" w:rsidR="0045466A" w:rsidRPr="00893F71" w:rsidRDefault="00BE00BD" w:rsidP="0045466A">
      <w:pPr>
        <w:rPr>
          <w:rFonts w:eastAsia="Times New Roman"/>
          <w:i/>
          <w:color w:val="auto"/>
          <w:sz w:val="20"/>
          <w:szCs w:val="20"/>
          <w:lang w:eastAsia="en-GB"/>
        </w:rPr>
        <w:keepNext/>
      </w:pPr>
      <w:r>
        <w:t>Each test maps to a criterion and decisive browser evidence. Inconclusive results are reported as Failed.</w:t>
      </w:r>
    </w:p>
    <w:p w14:paraId="605C2287" w14:textId="77777777" w:rsidR="001B5769" w:rsidRDefault="001B5769" w:rsidP="001D710D">
      <w:pPr>
        <w:rPr>
          <w:i/>
          <w:color w:val="091E33" w:themeColor="text1"/>
          <w:sz w:val="20"/>
        </w:rPr>
        <w:keepNext/>
      </w:pPr>
    </w:p>
    <w:p w14:paraId="49A56EA8" w14:textId="77777777" w:rsidR="009502A9" w:rsidRDefault="00671970" w:rsidP="001B658E">
      <w:pPr>
        <w:pStyle w:val="Heading2"/>
        <w:keepNext/>
      </w:pPr>
      <w:r>
        <w:rPr>
          <w:vanish w:val="0"/>
          <w:color w:val="000000"/>
        </w:rPr>
        <w:t>Tests</w:t>
      </w:r>
    </w:p>
    <w:p w14:paraId="6A930629"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6253EE7" w14:textId="77777777" w:rsidTr="00E16200">
        <w:tc>
          <w:tcPr>
            <w:tcW w:w="2810" w:type="dxa"/>
            <w:shd w:val="clear" w:color="auto" w:fill="D9D9D9" w:themeFill="background1" w:themeFillShade="D9"/>
          </w:tcPr>
          <w:p w14:paraId="256038A6" w14:textId="77777777" w:rsidR="00752A98" w:rsidRPr="0002723F" w:rsidRDefault="00752A98" w:rsidP="001D710D">
            <w:pPr>
              <w:rPr>
                <w:b/>
                <w:bCs/>
                <w:i/>
                <w:color w:val="091E33" w:themeColor="text1"/>
                <w:sz w:val="20"/>
              </w:rPr>
              <w:keepNext/>
            </w:pPr>
            <w:r w:rsidRPr="0002723F">
              <w:rPr>
                <w:b/>
                <w:bCs/>
                <w:i/>
                <w:color w:val="091E33" w:themeColor="text1"/>
                <w:szCs w:val="24"/>
              </w:rPr>
              <w:t>Preconditions:</w:t>
            </w:r>
          </w:p>
        </w:tc>
        <w:tc>
          <w:tcPr>
            <w:tcW w:w="2304" w:type="dxa"/>
          </w:tcPr>
          <w:p>
            <w:pPr>
              <w:keepNext/>
            </w:pPr>
            <w:r>
              <w:rPr>
                <w:rFonts w:ascii="Arial" w:hAnsi="Arial"/>
                <w:sz w:val="18"/>
              </w:rPr>
              <w:t>V4 access and ticket conditions.</w:t>
            </w:r>
          </w:p>
        </w:tc>
        <w:tc>
          <w:tcPr>
            <w:tcW w:w="2533" w:type="dxa"/>
            <w:shd w:val="clear" w:color="auto" w:fill="D9D9D9" w:themeFill="background1" w:themeFillShade="D9"/>
          </w:tcPr>
          <w:p w14:paraId="395E3D19" w14:textId="77777777" w:rsidR="00752A98" w:rsidRPr="0002723F" w:rsidRDefault="00752A98" w:rsidP="001D710D">
            <w:pPr>
              <w:rPr>
                <w:b/>
                <w:bCs/>
                <w:i/>
                <w:color w:val="091E33" w:themeColor="text1"/>
                <w:sz w:val="20"/>
              </w:rPr>
              <w:keepNext/>
            </w:pPr>
            <w:r w:rsidRPr="0002723F">
              <w:rPr>
                <w:b/>
                <w:bCs/>
                <w:i/>
                <w:color w:val="091E33" w:themeColor="text1"/>
                <w:szCs w:val="24"/>
              </w:rPr>
              <w:t>Associated Requirements:</w:t>
            </w:r>
          </w:p>
        </w:tc>
        <w:tc>
          <w:tcPr>
            <w:tcW w:w="2304" w:type="dxa"/>
          </w:tcPr>
          <w:p>
            <w:pPr>
              <w:keepNext/>
            </w:pPr>
            <w:r>
              <w:rPr>
                <w:rFonts w:ascii="Arial" w:hAnsi="Arial"/>
                <w:sz w:val="18"/>
              </w:rPr>
              <w:t>Ticket criteria below.</w:t>
            </w:r>
          </w:p>
        </w:tc>
        <w:tc>
          <w:tcPr>
            <w:tcW w:w="2304" w:type="dxa"/>
            <w:shd w:val="clear" w:color="auto" w:fill="D9D9D9" w:themeFill="background1" w:themeFillShade="D9"/>
          </w:tcPr>
          <w:p w14:paraId="093E3BDB" w14:textId="77777777" w:rsidR="00D4370E" w:rsidRDefault="00000000">
            <w:pPr>
              <w:keepNext/>
            </w:pPr>
            <w:r>
              <w:t>Automation Notes:</w:t>
            </w:r>
          </w:p>
        </w:tc>
        <w:tc>
          <w:tcPr>
            <w:tcW w:w="2304" w:type="dxa"/>
          </w:tcPr>
          <w:p>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6B5D7CC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234FA0" w14:textId="77777777" w:rsidR="00F7557F" w:rsidRDefault="00F7557F">
            <w:pPr>
              <w:keepNext/>
            </w:pPr>
            <w:r>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2907B" w14:textId="0FD7D5EE"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D92F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DC67E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8BA02D"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tc>
          <w:tcPr>
            <w:tcW w:type="dxa" w:w="1021"/>
          </w:tcPr>
          <w:p>
            <w:pPr>
              <w:keepNext/>
            </w:pPr>
            <w:r>
              <w:rPr>
                <w:rFonts w:ascii="Arial" w:hAnsi="Arial"/>
                <w:sz w:val="18"/>
              </w:rPr>
              <w:t>1.0.0</w:t>
            </w:r>
          </w:p>
        </w:tc>
        <w:tc>
          <w:tcPr>
            <w:tcW w:type="dxa" w:w="3392"/>
          </w:tcPr>
          <w:p>
            <w:pPr>
              <w:keepNext/>
            </w:pPr>
            <w:r>
              <w:rPr>
                <w:rFonts w:ascii="Arial" w:hAnsi="Arial"/>
                <w:sz w:val="18"/>
              </w:rPr>
              <w:t>Given the MS Teams Call layer is active, when the user opens its display settings, then the configured map-colouring choices and controls for detailed routes, linked sites and linked cells are visible.</w:t>
            </w:r>
          </w:p>
        </w:tc>
        <w:tc>
          <w:tcPr>
            <w:tcW w:type="dxa" w:w="3168"/>
          </w:tcPr>
          <w:p>
            <w:pPr>
              <w:keepNext/>
            </w:pPr>
            <w:r>
              <w:rPr>
                <w:rFonts w:ascii="Arial" w:hAnsi="Arial"/>
                <w:sz w:val="18"/>
              </w:rPr>
              <w:t>Given the MS Teams Call layer is active, when the user opens its display settings, then the configured map-colouring choices and controls for detailed routes, linked sites and linked cells are visible.</w:t>
            </w:r>
          </w:p>
        </w:tc>
        <w:tc>
          <w:tcPr>
            <w:tcW w:type="dxa" w:w="4605"/>
          </w:tcPr>
          <w:p>
            <w:pPr>
              <w:keepNext/>
            </w:pPr>
            <w:r>
              <w:rPr>
                <w:rFonts w:ascii="Arial" w:hAnsi="Arial"/>
                <w:sz w:val="18"/>
              </w:rPr>
              <w:t>criterion-1-automobile-types.png and criterion-1-automobile-config.png establish Automobile &gt; MS Teams Call; the recorded GET /api/platform/automobile/ms-teams-call/points matches that layer. criterion-1-final.png shows the complete Display Settings popover with detailed-route, linked-site and linked-cell controls, but no configured map-colouring choice. This directly contradicts the required colouring control.</w:t>
              <w:br/>
              <w:t>Evidence: E01, E02, E03, E04, E05</w:t>
            </w:r>
          </w:p>
        </w:tc>
        <w:tc>
          <w:tcPr>
            <w:tcW w:type="dxa" w:w="2268"/>
          </w:tcPr>
          <w:p>
            <w:pPr>
              <w:keepNext/>
            </w:pPr>
            <w:r>
              <w:rPr>
                <w:rFonts w:ascii="Arial" w:hAnsi="Arial"/>
                <w:sz w:val="18"/>
              </w:rPr>
              <w:t>Failed</w:t>
            </w:r>
          </w:p>
        </w:tc>
      </w:tr>
      <w:tr>
        <w:trPr>
          <w:cantSplit/>
        </w:trPr>
        <w:tc>
          <w:tcPr>
            <w:tcW w:type="dxa" w:w="14454"/>
            <w:gridSpan w:val="5"/>
          </w:tcPr>
          <w:p>
            <w:pPr>
              <w:spacing w:after="40"/>
            </w:pPr>
            <w:r>
              <w:rPr>
                <w:sz w:val="16"/>
              </w:rPr>
            </w:r>
            <w:r>
              <w:rPr>
                <w:b/>
                <w:sz w:val="16"/>
              </w:rPr>
              <w:t>Criterion 1 evidence: Given the MS Teams Call layer is active, when the user opens its display settings, then the configured map-colouring choices and controls for detailed routes, linked sites and linked cells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E01 - Gis baseline (criterion-1-gis-baseline.png)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1" name="Picture 877309191"/>
                        <wp:cNvGraphicFramePr>
                          <a:graphicFrameLocks noChangeAspect="1"/>
                        </wp:cNvGraphicFramePr>
                        <a:graphic>
                          <a:graphicData uri="http://schemas.openxmlformats.org/drawingml/2006/picture">
                            <pic:pic>
                              <pic:nvPicPr>
                                <pic:cNvPr id="0" name="criterion-1-gis-baseline.png"/>
                                <pic:cNvPicPr/>
                              </pic:nvPicPr>
                              <pic:blipFill>
                                <a:blip r:embed="rId19"/>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E02 - Automobile types (criterion-1-automobile-types.png)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2" name="Picture 877309192"/>
                        <wp:cNvGraphicFramePr>
                          <a:graphicFrameLocks noChangeAspect="1"/>
                        </wp:cNvGraphicFramePr>
                        <a:graphic>
                          <a:graphicData uri="http://schemas.openxmlformats.org/drawingml/2006/picture">
                            <pic:pic>
                              <pic:nvPicPr>
                                <pic:cNvPr id="0" name="criterion-1-automobile-types.png"/>
                                <pic:cNvPicPr/>
                              </pic:nvPicPr>
                              <pic:blipFill>
                                <a:blip r:embed="rId20"/>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the MS Teams Call layer is active, when the user opens its display settings, then the configured map-colouring choices and controls for detailed routes, linked sites and linked cells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E03 - Automobile config (criterion-1-automobile-config.png)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3" name="Picture 877309193"/>
                        <wp:cNvGraphicFramePr>
                          <a:graphicFrameLocks noChangeAspect="1"/>
                        </wp:cNvGraphicFramePr>
                        <a:graphic>
                          <a:graphicData uri="http://schemas.openxmlformats.org/drawingml/2006/picture">
                            <pic:pic>
                              <pic:nvPicPr>
                                <pic:cNvPr id="0" name="criterion-1-automobile-config.png"/>
                                <pic:cNvPicPr/>
                              </pic:nvPicPr>
                              <pic:blipFill>
                                <a:blip r:embed="rId2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E04 - Active layer (criterion-1-active-layer.png)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4" name="Picture 877309194"/>
                        <wp:cNvGraphicFramePr>
                          <a:graphicFrameLocks noChangeAspect="1"/>
                        </wp:cNvGraphicFramePr>
                        <a:graphic>
                          <a:graphicData uri="http://schemas.openxmlformats.org/drawingml/2006/picture">
                            <pic:pic>
                              <pic:nvPicPr>
                                <pic:cNvPr id="0" name="criterion-1-active-layer.png"/>
                                <pic:cNvPicPr/>
                              </pic:nvPicPr>
                              <pic:blipFill>
                                <a:blip r:embed="rId22"/>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 continued: Given the MS Teams Call layer is active, when the user opens its display settings, then the configured map-colouring choices and controls for detailed routes, linked sites and linked cells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E05 - Final (criterion-1-final.png)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195" name="Picture 877309195"/>
                        <wp:cNvGraphicFramePr>
                          <a:graphicFrameLocks noChangeAspect="1"/>
                        </wp:cNvGraphicFramePr>
                        <a:graphic>
                          <a:graphicData uri="http://schemas.openxmlformats.org/drawingml/2006/picture">
                            <pic:pic>
                              <pic:nvPicPr>
                                <pic:cNvPr id="0" name="criterion-1-final.png"/>
                                <pic:cNvPicPr/>
                              </pic:nvPicPr>
                              <pic:blipFill>
                                <a:blip r:embed="rId23"/>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2.0.0</w:t>
            </w:r>
          </w:p>
        </w:tc>
        <w:tc>
          <w:tcPr>
            <w:tcW w:type="dxa" w:w="3392"/>
          </w:tcPr>
          <w:p>
            <w:pPr>
              <w:keepNext/>
            </w:pPr>
            <w:r>
              <w:rPr>
                <w:rFonts w:ascii="Arial" w:hAnsi="Arial"/>
                <w:sz w:val="18"/>
              </w:rPr>
              <w:t>Given the MS Teams Call layer is active and a configured colouring choice is selected, when the map updates, then MS Teams Call result points and the legend display the selected configured colouring and its corresponding legend section.</w:t>
            </w:r>
          </w:p>
        </w:tc>
        <w:tc>
          <w:tcPr>
            <w:tcW w:type="dxa" w:w="3168"/>
          </w:tcPr>
          <w:p>
            <w:pPr>
              <w:keepNext/>
            </w:pPr>
            <w:r>
              <w:rPr>
                <w:rFonts w:ascii="Arial" w:hAnsi="Arial"/>
                <w:sz w:val="18"/>
              </w:rPr>
              <w:t>Given the MS Teams Call layer is active and a configured colouring choice is selected, when the map updates, then MS Teams Call result points and the legend display the selected configured colouring and its corresponding legend section.</w:t>
            </w:r>
          </w:p>
        </w:tc>
        <w:tc>
          <w:tcPr>
            <w:tcW w:type="dxa" w:w="4605"/>
          </w:tcPr>
          <w:p>
            <w:pPr>
              <w:keepNext/>
            </w:pPr>
            <w:r>
              <w:rPr>
                <w:rFonts w:ascii="Arial" w:hAnsi="Arial"/>
                <w:sz w:val="18"/>
              </w:rPr>
              <w:t>criterion-2-before-display.png and criterion-2-final.png show the active MS Teams Call legend and the three-checkbox Display Settings popover. The configured colouring selector is absent, preventing the required selection and point/legend comparison; existing Call Quality categories alone do not establish configuration-driven colouring.</w:t>
              <w:br/>
              <w:t>Evidence: E06, E07</w:t>
            </w:r>
          </w:p>
        </w:tc>
        <w:tc>
          <w:tcPr>
            <w:tcW w:type="dxa" w:w="2268"/>
          </w:tcPr>
          <w:p>
            <w:pPr>
              <w:keepNext/>
            </w:pPr>
            <w:r>
              <w:rPr>
                <w:rFonts w:ascii="Arial" w:hAnsi="Arial"/>
                <w:sz w:val="18"/>
              </w:rPr>
              <w:t>Blocked</w:t>
            </w:r>
          </w:p>
        </w:tc>
      </w:tr>
      <w:tr>
        <w:trPr>
          <w:cantSplit/>
        </w:trPr>
        <w:tc>
          <w:tcPr>
            <w:tcW w:type="dxa" w:w="14454"/>
            <w:gridSpan w:val="5"/>
          </w:tcPr>
          <w:p>
            <w:pPr>
              <w:spacing w:after="40"/>
            </w:pPr>
            <w:r>
              <w:rPr>
                <w:sz w:val="16"/>
              </w:rPr>
            </w:r>
            <w:r>
              <w:rPr>
                <w:b/>
                <w:sz w:val="16"/>
              </w:rPr>
              <w:t>Criterion 2 evidence: Given the MS Teams Call layer is active and a configured colouring choice is selected, when the map updates, then MS Teams Call result points and the legend display the selected configured colouring and its corresponding legend section.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E06 - Before display (criterion-2-before-display.png)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6" name="Picture 877309196"/>
                        <wp:cNvGraphicFramePr>
                          <a:graphicFrameLocks noChangeAspect="1"/>
                        </wp:cNvGraphicFramePr>
                        <a:graphic>
                          <a:graphicData uri="http://schemas.openxmlformats.org/drawingml/2006/picture">
                            <pic:pic>
                              <pic:nvPicPr>
                                <pic:cNvPr id="0" name="criterion-2-before-display.png"/>
                                <pic:cNvPicPr/>
                              </pic:nvPicPr>
                              <pic:blipFill>
                                <a:blip r:embed="rId24"/>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E07 - Final (criterion-2-final.png)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7" name="Picture 877309197"/>
                        <wp:cNvGraphicFramePr>
                          <a:graphicFrameLocks noChangeAspect="1"/>
                        </wp:cNvGraphicFramePr>
                        <a:graphic>
                          <a:graphicData uri="http://schemas.openxmlformats.org/drawingml/2006/picture">
                            <pic:pic>
                              <pic:nvPicPr>
                                <pic:cNvPr id="0" name="criterion-2-final.png"/>
                                <pic:cNvPicPr/>
                              </pic:nvPicPr>
                              <pic:blipFill>
                                <a:blip r:embed="rId25"/>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3.0.0</w:t>
            </w:r>
          </w:p>
        </w:tc>
        <w:tc>
          <w:tcPr>
            <w:tcW w:type="dxa" w:w="3392"/>
          </w:tcPr>
          <w:p>
            <w:pPr>
              <w:keepNext/>
            </w:pPr>
            <w:r>
              <w:rPr>
                <w:rFonts w:ascii="Arial" w:hAnsi="Arial"/>
                <w:sz w:val="18"/>
              </w:rPr>
              <w:t>Given the MS Teams Call layer is active, when the user turns detailed routes on and the map refreshes, then detailed route geometry for the active MS Teams Call results is visible.</w:t>
            </w:r>
          </w:p>
        </w:tc>
        <w:tc>
          <w:tcPr>
            <w:tcW w:type="dxa" w:w="3168"/>
          </w:tcPr>
          <w:p>
            <w:pPr>
              <w:keepNext/>
            </w:pPr>
            <w:r>
              <w:rPr>
                <w:rFonts w:ascii="Arial" w:hAnsi="Arial"/>
                <w:sz w:val="18"/>
              </w:rPr>
              <w:t>Given the MS Teams Call layer is active, when the user turns detailed routes on and the map refreshes, then detailed route geometry for the active MS Teams Call results is visible.</w:t>
            </w:r>
          </w:p>
        </w:tc>
        <w:tc>
          <w:tcPr>
            <w:tcW w:type="dxa" w:w="4605"/>
          </w:tcPr>
          <w:p>
            <w:pPr>
              <w:keepNext/>
            </w:pPr>
            <w:r>
              <w:rPr>
                <w:rFonts w:ascii="Arial" w:hAnsi="Arial"/>
                <w:sz w:val="18"/>
              </w:rPr>
              <w:t>At the same bounded Galgate/Hampson Green map scope, criterion-3-narrow-before-on.png has no detailed route and criterion-3-final.png shows the dense green M6 result route after enabling it. criterion-3-checked.png, captured after final, confirms Show detailed routes checked and the route visible. The recorded fullRoute=true request is for Automobile MS Teams Call. This proves the supplied route scope, without asserting dataset completeness.</w:t>
              <w:br/>
              <w:t>Evidence: E08, E09, E10, E11, E12, E13, E14, E15, E16</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3 evidence: Given the MS Teams Call layer is active, when the user turns detailed routes on and the map refreshes, then detailed route geometry for the active MS Teams Call results is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E08 - Before routes (criterion-3-before-routes.png)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8" name="Picture 877309198"/>
                        <wp:cNvGraphicFramePr>
                          <a:graphicFrameLocks noChangeAspect="1"/>
                        </wp:cNvGraphicFramePr>
                        <a:graphic>
                          <a:graphicData uri="http://schemas.openxmlformats.org/drawingml/2006/picture">
                            <pic:pic>
                              <pic:nvPicPr>
                                <pic:cNvPr id="0" name="criterion-3-before-routes.png"/>
                                <pic:cNvPicPr/>
                              </pic:nvPicPr>
                              <pic:blipFill>
                                <a:blip r:embed="rId2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E09 - Routes on (criterion-3-routes-on.png)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199" name="Picture 877309199"/>
                        <wp:cNvGraphicFramePr>
                          <a:graphicFrameLocks noChangeAspect="1"/>
                        </wp:cNvGraphicFramePr>
                        <a:graphic>
                          <a:graphicData uri="http://schemas.openxmlformats.org/drawingml/2006/picture">
                            <pic:pic>
                              <pic:nvPicPr>
                                <pic:cNvPr id="0" name="criterion-3-routes-on.png"/>
                                <pic:cNvPicPr/>
                              </pic:nvPicPr>
                              <pic:blipFill>
                                <a:blip r:embed="rId2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MS Teams Call layer is active, when the user turns detailed routes on and the map refreshes, then detailed route geometry for the active MS Teams Call results is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E10 - Wider scope (criterion-3-wider-scope.png)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0" name="Picture 877309200"/>
                        <wp:cNvGraphicFramePr>
                          <a:graphicFrameLocks noChangeAspect="1"/>
                        </wp:cNvGraphicFramePr>
                        <a:graphic>
                          <a:graphicData uri="http://schemas.openxmlformats.org/drawingml/2006/picture">
                            <pic:pic>
                              <pic:nvPicPr>
                                <pic:cNvPr id="0" name="criterion-3-wider-scope.png"/>
                                <pic:cNvPicPr/>
                              </pic:nvPicPr>
                              <pic:blipFill>
                                <a:blip r:embed="rId2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E11 - Populated area (criterion-3-populated-area.png)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1" name="Picture 877309201"/>
                        <wp:cNvGraphicFramePr>
                          <a:graphicFrameLocks noChangeAspect="1"/>
                        </wp:cNvGraphicFramePr>
                        <a:graphic>
                          <a:graphicData uri="http://schemas.openxmlformats.org/drawingml/2006/picture">
                            <pic:pic>
                              <pic:nvPicPr>
                                <pic:cNvPr id="0" name="criterion-3-populated-area.png"/>
                                <pic:cNvPicPr/>
                              </pic:nvPicPr>
                              <pic:blipFill>
                                <a:blip r:embed="rId2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MS Teams Call layer is active, when the user turns detailed routes on and the map refreshes, then detailed route geometry for the active MS Teams Call results is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E12 - Route search (criterion-3-route-search.png)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2" name="Picture 877309202"/>
                        <wp:cNvGraphicFramePr>
                          <a:graphicFrameLocks noChangeAspect="1"/>
                        </wp:cNvGraphicFramePr>
                        <a:graphic>
                          <a:graphicData uri="http://schemas.openxmlformats.org/drawingml/2006/picture">
                            <pic:pic>
                              <pic:nvPicPr>
                                <pic:cNvPr id="0" name="criterion-3-route-search.png"/>
                                <pic:cNvPicPr/>
                              </pic:nvPicPr>
                              <pic:blipFill>
                                <a:blip r:embed="rId3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E13 - Narrow route scope (criterion-3-narrow-route-scope.png)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3" name="Picture 877309203"/>
                        <wp:cNvGraphicFramePr>
                          <a:graphicFrameLocks noChangeAspect="1"/>
                        </wp:cNvGraphicFramePr>
                        <a:graphic>
                          <a:graphicData uri="http://schemas.openxmlformats.org/drawingml/2006/picture">
                            <pic:pic>
                              <pic:nvPicPr>
                                <pic:cNvPr id="0" name="criterion-3-narrow-route-scope.png"/>
                                <pic:cNvPicPr/>
                              </pic:nvPicPr>
                              <pic:blipFill>
                                <a:blip r:embed="rId3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MS Teams Call layer is active, when the user turns detailed routes on and the map refreshes, then detailed route geometry for the active MS Teams Call results is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E14 - Narrow before on (criterion-3-narrow-before-on.png)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4" name="Picture 877309204"/>
                        <wp:cNvGraphicFramePr>
                          <a:graphicFrameLocks noChangeAspect="1"/>
                        </wp:cNvGraphicFramePr>
                        <a:graphic>
                          <a:graphicData uri="http://schemas.openxmlformats.org/drawingml/2006/picture">
                            <pic:pic>
                              <pic:nvPicPr>
                                <pic:cNvPr id="0" name="criterion-3-narrow-before-on.png"/>
                                <pic:cNvPicPr/>
                              </pic:nvPicPr>
                              <pic:blipFill>
                                <a:blip r:embed="rId32"/>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E15 - Final (criterion-3-final.png)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6" name="Picture 877309206"/>
                        <wp:cNvGraphicFramePr>
                          <a:graphicFrameLocks noChangeAspect="1"/>
                        </wp:cNvGraphicFramePr>
                        <a:graphic>
                          <a:graphicData uri="http://schemas.openxmlformats.org/drawingml/2006/picture">
                            <pic:pic>
                              <pic:nvPicPr>
                                <pic:cNvPr id="0" name="criterion-3-final.png"/>
                                <pic:cNvPicPr/>
                              </pic:nvPicPr>
                              <pic:blipFill>
                                <a:blip r:embed="rId33"/>
                                <a:stretch>
                                  <a:fillRect/>
                                </a:stretch>
                              </pic:blipFill>
                              <pic:spPr>
                                <a:xfrm>
                                  <a:off x="0" y="0"/>
                                  <a:ext cx="3291840" cy="2057400"/>
                                </a:xfrm>
                                <a:prstGeom prst="rect"/>
                              </pic:spPr>
                            </pic:pic>
                          </a:graphicData>
                        </a:graphic>
                      </wp:inline>
                    </w:drawing>
                  </w:r>
                </w:p>
              </w:tc>
            </w:tr>
            <w:tr>
              <w:trPr>
                <w:cantSplit/>
              </w:trPr>
              <w:tc>
                <w:tcPr>
                  <w:tcW w:type="dxa" w:w="7227"/>
                  <w:tcMar>
                    <w:top w:w="60" w:type="dxa"/>
                    <w:bottom w:w="100" w:type="dxa"/>
                    <w:left w:w="60" w:type="dxa"/>
                    <w:right w:w="60" w:type="dxa"/>
                  </w:tcMar>
                </w:tcPr>
                <w:p>
                  <w:r>
                    <w:rPr>
                      <w:sz w:val="16"/>
                    </w:rPr>
                    <w:t>E14 detail enlargement - full screenshot above</w:t>
                  </w:r>
                </w:p>
                <w:p>
                  <w:pPr>
                    <w:keepNext w:val="0"/>
                    <w:spacing w:line="240" w:lineRule="auto" w:after="0"/>
                  </w:pPr>
                  <w:r>
                    <w:drawing>
                      <wp:inline xmlns:a="http://schemas.openxmlformats.org/drawingml/2006/main" xmlns:pic="http://schemas.openxmlformats.org/drawingml/2006/picture">
                        <wp:extent cx="1297251" cy="1508760"/>
                        <wp:docPr id="877309205" name="Picture 877309205"/>
                        <wp:cNvGraphicFramePr>
                          <a:graphicFrameLocks noChangeAspect="1"/>
                        </wp:cNvGraphicFramePr>
                        <a:graphic>
                          <a:graphicData uri="http://schemas.openxmlformats.org/drawingml/2006/picture">
                            <pic:pic>
                              <pic:nvPicPr>
                                <pic:cNvPr id="0" name="criterion-3-narrow-before-on.png"/>
                                <pic:cNvPicPr/>
                              </pic:nvPicPr>
                              <pic:blipFill>
                                <a:blip r:embed="rId32"/>
                                <a:srcRect l="64792" t="1000" r="3264" b="39556"/>
                                <a:stretch>
                                  <a:fillRect/>
                                </a:stretch>
                              </pic:blipFill>
                              <pic:spPr>
                                <a:xfrm>
                                  <a:off x="0" y="0"/>
                                  <a:ext cx="1297251" cy="1508760"/>
                                </a:xfrm>
                                <a:prstGeom prst="rect"/>
                              </pic:spPr>
                            </pic:pic>
                          </a:graphicData>
                        </a:graphic>
                      </wp:inline>
                    </w:drawing>
                  </w:r>
                </w:p>
              </w:tc>
              <w:tc>
                <w:tcPr>
                  <w:tcW w:type="dxa" w:w="7227"/>
                  <w:tcMar>
                    <w:top w:w="60" w:type="dxa"/>
                    <w:bottom w:w="100" w:type="dxa"/>
                    <w:left w:w="60" w:type="dxa"/>
                    <w:right w:w="60" w:type="dxa"/>
                  </w:tcMar>
                </w:tcPr>
                <w:p>
                  <w:r>
                    <w:rPr>
                      <w:sz w:val="16"/>
                    </w:rPr>
                    <w:t>E15 detail enlargement - full screenshot above</w:t>
                  </w:r>
                </w:p>
                <w:p>
                  <w:pPr>
                    <w:keepNext w:val="0"/>
                    <w:spacing w:line="240" w:lineRule="auto" w:after="0"/>
                  </w:pPr>
                  <w:r>
                    <w:drawing>
                      <wp:inline xmlns:a="http://schemas.openxmlformats.org/drawingml/2006/main" xmlns:pic="http://schemas.openxmlformats.org/drawingml/2006/picture">
                        <wp:extent cx="1297251" cy="1508760"/>
                        <wp:docPr id="877309207" name="Picture 877309207"/>
                        <wp:cNvGraphicFramePr>
                          <a:graphicFrameLocks noChangeAspect="1"/>
                        </wp:cNvGraphicFramePr>
                        <a:graphic>
                          <a:graphicData uri="http://schemas.openxmlformats.org/drawingml/2006/picture">
                            <pic:pic>
                              <pic:nvPicPr>
                                <pic:cNvPr id="0" name="criterion-3-final.png"/>
                                <pic:cNvPicPr/>
                              </pic:nvPicPr>
                              <pic:blipFill>
                                <a:blip r:embed="rId33"/>
                                <a:srcRect l="64792" t="1000" r="3264" b="39556"/>
                                <a:stretch>
                                  <a:fillRect/>
                                </a:stretch>
                              </pic:blipFill>
                              <pic:spPr>
                                <a:xfrm>
                                  <a:off x="0" y="0"/>
                                  <a:ext cx="1297251" cy="150876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3 continued: Given the MS Teams Call layer is active, when the user turns detailed routes on and the map refreshes, then detailed route geometry for the active MS Teams Call results is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E16 - Checked (criterion-3-checked.png)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08" name="Picture 877309208"/>
                        <wp:cNvGraphicFramePr>
                          <a:graphicFrameLocks noChangeAspect="1"/>
                        </wp:cNvGraphicFramePr>
                        <a:graphic>
                          <a:graphicData uri="http://schemas.openxmlformats.org/drawingml/2006/picture">
                            <pic:pic>
                              <pic:nvPicPr>
                                <pic:cNvPr id="0" name="criterion-3-checked.png"/>
                                <pic:cNvPicPr/>
                              </pic:nvPicPr>
                              <pic:blipFill>
                                <a:blip r:embed="rId34"/>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4.0.0</w:t>
            </w:r>
          </w:p>
        </w:tc>
        <w:tc>
          <w:tcPr>
            <w:tcW w:type="dxa" w:w="3392"/>
          </w:tcPr>
          <w:p>
            <w:pPr>
              <w:keepNext/>
            </w:pPr>
            <w:r>
              <w:rPr>
                <w:rFonts w:ascii="Arial" w:hAnsi="Arial"/>
                <w:sz w:val="18"/>
              </w:rPr>
              <w:t>Given the MS Teams Call layer is active and detailed routes are visible, when the user turns detailed routes off and the map refreshes, then that detailed route geometry is hidden.</w:t>
            </w:r>
          </w:p>
        </w:tc>
        <w:tc>
          <w:tcPr>
            <w:tcW w:type="dxa" w:w="3168"/>
          </w:tcPr>
          <w:p>
            <w:pPr>
              <w:keepNext/>
            </w:pPr>
            <w:r>
              <w:rPr>
                <w:rFonts w:ascii="Arial" w:hAnsi="Arial"/>
                <w:sz w:val="18"/>
              </w:rPr>
              <w:t>Given the MS Teams Call layer is active and detailed routes are visible, when the user turns detailed routes off and the map refreshes, then that detailed route geometry is hidden.</w:t>
            </w:r>
          </w:p>
        </w:tc>
        <w:tc>
          <w:tcPr>
            <w:tcW w:type="dxa" w:w="4605"/>
          </w:tcPr>
          <w:p>
            <w:pPr>
              <w:keepNext/>
            </w:pPr>
            <w:r>
              <w:rPr>
                <w:rFonts w:ascii="Arial" w:hAnsi="Arial"/>
                <w:sz w:val="18"/>
              </w:rPr>
              <w:t>criterion-4-before-off.png shows the MS Teams Call green route along the M6; criterion-4-final.png shows it removed at the matching map extent after the recorded route-off action. The other three layers remain hidden. criterion-4-baseline.png alone was not the decisive routes-on state.</w:t>
              <w:br/>
              <w:t>Evidence: E17, E18, E19</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4 evidence: Given the MS Teams Call layer is active and detailed routes are visible, when the user turns detailed routes off and the map refreshes, then that detailed route geometry is hidden.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E17 - Baseline (criterion-4-baseline.png)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09" name="Picture 877309209"/>
                        <wp:cNvGraphicFramePr>
                          <a:graphicFrameLocks noChangeAspect="1"/>
                        </wp:cNvGraphicFramePr>
                        <a:graphic>
                          <a:graphicData uri="http://schemas.openxmlformats.org/drawingml/2006/picture">
                            <pic:pic>
                              <pic:nvPicPr>
                                <pic:cNvPr id="0" name="criterion-4-baseline.png"/>
                                <pic:cNvPicPr/>
                              </pic:nvPicPr>
                              <pic:blipFill>
                                <a:blip r:embed="rId35"/>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E18 - Before off (criterion-4-before-off.png)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0" name="Picture 877309210"/>
                        <wp:cNvGraphicFramePr>
                          <a:graphicFrameLocks noChangeAspect="1"/>
                        </wp:cNvGraphicFramePr>
                        <a:graphic>
                          <a:graphicData uri="http://schemas.openxmlformats.org/drawingml/2006/picture">
                            <pic:pic>
                              <pic:nvPicPr>
                                <pic:cNvPr id="0" name="criterion-4-before-off.png"/>
                                <pic:cNvPicPr/>
                              </pic:nvPicPr>
                              <pic:blipFill>
                                <a:blip r:embed="rId3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4 continued: Given the MS Teams Call layer is active and detailed routes are visible, when the user turns detailed routes off and the map refreshes, then that detailed route geometry is hidden.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E19 - Final (criterion-4-final.png)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11" name="Picture 877309211"/>
                        <wp:cNvGraphicFramePr>
                          <a:graphicFrameLocks noChangeAspect="1"/>
                        </wp:cNvGraphicFramePr>
                        <a:graphic>
                          <a:graphicData uri="http://schemas.openxmlformats.org/drawingml/2006/picture">
                            <pic:pic>
                              <pic:nvPicPr>
                                <pic:cNvPr id="0" name="criterion-4-final.png"/>
                                <pic:cNvPicPr/>
                              </pic:nvPicPr>
                              <pic:blipFill>
                                <a:blip r:embed="rId37"/>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5.0.0</w:t>
            </w:r>
          </w:p>
        </w:tc>
        <w:tc>
          <w:tcPr>
            <w:tcW w:type="dxa" w:w="3392"/>
          </w:tcPr>
          <w:p>
            <w:pPr>
              <w:keepNext/>
            </w:pPr>
            <w:r>
              <w:rPr>
                <w:rFonts w:ascii="Arial" w:hAnsi="Arial"/>
                <w:sz w:val="18"/>
              </w:rPr>
              <w:t>Given the MS Teams Call layer is active and the map is below the configured zoom level for linked sites, when display settings are open, then the linked-site control is unavailable and indicates that the user must zoom in.</w:t>
            </w:r>
          </w:p>
        </w:tc>
        <w:tc>
          <w:tcPr>
            <w:tcW w:type="dxa" w:w="3168"/>
          </w:tcPr>
          <w:p>
            <w:pPr>
              <w:keepNext/>
            </w:pPr>
            <w:r>
              <w:rPr>
                <w:rFonts w:ascii="Arial" w:hAnsi="Arial"/>
                <w:sz w:val="18"/>
              </w:rPr>
              <w:t>Given the MS Teams Call layer is active and the map is below the configured zoom level for linked sites, when display settings are open, then the linked-site control is unavailable and indicates that the user must zoom in.</w:t>
            </w:r>
          </w:p>
        </w:tc>
        <w:tc>
          <w:tcPr>
            <w:tcW w:type="dxa" w:w="4605"/>
          </w:tcPr>
          <w:p>
            <w:pPr>
              <w:keepNext/>
            </w:pPr>
            <w:r>
              <w:rPr>
                <w:rFonts w:ascii="Arial" w:hAnsi="Arial"/>
                <w:sz w:val="18"/>
              </w:rPr>
              <w:t>criterion-5-before-activation.png shows the grey checked Show linked sites control at the recorded zoom 12.16. Following the recorded normal pointer activation at its visible label (after the locator refused activation), criterion-5-final.png retains the same checked unavailable control, map and detail state and displays 'Zoom in to level 13 to show linked sites.' The native disabled checkbox has no exposed keyboard activation path; the pass rests on the recorded pointer attempt and before/after captures, not the refusal or styling alone.</w:t>
              <w:br/>
              <w:t>Evidence: E20, E21</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5 evidence: Given the MS Teams Call layer is active and the map is below the configured zoom level for linked sites, when display settings are open, then the linked-site control is unavailable and indicates that the user must zoom in.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E20 - Before activation (criterion-5-before-activation.png)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2" name="Picture 877309212"/>
                        <wp:cNvGraphicFramePr>
                          <a:graphicFrameLocks noChangeAspect="1"/>
                        </wp:cNvGraphicFramePr>
                        <a:graphic>
                          <a:graphicData uri="http://schemas.openxmlformats.org/drawingml/2006/picture">
                            <pic:pic>
                              <pic:nvPicPr>
                                <pic:cNvPr id="0" name="criterion-5-before-activation.png"/>
                                <pic:cNvPicPr/>
                              </pic:nvPicPr>
                              <pic:blipFill>
                                <a:blip r:embed="rId3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E21 - Final (criterion-5-final.png)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4" name="Picture 877309214"/>
                        <wp:cNvGraphicFramePr>
                          <a:graphicFrameLocks noChangeAspect="1"/>
                        </wp:cNvGraphicFramePr>
                        <a:graphic>
                          <a:graphicData uri="http://schemas.openxmlformats.org/drawingml/2006/picture">
                            <pic:pic>
                              <pic:nvPicPr>
                                <pic:cNvPr id="0" name="criterion-5-final.png"/>
                                <pic:cNvPicPr/>
                              </pic:nvPicPr>
                              <pic:blipFill>
                                <a:blip r:embed="rId39"/>
                                <a:stretch>
                                  <a:fillRect/>
                                </a:stretch>
                              </pic:blipFill>
                              <pic:spPr>
                                <a:xfrm>
                                  <a:off x="0" y="0"/>
                                  <a:ext cx="3291840" cy="2057400"/>
                                </a:xfrm>
                                <a:prstGeom prst="rect"/>
                              </pic:spPr>
                            </pic:pic>
                          </a:graphicData>
                        </a:graphic>
                      </wp:inline>
                    </w:drawing>
                  </w:r>
                </w:p>
              </w:tc>
            </w:tr>
            <w:tr>
              <w:trPr>
                <w:cantSplit/>
              </w:trPr>
              <w:tc>
                <w:tcPr>
                  <w:tcW w:type="dxa" w:w="7227"/>
                  <w:tcMar>
                    <w:top w:w="60" w:type="dxa"/>
                    <w:bottom w:w="100" w:type="dxa"/>
                    <w:left w:w="60" w:type="dxa"/>
                    <w:right w:w="60" w:type="dxa"/>
                  </w:tcMar>
                </w:tcPr>
                <w:p>
                  <w:r>
                    <w:rPr>
                      <w:sz w:val="16"/>
                    </w:rPr>
                    <w:t>E20 detail enlargement - full screenshot above</w:t>
                  </w:r>
                </w:p>
                <w:p>
                  <w:pPr>
                    <w:keepNext w:val="0"/>
                    <w:spacing w:line="240" w:lineRule="auto" w:after="0"/>
                  </w:pPr>
                  <w:r>
                    <w:drawing>
                      <wp:inline xmlns:a="http://schemas.openxmlformats.org/drawingml/2006/main" xmlns:pic="http://schemas.openxmlformats.org/drawingml/2006/picture">
                        <wp:extent cx="1966776" cy="1508760"/>
                        <wp:docPr id="877309213" name="Picture 877309213"/>
                        <wp:cNvGraphicFramePr>
                          <a:graphicFrameLocks noChangeAspect="1"/>
                        </wp:cNvGraphicFramePr>
                        <a:graphic>
                          <a:graphicData uri="http://schemas.openxmlformats.org/drawingml/2006/picture">
                            <pic:pic>
                              <pic:nvPicPr>
                                <pic:cNvPr id="0" name="criterion-5-before-activation.png"/>
                                <pic:cNvPicPr/>
                              </pic:nvPicPr>
                              <pic:blipFill>
                                <a:blip r:embed="rId38"/>
                                <a:srcRect l="74653" t="56667" r="0" b="12222"/>
                                <a:stretch>
                                  <a:fillRect/>
                                </a:stretch>
                              </pic:blipFill>
                              <pic:spPr>
                                <a:xfrm>
                                  <a:off x="0" y="0"/>
                                  <a:ext cx="1966776" cy="1508760"/>
                                </a:xfrm>
                                <a:prstGeom prst="rect"/>
                              </pic:spPr>
                            </pic:pic>
                          </a:graphicData>
                        </a:graphic>
                      </wp:inline>
                    </w:drawing>
                  </w:r>
                </w:p>
              </w:tc>
              <w:tc>
                <w:tcPr>
                  <w:tcW w:type="dxa" w:w="7227"/>
                  <w:tcMar>
                    <w:top w:w="60" w:type="dxa"/>
                    <w:bottom w:w="100" w:type="dxa"/>
                    <w:left w:w="60" w:type="dxa"/>
                    <w:right w:w="60" w:type="dxa"/>
                  </w:tcMar>
                </w:tcPr>
                <w:p>
                  <w:r>
                    <w:rPr>
                      <w:sz w:val="16"/>
                    </w:rPr>
                    <w:t>E21 detail enlargement - full screenshot above</w:t>
                  </w:r>
                </w:p>
                <w:p>
                  <w:pPr>
                    <w:keepNext w:val="0"/>
                    <w:spacing w:line="240" w:lineRule="auto" w:after="0"/>
                  </w:pPr>
                  <w:r>
                    <w:drawing>
                      <wp:inline xmlns:a="http://schemas.openxmlformats.org/drawingml/2006/main" xmlns:pic="http://schemas.openxmlformats.org/drawingml/2006/picture">
                        <wp:extent cx="1966776" cy="1508760"/>
                        <wp:docPr id="877309215" name="Picture 877309215"/>
                        <wp:cNvGraphicFramePr>
                          <a:graphicFrameLocks noChangeAspect="1"/>
                        </wp:cNvGraphicFramePr>
                        <a:graphic>
                          <a:graphicData uri="http://schemas.openxmlformats.org/drawingml/2006/picture">
                            <pic:pic>
                              <pic:nvPicPr>
                                <pic:cNvPr id="0" name="criterion-5-final.png"/>
                                <pic:cNvPicPr/>
                              </pic:nvPicPr>
                              <pic:blipFill>
                                <a:blip r:embed="rId39"/>
                                <a:srcRect l="74653" t="56667" r="0" b="12222"/>
                                <a:stretch>
                                  <a:fillRect/>
                                </a:stretch>
                              </pic:blipFill>
                              <pic:spPr>
                                <a:xfrm>
                                  <a:off x="0" y="0"/>
                                  <a:ext cx="1966776" cy="150876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6.0.0</w:t>
            </w:r>
          </w:p>
        </w:tc>
        <w:tc>
          <w:tcPr>
            <w:tcW w:type="dxa" w:w="3392"/>
          </w:tcPr>
          <w:p>
            <w:pPr>
              <w:keepNext/>
            </w:pPr>
            <w:r>
              <w:rPr>
                <w:rFonts w:ascii="Arial" w:hAnsi="Arial"/>
                <w:sz w:val="18"/>
              </w:rPr>
              <w:t>Given the MS Teams Call layer is active and the map is at or above the configured zoom level for linked sites, when the user turns linked sites on and the map refreshes, then linked-site overlays for the active MS Teams Call results are visible.</w:t>
            </w:r>
          </w:p>
        </w:tc>
        <w:tc>
          <w:tcPr>
            <w:tcW w:type="dxa" w:w="3168"/>
          </w:tcPr>
          <w:p>
            <w:pPr>
              <w:keepNext/>
            </w:pPr>
            <w:r>
              <w:rPr>
                <w:rFonts w:ascii="Arial" w:hAnsi="Arial"/>
                <w:sz w:val="18"/>
              </w:rPr>
              <w:t>Given the MS Teams Call layer is active and the map is at or above the configured zoom level for linked sites, when the user turns linked sites on and the map refreshes, then linked-site overlays for the active MS Teams Call results are visible.</w:t>
            </w:r>
          </w:p>
        </w:tc>
        <w:tc>
          <w:tcPr>
            <w:tcW w:type="dxa" w:w="4605"/>
          </w:tcPr>
          <w:p>
            <w:pPr>
              <w:keepNext/>
            </w:pPr>
            <w:r>
              <w:rPr>
                <w:rFonts w:ascii="Arial" w:hAnsi="Arial"/>
                <w:sz w:val="18"/>
              </w:rPr>
              <w:t>criterion-6-supported-controls.png shows linked sites checked and cells available at the recorded supported zoom 13.16. criterion-6-recentered-before-on.png and criterion-6-final.png show the matching Galgate map before/after enabling sites: cyan connection overlays appear while the green MS Teams Call route remains. These are the decisive settled comparison after the earlier recentering.</w:t>
              <w:br/>
              <w:t>Evidence: E22, E23, E24, E25, E26, E27</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6 evidence: Given the MS Teams Call layer is active and the map is at or above the configured zoom level for linked sites, when the user turns linked sites on and the map refreshes, then linked-site overlays for the active MS Teams Call results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E22 - Before zoom (criterion-6-before-zoom.png)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6" name="Picture 877309216"/>
                        <wp:cNvGraphicFramePr>
                          <a:graphicFrameLocks noChangeAspect="1"/>
                        </wp:cNvGraphicFramePr>
                        <a:graphic>
                          <a:graphicData uri="http://schemas.openxmlformats.org/drawingml/2006/picture">
                            <pic:pic>
                              <pic:nvPicPr>
                                <pic:cNvPr id="0" name="criterion-6-before-zoom.png"/>
                                <pic:cNvPicPr/>
                              </pic:nvPicPr>
                              <pic:blipFill>
                                <a:blip r:embed="rId4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E23 - Supported controls (criterion-6-supported-controls.png)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7" name="Picture 877309217"/>
                        <wp:cNvGraphicFramePr>
                          <a:graphicFrameLocks noChangeAspect="1"/>
                        </wp:cNvGraphicFramePr>
                        <a:graphic>
                          <a:graphicData uri="http://schemas.openxmlformats.org/drawingml/2006/picture">
                            <pic:pic>
                              <pic:nvPicPr>
                                <pic:cNvPr id="0" name="criterion-6-supported-controls.png"/>
                                <pic:cNvPicPr/>
                              </pic:nvPicPr>
                              <pic:blipFill>
                                <a:blip r:embed="rId4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6 continued: Given the MS Teams Call layer is active and the map is at or above the configured zoom level for linked sites, when the user turns linked sites on and the map refreshes, then linked-site overlays for the active MS Teams Call results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E24 - Before sites on (criterion-6-before-sites-on.png)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8" name="Picture 877309218"/>
                        <wp:cNvGraphicFramePr>
                          <a:graphicFrameLocks noChangeAspect="1"/>
                        </wp:cNvGraphicFramePr>
                        <a:graphic>
                          <a:graphicData uri="http://schemas.openxmlformats.org/drawingml/2006/picture">
                            <pic:pic>
                              <pic:nvPicPr>
                                <pic:cNvPr id="0" name="criterion-6-before-sites-on.png"/>
                                <pic:cNvPicPr/>
                              </pic:nvPicPr>
                              <pic:blipFill>
                                <a:blip r:embed="rId42"/>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E25 - Recentered (criterion-6-recentered.png)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19" name="Picture 877309219"/>
                        <wp:cNvGraphicFramePr>
                          <a:graphicFrameLocks noChangeAspect="1"/>
                        </wp:cNvGraphicFramePr>
                        <a:graphic>
                          <a:graphicData uri="http://schemas.openxmlformats.org/drawingml/2006/picture">
                            <pic:pic>
                              <pic:nvPicPr>
                                <pic:cNvPr id="0" name="criterion-6-recentered.png"/>
                                <pic:cNvPicPr/>
                              </pic:nvPicPr>
                              <pic:blipFill>
                                <a:blip r:embed="rId43"/>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6 continued: Given the MS Teams Call layer is active and the map is at or above the configured zoom level for linked sites, when the user turns linked sites on and the map refreshes, then linked-site overlays for the active MS Teams Call results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E26 - Recentered before on (criterion-6-recentered-before-on.png)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0" name="Picture 877309220"/>
                        <wp:cNvGraphicFramePr>
                          <a:graphicFrameLocks noChangeAspect="1"/>
                        </wp:cNvGraphicFramePr>
                        <a:graphic>
                          <a:graphicData uri="http://schemas.openxmlformats.org/drawingml/2006/picture">
                            <pic:pic>
                              <pic:nvPicPr>
                                <pic:cNvPr id="0" name="criterion-6-recentered-before-on.png"/>
                                <pic:cNvPicPr/>
                              </pic:nvPicPr>
                              <pic:blipFill>
                                <a:blip r:embed="rId44"/>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E27 - Final (criterion-6-final.png)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2" name="Picture 877309222"/>
                        <wp:cNvGraphicFramePr>
                          <a:graphicFrameLocks noChangeAspect="1"/>
                        </wp:cNvGraphicFramePr>
                        <a:graphic>
                          <a:graphicData uri="http://schemas.openxmlformats.org/drawingml/2006/picture">
                            <pic:pic>
                              <pic:nvPicPr>
                                <pic:cNvPr id="0" name="criterion-6-final.png"/>
                                <pic:cNvPicPr/>
                              </pic:nvPicPr>
                              <pic:blipFill>
                                <a:blip r:embed="rId45"/>
                                <a:stretch>
                                  <a:fillRect/>
                                </a:stretch>
                              </pic:blipFill>
                              <pic:spPr>
                                <a:xfrm>
                                  <a:off x="0" y="0"/>
                                  <a:ext cx="3291840" cy="2057400"/>
                                </a:xfrm>
                                <a:prstGeom prst="rect"/>
                              </pic:spPr>
                            </pic:pic>
                          </a:graphicData>
                        </a:graphic>
                      </wp:inline>
                    </w:drawing>
                  </w:r>
                </w:p>
              </w:tc>
            </w:tr>
            <w:tr>
              <w:trPr>
                <w:cantSplit/>
              </w:trPr>
              <w:tc>
                <w:tcPr>
                  <w:tcW w:type="dxa" w:w="7227"/>
                  <w:tcMar>
                    <w:top w:w="60" w:type="dxa"/>
                    <w:bottom w:w="100" w:type="dxa"/>
                    <w:left w:w="60" w:type="dxa"/>
                    <w:right w:w="60" w:type="dxa"/>
                  </w:tcMar>
                </w:tcPr>
                <w:p>
                  <w:r>
                    <w:rPr>
                      <w:sz w:val="16"/>
                    </w:rPr>
                    <w:t>E26 detail enlargement - full screenshot above</w:t>
                  </w:r>
                </w:p>
                <w:p>
                  <w:pPr>
                    <w:keepNext w:val="0"/>
                    <w:spacing w:line="240" w:lineRule="auto" w:after="0"/>
                  </w:pPr>
                  <w:r>
                    <w:drawing>
                      <wp:inline xmlns:a="http://schemas.openxmlformats.org/drawingml/2006/main" xmlns:pic="http://schemas.openxmlformats.org/drawingml/2006/picture">
                        <wp:extent cx="1345018" cy="1508760"/>
                        <wp:docPr id="877309221" name="Picture 877309221"/>
                        <wp:cNvGraphicFramePr>
                          <a:graphicFrameLocks noChangeAspect="1"/>
                        </wp:cNvGraphicFramePr>
                        <a:graphic>
                          <a:graphicData uri="http://schemas.openxmlformats.org/drawingml/2006/picture">
                            <pic:pic>
                              <pic:nvPicPr>
                                <pic:cNvPr id="0" name="criterion-6-recentered-before-on.png"/>
                                <pic:cNvPicPr/>
                              </pic:nvPicPr>
                              <pic:blipFill>
                                <a:blip r:embed="rId44"/>
                                <a:srcRect l="50000" t="1000" r="18056" b="41667"/>
                                <a:stretch>
                                  <a:fillRect/>
                                </a:stretch>
                              </pic:blipFill>
                              <pic:spPr>
                                <a:xfrm>
                                  <a:off x="0" y="0"/>
                                  <a:ext cx="1345018" cy="1508760"/>
                                </a:xfrm>
                                <a:prstGeom prst="rect"/>
                              </pic:spPr>
                            </pic:pic>
                          </a:graphicData>
                        </a:graphic>
                      </wp:inline>
                    </w:drawing>
                  </w:r>
                </w:p>
              </w:tc>
              <w:tc>
                <w:tcPr>
                  <w:tcW w:type="dxa" w:w="7227"/>
                  <w:tcMar>
                    <w:top w:w="60" w:type="dxa"/>
                    <w:bottom w:w="100" w:type="dxa"/>
                    <w:left w:w="60" w:type="dxa"/>
                    <w:right w:w="60" w:type="dxa"/>
                  </w:tcMar>
                </w:tcPr>
                <w:p>
                  <w:r>
                    <w:rPr>
                      <w:sz w:val="16"/>
                    </w:rPr>
                    <w:t>E27 detail enlargement - full screenshot above</w:t>
                  </w:r>
                </w:p>
                <w:p>
                  <w:pPr>
                    <w:keepNext w:val="0"/>
                    <w:spacing w:line="240" w:lineRule="auto" w:after="0"/>
                  </w:pPr>
                  <w:r>
                    <w:drawing>
                      <wp:inline xmlns:a="http://schemas.openxmlformats.org/drawingml/2006/main" xmlns:pic="http://schemas.openxmlformats.org/drawingml/2006/picture">
                        <wp:extent cx="1345018" cy="1508760"/>
                        <wp:docPr id="877309223" name="Picture 877309223"/>
                        <wp:cNvGraphicFramePr>
                          <a:graphicFrameLocks noChangeAspect="1"/>
                        </wp:cNvGraphicFramePr>
                        <a:graphic>
                          <a:graphicData uri="http://schemas.openxmlformats.org/drawingml/2006/picture">
                            <pic:pic>
                              <pic:nvPicPr>
                                <pic:cNvPr id="0" name="criterion-6-final.png"/>
                                <pic:cNvPicPr/>
                              </pic:nvPicPr>
                              <pic:blipFill>
                                <a:blip r:embed="rId45"/>
                                <a:srcRect l="50000" t="1000" r="18056" b="41667"/>
                                <a:stretch>
                                  <a:fillRect/>
                                </a:stretch>
                              </pic:blipFill>
                              <pic:spPr>
                                <a:xfrm>
                                  <a:off x="0" y="0"/>
                                  <a:ext cx="1345018" cy="150876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7.0.0</w:t>
            </w:r>
          </w:p>
        </w:tc>
        <w:tc>
          <w:tcPr>
            <w:tcW w:type="dxa" w:w="3392"/>
          </w:tcPr>
          <w:p>
            <w:pPr>
              <w:keepNext/>
            </w:pPr>
            <w:r>
              <w:rPr>
                <w:rFonts w:ascii="Arial" w:hAnsi="Arial"/>
                <w:sz w:val="18"/>
              </w:rPr>
              <w:t>Given linked-site overlays are visible at a supported zoom level, when the user turns linked sites off and the map refreshes, then those linked-site overlays are hidden.</w:t>
            </w:r>
          </w:p>
        </w:tc>
        <w:tc>
          <w:tcPr>
            <w:tcW w:type="dxa" w:w="3168"/>
          </w:tcPr>
          <w:p>
            <w:pPr>
              <w:keepNext/>
            </w:pPr>
            <w:r>
              <w:rPr>
                <w:rFonts w:ascii="Arial" w:hAnsi="Arial"/>
                <w:sz w:val="18"/>
              </w:rPr>
              <w:t>Given linked-site overlays are visible at a supported zoom level, when the user turns linked sites off and the map refreshes, then those linked-site overlays are hidden.</w:t>
            </w:r>
          </w:p>
        </w:tc>
        <w:tc>
          <w:tcPr>
            <w:tcW w:type="dxa" w:w="4605"/>
          </w:tcPr>
          <w:p>
            <w:pPr>
              <w:keepNext/>
            </w:pPr>
            <w:r>
              <w:rPr>
                <w:rFonts w:ascii="Arial" w:hAnsi="Arial"/>
                <w:sz w:val="18"/>
              </w:rPr>
              <w:t>criterion-7-before-off.png shows cyan linked-site connection overlays alongside the green MS Teams Call route; criterion-7-final.png shows those cyan overlays removed at the same supported-zoom extent after the recorded sites-off action, retaining the green route.</w:t>
              <w:br/>
              <w:t>Evidence: E28, E26</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7 evidence: Given linked-site overlays are visible at a supported zoom level, when the user turns linked sites off and the map refreshes, then those linked-site overlays are hidden.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E28 - Before off (criterion-7-before-off.png)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4" name="Picture 877309224"/>
                        <wp:cNvGraphicFramePr>
                          <a:graphicFrameLocks noChangeAspect="1"/>
                        </wp:cNvGraphicFramePr>
                        <a:graphic>
                          <a:graphicData uri="http://schemas.openxmlformats.org/drawingml/2006/picture">
                            <pic:pic>
                              <pic:nvPicPr>
                                <pic:cNvPr id="0" name="criterion-7-before-off.png"/>
                                <pic:cNvPicPr/>
                              </pic:nvPicPr>
                              <pic:blipFill>
                                <a:blip r:embed="rId4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E26 - Final (criterion-7-final.png)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5" name="Picture 877309225"/>
                        <wp:cNvGraphicFramePr>
                          <a:graphicFrameLocks noChangeAspect="1"/>
                        </wp:cNvGraphicFramePr>
                        <a:graphic>
                          <a:graphicData uri="http://schemas.openxmlformats.org/drawingml/2006/picture">
                            <pic:pic>
                              <pic:nvPicPr>
                                <pic:cNvPr id="0" name="criterion-6-recentered-before-on.png"/>
                                <pic:cNvPicPr/>
                              </pic:nvPicPr>
                              <pic:blipFill>
                                <a:blip r:embed="rId44"/>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8.0.0</w:t>
            </w:r>
          </w:p>
        </w:tc>
        <w:tc>
          <w:tcPr>
            <w:tcW w:type="dxa" w:w="3392"/>
          </w:tcPr>
          <w:p>
            <w:pPr>
              <w:keepNext/>
            </w:pPr>
            <w:r>
              <w:rPr>
                <w:rFonts w:ascii="Arial" w:hAnsi="Arial"/>
                <w:sz w:val="18"/>
              </w:rPr>
              <w:t>Given linked sites are enabled and the map is at a zoom level that supports linked cells, when display settings are open, then the linked-cell control is available.</w:t>
            </w:r>
          </w:p>
        </w:tc>
        <w:tc>
          <w:tcPr>
            <w:tcW w:type="dxa" w:w="3168"/>
          </w:tcPr>
          <w:p>
            <w:pPr>
              <w:keepNext/>
            </w:pPr>
            <w:r>
              <w:rPr>
                <w:rFonts w:ascii="Arial" w:hAnsi="Arial"/>
                <w:sz w:val="18"/>
              </w:rPr>
              <w:t>Given linked sites are enabled and the map is at a zoom level that supports linked cells, when display settings are open, then the linked-cell control is available.</w:t>
            </w:r>
          </w:p>
        </w:tc>
        <w:tc>
          <w:tcPr>
            <w:tcW w:type="dxa" w:w="4605"/>
          </w:tcPr>
          <w:p>
            <w:pPr>
              <w:keepNext/>
            </w:pPr>
            <w:r>
              <w:rPr>
                <w:rFonts w:ascii="Arial" w:hAnsi="Arial"/>
                <w:sz w:val="18"/>
              </w:rPr>
              <w:t>criterion-8-final.png shows Show linked sites checked and the Show linked cells control in its available, unchecked state at the recorded zoom 13.16; the active Automobile MS Teams Call layer and cyan linked-site connections are visible. This criterion concerns availability, not successful cell rendering.</w:t>
              <w:br/>
              <w:t>Evidence: E28, E29</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8 evidence: Given linked sites are enabled and the map is at a zoom level that supports linked cells, when display settings are open, then the linked-cell control is available.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E28 - Before display (criterion-8-before-display.png)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6" name="Picture 877309226"/>
                        <wp:cNvGraphicFramePr>
                          <a:graphicFrameLocks noChangeAspect="1"/>
                        </wp:cNvGraphicFramePr>
                        <a:graphic>
                          <a:graphicData uri="http://schemas.openxmlformats.org/drawingml/2006/picture">
                            <pic:pic>
                              <pic:nvPicPr>
                                <pic:cNvPr id="0" name="criterion-7-before-off.png"/>
                                <pic:cNvPicPr/>
                              </pic:nvPicPr>
                              <pic:blipFill>
                                <a:blip r:embed="rId4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E29 - Final (criterion-8-final.png)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7" name="Picture 877309227"/>
                        <wp:cNvGraphicFramePr>
                          <a:graphicFrameLocks noChangeAspect="1"/>
                        </wp:cNvGraphicFramePr>
                        <a:graphic>
                          <a:graphicData uri="http://schemas.openxmlformats.org/drawingml/2006/picture">
                            <pic:pic>
                              <pic:nvPicPr>
                                <pic:cNvPr id="0" name="criterion-8-final.png"/>
                                <pic:cNvPicPr/>
                              </pic:nvPicPr>
                              <pic:blipFill>
                                <a:blip r:embed="rId4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9.0.0</w:t>
            </w:r>
          </w:p>
        </w:tc>
        <w:tc>
          <w:tcPr>
            <w:tcW w:type="dxa" w:w="3392"/>
          </w:tcPr>
          <w:p>
            <w:pPr>
              <w:keepNext/>
            </w:pPr>
            <w:r>
              <w:rPr>
                <w:rFonts w:ascii="Arial" w:hAnsi="Arial"/>
                <w:sz w:val="18"/>
              </w:rPr>
              <w:t>Given linked sites are disabled or the map is below the zoom level that supports linked cells, when display settings are open, then the linked-cell control is unavailable.</w:t>
            </w:r>
          </w:p>
        </w:tc>
        <w:tc>
          <w:tcPr>
            <w:tcW w:type="dxa" w:w="3168"/>
          </w:tcPr>
          <w:p>
            <w:pPr>
              <w:keepNext/>
            </w:pPr>
            <w:r>
              <w:rPr>
                <w:rFonts w:ascii="Arial" w:hAnsi="Arial"/>
                <w:sz w:val="18"/>
              </w:rPr>
              <w:t>Given linked sites are disabled or the map is below the zoom level that supports linked cells, when display settings are open, then the linked-cell control is unavailable.</w:t>
            </w:r>
          </w:p>
        </w:tc>
        <w:tc>
          <w:tcPr>
            <w:tcW w:type="dxa" w:w="4605"/>
          </w:tcPr>
          <w:p>
            <w:pPr>
              <w:keepNext/>
            </w:pPr>
            <w:r>
              <w:rPr>
                <w:rFonts w:ascii="Arial" w:hAnsi="Arial"/>
                <w:sz w:val="18"/>
              </w:rPr>
              <w:t>Both required gating branches are evidenced. criterion-9-sites-off-before-cell-click.png to criterion-9-sites-off-after-cell-click.png show sites unchecked and cells remaining unchecked/unavailable after recorded normal pointer activation. criterion-9-low-zoom-before-cell-click.png to criterion-9-final.png show sites checked at recorded zoom 12.16 and cells remaining unchecked/unavailable after the second normal activation, with the level-13 tooltip. Map and detail state remain unchanged within each pair. The native disabled checkbox has no exposed keyboard activation path.</w:t>
              <w:br/>
              <w:t>Evidence: E30, E31, E32, E33, E34</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9 evidence: Given linked sites are disabled or the map is below the zoom level that supports linked cells, when display settings are open, then the linked-cell control is unavailable.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E30 - Before sites off (criterion-9-before-sites-off.png)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8" name="Picture 877309228"/>
                        <wp:cNvGraphicFramePr>
                          <a:graphicFrameLocks noChangeAspect="1"/>
                        </wp:cNvGraphicFramePr>
                        <a:graphic>
                          <a:graphicData uri="http://schemas.openxmlformats.org/drawingml/2006/picture">
                            <pic:pic>
                              <pic:nvPicPr>
                                <pic:cNvPr id="0" name="criterion-9-before-sites-off.png"/>
                                <pic:cNvPicPr/>
                              </pic:nvPicPr>
                              <pic:blipFill>
                                <a:blip r:embed="rId4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E31 - Sites off before cell click (criterion-9-sites-off-before-cell-click.png)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29" name="Picture 877309229"/>
                        <wp:cNvGraphicFramePr>
                          <a:graphicFrameLocks noChangeAspect="1"/>
                        </wp:cNvGraphicFramePr>
                        <a:graphic>
                          <a:graphicData uri="http://schemas.openxmlformats.org/drawingml/2006/picture">
                            <pic:pic>
                              <pic:nvPicPr>
                                <pic:cNvPr id="0" name="criterion-9-sites-off-before-cell-click.png"/>
                                <pic:cNvPicPr/>
                              </pic:nvPicPr>
                              <pic:blipFill>
                                <a:blip r:embed="rId4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Given linked sites are disabled or the map is below the zoom level that supports linked cells, when display settings are open, then the linked-cell control is unavailable.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E32 - Sites off after cell click (criterion-9-sites-off-after-cell-click.png)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0" name="Picture 877309230"/>
                        <wp:cNvGraphicFramePr>
                          <a:graphicFrameLocks noChangeAspect="1"/>
                        </wp:cNvGraphicFramePr>
                        <a:graphic>
                          <a:graphicData uri="http://schemas.openxmlformats.org/drawingml/2006/picture">
                            <pic:pic>
                              <pic:nvPicPr>
                                <pic:cNvPr id="0" name="criterion-9-sites-off-after-cell-click.png"/>
                                <pic:cNvPicPr/>
                              </pic:nvPicPr>
                              <pic:blipFill>
                                <a:blip r:embed="rId5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E33 - Low zoom before cell click (criterion-9-low-zoom-before-cell-click.png)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1" name="Picture 877309231"/>
                        <wp:cNvGraphicFramePr>
                          <a:graphicFrameLocks noChangeAspect="1"/>
                        </wp:cNvGraphicFramePr>
                        <a:graphic>
                          <a:graphicData uri="http://schemas.openxmlformats.org/drawingml/2006/picture">
                            <pic:pic>
                              <pic:nvPicPr>
                                <pic:cNvPr id="0" name="criterion-9-low-zoom-before-cell-click.png"/>
                                <pic:cNvPicPr/>
                              </pic:nvPicPr>
                              <pic:blipFill>
                                <a:blip r:embed="rId5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9 continued: Given linked sites are disabled or the map is below the zoom level that supports linked cells, when display settings are open, then the linked-cell control is unavailable.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E34 - Final (criterion-9-final.png)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32" name="Picture 877309232"/>
                        <wp:cNvGraphicFramePr>
                          <a:graphicFrameLocks noChangeAspect="1"/>
                        </wp:cNvGraphicFramePr>
                        <a:graphic>
                          <a:graphicData uri="http://schemas.openxmlformats.org/drawingml/2006/picture">
                            <pic:pic>
                              <pic:nvPicPr>
                                <pic:cNvPr id="0" name="criterion-9-final.png"/>
                                <pic:cNvPicPr/>
                              </pic:nvPicPr>
                              <pic:blipFill>
                                <a:blip r:embed="rId52"/>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10.0.0</w:t>
            </w:r>
          </w:p>
        </w:tc>
        <w:tc>
          <w:tcPr>
            <w:tcW w:type="dxa" w:w="3392"/>
          </w:tcPr>
          <w:p>
            <w:pPr>
              <w:keepNext/>
            </w:pPr>
            <w:r>
              <w:rPr>
                <w:rFonts w:ascii="Arial" w:hAnsi="Arial"/>
                <w:sz w:val="18"/>
              </w:rPr>
              <w:t>Given linked sites are enabled and the map is at a zoom level that supports linked cells, when the user turns linked cells on and the map refreshes, then linked-cell overlays are visible.</w:t>
            </w:r>
          </w:p>
        </w:tc>
        <w:tc>
          <w:tcPr>
            <w:tcW w:type="dxa" w:w="3168"/>
          </w:tcPr>
          <w:p>
            <w:pPr>
              <w:keepNext/>
            </w:pPr>
            <w:r>
              <w:rPr>
                <w:rFonts w:ascii="Arial" w:hAnsi="Arial"/>
                <w:sz w:val="18"/>
              </w:rPr>
              <w:t>Given linked sites are enabled and the map is at a zoom level that supports linked cells, when the user turns linked cells on and the map refreshes, then linked-cell overlays are visible.</w:t>
            </w:r>
          </w:p>
        </w:tc>
        <w:tc>
          <w:tcPr>
            <w:tcW w:type="dxa" w:w="4605"/>
          </w:tcPr>
          <w:p>
            <w:pPr>
              <w:keepNext/>
            </w:pPr>
            <w:r>
              <w:rPr>
                <w:rFonts w:ascii="Arial" w:hAnsi="Arial"/>
                <w:sz w:val="18"/>
              </w:rPr>
              <w:t>criterion-10-supported-controls.png establishes sites enabled and cells available at supported zoom. The later same-scope criterion-10-north-before-on.png and criterion-10-final.png are decisive: coloured sector wedges appear at cyan site anchors 519465 and 519671 when linked cells are enabled. Purple connection lines already exist in the before image and are not claimed as newly added cells. Earlier search/pan captures are setup, not the comparison baseline.</w:t>
              <w:br/>
              <w:t>Evidence: E28, E35, E36, E37, E38, E39</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10 evidence: Given linked sites are enabled and the map is at a zoom level that supports linked cells, when the user turns linked cells on and the map refreshes, then linked-cell overlays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E28 - Before cells on (criterion-10-before-cells-on.png)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3" name="Picture 877309233"/>
                        <wp:cNvGraphicFramePr>
                          <a:graphicFrameLocks noChangeAspect="1"/>
                        </wp:cNvGraphicFramePr>
                        <a:graphic>
                          <a:graphicData uri="http://schemas.openxmlformats.org/drawingml/2006/picture">
                            <pic:pic>
                              <pic:nvPicPr>
                                <pic:cNvPr id="0" name="criterion-7-before-off.png"/>
                                <pic:cNvPicPr/>
                              </pic:nvPicPr>
                              <pic:blipFill>
                                <a:blip r:embed="rId4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E35 - Supported controls (criterion-10-supported-controls.png)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4" name="Picture 877309234"/>
                        <wp:cNvGraphicFramePr>
                          <a:graphicFrameLocks noChangeAspect="1"/>
                        </wp:cNvGraphicFramePr>
                        <a:graphic>
                          <a:graphicData uri="http://schemas.openxmlformats.org/drawingml/2006/picture">
                            <pic:pic>
                              <pic:nvPicPr>
                                <pic:cNvPr id="0" name="criterion-10-supported-controls.png"/>
                                <pic:cNvPicPr/>
                              </pic:nvPicPr>
                              <pic:blipFill>
                                <a:blip r:embed="rId53"/>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10 continued: Given linked sites are enabled and the map is at a zoom level that supports linked cells, when the user turns linked cells on and the map refreshes, then linked-cell overlays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E36 - Context search (criterion-10-context-search.png)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5" name="Picture 877309235"/>
                        <wp:cNvGraphicFramePr>
                          <a:graphicFrameLocks noChangeAspect="1"/>
                        </wp:cNvGraphicFramePr>
                        <a:graphic>
                          <a:graphicData uri="http://schemas.openxmlformats.org/drawingml/2006/picture">
                            <pic:pic>
                              <pic:nvPicPr>
                                <pic:cNvPr id="0" name="criterion-10-context-search.png"/>
                                <pic:cNvPicPr/>
                              </pic:nvPicPr>
                              <pic:blipFill>
                                <a:blip r:embed="rId54"/>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E37 - North search (criterion-10-north-search.png)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6" name="Picture 877309236"/>
                        <wp:cNvGraphicFramePr>
                          <a:graphicFrameLocks noChangeAspect="1"/>
                        </wp:cNvGraphicFramePr>
                        <a:graphic>
                          <a:graphicData uri="http://schemas.openxmlformats.org/drawingml/2006/picture">
                            <pic:pic>
                              <pic:nvPicPr>
                                <pic:cNvPr id="0" name="criterion-10-north-search.png"/>
                                <pic:cNvPicPr/>
                              </pic:nvPicPr>
                              <pic:blipFill>
                                <a:blip r:embed="rId55"/>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10 continued: Given linked sites are enabled and the map is at a zoom level that supports linked cells, when the user turns linked cells on and the map refreshes, then linked-cell overlays are visible.</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E38 - North before on (criterion-10-north-before-on.png)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7" name="Picture 877309237"/>
                        <wp:cNvGraphicFramePr>
                          <a:graphicFrameLocks noChangeAspect="1"/>
                        </wp:cNvGraphicFramePr>
                        <a:graphic>
                          <a:graphicData uri="http://schemas.openxmlformats.org/drawingml/2006/picture">
                            <pic:pic>
                              <pic:nvPicPr>
                                <pic:cNvPr id="0" name="criterion-10-north-before-on.png"/>
                                <pic:cNvPicPr/>
                              </pic:nvPicPr>
                              <pic:blipFill>
                                <a:blip r:embed="rId5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E39 - Final (criterion-10-final.png)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39" name="Picture 877309239"/>
                        <wp:cNvGraphicFramePr>
                          <a:graphicFrameLocks noChangeAspect="1"/>
                        </wp:cNvGraphicFramePr>
                        <a:graphic>
                          <a:graphicData uri="http://schemas.openxmlformats.org/drawingml/2006/picture">
                            <pic:pic>
                              <pic:nvPicPr>
                                <pic:cNvPr id="0" name="criterion-10-final.png"/>
                                <pic:cNvPicPr/>
                              </pic:nvPicPr>
                              <pic:blipFill>
                                <a:blip r:embed="rId57"/>
                                <a:stretch>
                                  <a:fillRect/>
                                </a:stretch>
                              </pic:blipFill>
                              <pic:spPr>
                                <a:xfrm>
                                  <a:off x="0" y="0"/>
                                  <a:ext cx="3291840" cy="2057400"/>
                                </a:xfrm>
                                <a:prstGeom prst="rect"/>
                              </pic:spPr>
                            </pic:pic>
                          </a:graphicData>
                        </a:graphic>
                      </wp:inline>
                    </w:drawing>
                  </w:r>
                </w:p>
              </w:tc>
            </w:tr>
            <w:tr>
              <w:trPr>
                <w:cantSplit/>
              </w:trPr>
              <w:tc>
                <w:tcPr>
                  <w:tcW w:type="dxa" w:w="7227"/>
                  <w:tcMar>
                    <w:top w:w="60" w:type="dxa"/>
                    <w:bottom w:w="100" w:type="dxa"/>
                    <w:left w:w="60" w:type="dxa"/>
                    <w:right w:w="60" w:type="dxa"/>
                  </w:tcMar>
                </w:tcPr>
                <w:p>
                  <w:r>
                    <w:rPr>
                      <w:sz w:val="16"/>
                    </w:rPr>
                    <w:t>E38 detail enlargement - full screenshot above</w:t>
                  </w:r>
                </w:p>
                <w:p>
                  <w:pPr>
                    <w:keepNext w:val="0"/>
                    <w:spacing w:line="240" w:lineRule="auto" w:after="0"/>
                  </w:pPr>
                  <w:r>
                    <w:drawing>
                      <wp:inline xmlns:a="http://schemas.openxmlformats.org/drawingml/2006/main" xmlns:pic="http://schemas.openxmlformats.org/drawingml/2006/picture">
                        <wp:extent cx="2478677" cy="1508760"/>
                        <wp:docPr id="877309238" name="Picture 877309238"/>
                        <wp:cNvGraphicFramePr>
                          <a:graphicFrameLocks noChangeAspect="1"/>
                        </wp:cNvGraphicFramePr>
                        <a:graphic>
                          <a:graphicData uri="http://schemas.openxmlformats.org/drawingml/2006/picture">
                            <pic:pic>
                              <pic:nvPicPr>
                                <pic:cNvPr id="0" name="criterion-10-north-before-on.png"/>
                                <pic:cNvPicPr/>
                              </pic:nvPicPr>
                              <pic:blipFill>
                                <a:blip r:embed="rId56"/>
                                <a:srcRect l="48056" t="4222" r="20000" b="64667"/>
                                <a:stretch>
                                  <a:fillRect/>
                                </a:stretch>
                              </pic:blipFill>
                              <pic:spPr>
                                <a:xfrm>
                                  <a:off x="0" y="0"/>
                                  <a:ext cx="2478677" cy="1508760"/>
                                </a:xfrm>
                                <a:prstGeom prst="rect"/>
                              </pic:spPr>
                            </pic:pic>
                          </a:graphicData>
                        </a:graphic>
                      </wp:inline>
                    </w:drawing>
                  </w:r>
                </w:p>
              </w:tc>
              <w:tc>
                <w:tcPr>
                  <w:tcW w:type="dxa" w:w="7227"/>
                  <w:tcMar>
                    <w:top w:w="60" w:type="dxa"/>
                    <w:bottom w:w="100" w:type="dxa"/>
                    <w:left w:w="60" w:type="dxa"/>
                    <w:right w:w="60" w:type="dxa"/>
                  </w:tcMar>
                </w:tcPr>
                <w:p>
                  <w:r>
                    <w:rPr>
                      <w:sz w:val="16"/>
                    </w:rPr>
                    <w:t>E39 detail enlargement - full screenshot above</w:t>
                  </w:r>
                </w:p>
                <w:p>
                  <w:pPr>
                    <w:keepNext w:val="0"/>
                    <w:spacing w:line="240" w:lineRule="auto" w:after="0"/>
                  </w:pPr>
                  <w:r>
                    <w:drawing>
                      <wp:inline xmlns:a="http://schemas.openxmlformats.org/drawingml/2006/main" xmlns:pic="http://schemas.openxmlformats.org/drawingml/2006/picture">
                        <wp:extent cx="2478677" cy="1508760"/>
                        <wp:docPr id="877309240" name="Picture 877309240"/>
                        <wp:cNvGraphicFramePr>
                          <a:graphicFrameLocks noChangeAspect="1"/>
                        </wp:cNvGraphicFramePr>
                        <a:graphic>
                          <a:graphicData uri="http://schemas.openxmlformats.org/drawingml/2006/picture">
                            <pic:pic>
                              <pic:nvPicPr>
                                <pic:cNvPr id="0" name="criterion-10-final.png"/>
                                <pic:cNvPicPr/>
                              </pic:nvPicPr>
                              <pic:blipFill>
                                <a:blip r:embed="rId57"/>
                                <a:srcRect l="48056" t="4222" r="20000" b="64667"/>
                                <a:stretch>
                                  <a:fillRect/>
                                </a:stretch>
                              </pic:blipFill>
                              <pic:spPr>
                                <a:xfrm>
                                  <a:off x="0" y="0"/>
                                  <a:ext cx="2478677" cy="150876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11.0.0</w:t>
            </w:r>
          </w:p>
        </w:tc>
        <w:tc>
          <w:tcPr>
            <w:tcW w:type="dxa" w:w="3392"/>
          </w:tcPr>
          <w:p>
            <w:pPr>
              <w:keepNext/>
            </w:pPr>
            <w:r>
              <w:rPr>
                <w:rFonts w:ascii="Arial" w:hAnsi="Arial"/>
                <w:sz w:val="18"/>
              </w:rPr>
              <w:t>Given linked-cell overlays are visible, when the user turns linked cells off and the map refreshes, then those linked-cell overlays are hidden.</w:t>
            </w:r>
          </w:p>
        </w:tc>
        <w:tc>
          <w:tcPr>
            <w:tcW w:type="dxa" w:w="3168"/>
          </w:tcPr>
          <w:p>
            <w:pPr>
              <w:keepNext/>
            </w:pPr>
            <w:r>
              <w:rPr>
                <w:rFonts w:ascii="Arial" w:hAnsi="Arial"/>
                <w:sz w:val="18"/>
              </w:rPr>
              <w:t>Given linked-cell overlays are visible, when the user turns linked cells off and the map refreshes, then those linked-cell overlays are hidden.</w:t>
            </w:r>
          </w:p>
        </w:tc>
        <w:tc>
          <w:tcPr>
            <w:tcW w:type="dxa" w:w="4605"/>
          </w:tcPr>
          <w:p>
            <w:pPr>
              <w:keepNext/>
            </w:pPr>
            <w:r>
              <w:rPr>
                <w:rFonts w:ascii="Arial" w:hAnsi="Arial"/>
                <w:sz w:val="18"/>
              </w:rPr>
              <w:t>criterion-11-before-off.png shows coloured sector wedges at sites 519465 and 519671; criterion-11-cells-checked.png confirms Show linked cells checked. criterion-11-final.png shows those wedges removed at the matching extent after disabling cells, with cyan site anchors and linking lines retained.</w:t>
              <w:br/>
              <w:t>Evidence: E40, E41, E42</w:t>
            </w:r>
          </w:p>
        </w:tc>
        <w:tc>
          <w:tcPr>
            <w:tcW w:type="dxa" w:w="2268"/>
          </w:tcPr>
          <w:p>
            <w:pPr>
              <w:keepNext/>
            </w:pPr>
            <w:r>
              <w:rPr>
                <w:rFonts w:ascii="Arial" w:hAnsi="Arial"/>
                <w:sz w:val="18"/>
              </w:rPr>
              <w:t>Passed</w:t>
            </w:r>
          </w:p>
        </w:tc>
      </w:tr>
      <w:tr>
        <w:trPr>
          <w:cantSplit/>
        </w:trPr>
        <w:tc>
          <w:tcPr>
            <w:tcW w:type="dxa" w:w="14454"/>
            <w:gridSpan w:val="5"/>
          </w:tcPr>
          <w:p>
            <w:pPr>
              <w:spacing w:after="40"/>
            </w:pPr>
            <w:r>
              <w:rPr>
                <w:sz w:val="16"/>
              </w:rPr>
            </w:r>
            <w:r>
              <w:rPr>
                <w:b/>
                <w:sz w:val="16"/>
              </w:rPr>
              <w:t>Criterion 11 evidence: Given linked-cell overlays are visible, when the user turns linked cells off and the map refreshes, then those linked-cell overlays are hidden.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E40 - Before off (criterion-11-before-off.png)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1" name="Picture 877309241"/>
                        <wp:cNvGraphicFramePr>
                          <a:graphicFrameLocks noChangeAspect="1"/>
                        </wp:cNvGraphicFramePr>
                        <a:graphic>
                          <a:graphicData uri="http://schemas.openxmlformats.org/drawingml/2006/picture">
                            <pic:pic>
                              <pic:nvPicPr>
                                <pic:cNvPr id="0" name="criterion-11-before-off.png"/>
                                <pic:cNvPicPr/>
                              </pic:nvPicPr>
                              <pic:blipFill>
                                <a:blip r:embed="rId5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E41 - Cells checked (criterion-11-cells-checked.png)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2" name="Picture 877309242"/>
                        <wp:cNvGraphicFramePr>
                          <a:graphicFrameLocks noChangeAspect="1"/>
                        </wp:cNvGraphicFramePr>
                        <a:graphic>
                          <a:graphicData uri="http://schemas.openxmlformats.org/drawingml/2006/picture">
                            <pic:pic>
                              <pic:nvPicPr>
                                <pic:cNvPr id="0" name="criterion-11-cells-checked.png"/>
                                <pic:cNvPicPr/>
                              </pic:nvPicPr>
                              <pic:blipFill>
                                <a:blip r:embed="rId5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11 continued: Given linked-cell overlays are visible, when the user turns linked cells off and the map refreshes, then those linked-cell overlays are hidden.</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E42 - Final (criterion-11-final.png)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43" name="Picture 877309243"/>
                        <wp:cNvGraphicFramePr>
                          <a:graphicFrameLocks noChangeAspect="1"/>
                        </wp:cNvGraphicFramePr>
                        <a:graphic>
                          <a:graphicData uri="http://schemas.openxmlformats.org/drawingml/2006/picture">
                            <pic:pic>
                              <pic:nvPicPr>
                                <pic:cNvPr id="0" name="criterion-11-final.png"/>
                                <pic:cNvPicPr/>
                              </pic:nvPicPr>
                              <pic:blipFill>
                                <a:blip r:embed="rId60"/>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r>
        <w:tc>
          <w:tcPr>
            <w:tcW w:type="dxa" w:w="1021"/>
          </w:tcPr>
          <w:p>
            <w:pPr>
              <w:keepNext/>
            </w:pPr>
            <w:r>
              <w:rPr>
                <w:rFonts w:ascii="Arial" w:hAnsi="Arial"/>
                <w:sz w:val="18"/>
              </w:rPr>
              <w:t>12.0.0</w:t>
            </w:r>
          </w:p>
        </w:tc>
        <w:tc>
          <w:tcPr>
            <w:tcW w:type="dxa" w:w="3392"/>
          </w:tcPr>
          <w:p>
            <w:pPr>
              <w:keepNext/>
            </w:pPr>
            <w:r>
              <w:rPr>
                <w:rFonts w:ascii="Arial" w:hAnsi="Arial"/>
                <w:sz w:val="18"/>
              </w:rPr>
              <w:t>Given any MS Teams Call display setting is changed, when the map refreshes, then the setting is applied only to the active MS Teams Call layer and other visible map layers, standard map filters and legend point-filtering state retain their prior visible states.</w:t>
            </w:r>
          </w:p>
        </w:tc>
        <w:tc>
          <w:tcPr>
            <w:tcW w:type="dxa" w:w="3168"/>
          </w:tcPr>
          <w:p>
            <w:pPr>
              <w:keepNext/>
            </w:pPr>
            <w:r>
              <w:rPr>
                <w:rFonts w:ascii="Arial" w:hAnsi="Arial"/>
                <w:sz w:val="18"/>
              </w:rPr>
              <w:t>Given any MS Teams Call display setting is changed, when the map refreshes, then the setting is applied only to the active MS Teams Call layer and other visible map layers, standard map filters and legend point-filtering state retain their prior visible states.</w:t>
            </w:r>
          </w:p>
        </w:tc>
        <w:tc>
          <w:tcPr>
            <w:tcW w:type="dxa" w:w="4605"/>
          </w:tcPr>
          <w:p>
            <w:pPr>
              <w:keepNext/>
            </w:pPr>
            <w:r>
              <w:rPr>
                <w:rFonts w:ascii="Arial" w:hAnsi="Arial"/>
                <w:sz w:val="18"/>
              </w:rPr>
              <w:t>Configured colouring isolation is Blocked because criterion-12-before-route-change.png shows no colouring selector. criterion-12-baseline-map.png/baseline-layers.png, criterion-12-after-route-change.png, criterion-12-after-site-change.png, criterion-12-after-cell-change.png and criterion-12-final.png show the route/site/cell transitions with Ping visible and HTTP Browsing/Video Streaming hidden throughout. The before/after-filters top, middle and bottom pairs retain visible blank handset/network fields and technology selections, but clipped dates and band values prevent complete exact-value comparison. Only the upper legend viewport is captured, so preservation of all legend point-filter states is Unverified. Our criteria issue: canonical item 12 omits the source acceptance criterion's explicit Route Replay preservation requirement; Route Replay options themselves are out of scope, but unchanged-state proof is required and no independent baseline/final is supplied. Source-required underlying result-data preservation also lacks a criterion-owned comparable result baseline/final. These gaps are Unverified, not demonstrated product defects. criterion-12-cleanup.png restores the three original hidden layers and Video Streaming selection; the tester records original map center/zoom was not restored.</w:t>
              <w:br/>
              <w:t>Evidence: E43, E44, E45, E46, E47, E48, E49, E50, E51, E52, E53, E54</w:t>
            </w:r>
          </w:p>
        </w:tc>
        <w:tc>
          <w:tcPr>
            <w:tcW w:type="dxa" w:w="2268"/>
          </w:tcPr>
          <w:p>
            <w:pPr>
              <w:keepNext/>
            </w:pPr>
            <w:r>
              <w:rPr>
                <w:rFonts w:ascii="Arial" w:hAnsi="Arial"/>
                <w:sz w:val="18"/>
              </w:rPr>
              <w:t>Blocked</w:t>
            </w:r>
          </w:p>
        </w:tc>
      </w:tr>
      <w:tr>
        <w:trPr>
          <w:cantSplit/>
        </w:trPr>
        <w:tc>
          <w:tcPr>
            <w:tcW w:type="dxa" w:w="14454"/>
            <w:gridSpan w:val="5"/>
          </w:tcPr>
          <w:p>
            <w:pPr>
              <w:spacing w:after="40"/>
            </w:pPr>
            <w:r>
              <w:rPr>
                <w:sz w:val="16"/>
              </w:rPr>
            </w:r>
            <w:r>
              <w:rPr>
                <w:b/>
                <w:sz w:val="16"/>
              </w:rPr>
              <w:t>Criterion 12 evidence: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E43 - Baseline map (criterion-12-baseline-map.png)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4" name="Picture 877309244"/>
                        <wp:cNvGraphicFramePr>
                          <a:graphicFrameLocks noChangeAspect="1"/>
                        </wp:cNvGraphicFramePr>
                        <a:graphic>
                          <a:graphicData uri="http://schemas.openxmlformats.org/drawingml/2006/picture">
                            <pic:pic>
                              <pic:nvPicPr>
                                <pic:cNvPr id="0" name="criterion-12-baseline-map.png"/>
                                <pic:cNvPicPr/>
                              </pic:nvPicPr>
                              <pic:blipFill>
                                <a:blip r:embed="rId61"/>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E43 - Baseline layers (criterion-12-baseline-layers.png)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5" name="Picture 877309245"/>
                        <wp:cNvGraphicFramePr>
                          <a:graphicFrameLocks noChangeAspect="1"/>
                        </wp:cNvGraphicFramePr>
                        <a:graphic>
                          <a:graphicData uri="http://schemas.openxmlformats.org/drawingml/2006/picture">
                            <pic:pic>
                              <pic:nvPicPr>
                                <pic:cNvPr id="0" name="criterion-12-baseline-map.png"/>
                                <pic:cNvPicPr/>
                              </pic:nvPicPr>
                              <pic:blipFill>
                                <a:blip r:embed="rId61"/>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12 continued: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E44 - Before filters (criterion-12-before-filters.png)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6" name="Picture 877309246"/>
                        <wp:cNvGraphicFramePr>
                          <a:graphicFrameLocks noChangeAspect="1"/>
                        </wp:cNvGraphicFramePr>
                        <a:graphic>
                          <a:graphicData uri="http://schemas.openxmlformats.org/drawingml/2006/picture">
                            <pic:pic>
                              <pic:nvPicPr>
                                <pic:cNvPr id="0" name="criterion-12-before-filters.png"/>
                                <pic:cNvPicPr/>
                              </pic:nvPicPr>
                              <pic:blipFill>
                                <a:blip r:embed="rId62"/>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E45 - Before filters middle (criterion-12-before-filters-middle.png)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7" name="Picture 877309247"/>
                        <wp:cNvGraphicFramePr>
                          <a:graphicFrameLocks noChangeAspect="1"/>
                        </wp:cNvGraphicFramePr>
                        <a:graphic>
                          <a:graphicData uri="http://schemas.openxmlformats.org/drawingml/2006/picture">
                            <pic:pic>
                              <pic:nvPicPr>
                                <pic:cNvPr id="0" name="criterion-12-before-filters-middle.png"/>
                                <pic:cNvPicPr/>
                              </pic:nvPicPr>
                              <pic:blipFill>
                                <a:blip r:embed="rId63"/>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12 continued: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E46 - Before filters bottom (criterion-12-before-filters-bottom.png)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8" name="Picture 877309248"/>
                        <wp:cNvGraphicFramePr>
                          <a:graphicFrameLocks noChangeAspect="1"/>
                        </wp:cNvGraphicFramePr>
                        <a:graphic>
                          <a:graphicData uri="http://schemas.openxmlformats.org/drawingml/2006/picture">
                            <pic:pic>
                              <pic:nvPicPr>
                                <pic:cNvPr id="0" name="criterion-12-before-filters-bottom.png"/>
                                <pic:cNvPicPr/>
                              </pic:nvPicPr>
                              <pic:blipFill>
                                <a:blip r:embed="rId64"/>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E47 - Before route change (criterion-12-before-route-change.png)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49" name="Picture 877309249"/>
                        <wp:cNvGraphicFramePr>
                          <a:graphicFrameLocks noChangeAspect="1"/>
                        </wp:cNvGraphicFramePr>
                        <a:graphic>
                          <a:graphicData uri="http://schemas.openxmlformats.org/drawingml/2006/picture">
                            <pic:pic>
                              <pic:nvPicPr>
                                <pic:cNvPr id="0" name="criterion-12-before-route-change.png"/>
                                <pic:cNvPicPr/>
                              </pic:nvPicPr>
                              <pic:blipFill>
                                <a:blip r:embed="rId65"/>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12 continued: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E48 - After route change (criterion-12-after-route-change.png)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0" name="Picture 877309250"/>
                        <wp:cNvGraphicFramePr>
                          <a:graphicFrameLocks noChangeAspect="1"/>
                        </wp:cNvGraphicFramePr>
                        <a:graphic>
                          <a:graphicData uri="http://schemas.openxmlformats.org/drawingml/2006/picture">
                            <pic:pic>
                              <pic:nvPicPr>
                                <pic:cNvPr id="0" name="criterion-12-after-route-change.png"/>
                                <pic:cNvPicPr/>
                              </pic:nvPicPr>
                              <pic:blipFill>
                                <a:blip r:embed="rId66"/>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E49 - After site change (criterion-12-after-site-change.png)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1" name="Picture 877309251"/>
                        <wp:cNvGraphicFramePr>
                          <a:graphicFrameLocks noChangeAspect="1"/>
                        </wp:cNvGraphicFramePr>
                        <a:graphic>
                          <a:graphicData uri="http://schemas.openxmlformats.org/drawingml/2006/picture">
                            <pic:pic>
                              <pic:nvPicPr>
                                <pic:cNvPr id="0" name="criterion-12-after-site-change.png"/>
                                <pic:cNvPicPr/>
                              </pic:nvPicPr>
                              <pic:blipFill>
                                <a:blip r:embed="rId67"/>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12 continued: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E50 - After cell change (criterion-12-after-cell-change.png)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2" name="Picture 877309252"/>
                        <wp:cNvGraphicFramePr>
                          <a:graphicFrameLocks noChangeAspect="1"/>
                        </wp:cNvGraphicFramePr>
                        <a:graphic>
                          <a:graphicData uri="http://schemas.openxmlformats.org/drawingml/2006/picture">
                            <pic:pic>
                              <pic:nvPicPr>
                                <pic:cNvPr id="0" name="criterion-12-after-cell-change.png"/>
                                <pic:cNvPicPr/>
                              </pic:nvPicPr>
                              <pic:blipFill>
                                <a:blip r:embed="rId68"/>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E51 - After filters (criterion-12-after-filters.png)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3" name="Picture 877309253"/>
                        <wp:cNvGraphicFramePr>
                          <a:graphicFrameLocks noChangeAspect="1"/>
                        </wp:cNvGraphicFramePr>
                        <a:graphic>
                          <a:graphicData uri="http://schemas.openxmlformats.org/drawingml/2006/picture">
                            <pic:pic>
                              <pic:nvPicPr>
                                <pic:cNvPr id="0" name="criterion-12-after-filters.png"/>
                                <pic:cNvPicPr/>
                              </pic:nvPicPr>
                              <pic:blipFill>
                                <a:blip r:embed="rId69"/>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12 continued: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7227"/>
              <w:gridCol w:w="7227"/>
            </w:tblGrid>
            <w:tr>
              <w:trPr>
                <w:cantSplit/>
              </w:trPr>
              <w:tc>
                <w:tcPr>
                  <w:tcW w:type="dxa" w:w="7227"/>
                  <w:tcMar>
                    <w:top w:w="60" w:type="dxa"/>
                    <w:bottom w:w="100" w:type="dxa"/>
                    <w:left w:w="60" w:type="dxa"/>
                    <w:right w:w="60" w:type="dxa"/>
                  </w:tcMar>
                </w:tcPr>
                <w:p>
                  <w:pPr>
                    <w:spacing w:after="40"/>
                  </w:pPr>
                  <w:r>
                    <w:rPr>
                      <w:b/>
                      <w:sz w:val="15"/>
                    </w:rPr>
                    <w:t>E52 - After filters middle (criterion-12-after-filters-middle.png)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4" name="Picture 877309254"/>
                        <wp:cNvGraphicFramePr>
                          <a:graphicFrameLocks noChangeAspect="1"/>
                        </wp:cNvGraphicFramePr>
                        <a:graphic>
                          <a:graphicData uri="http://schemas.openxmlformats.org/drawingml/2006/picture">
                            <pic:pic>
                              <pic:nvPicPr>
                                <pic:cNvPr id="0" name="criterion-12-after-filters-middle.png"/>
                                <pic:cNvPicPr/>
                              </pic:nvPicPr>
                              <pic:blipFill>
                                <a:blip r:embed="rId70"/>
                                <a:stretch>
                                  <a:fillRect/>
                                </a:stretch>
                              </pic:blipFill>
                              <pic:spPr>
                                <a:xfrm>
                                  <a:off x="0" y="0"/>
                                  <a:ext cx="3291840" cy="2057400"/>
                                </a:xfrm>
                                <a:prstGeom prst="rect"/>
                              </pic:spPr>
                            </pic:pic>
                          </a:graphicData>
                        </a:graphic>
                      </wp:inline>
                    </w:drawing>
                  </w:r>
                </w:p>
              </w:tc>
              <w:tc>
                <w:tcPr>
                  <w:tcW w:type="dxa" w:w="7227"/>
                  <w:tcMar>
                    <w:top w:w="60" w:type="dxa"/>
                    <w:bottom w:w="100" w:type="dxa"/>
                    <w:left w:w="60" w:type="dxa"/>
                    <w:right w:w="60" w:type="dxa"/>
                  </w:tcMar>
                </w:tcPr>
                <w:p>
                  <w:pPr>
                    <w:spacing w:after="40"/>
                  </w:pPr>
                  <w:r>
                    <w:rPr>
                      <w:b/>
                      <w:sz w:val="15"/>
                    </w:rPr>
                    <w:t>E53 - After filters bottom (criterion-12-after-filters-bottom.png)</w:t>
                  </w:r>
                </w:p>
                <w:p>
                  <w:pPr>
                    <w:keepNext w:val="0"/>
                    <w:spacing w:after="0" w:before="0" w:line="240" w:lineRule="auto"/>
                    <w:jc w:val="center"/>
                  </w:pPr>
                  <w:r>
                    <w:drawing>
                      <wp:inline xmlns:a="http://schemas.openxmlformats.org/drawingml/2006/main" xmlns:pic="http://schemas.openxmlformats.org/drawingml/2006/picture">
                        <wp:extent cx="3291840" cy="2057400"/>
                        <wp:docPr id="877309255" name="Picture 877309255"/>
                        <wp:cNvGraphicFramePr>
                          <a:graphicFrameLocks noChangeAspect="1"/>
                        </wp:cNvGraphicFramePr>
                        <a:graphic>
                          <a:graphicData uri="http://schemas.openxmlformats.org/drawingml/2006/picture">
                            <pic:pic>
                              <pic:nvPicPr>
                                <pic:cNvPr id="0" name="criterion-12-after-filters-bottom.png"/>
                                <pic:cNvPicPr/>
                              </pic:nvPicPr>
                              <pic:blipFill>
                                <a:blip r:embed="rId76"/>
                                <a:stretch>
                                  <a:fillRect/>
                                </a:stretch>
                              </pic:blipFill>
                              <pic:spPr>
                                <a:xfrm>
                                  <a:off x="0" y="0"/>
                                  <a:ext cx="3291840" cy="2057400"/>
                                </a:xfrm>
                                <a:prstGeom prst="rect"/>
                              </pic:spPr>
                            </pic:pic>
                          </a:graphicData>
                        </a:graphic>
                      </wp:inline>
                    </w:drawing>
                  </w:r>
                </w:p>
              </w:tc>
            </w:tr>
          </w:tbl>
          <w:p>
            <w:pPr>
              <w:keepNext w:val="0"/>
              <w:spacing w:after="0" w:before="0" w:line="240" w:lineRule="auto"/>
            </w:pPr>
          </w:p>
        </w:tc>
      </w:tr>
      <w:tr>
        <w:trPr>
          <w:cantSplit/>
        </w:trPr>
        <w:tc>
          <w:tcPr>
            <w:tcW w:type="dxa" w:w="14454"/>
            <w:gridSpan w:val="5"/>
          </w:tcPr>
          <w:p>
            <w:pPr>
              <w:spacing w:after="40"/>
            </w:pPr>
            <w:r>
              <w:rPr>
                <w:sz w:val="16"/>
              </w:rPr>
            </w:r>
            <w:r>
              <w:rPr>
                <w:b/>
                <w:sz w:val="16"/>
              </w:rPr>
              <w:t>Criterion 12 continued: Given any MS Teams Call display setting is changed, when the map refreshes, then the setting is applied only to the active MS Teams Call layer and other visible map layers, standard map filters and legend point-filtering state retain their prior visible states.</w:t>
              <w:br/>
            </w:r>
            <w:r>
              <w:rPr>
                <w:sz w:val="16"/>
              </w:rPr>
              <w:t>Browser URL recorded after criterion: https://o2intelligence-v4-dev.metricell.com/gis</w:t>
            </w:r>
          </w:p>
          <w:tbl>
            <w:tblPr>
              <w:tblW w:type="auto" w:w="0"/>
              <w:tblLayout w:type="fixed"/>
              <w:tblLook w:firstColumn="1" w:firstRow="1" w:lastColumn="0" w:lastRow="0" w:noHBand="0" w:noVBand="1" w:val="04A0"/>
            </w:tblPr>
            <w:tblGrid>
              <w:gridCol w:w="14454"/>
            </w:tblGrid>
            <w:tr>
              <w:trPr>
                <w:cantSplit/>
              </w:trPr>
              <w:tc>
                <w:tcPr>
                  <w:tcW w:type="dxa" w:w="14454"/>
                  <w:tcMar>
                    <w:top w:w="60" w:type="dxa"/>
                    <w:bottom w:w="100" w:type="dxa"/>
                    <w:left w:w="60" w:type="dxa"/>
                    <w:right w:w="60" w:type="dxa"/>
                  </w:tcMar>
                </w:tcPr>
                <w:p>
                  <w:pPr>
                    <w:spacing w:after="40"/>
                  </w:pPr>
                  <w:r>
                    <w:rPr>
                      <w:b/>
                      <w:sz w:val="15"/>
                    </w:rPr>
                    <w:t>E54 - Final (criterion-12-final.png)</w:t>
                  </w:r>
                </w:p>
                <w:p>
                  <w:pPr>
                    <w:keepNext w:val="0"/>
                    <w:spacing w:after="0" w:before="0" w:line="240" w:lineRule="auto"/>
                    <w:jc w:val="center"/>
                  </w:pPr>
                  <w:r>
                    <w:drawing>
                      <wp:inline xmlns:a="http://schemas.openxmlformats.org/drawingml/2006/main" xmlns:pic="http://schemas.openxmlformats.org/drawingml/2006/picture">
                        <wp:extent cx="4681728" cy="2926080"/>
                        <wp:docPr id="877309256" name="Picture 877309256"/>
                        <wp:cNvGraphicFramePr>
                          <a:graphicFrameLocks noChangeAspect="1"/>
                        </wp:cNvGraphicFramePr>
                        <a:graphic>
                          <a:graphicData uri="http://schemas.openxmlformats.org/drawingml/2006/picture">
                            <pic:pic>
                              <pic:nvPicPr>
                                <pic:cNvPr id="0" name="criterion-12-final.png"/>
                                <pic:cNvPicPr/>
                              </pic:nvPicPr>
                              <pic:blipFill>
                                <a:blip r:embed="rId77"/>
                                <a:stretch>
                                  <a:fillRect/>
                                </a:stretch>
                              </pic:blipFill>
                              <pic:spPr>
                                <a:xfrm>
                                  <a:off x="0" y="0"/>
                                  <a:ext cx="4681728" cy="2926080"/>
                                </a:xfrm>
                                <a:prstGeom prst="rect"/>
                              </pic:spPr>
                            </pic:pic>
                          </a:graphicData>
                        </a:graphic>
                      </wp:inline>
                    </w:drawing>
                  </w:r>
                </w:p>
              </w:tc>
            </w:tr>
          </w:tbl>
          <w:p>
            <w:pPr>
              <w:keepNext w:val="0"/>
              <w:spacing w:after="0" w:before="0" w:line="240" w:lineRule="auto"/>
            </w:pPr>
          </w:p>
        </w:tc>
      </w:tr>
    </w:tbl>
    <w:p w14:paraId="6E606D2B" w14:textId="77777777" w:rsidR="00D923D9" w:rsidRDefault="00D923D9" w:rsidP="001D710D">
      <w:pPr>
        <w:rPr>
          <w:i/>
          <w:color w:val="091E33" w:themeColor="text1"/>
          <w:sz w:val="20"/>
        </w:rPr>
        <w:pageBreakBefore/>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04490B47" w14:textId="77777777" w:rsidR="00D923D9" w:rsidRDefault="00D923D9" w:rsidP="001D710D">
      <w:pPr>
        <w:rPr>
          <w:i/>
          <w:color w:val="091E33" w:themeColor="text1"/>
          <w:sz w:val="20"/>
        </w:rPr>
      </w:pPr>
    </w:p>
    <w:p w14:paraId="014251A1" w14:textId="77777777" w:rsidR="00D923D9" w:rsidRDefault="00D923D9" w:rsidP="001D710D">
      <w:pPr>
        <w:rPr>
          <w:i/>
          <w:color w:val="091E33" w:themeColor="text1"/>
          <w:sz w:val="20"/>
        </w:rPr>
      </w:pPr>
    </w:p>
    <w:p w14:paraId="68422EC1" w14:textId="77777777" w:rsidR="00D923D9" w:rsidRDefault="00D923D9" w:rsidP="001D710D">
      <w:pPr>
        <w:rPr>
          <w:i/>
          <w:color w:val="091E33" w:themeColor="text1"/>
          <w:sz w:val="20"/>
        </w:rPr>
      </w:pPr>
    </w:p>
    <w:p w14:paraId="4E0894D4" w14:textId="77777777" w:rsidR="00A5655A" w:rsidRDefault="00A5655A" w:rsidP="001D710D">
      <w:pPr>
        <w:rPr>
          <w:i/>
          <w:color w:val="091E33" w:themeColor="text1"/>
          <w:sz w:val="20"/>
        </w:rPr>
      </w:pPr>
    </w:p>
    <w:p w14:paraId="3A4271D7" w14:textId="77777777" w:rsidR="00A5655A" w:rsidRDefault="00A5655A" w:rsidP="001D710D">
      <w:pPr>
        <w:rPr>
          <w:i/>
          <w:color w:val="091E33" w:themeColor="text1"/>
          <w:sz w:val="20"/>
        </w:rPr>
      </w:pPr>
    </w:p>
    <w:p w14:paraId="2216235E" w14:textId="77777777" w:rsidR="00D923D9" w:rsidRDefault="00D923D9" w:rsidP="00341971">
      <w:pPr>
        <w:pStyle w:val="Heading1"/>
      </w:pPr>
      <w:bookmarkStart w:id="4" w:name="_Toc149569271"/>
    </w:p>
    <w:p w14:paraId="465793F5" w14:textId="77777777" w:rsidR="00D923D9" w:rsidRDefault="00D923D9" w:rsidP="00341971">
      <w:pPr>
        <w:pStyle w:val="Heading1"/>
      </w:pPr>
    </w:p>
    <w:p w14:paraId="28D3EA6F" w14:textId="77777777" w:rsidR="00D923D9" w:rsidRDefault="00D923D9" w:rsidP="00341971">
      <w:pPr>
        <w:pStyle w:val="Heading1"/>
      </w:pPr>
    </w:p>
    <w:p w14:paraId="64D5624A" w14:textId="77777777" w:rsidR="00D923D9" w:rsidRPr="00341971" w:rsidRDefault="00D923D9" w:rsidP="00341971">
      <w:pPr>
        <w:pStyle w:val="Heading1"/>
      </w:pPr>
      <w:bookmarkStart w:id="5" w:name="_Toc230683177"/>
      <w:r w:rsidRPr="00341971">
        <w:rPr>
          <w:vanish w:val="0"/>
          <w:color w:val="FFFFFF"/>
        </w:rPr>
        <w:t>About Metricell</w:t>
      </w:r>
      <w:bookmarkEnd w:id="4"/>
      <w:bookmarkEnd w:id="5"/>
    </w:p>
    <w:p w14:paraId="69289309" w14:textId="77777777" w:rsidR="00D923D9" w:rsidRPr="00A57B34" w:rsidRDefault="00D923D9" w:rsidP="00D923D9">
      <w:pPr>
        <w:rPr>
          <w:color w:val="FFFFFF" w:themeColor="background1"/>
        </w:rPr>
      </w:pPr>
    </w:p>
    <w:p w14:paraId="549DBE86"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42A2F6FE" w14:textId="77777777" w:rsidR="00D923D9" w:rsidRPr="00A57B34" w:rsidRDefault="00D923D9" w:rsidP="00D923D9">
      <w:pPr>
        <w:rPr>
          <w:color w:val="FFFFFF" w:themeColor="background1"/>
        </w:rPr>
      </w:pPr>
    </w:p>
    <w:p w14:paraId="00EA3FBA"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359B60B1" w14:textId="77777777" w:rsidR="00D923D9" w:rsidRDefault="00D923D9" w:rsidP="00D923D9">
      <w:pPr>
        <w:rPr>
          <w:color w:val="FFFFFF" w:themeColor="background1"/>
        </w:rPr>
      </w:pPr>
    </w:p>
    <w:p w14:paraId="24D940E4"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3D9B40EC" w14:textId="77777777" w:rsidR="00CE5763" w:rsidRDefault="00CE5763" w:rsidP="00D923D9">
      <w:pPr>
        <w:rPr>
          <w:color w:val="FFFFFF" w:themeColor="background1"/>
        </w:rPr>
      </w:pPr>
    </w:p>
    <w:p w14:paraId="08166C43" w14:textId="77777777" w:rsidR="00CE5763" w:rsidRPr="00A57B34" w:rsidRDefault="00CE5763" w:rsidP="00D923D9">
      <w:pPr>
        <w:rPr>
          <w:color w:val="FFFFFF" w:themeColor="background1"/>
        </w:rPr>
      </w:pPr>
    </w:p>
    <w:p w14:paraId="5F44079A"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8"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7"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A7A4" w14:textId="77777777" w:rsidR="00655017" w:rsidRDefault="00655017" w:rsidP="00DB20FF">
      <w:r>
        <w:separator/>
      </w:r>
    </w:p>
  </w:endnote>
  <w:endnote w:type="continuationSeparator" w:id="0">
    <w:p w14:paraId="6F4D6F40" w14:textId="77777777" w:rsidR="00655017" w:rsidRDefault="00655017"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9A4" w14:textId="77777777" w:rsidR="003674B3" w:rsidRDefault="003674B3" w:rsidP="00160AC9">
    <w:pPr>
      <w:pStyle w:val="Footer"/>
      <w:tabs>
        <w:tab w:val="clear" w:pos="4513"/>
        <w:tab w:val="clear" w:pos="9026"/>
        <w:tab w:val="left" w:pos="7974"/>
        <w:tab w:val="right" w:pos="9638"/>
        <w:tab w:val="left" w:pos="13245"/>
      </w:tabs>
      <w:ind w:left="-330"/>
    </w:pPr>
  </w:p>
  <w:p w14:paraId="0D6FF0FE" w14:textId="77777777" w:rsidR="005D3E43" w:rsidRDefault="005D3E43" w:rsidP="00160AC9">
    <w:pPr>
      <w:pStyle w:val="Footer"/>
      <w:tabs>
        <w:tab w:val="clear" w:pos="4513"/>
        <w:tab w:val="clear" w:pos="9026"/>
        <w:tab w:val="left" w:pos="7974"/>
        <w:tab w:val="right" w:pos="9638"/>
        <w:tab w:val="left" w:pos="13245"/>
      </w:tabs>
      <w:ind w:left="-330"/>
    </w:pPr>
  </w:p>
  <w:p w14:paraId="1A7CEFC8"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317F639B"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7F1CF7E3"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155EC3B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2B2C7F1B" w14:textId="77777777" w:rsidR="003C7A87" w:rsidRPr="00FA798C" w:rsidRDefault="003C7A87" w:rsidP="003C7A87">
                    <w:pPr>
                      <w:jc w:val="right"/>
                      <w:rPr>
                        <w:color w:val="FFFFFF" w:themeColor="background1"/>
                        <w:sz w:val="18"/>
                        <w:szCs w:val="18"/>
                      </w:rPr>
                    </w:pPr>
                  </w:p>
                  <w:p w14:paraId="6514E6C7"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89C3" w14:textId="77777777" w:rsidR="00655017" w:rsidRDefault="00655017" w:rsidP="00DB20FF">
      <w:r>
        <w:separator/>
      </w:r>
    </w:p>
  </w:footnote>
  <w:footnote w:type="continuationSeparator" w:id="0">
    <w:p w14:paraId="2F5950B2" w14:textId="77777777" w:rsidR="00655017" w:rsidRDefault="00655017"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60C1C54E"/>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72" Type="http://schemas.openxmlformats.org/officeDocument/2006/relationships/image" Target="media/image10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0.png"/><Relationship Id="rId10" Type="http://schemas.openxmlformats.org/officeDocument/2006/relationships/endnotes" Target="endnotes.xm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1.png"/><Relationship Id="rId70"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5</Pages>
  <Words>510</Words>
  <Characters>2945</Characters>
  <Application>Microsoft Office Word</Application>
  <DocSecurity>0</DocSecurity>
  <Lines>210</Lines>
  <Paragraphs>111</Paragraphs>
  <ScaleCrop>false</ScaleCrop>
  <Company>Metricell Ltd.</Company>
  <LinksUpToDate>false</LinksUpToDate>
  <CharactersWithSpaces>3344</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2</cp:revision>
  <cp:lastPrinted>2016-02-26T05:25:00Z</cp:lastPrinted>
  <dcterms:created xsi:type="dcterms:W3CDTF">2026-09-08T15:08:00Z</dcterms:created>
  <dcterms:modified xsi:type="dcterms:W3CDTF">2026-09-08T15:08:00Z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