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Heading1"/>
      </w:pPr>
      <w:r>
        <w:rPr>
          <w:highlight w:val="yellow"/>
        </w:rPr>
        <w:t>Updated guidance: Open GIS from the V4 launcher</w:t>
      </w:r>
    </w:p>
    <w:p>
      <w:r>
        <w:rPr>
          <w:highlight w:val="yellow"/>
        </w:rPr>
        <w:t>Section: Opening GIS from the V4 launcher</w:t>
      </w:r>
    </w:p>
    <w:p>
      <w:r>
        <w:rPr>
          <w:highlight w:val="yellow"/>
        </w:rPr>
        <w:t>1. Open the V4 launcher.</w:t>
      </w:r>
    </w:p>
    <w:p>
      <w:r>
        <w:rPr>
          <w:highlight w:val="yellow"/>
        </w:rPr>
        <w:t>2. Select Open GIS on the GIS module card.</w:t>
      </w:r>
    </w:p>
    <w:p>
      <w:r>
        <w:rPr>
          <w:highlight w:val="yellow"/>
        </w:rPr>
        <w:t>3. Wait for the GIS page and map to load.</w:t>
      </w:r>
    </w:p>
    <w:p>
      <w:r>
        <w:rPr>
          <w:highlight w:val="yellow"/>
        </w:rPr>
        <w:t>4. Select the browser Back button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criterion-2-after-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2: Select Open GIS on the GIS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criterion-3-final.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3: Wait for the GIS page and map to load.</w:t>
            </w:r>
          </w:p>
        </w:tc>
      </w:tr>
    </w:tbl>
    <w:p>
      <w:r>
        <w:rPr>
          <w:vanish/>
          <w:highlight w:val="yellow"/>
        </w:rPr>
        <w:t>[[AUTO_GUIDE_UPDATE:TEST2-34]]</w:t>
      </w:r>
    </w:p>
    <w:p>
      <w:pPr>
        <w:pStyle w:val="Heading1"/>
      </w:pPr>
      <w:r>
        <w:rPr>
          <w:highlight w:val="yellow"/>
        </w:rPr>
        <w:t>Updated guidance: Open Dashboards and return to the launcher</w:t>
      </w:r>
    </w:p>
    <w:p>
      <w:r>
        <w:rPr>
          <w:highlight w:val="yellow"/>
        </w:rPr>
        <w:t>Section: Dashboards: accessing the module and returning to the launcher</w:t>
      </w:r>
    </w:p>
    <w:p>
      <w:r>
        <w:rPr>
          <w:highlight w:val="yellow"/>
        </w:rPr>
        <w:t>1. Open the Dashboards module from the launcher.</w:t>
      </w:r>
    </w:p>
    <w:p>
      <w:r>
        <w:rPr>
          <w:highlight w:val="yellow"/>
        </w:rPr>
        <w:t>2. Confirm that the Dashboards page shows the Under construction message.</w:t>
      </w:r>
    </w:p>
    <w:p>
      <w:r>
        <w:rPr>
          <w:highlight w:val="yellow"/>
        </w:rPr>
        <w:t>3. Select Back to Launcher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Dashboards module from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criterion-2-final.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Confirm that the Dashboards page shows the Under construction message.</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criterion-3-after-return-launcher.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3: Select Back to Launcher to return to the launcher.</w:t>
            </w:r>
          </w:p>
        </w:tc>
      </w:tr>
    </w:tbl>
    <w:p>
      <w:r>
        <w:rPr>
          <w:vanish/>
          <w:highlight w:val="yellow"/>
        </w:rPr>
        <w:t>[[AUTO_GUIDE_UPDATE:TEST2-35]]</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