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TEST2-79</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22/10/2026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22/10/2026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TEST2-79</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22/10/2026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7, 8, 9, 10, 11, 12, 13, 14, 15, 16. See the assessment below each criterion.</w:t>
              <w:br/>
              <w:t>Unverified criterion(s): 1, 4. See the assessment below each criterion.</w:t>
              <w:br/>
              <w:t>Some source URLs were not recorded. Inconclusive evidence is reported as Failed, but is not a confirmed application defect. Pass, Fail and Blocked use Y/N. Defect No counts directly contradicted criteria, not unique Jira bugs; blockers and inconclusive evidence count as zero.</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With neither layer selected, the map shows no Download or Upload test-result points.</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After selecting Download, the map shows selectable points for matching authorised Download results only.</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3. After selecting Upload, the map shows selectable points for matching authorised Upload results only.</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4. Selecting a Download result point opens its details dialog with Data Technology, MSISDN, Service, Serving Cell, Test Duration, Test Technologies, Download Rate, and Wi-Fi Connected.</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Selecting an Upload result point opens its details dialog with Data Technology, MSISDN, Service, Serving Cell, Test Duration, Test Technologies, Upload Rate, and Wi-Fi Connected.</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6. The Download result details chart plots Signal Strength in dBm and Download Rate in Mbps over time.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7. The Upload result details chart plots Signal Strength in dBm and Upload Rate in Mbps over time.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8. The Download details table displays MSISDN, Start Time, End Time, Download Rate, Band, Serving Cell, Service, Test Technologies, Data Technology, Wi-Fi Connected, URL, and Error Message.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9. The Upload details table displays MSISDN, Start Time, End Time, Upload Rate, Band, Serving Cell, Service, Test Technologies, Data Technology, Wi-Fi Connected, URL, and Error Message.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10. Where signal strength or rate values are shown, each value includes its applicable unit (dBm or Mbps).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11. For a result whose Error Message is null, the details table displays “No Error”.</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12. Sorting a supported Download or Upload details-table column changes the displayed row order to match the selected sort.</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13. Filtering a supported Download or Upload details-table column displays rows matching the applied filter.</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14. Requesting details for a zero-duration test does not open a details dialog.</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15. While result details are loading, the interface shows a loading state without stale or misleading detail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16. If result details fail to load, the interface shows an error state without stale or misleading detail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With neither layer selected, the map shows no Download or Upload test-result points.</w:t>
            </w:r>
          </w:p>
        </w:tc>
        <w:tc>
          <w:tcPr>
            <w:tcW w:type="dxa" w:w="3168"/>
          </w:tcPr>
          <w:p>
            <w:pPr>
              <w:keepNext/>
            </w:pPr>
            <w:r>
              <w:rPr>
                <w:rFonts w:ascii="Arial" w:hAnsi="Arial"/>
                <w:sz w:val="18"/>
              </w:rPr>
              <w:t>With neither layer selected, the map shows no Download or Upload test-result points.</w:t>
            </w:r>
          </w:p>
        </w:tc>
        <w:tc>
          <w:tcPr>
            <w:tcW w:type="dxa" w:w="4605"/>
          </w:tcPr>
          <w:p>
            <w:pPr>
              <w:keepNext/>
            </w:pPr>
            <w:r>
              <w:rPr>
                <w:rFonts w:ascii="Arial" w:hAnsi="Arial"/>
                <w:sz w:val="18"/>
              </w:rPr>
              <w:t>criterion-1-before-configure.png, criterion-1-test-types.png and criterion-1-final.png show Automobile - Ping as the sole selected layer, but do not independently identify every visible marker to establish absence of Download/Upload results.</w:t>
              <w:br/>
              <w:t>Evidence: E01, E02, E03, E04</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1 assessment: criterion-1-before-configure.png, criterion-1-test-types.png and criterion-1-final.png show Automobile - Ping as the sole selected layer, but do not independently identify every visible marker to establish absence of Download/Upload results.</w:t>
              <w:br/>
              <w:t>Testing notes: Download and Upload were not selected; Automobile - Ping was the sole selected layer. Map was visible, but absence of every Download/Upload result could not be established independently by marker identity from the viewport evidence. No product failure claimed.</w:t>
            </w:r>
          </w:p>
        </w:tc>
      </w:tr>
      <w:tr>
        <w:trPr>
          <w:cantSplit/>
        </w:trPr>
        <w:tc>
          <w:tcPr>
            <w:tcW w:type="dxa" w:w="14454"/>
            <w:gridSpan w:val="5"/>
          </w:tcPr>
          <w:p>
            <w:pPr>
              <w:spacing w:after="40"/>
            </w:pPr>
            <w:r>
              <w:rPr>
                <w:sz w:val="16"/>
              </w:rPr>
            </w:r>
            <w:r>
              <w:rPr>
                <w:b/>
                <w:sz w:val="16"/>
              </w:rPr>
              <w:t>Criterion 1 evidence: With neither layer selected, the map shows no Download or Upload test-result points.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configure (criterion-1-before-configure.png)</w:t>
                  </w:r>
                </w:p>
                <w:p>
                  <w:pPr>
                    <w:keepNext w:val="0"/>
                    <w:spacing w:after="0"/>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before-configure.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(criterion-1-configuration.png)</w:t>
                  </w:r>
                </w:p>
                <w:p>
                  <w:pPr>
                    <w:keepNext w:val="0"/>
                    <w:spacing w:after="0"/>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With neither layer selected, the map shows no Download or Upload test-result points.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Test types (criterion-1-test-types.png)</w:t>
                  </w:r>
                </w:p>
                <w:p>
                  <w:pPr>
                    <w:keepNext w:val="0"/>
                    <w:spacing w:after="0"/>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test-types.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(criterion-1-final.png)</w:t>
                  </w:r>
                </w:p>
                <w:p>
                  <w:pPr>
                    <w:keepNext w:val="0"/>
                    <w:spacing w:after="0"/>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2.0.0</w:t>
            </w:r>
          </w:p>
        </w:tc>
        <w:tc>
          <w:tcPr>
            <w:tcW w:type="dxa" w:w="3392"/>
          </w:tcPr>
          <w:p>
            <w:pPr>
              <w:keepNext/>
            </w:pPr>
            <w:r>
              <w:rPr>
                <w:rFonts w:ascii="Arial" w:hAnsi="Arial"/>
                <w:sz w:val="18"/>
              </w:rPr>
              <w:t>After selecting Download, the map shows selectable points for matching authorised Download results only.</w:t>
            </w:r>
          </w:p>
        </w:tc>
        <w:tc>
          <w:tcPr>
            <w:tcW w:type="dxa" w:w="3168"/>
          </w:tcPr>
          <w:p>
            <w:pPr>
              <w:keepNext/>
            </w:pPr>
            <w:r>
              <w:rPr>
                <w:rFonts w:ascii="Arial" w:hAnsi="Arial"/>
                <w:sz w:val="18"/>
              </w:rPr>
              <w:t>After selecting Download, the map shows selectable points for matching authorised Download results only.</w:t>
            </w:r>
          </w:p>
        </w:tc>
        <w:tc>
          <w:tcPr>
            <w:tcW w:type="dxa" w:w="4605"/>
          </w:tcPr>
          <w:p>
            <w:pPr>
              <w:keepNext/>
            </w:pPr>
            <w:r>
              <w:rPr>
                <w:rFonts w:ascii="Arial" w:hAnsi="Arial"/>
                <w:sz w:val="18"/>
              </w:rPr>
              <w:t>criterion-2-before-apply.png selects Download; criterion-2-after-apply.png shows Automobile - Download markers and legend; criterion-2-final.png shows selected Download result 132363237. Recorded /api/platform/automobile/download/points, /cluster-details and /test-analysis requests match this module and current authorised session.</w:t>
              <w:br/>
              <w:t>Evidence: E05, E03, E06, E07, E08</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2 assessment: criterion-2-before-apply.png selects Download; criterion-2-after-apply.png shows Automobile - Download markers and legend; criterion-2-final.png shows selected Download result 132363237. Recorded /api/platform/automobile/download/points, /cluster-details and /test-analysis requests match this module and current authorised session.</w:t>
            </w:r>
          </w:p>
        </w:tc>
      </w:tr>
      <w:tr>
        <w:trPr>
          <w:cantSplit/>
        </w:trPr>
        <w:tc>
          <w:tcPr>
            <w:tcW w:type="dxa" w:w="14454"/>
            <w:gridSpan w:val="5"/>
          </w:tcPr>
          <w:p>
            <w:pPr>
              <w:spacing w:after="40"/>
            </w:pPr>
            <w:r>
              <w:rPr>
                <w:sz w:val="16"/>
              </w:rPr>
            </w:r>
            <w:r>
              <w:rPr>
                <w:b/>
                <w:sz w:val="16"/>
              </w:rPr>
              <w:t>Criterion 2 evidence: After selecting Download, the map shows selectable points for matching authorised Download results only.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configure (criterion-2-before-configure.png)</w:t>
                  </w:r>
                </w:p>
                <w:p>
                  <w:pPr>
                    <w:keepNext w:val="0"/>
                    <w:spacing w:after="0"/>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2-before-configure.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E03 - Before download (criterion-2-before-download.png)</w:t>
                  </w:r>
                </w:p>
                <w:p>
                  <w:pPr>
                    <w:keepNext w:val="0"/>
                    <w:spacing w:after="0"/>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1-test-types.png"/>
                                <pic:cNvPicPr/>
                              </pic:nvPicPr>
                              <pic:blipFill>
                                <a:blip r:embed="rId2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After selecting Download, the map shows selectable points for matching authorised Download results only.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E06 - Before apply (criterion-2-before-apply.png)</w:t>
                  </w:r>
                </w:p>
                <w:p>
                  <w:pPr>
                    <w:keepNext w:val="0"/>
                    <w:spacing w:after="0"/>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2-before-apply.png"/>
                                <pic:cNvPicPr/>
                              </pic:nvPicPr>
                              <pic:blipFill>
                                <a:blip r:embed="rId2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E07 - After apply (criterion-2-after-apply.png)</w:t>
                  </w:r>
                </w:p>
                <w:p>
                  <w:pPr>
                    <w:keepNext w:val="0"/>
                    <w:spacing w:after="0"/>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2-after-apply.png"/>
                                <pic:cNvPicPr/>
                              </pic:nvPicPr>
                              <pic:blipFill>
                                <a:blip r:embed="rId2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After selecting Download, the map shows selectable points for matching authorised Download results only.</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E08 - Final (criterion-2-final.png)</w:t>
                  </w:r>
                </w:p>
                <w:p>
                  <w:pPr>
                    <w:keepNext w:val="0"/>
                    <w:spacing w:after="0"/>
                    <w:jc w:val="center"/>
                  </w:pPr>
                  <w:r>
                    <w:drawing>
                      <wp:inline xmlns:a="http://schemas.openxmlformats.org/drawingml/2006/main" xmlns:pic="http://schemas.openxmlformats.org/drawingml/2006/picture">
                        <wp:extent cx="4681728" cy="2926080"/>
                        <wp:docPr id="877309199" name="Picture 877309199"/>
                        <wp:cNvGraphicFramePr>
                          <a:graphicFrameLocks noChangeAspect="1"/>
                        </wp:cNvGraphicFramePr>
                        <a:graphic>
                          <a:graphicData uri="http://schemas.openxmlformats.org/drawingml/2006/picture">
                            <pic:pic>
                              <pic:nvPicPr>
                                <pic:cNvPr id="0" name="criterion-2-final.png"/>
                                <pic:cNvPicPr/>
                              </pic:nvPicPr>
                              <pic:blipFill>
                                <a:blip r:embed="rId26"/>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3.0.0</w:t>
            </w:r>
          </w:p>
        </w:tc>
        <w:tc>
          <w:tcPr>
            <w:tcW w:type="dxa" w:w="3392"/>
          </w:tcPr>
          <w:p>
            <w:pPr>
              <w:keepNext/>
            </w:pPr>
            <w:r>
              <w:rPr>
                <w:rFonts w:ascii="Arial" w:hAnsi="Arial"/>
                <w:sz w:val="18"/>
              </w:rPr>
              <w:t>After selecting Upload, the map shows selectable points for matching authorised Upload results only.</w:t>
            </w:r>
          </w:p>
        </w:tc>
        <w:tc>
          <w:tcPr>
            <w:tcW w:type="dxa" w:w="3168"/>
          </w:tcPr>
          <w:p>
            <w:pPr>
              <w:keepNext/>
            </w:pPr>
            <w:r>
              <w:rPr>
                <w:rFonts w:ascii="Arial" w:hAnsi="Arial"/>
                <w:sz w:val="18"/>
              </w:rPr>
              <w:t>After selecting Upload, the map shows selectable points for matching authorised Upload results only.</w:t>
            </w:r>
          </w:p>
        </w:tc>
        <w:tc>
          <w:tcPr>
            <w:tcW w:type="dxa" w:w="4605"/>
          </w:tcPr>
          <w:p>
            <w:pPr>
              <w:keepNext/>
            </w:pPr>
            <w:r>
              <w:rPr>
                <w:rFonts w:ascii="Arial" w:hAnsi="Arial"/>
                <w:sz w:val="18"/>
              </w:rPr>
              <w:t>criterion-3-before-apply.png selects Upload; criterion-3-map.png shows Automobile - Upload markers and legend; criterion-3-final.png shows selected Upload result 132363116 with Upload Rate 11.38 Mbps. Recorded /api/platform/automobile/upload/points request matches the tested module and current authorised session.</w:t>
              <w:br/>
              <w:t>Evidence: E09, E02, E03, E10, E11, E12</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3 assessment: criterion-3-before-apply.png selects Upload; criterion-3-map.png shows Automobile - Upload markers and legend; criterion-3-final.png shows selected Upload result 132363116 with Upload Rate 11.38 Mbps. Recorded /api/platform/automobile/upload/points request matches the tested module and current authorised session.</w:t>
            </w:r>
          </w:p>
        </w:tc>
      </w:tr>
      <w:tr>
        <w:trPr>
          <w:cantSplit/>
        </w:trPr>
        <w:tc>
          <w:tcPr>
            <w:tcW w:type="dxa" w:w="14454"/>
            <w:gridSpan w:val="5"/>
          </w:tcPr>
          <w:p>
            <w:pPr>
              <w:spacing w:after="40"/>
            </w:pPr>
            <w:r>
              <w:rPr>
                <w:sz w:val="16"/>
              </w:rPr>
            </w:r>
            <w:r>
              <w:rPr>
                <w:b/>
                <w:sz w:val="16"/>
              </w:rPr>
              <w:t>Criterion 3 evidence: After selecting Upload, the map shows selectable points for matching authorised Upload results only.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E09 - Before configure (criterion-3-before-configure.png)</w:t>
                  </w:r>
                </w:p>
                <w:p>
                  <w:pPr>
                    <w:keepNext w:val="0"/>
                    <w:spacing w:after="0"/>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3-before-configure.png"/>
                                <pic:cNvPicPr/>
                              </pic:nvPicPr>
                              <pic:blipFill>
                                <a:blip r:embed="rId2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(criterion-3-configuration.png)</w:t>
                  </w:r>
                </w:p>
                <w:p>
                  <w:pPr>
                    <w:keepNext w:val="0"/>
                    <w:spacing w:after="0"/>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After selecting Upload, the map shows selectable points for matching authorised Upload results only.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Test types (criterion-3-test-types.png)</w:t>
                  </w:r>
                </w:p>
                <w:p>
                  <w:pPr>
                    <w:keepNext w:val="0"/>
                    <w:spacing w:after="0"/>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1-test-types.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apply (criterion-3-before-apply.png)</w:t>
                  </w:r>
                </w:p>
                <w:p>
                  <w:pPr>
                    <w:keepNext w:val="0"/>
                    <w:spacing w:after="0"/>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3-before-apply.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After selecting Upload, the map shows selectable points for matching authorised Upload results only.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E11 - Map (criterion-3-map.png)</w:t>
                  </w:r>
                </w:p>
                <w:p>
                  <w:pPr>
                    <w:keepNext w:val="0"/>
                    <w:spacing w:after="0"/>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3-map.png"/>
                                <pic:cNvPicPr/>
                              </pic:nvPicPr>
                              <pic:blipFill>
                                <a:blip r:embed="rId2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E12 - Final (criterion-3-final.png)</w:t>
                  </w:r>
                </w:p>
                <w:p>
                  <w:pPr>
                    <w:keepNext w:val="0"/>
                    <w:spacing w:after="0"/>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3-final.png"/>
                                <pic:cNvPicPr/>
                              </pic:nvPicPr>
                              <pic:blipFill>
                                <a:blip r:embed="rId30"/>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4.0.0</w:t>
            </w:r>
          </w:p>
        </w:tc>
        <w:tc>
          <w:tcPr>
            <w:tcW w:type="dxa" w:w="3392"/>
          </w:tcPr>
          <w:p>
            <w:pPr>
              <w:keepNext/>
            </w:pPr>
            <w:r>
              <w:rPr>
                <w:rFonts w:ascii="Arial" w:hAnsi="Arial"/>
                <w:sz w:val="18"/>
              </w:rPr>
              <w:t>Selecting a Download result point opens its details dialog with Data Technology, MSISDN, Service, Serving Cell, Test Duration, Test Technologies, Download Rate, and Wi-Fi Connected.</w:t>
            </w:r>
          </w:p>
        </w:tc>
        <w:tc>
          <w:tcPr>
            <w:tcW w:type="dxa" w:w="3168"/>
          </w:tcPr>
          <w:p>
            <w:pPr>
              <w:keepNext/>
            </w:pPr>
            <w:r>
              <w:rPr>
                <w:rFonts w:ascii="Arial" w:hAnsi="Arial"/>
                <w:sz w:val="18"/>
              </w:rPr>
              <w:t>Selecting a Download result point opens its details dialog with Data Technology, MSISDN, Service, Serving Cell, Test Duration, Test Technologies, Download Rate, and Wi-Fi Connected.</w:t>
            </w:r>
          </w:p>
        </w:tc>
        <w:tc>
          <w:tcPr>
            <w:tcW w:type="dxa" w:w="4605"/>
          </w:tcPr>
          <w:p>
            <w:pPr>
              <w:keepNext/>
            </w:pPr>
            <w:r>
              <w:rPr>
                <w:rFonts w:ascii="Arial" w:hAnsi="Arial"/>
                <w:sz w:val="18"/>
              </w:rPr>
              <w:t>criterion-4-map.png and criterion-4-details.png show Download selection and result 132363237 with MSISDN, rate, Serving Cell, Service and Test Technologies; criterion-4-final.png shows Technology and Test Duration 31.147 s, but its Wi-Fi Connected row is clipped above the viewport. Complete coverage of all eight fields remains inconclusive.</w:t>
              <w:br/>
              <w:t>Evidence: E05, E02, E13, E14, E07, E08, E15</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4 assessment: criterion-4-map.png and criterion-4-details.png show Download selection and result 132363237 with MSISDN, rate, Serving Cell, Service and Test Technologies; criterion-4-final.png shows Technology and Test Duration 31.147 s, but its Wi-Fi Connected row is clipped above the viewport. Complete coverage of all eight fields remains inconclusive.</w:t>
            </w:r>
          </w:p>
        </w:tc>
      </w:tr>
      <w:tr>
        <w:trPr>
          <w:cantSplit/>
        </w:trPr>
        <w:tc>
          <w:tcPr>
            <w:tcW w:type="dxa" w:w="14454"/>
            <w:gridSpan w:val="5"/>
          </w:tcPr>
          <w:p>
            <w:pPr>
              <w:spacing w:after="40"/>
            </w:pPr>
            <w:r>
              <w:rPr>
                <w:sz w:val="16"/>
              </w:rPr>
            </w:r>
            <w:r>
              <w:rPr>
                <w:b/>
                <w:sz w:val="16"/>
              </w:rPr>
              <w:t>Criterion 4 evidence: Selecting a Download result point opens its details dialog with Data Technology, MSISDN, Service, Serving Cell, Test Duration, Test Technologies, Download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configure (criterion-4-before-configure.png)</w:t>
                  </w:r>
                </w:p>
                <w:p>
                  <w:pPr>
                    <w:keepNext w:val="0"/>
                    <w:spacing w:after="0"/>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2-before-configure.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(criterion-4-configuration.png)</w:t>
                  </w:r>
                </w:p>
                <w:p>
                  <w:pPr>
                    <w:keepNext w:val="0"/>
                    <w:spacing w:after="0"/>
                    <w:jc w:val="center"/>
                  </w:pPr>
                  <w:r>
                    <w:drawing>
                      <wp:inline xmlns:a="http://schemas.openxmlformats.org/drawingml/2006/main" xmlns:pic="http://schemas.openxmlformats.org/drawingml/2006/picture">
                        <wp:extent cx="3291840" cy="2057400"/>
                        <wp:docPr id="877309207" name="Picture 877309207"/>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Selecting a Download result point opens its details dialog with Data Technology, MSISDN, Service, Serving Cell, Test Duration, Test Technologies, Download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Test types (criterion-4-test-types.png)</w:t>
                  </w:r>
                </w:p>
                <w:p>
                  <w:pPr>
                    <w:keepNext w:val="0"/>
                    <w:spacing w:after="0"/>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4-test-types.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Before apply (criterion-4-before-apply.png)</w:t>
                  </w:r>
                </w:p>
                <w:p>
                  <w:pPr>
                    <w:keepNext w:val="0"/>
                    <w:spacing w:after="0"/>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4-before-apply.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Selecting a Download result point opens its details dialog with Data Technology, MSISDN, Service, Serving Cell, Test Duration, Test Technologies, Download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Map (criterion-4-map.png)</w:t>
                  </w:r>
                </w:p>
                <w:p>
                  <w:pPr>
                    <w:keepNext w:val="0"/>
                    <w:spacing w:after="0"/>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2-after-apply.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E08 - Details (criterion-4-details.png)</w:t>
                  </w:r>
                </w:p>
                <w:p>
                  <w:pPr>
                    <w:keepNext w:val="0"/>
                    <w:spacing w:after="0"/>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2-final.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Selecting a Download result point opens its details dialog with Data Technology, MSISDN, Service, Serving Cell, Test Duration, Test Technologies, Download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E15 - Final (criterion-4-final.png)</w:t>
                  </w:r>
                </w:p>
                <w:p>
                  <w:pPr>
                    <w:keepNext w:val="0"/>
                    <w:spacing w:after="0"/>
                    <w:jc w:val="center"/>
                  </w:pPr>
                  <w:r>
                    <w:drawing>
                      <wp:inline xmlns:a="http://schemas.openxmlformats.org/drawingml/2006/main" xmlns:pic="http://schemas.openxmlformats.org/drawingml/2006/picture">
                        <wp:extent cx="4681728" cy="2926080"/>
                        <wp:docPr id="877309212" name="Picture 877309212"/>
                        <wp:cNvGraphicFramePr>
                          <a:graphicFrameLocks noChangeAspect="1"/>
                        </wp:cNvGraphicFramePr>
                        <a:graphic>
                          <a:graphicData uri="http://schemas.openxmlformats.org/drawingml/2006/picture">
                            <pic:pic>
                              <pic:nvPicPr>
                                <pic:cNvPr id="0" name="criterion-4-final.png"/>
                                <pic:cNvPicPr/>
                              </pic:nvPicPr>
                              <pic:blipFill>
                                <a:blip r:embed="rId33"/>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5.0.0</w:t>
            </w:r>
          </w:p>
        </w:tc>
        <w:tc>
          <w:tcPr>
            <w:tcW w:type="dxa" w:w="3392"/>
          </w:tcPr>
          <w:p>
            <w:pPr>
              <w:keepNext/>
            </w:pPr>
            <w:r>
              <w:rPr>
                <w:rFonts w:ascii="Arial" w:hAnsi="Arial"/>
                <w:sz w:val="18"/>
              </w:rPr>
              <w:t>Selecting an Upload result point opens its details dialog with Data Technology, MSISDN, Service, Serving Cell, Test Duration, Test Technologies, Upload Rate, and Wi-Fi Connected.</w:t>
            </w:r>
          </w:p>
        </w:tc>
        <w:tc>
          <w:tcPr>
            <w:tcW w:type="dxa" w:w="3168"/>
          </w:tcPr>
          <w:p>
            <w:pPr>
              <w:keepNext/>
            </w:pPr>
            <w:r>
              <w:rPr>
                <w:rFonts w:ascii="Arial" w:hAnsi="Arial"/>
                <w:sz w:val="18"/>
              </w:rPr>
              <w:t>Selecting an Upload result point opens its details dialog with Data Technology, MSISDN, Service, Serving Cell, Test Duration, Test Technologies, Upload Rate, and Wi-Fi Connected.</w:t>
            </w:r>
          </w:p>
        </w:tc>
        <w:tc>
          <w:tcPr>
            <w:tcW w:type="dxa" w:w="4605"/>
          </w:tcPr>
          <w:p>
            <w:pPr>
              <w:keepNext/>
            </w:pPr>
            <w:r>
              <w:rPr>
                <w:rFonts w:ascii="Arial" w:hAnsi="Arial"/>
                <w:sz w:val="18"/>
              </w:rPr>
              <w:t>criterion-5-map.png shows Automobile - Upload; criterion-5-details.png shows selected result 132363116 with MSISDN, Upload Rate 11.38 Mbps, Serving Cell, Service and Test Technologies. criterion-5-final.png shows Wi-Fi Connected No, Technology 5G NSA and Test Duration 0.703 s, completing the requested summary fields across this criterion's own captures.</w:t>
              <w:br/>
              <w:t>Evidence: E05, E02, E13, E10, E11, E16, E17</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5 assessment: criterion-5-map.png shows Automobile - Upload; criterion-5-details.png shows selected result 132363116 with MSISDN, Upload Rate 11.38 Mbps, Serving Cell, Service and Test Technologies. criterion-5-final.png shows Wi-Fi Connected No, Technology 5G NSA and Test Duration 0.703 s, completing the requested summary fields across this criterion's own captures.</w:t>
            </w:r>
          </w:p>
        </w:tc>
      </w:tr>
      <w:tr>
        <w:trPr>
          <w:cantSplit/>
        </w:trPr>
        <w:tc>
          <w:tcPr>
            <w:tcW w:type="dxa" w:w="14454"/>
            <w:gridSpan w:val="5"/>
          </w:tcPr>
          <w:p>
            <w:pPr>
              <w:spacing w:after="40"/>
            </w:pPr>
            <w:r>
              <w:rPr>
                <w:sz w:val="16"/>
              </w:rPr>
            </w:r>
            <w:r>
              <w:rPr>
                <w:b/>
                <w:sz w:val="16"/>
              </w:rPr>
              <w:t>Criterion 5 evidence: Selecting an Upload result point opens its details dialog with Data Technology, MSISDN, Service, Serving Cell, Test Duration, Test Technologies, Upload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configure (criterion-5-before-configure.png)</w:t>
                  </w:r>
                </w:p>
                <w:p>
                  <w:pPr>
                    <w:keepNext w:val="0"/>
                    <w:spacing w:after="0"/>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2-before-configure.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(criterion-5-configuration.png)</w:t>
                  </w:r>
                </w:p>
                <w:p>
                  <w:pPr>
                    <w:keepNext w:val="0"/>
                    <w:spacing w:after="0"/>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Selecting an Upload result point opens its details dialog with Data Technology, MSISDN, Service, Serving Cell, Test Duration, Test Technologies, Upload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Test types (criterion-5-test-types.png)</w:t>
                  </w:r>
                </w:p>
                <w:p>
                  <w:pPr>
                    <w:keepNext w:val="0"/>
                    <w:spacing w:after="0"/>
                    <w:jc w:val="center"/>
                  </w:pPr>
                  <w:r>
                    <w:drawing>
                      <wp:inline xmlns:a="http://schemas.openxmlformats.org/drawingml/2006/main" xmlns:pic="http://schemas.openxmlformats.org/drawingml/2006/picture">
                        <wp:extent cx="3291840" cy="2057400"/>
                        <wp:docPr id="877309215" name="Picture 877309215"/>
                        <wp:cNvGraphicFramePr>
                          <a:graphicFrameLocks noChangeAspect="1"/>
                        </wp:cNvGraphicFramePr>
                        <a:graphic>
                          <a:graphicData uri="http://schemas.openxmlformats.org/drawingml/2006/picture">
                            <pic:pic>
                              <pic:nvPicPr>
                                <pic:cNvPr id="0" name="criterion-4-test-types.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apply (criterion-5-before-apply.png)</w:t>
                  </w:r>
                </w:p>
                <w:p>
                  <w:pPr>
                    <w:keepNext w:val="0"/>
                    <w:spacing w:after="0"/>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3-before-apply.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Selecting an Upload result point opens its details dialog with Data Technology, MSISDN, Service, Serving Cell, Test Duration, Test Technologies, Upload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E11 - Map (criterion-5-map.png)</w:t>
                  </w:r>
                </w:p>
                <w:p>
                  <w:pPr>
                    <w:keepNext w:val="0"/>
                    <w:spacing w:after="0"/>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3-map.png"/>
                                <pic:cNvPicPr/>
                              </pic:nvPicPr>
                              <pic:blipFill>
                                <a:blip r:embed="rId2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E16 - Details (criterion-5-details.png)</w:t>
                  </w:r>
                </w:p>
                <w:p>
                  <w:pPr>
                    <w:keepNext w:val="0"/>
                    <w:spacing w:after="0"/>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5-details.png"/>
                                <pic:cNvPicPr/>
                              </pic:nvPicPr>
                              <pic:blipFill>
                                <a:blip r:embed="rId3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Selecting an Upload result point opens its details dialog with Data Technology, MSISDN, Service, Serving Cell, Test Duration, Test Technologies, Upload Rate, and Wi-Fi Connected.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E17 - Final (criterion-5-final.png)</w:t>
                  </w:r>
                </w:p>
                <w:p>
                  <w:pPr>
                    <w:keepNext w:val="0"/>
                    <w:spacing w:after="0"/>
                    <w:jc w:val="center"/>
                  </w:pPr>
                  <w:r>
                    <w:drawing>
                      <wp:inline xmlns:a="http://schemas.openxmlformats.org/drawingml/2006/main" xmlns:pic="http://schemas.openxmlformats.org/drawingml/2006/picture">
                        <wp:extent cx="4681728" cy="2926080"/>
                        <wp:docPr id="877309219" name="Picture 877309219"/>
                        <wp:cNvGraphicFramePr>
                          <a:graphicFrameLocks noChangeAspect="1"/>
                        </wp:cNvGraphicFramePr>
                        <a:graphic>
                          <a:graphicData uri="http://schemas.openxmlformats.org/drawingml/2006/picture">
                            <pic:pic>
                              <pic:nvPicPr>
                                <pic:cNvPr id="0" name="criterion-5-final.png"/>
                                <pic:cNvPicPr/>
                              </pic:nvPicPr>
                              <pic:blipFill>
                                <a:blip r:embed="rId35"/>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6.0.0</w:t>
            </w:r>
          </w:p>
        </w:tc>
        <w:tc>
          <w:tcPr>
            <w:tcW w:type="dxa" w:w="3392"/>
          </w:tcPr>
          <w:p>
            <w:pPr>
              <w:keepNext/>
            </w:pPr>
            <w:r>
              <w:rPr>
                <w:rFonts w:ascii="Arial" w:hAnsi="Arial"/>
                <w:sz w:val="18"/>
              </w:rPr>
              <w:t>The Download result details chart plots Signal Strength in dBm and Download Rate in Mbps over time.</w:t>
            </w:r>
          </w:p>
        </w:tc>
        <w:tc>
          <w:tcPr>
            <w:tcW w:type="dxa" w:w="3168"/>
          </w:tcPr>
          <w:p>
            <w:pPr>
              <w:keepNext/>
            </w:pPr>
            <w:r>
              <w:rPr>
                <w:rFonts w:ascii="Arial" w:hAnsi="Arial"/>
                <w:sz w:val="18"/>
              </w:rPr>
              <w:t>The Download result details chart plots Signal Strength in dBm and Download Rate in Mbps over time.</w:t>
            </w:r>
          </w:p>
        </w:tc>
        <w:tc>
          <w:tcPr>
            <w:tcW w:type="dxa" w:w="4605"/>
          </w:tcPr>
          <w:p>
            <w:pPr>
              <w:keepNext/>
            </w:pPr>
            <w:r>
              <w:rPr>
                <w:rFonts w:ascii="Arial" w:hAnsi="Arial"/>
                <w:sz w:val="18"/>
              </w:rPr>
              <w:t>criterion-6-map.png shows Automobile - Download; criterion-6-details.png and criterion-6-final.png show selected Download result 132363237 with Signal strength and Download Rate series, dBm and Mbps axes, and Seconds on the time axis.</w:t>
              <w:br/>
              <w:t>Evidence: E09, E02, E13, E14, E07, E18, E08</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6 assessment: criterion-6-map.png shows Automobile - Download; criterion-6-details.png and criterion-6-final.png show selected Download result 132363237 with Signal strength and Download Rate series, dBm and Mbps axes, and Seconds on the time axis.</w:t>
            </w:r>
          </w:p>
        </w:tc>
      </w:tr>
      <w:tr>
        <w:trPr>
          <w:cantSplit/>
        </w:trPr>
        <w:tc>
          <w:tcPr>
            <w:tcW w:type="dxa" w:w="14454"/>
            <w:gridSpan w:val="5"/>
          </w:tcPr>
          <w:p>
            <w:pPr>
              <w:spacing w:after="40"/>
            </w:pPr>
            <w:r>
              <w:rPr>
                <w:sz w:val="16"/>
              </w:rPr>
            </w:r>
            <w:r>
              <w:rPr>
                <w:b/>
                <w:sz w:val="16"/>
              </w:rPr>
              <w:t>Criterion 6 evidence: The Download result details chart plots Signal Strength in dBm and Download Rate in Mbps over time.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E09 - Before configure (criterion-6-before-configure.png)</w:t>
                  </w:r>
                </w:p>
                <w:p>
                  <w:pPr>
                    <w:keepNext w:val="0"/>
                    <w:spacing w:after="0"/>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3-before-configure.png"/>
                                <pic:cNvPicPr/>
                              </pic:nvPicPr>
                              <pic:blipFill>
                                <a:blip r:embed="rId2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(criterion-6-configuration.png)</w:t>
                  </w:r>
                </w:p>
                <w:p>
                  <w:pPr>
                    <w:keepNext w:val="0"/>
                    <w:spacing w:after="0"/>
                    <w:jc w:val="center"/>
                  </w:pPr>
                  <w:r>
                    <w:drawing>
                      <wp:inline xmlns:a="http://schemas.openxmlformats.org/drawingml/2006/main" xmlns:pic="http://schemas.openxmlformats.org/drawingml/2006/picture">
                        <wp:extent cx="3291840" cy="2057400"/>
                        <wp:docPr id="877309221" name="Picture 877309221"/>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The Download result details chart plots Signal Strength in dBm and Download Rate in Mbps over time.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Test types (criterion-6-test-types.png)</w:t>
                  </w:r>
                </w:p>
                <w:p>
                  <w:pPr>
                    <w:keepNext w:val="0"/>
                    <w:spacing w:after="0"/>
                    <w:jc w:val="center"/>
                  </w:pPr>
                  <w:r>
                    <w:drawing>
                      <wp:inline xmlns:a="http://schemas.openxmlformats.org/drawingml/2006/main" xmlns:pic="http://schemas.openxmlformats.org/drawingml/2006/picture">
                        <wp:extent cx="3291840" cy="2057400"/>
                        <wp:docPr id="877309222" name="Picture 877309222"/>
                        <wp:cNvGraphicFramePr>
                          <a:graphicFrameLocks noChangeAspect="1"/>
                        </wp:cNvGraphicFramePr>
                        <a:graphic>
                          <a:graphicData uri="http://schemas.openxmlformats.org/drawingml/2006/picture">
                            <pic:pic>
                              <pic:nvPicPr>
                                <pic:cNvPr id="0" name="criterion-4-test-types.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Before apply (criterion-6-before-apply.png)</w:t>
                  </w:r>
                </w:p>
                <w:p>
                  <w:pPr>
                    <w:keepNext w:val="0"/>
                    <w:spacing w:after="0"/>
                    <w:jc w:val="center"/>
                  </w:pPr>
                  <w:r>
                    <w:drawing>
                      <wp:inline xmlns:a="http://schemas.openxmlformats.org/drawingml/2006/main" xmlns:pic="http://schemas.openxmlformats.org/drawingml/2006/picture">
                        <wp:extent cx="3291840" cy="2057400"/>
                        <wp:docPr id="877309223" name="Picture 877309223"/>
                        <wp:cNvGraphicFramePr>
                          <a:graphicFrameLocks noChangeAspect="1"/>
                        </wp:cNvGraphicFramePr>
                        <a:graphic>
                          <a:graphicData uri="http://schemas.openxmlformats.org/drawingml/2006/picture">
                            <pic:pic>
                              <pic:nvPicPr>
                                <pic:cNvPr id="0" name="criterion-4-before-apply.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The Download result details chart plots Signal Strength in dBm and Download Rate in Mbps over time.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Map (criterion-6-map.png)</w:t>
                  </w:r>
                </w:p>
                <w:p>
                  <w:pPr>
                    <w:keepNext w:val="0"/>
                    <w:spacing w:after="0"/>
                    <w:jc w:val="center"/>
                  </w:pPr>
                  <w:r>
                    <w:drawing>
                      <wp:inline xmlns:a="http://schemas.openxmlformats.org/drawingml/2006/main" xmlns:pic="http://schemas.openxmlformats.org/drawingml/2006/picture">
                        <wp:extent cx="3291840" cy="2057400"/>
                        <wp:docPr id="877309224" name="Picture 877309224"/>
                        <wp:cNvGraphicFramePr>
                          <a:graphicFrameLocks noChangeAspect="1"/>
                        </wp:cNvGraphicFramePr>
                        <a:graphic>
                          <a:graphicData uri="http://schemas.openxmlformats.org/drawingml/2006/picture">
                            <pic:pic>
                              <pic:nvPicPr>
                                <pic:cNvPr id="0" name="criterion-2-after-apply.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E18 - Details (criterion-6-details.png)</w:t>
                  </w:r>
                </w:p>
                <w:p>
                  <w:pPr>
                    <w:keepNext w:val="0"/>
                    <w:spacing w:after="0"/>
                    <w:jc w:val="center"/>
                  </w:pPr>
                  <w:r>
                    <w:drawing>
                      <wp:inline xmlns:a="http://schemas.openxmlformats.org/drawingml/2006/main" xmlns:pic="http://schemas.openxmlformats.org/drawingml/2006/picture">
                        <wp:extent cx="3291840" cy="2057400"/>
                        <wp:docPr id="877309225" name="Picture 877309225"/>
                        <wp:cNvGraphicFramePr>
                          <a:graphicFrameLocks noChangeAspect="1"/>
                        </wp:cNvGraphicFramePr>
                        <a:graphic>
                          <a:graphicData uri="http://schemas.openxmlformats.org/drawingml/2006/picture">
                            <pic:pic>
                              <pic:nvPicPr>
                                <pic:cNvPr id="0" name="criterion-6-details.png"/>
                                <pic:cNvPicPr/>
                              </pic:nvPicPr>
                              <pic:blipFill>
                                <a:blip r:embed="rId3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The Download result details chart plots Signal Strength in dBm and Download Rate in Mbps over time.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E08 - Final (criterion-6-final.png)</w:t>
                  </w:r>
                </w:p>
                <w:p>
                  <w:pPr>
                    <w:keepNext w:val="0"/>
                    <w:spacing w:after="0"/>
                    <w:jc w:val="center"/>
                  </w:pPr>
                  <w:r>
                    <w:drawing>
                      <wp:inline xmlns:a="http://schemas.openxmlformats.org/drawingml/2006/main" xmlns:pic="http://schemas.openxmlformats.org/drawingml/2006/picture">
                        <wp:extent cx="4681728" cy="2926080"/>
                        <wp:docPr id="877309226" name="Picture 877309226"/>
                        <wp:cNvGraphicFramePr>
                          <a:graphicFrameLocks noChangeAspect="1"/>
                        </wp:cNvGraphicFramePr>
                        <a:graphic>
                          <a:graphicData uri="http://schemas.openxmlformats.org/drawingml/2006/picture">
                            <pic:pic>
                              <pic:nvPicPr>
                                <pic:cNvPr id="0" name="criterion-2-final.png"/>
                                <pic:cNvPicPr/>
                              </pic:nvPicPr>
                              <pic:blipFill>
                                <a:blip r:embed="rId26"/>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7.0.0</w:t>
            </w:r>
          </w:p>
        </w:tc>
        <w:tc>
          <w:tcPr>
            <w:tcW w:type="dxa" w:w="3392"/>
          </w:tcPr>
          <w:p>
            <w:pPr>
              <w:keepNext/>
            </w:pPr>
            <w:r>
              <w:rPr>
                <w:rFonts w:ascii="Arial" w:hAnsi="Arial"/>
                <w:sz w:val="18"/>
              </w:rPr>
              <w:t>The Upload result details chart plots Signal Strength in dBm and Upload Rate in Mbps over time.</w:t>
            </w:r>
          </w:p>
        </w:tc>
        <w:tc>
          <w:tcPr>
            <w:tcW w:type="dxa" w:w="3168"/>
          </w:tcPr>
          <w:p>
            <w:pPr>
              <w:keepNext/>
            </w:pPr>
            <w:r>
              <w:rPr>
                <w:rFonts w:ascii="Arial" w:hAnsi="Arial"/>
                <w:sz w:val="18"/>
              </w:rPr>
              <w:t>The Upload result details chart plots Signal Strength in dBm and Upload Rate in Mbps over time.</w:t>
            </w:r>
          </w:p>
        </w:tc>
        <w:tc>
          <w:tcPr>
            <w:tcW w:type="dxa" w:w="4605"/>
          </w:tcPr>
          <w:p>
            <w:pPr>
              <w:keepNext/>
            </w:pPr>
            <w:r>
              <w:rPr>
                <w:rFonts w:ascii="Arial" w:hAnsi="Arial"/>
                <w:sz w:val="18"/>
              </w:rPr>
              <w:t>Browser execution stopped after a wait timeout and stale code-mode host error. criterion-7-before-apply.png shows Upload selected in configuration while the map still shows Ping; no criterion-owned Upload chart or final browserUrl was captured. Testing could not be completed; post-interruption state and restoration require coordinator reconciliation.</w:t>
              <w:br/>
              <w:t>Evidence: E05, E02, E19, E10</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7 assessment: Browser execution stopped after a wait timeout and stale code-mode host error. criterion-7-before-apply.png shows Upload selected in configuration while the map still shows Ping; no criterion-owned Upload chart or final browserUrl was captured. Testing could not be completed; post-interruption state and restoration require coordinator reconciliation.</w:t>
              <w:br/>
              <w:t>Testing notes: Tool interruption: functions.wait reported 'code-mode host timed out waiting for wait response', then 'cell 32 belongs to a stale code-mode host generation'. Criterion 7 has no verified final assertion or current final browserUrl. Only the saved launcher/configuration evidence is available; whether Apply completed is unverified.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rPr>
          <w:cantSplit/>
        </w:trPr>
        <w:tc>
          <w:tcPr>
            <w:tcW w:type="dxa" w:w="14454"/>
            <w:gridSpan w:val="5"/>
          </w:tcPr>
          <w:p>
            <w:pPr>
              <w:spacing w:after="40"/>
            </w:pPr>
            <w:r>
              <w:rPr>
                <w:sz w:val="16"/>
              </w:rPr>
            </w:r>
            <w:r>
              <w:rPr>
                <w:b/>
                <w:sz w:val="16"/>
              </w:rPr>
              <w:t>Criterion 7 evidence: The Upload result details chart plots Signal Strength in dBm and Upload Rate in Mbps over time.</w:t>
              <w:br/>
            </w:r>
            <w:r>
              <w:rPr>
                <w:sz w:val="16"/>
              </w:rPr>
              <w:t>Browser URL recorded after criterion: Not recorded</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configure (criterion-7-before-configure.png)</w:t>
                  </w:r>
                </w:p>
                <w:p>
                  <w:pPr>
                    <w:keepNext w:val="0"/>
                    <w:spacing w:after="0"/>
                    <w:jc w:val="center"/>
                  </w:pPr>
                  <w:r>
                    <w:drawing>
                      <wp:inline xmlns:a="http://schemas.openxmlformats.org/drawingml/2006/main" xmlns:pic="http://schemas.openxmlformats.org/drawingml/2006/picture">
                        <wp:extent cx="3291840" cy="2057400"/>
                        <wp:docPr id="877309227" name="Picture 877309227"/>
                        <wp:cNvGraphicFramePr>
                          <a:graphicFrameLocks noChangeAspect="1"/>
                        </wp:cNvGraphicFramePr>
                        <a:graphic>
                          <a:graphicData uri="http://schemas.openxmlformats.org/drawingml/2006/picture">
                            <pic:pic>
                              <pic:nvPicPr>
                                <pic:cNvPr id="0" name="criterion-2-before-configure.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(criterion-7-configuration.png)</w:t>
                  </w:r>
                </w:p>
                <w:p>
                  <w:pPr>
                    <w:keepNext w:val="0"/>
                    <w:spacing w:after="0"/>
                    <w:jc w:val="center"/>
                  </w:pPr>
                  <w:r>
                    <w:drawing>
                      <wp:inline xmlns:a="http://schemas.openxmlformats.org/drawingml/2006/main" xmlns:pic="http://schemas.openxmlformats.org/drawingml/2006/picture">
                        <wp:extent cx="3291840" cy="2057400"/>
                        <wp:docPr id="877309228" name="Picture 877309228"/>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The Upload result details chart plots Signal Strength in dBm and Upload Rate in Mbps over time.</w:t>
              <w:br/>
            </w:r>
            <w:r>
              <w:rPr>
                <w:sz w:val="16"/>
              </w:rPr>
              <w:t>Browser URL recorded after criterion: Not recorded</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E19 - Test types (criterion-7-test-types.png)</w:t>
                  </w:r>
                </w:p>
                <w:p>
                  <w:pPr>
                    <w:keepNext w:val="0"/>
                    <w:spacing w:after="0"/>
                    <w:jc w:val="center"/>
                  </w:pPr>
                  <w:r>
                    <w:drawing>
                      <wp:inline xmlns:a="http://schemas.openxmlformats.org/drawingml/2006/main" xmlns:pic="http://schemas.openxmlformats.org/drawingml/2006/picture">
                        <wp:extent cx="3291840" cy="2057400"/>
                        <wp:docPr id="877309229" name="Picture 877309229"/>
                        <wp:cNvGraphicFramePr>
                          <a:graphicFrameLocks noChangeAspect="1"/>
                        </wp:cNvGraphicFramePr>
                        <a:graphic>
                          <a:graphicData uri="http://schemas.openxmlformats.org/drawingml/2006/picture">
                            <pic:pic>
                              <pic:nvPicPr>
                                <pic:cNvPr id="0" name="criterion-7-test-types.png"/>
                                <pic:cNvPicPr/>
                              </pic:nvPicPr>
                              <pic:blipFill>
                                <a:blip r:embed="rId3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apply (criterion-7-before-apply.png)</w:t>
                  </w:r>
                </w:p>
                <w:p>
                  <w:pPr>
                    <w:keepNext w:val="0"/>
                    <w:spacing w:after="0"/>
                    <w:jc w:val="center"/>
                  </w:pPr>
                  <w:r>
                    <w:drawing>
                      <wp:inline xmlns:a="http://schemas.openxmlformats.org/drawingml/2006/main" xmlns:pic="http://schemas.openxmlformats.org/drawingml/2006/picture">
                        <wp:extent cx="3291840" cy="2057400"/>
                        <wp:docPr id="877309230" name="Picture 877309230"/>
                        <wp:cNvGraphicFramePr>
                          <a:graphicFrameLocks noChangeAspect="1"/>
                        </wp:cNvGraphicFramePr>
                        <a:graphic>
                          <a:graphicData uri="http://schemas.openxmlformats.org/drawingml/2006/picture">
                            <pic:pic>
                              <pic:nvPicPr>
                                <pic:cNvPr id="0" name="criterion-3-before-apply.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r>
              <w:rPr>
                <w:rFonts w:ascii="Arial" w:hAnsi="Arial"/>
                <w:sz w:val="18"/>
              </w:rPr>
              <w:t>8.0.0</w:t>
            </w:r>
          </w:p>
        </w:tc>
        <w:tc>
          <w:tcPr>
            <w:tcW w:type="dxa" w:w="3392"/>
          </w:tcPr>
          <w:p>
            <w:r>
              <w:rPr>
                <w:rFonts w:ascii="Arial" w:hAnsi="Arial"/>
                <w:sz w:val="18"/>
              </w:rPr>
              <w:t>The Download details table displays MSISDN, Start Time, End Time, Download Rate, Band, Serving Cell, Service, Test Technologies, Data Technology, Wi-Fi Connected, URL, and Error Message.</w:t>
            </w:r>
          </w:p>
        </w:tc>
        <w:tc>
          <w:tcPr>
            <w:tcW w:type="dxa" w:w="3168"/>
          </w:tcPr>
          <w:p>
            <w:r>
              <w:rPr>
                <w:rFonts w:ascii="Arial" w:hAnsi="Arial"/>
                <w:sz w:val="18"/>
              </w:rPr>
              <w:t>The Download details table displays MSISDN, Start Time, End Time, Download Rate, Band, Serving Cell, Service, Test Technologies, Data Technology, Wi-Fi Connected, URL, and Error Message.</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8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8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9.0.0</w:t>
            </w:r>
          </w:p>
        </w:tc>
        <w:tc>
          <w:tcPr>
            <w:tcW w:type="dxa" w:w="3392"/>
          </w:tcPr>
          <w:p>
            <w:r>
              <w:rPr>
                <w:rFonts w:ascii="Arial" w:hAnsi="Arial"/>
                <w:sz w:val="18"/>
              </w:rPr>
              <w:t>The Upload details table displays MSISDN, Start Time, End Time, Upload Rate, Band, Serving Cell, Service, Test Technologies, Data Technology, Wi-Fi Connected, URL, and Error Message.</w:t>
            </w:r>
          </w:p>
        </w:tc>
        <w:tc>
          <w:tcPr>
            <w:tcW w:type="dxa" w:w="3168"/>
          </w:tcPr>
          <w:p>
            <w:r>
              <w:rPr>
                <w:rFonts w:ascii="Arial" w:hAnsi="Arial"/>
                <w:sz w:val="18"/>
              </w:rPr>
              <w:t>The Upload details table displays MSISDN, Start Time, End Time, Upload Rate, Band, Serving Cell, Service, Test Technologies, Data Technology, Wi-Fi Connected, URL, and Error Message.</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9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9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10.0.0</w:t>
            </w:r>
          </w:p>
        </w:tc>
        <w:tc>
          <w:tcPr>
            <w:tcW w:type="dxa" w:w="3392"/>
          </w:tcPr>
          <w:p>
            <w:r>
              <w:rPr>
                <w:rFonts w:ascii="Arial" w:hAnsi="Arial"/>
                <w:sz w:val="18"/>
              </w:rPr>
              <w:t>Where signal strength or rate values are shown, each value includes its applicable unit (dBm or Mbps).</w:t>
            </w:r>
          </w:p>
        </w:tc>
        <w:tc>
          <w:tcPr>
            <w:tcW w:type="dxa" w:w="3168"/>
          </w:tcPr>
          <w:p>
            <w:r>
              <w:rPr>
                <w:rFonts w:ascii="Arial" w:hAnsi="Arial"/>
                <w:sz w:val="18"/>
              </w:rPr>
              <w:t>Where signal strength or rate values are shown, each value includes its applicable unit (dBm or Mbps).</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10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10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11.0.0</w:t>
            </w:r>
          </w:p>
        </w:tc>
        <w:tc>
          <w:tcPr>
            <w:tcW w:type="dxa" w:w="3392"/>
          </w:tcPr>
          <w:p>
            <w:r>
              <w:rPr>
                <w:rFonts w:ascii="Arial" w:hAnsi="Arial"/>
                <w:sz w:val="18"/>
              </w:rPr>
              <w:t>For a result whose Error Message is null, the details table displays “No Error”.</w:t>
            </w:r>
          </w:p>
        </w:tc>
        <w:tc>
          <w:tcPr>
            <w:tcW w:type="dxa" w:w="3168"/>
          </w:tcPr>
          <w:p>
            <w:r>
              <w:rPr>
                <w:rFonts w:ascii="Arial" w:hAnsi="Arial"/>
                <w:sz w:val="18"/>
              </w:rPr>
              <w:t>For a result whose Error Message is null, the details table displays “No Error”.</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11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11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12.0.0</w:t>
            </w:r>
          </w:p>
        </w:tc>
        <w:tc>
          <w:tcPr>
            <w:tcW w:type="dxa" w:w="3392"/>
          </w:tcPr>
          <w:p>
            <w:r>
              <w:rPr>
                <w:rFonts w:ascii="Arial" w:hAnsi="Arial"/>
                <w:sz w:val="18"/>
              </w:rPr>
              <w:t>Sorting a supported Download or Upload details-table column changes the displayed row order to match the selected sort.</w:t>
            </w:r>
          </w:p>
        </w:tc>
        <w:tc>
          <w:tcPr>
            <w:tcW w:type="dxa" w:w="3168"/>
          </w:tcPr>
          <w:p>
            <w:r>
              <w:rPr>
                <w:rFonts w:ascii="Arial" w:hAnsi="Arial"/>
                <w:sz w:val="18"/>
              </w:rPr>
              <w:t>Sorting a supported Download or Upload details-table column changes the displayed row order to match the selected sort.</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12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12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13.0.0</w:t>
            </w:r>
          </w:p>
        </w:tc>
        <w:tc>
          <w:tcPr>
            <w:tcW w:type="dxa" w:w="3392"/>
          </w:tcPr>
          <w:p>
            <w:r>
              <w:rPr>
                <w:rFonts w:ascii="Arial" w:hAnsi="Arial"/>
                <w:sz w:val="18"/>
              </w:rPr>
              <w:t>Filtering a supported Download or Upload details-table column displays rows matching the applied filter.</w:t>
            </w:r>
          </w:p>
        </w:tc>
        <w:tc>
          <w:tcPr>
            <w:tcW w:type="dxa" w:w="3168"/>
          </w:tcPr>
          <w:p>
            <w:r>
              <w:rPr>
                <w:rFonts w:ascii="Arial" w:hAnsi="Arial"/>
                <w:sz w:val="18"/>
              </w:rPr>
              <w:t>Filtering a supported Download or Upload details-table column displays rows matching the applied filter.</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13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13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14.0.0</w:t>
            </w:r>
          </w:p>
        </w:tc>
        <w:tc>
          <w:tcPr>
            <w:tcW w:type="dxa" w:w="3392"/>
          </w:tcPr>
          <w:p>
            <w:r>
              <w:rPr>
                <w:rFonts w:ascii="Arial" w:hAnsi="Arial"/>
                <w:sz w:val="18"/>
              </w:rPr>
              <w:t>Requesting details for a zero-duration test does not open a details dialog.</w:t>
            </w:r>
          </w:p>
        </w:tc>
        <w:tc>
          <w:tcPr>
            <w:tcW w:type="dxa" w:w="3168"/>
          </w:tcPr>
          <w:p>
            <w:r>
              <w:rPr>
                <w:rFonts w:ascii="Arial" w:hAnsi="Arial"/>
                <w:sz w:val="18"/>
              </w:rPr>
              <w:t>Requesting details for a zero-duration test does not open a details dialog.</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14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14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15.0.0</w:t>
            </w:r>
          </w:p>
        </w:tc>
        <w:tc>
          <w:tcPr>
            <w:tcW w:type="dxa" w:w="3392"/>
          </w:tcPr>
          <w:p>
            <w:r>
              <w:rPr>
                <w:rFonts w:ascii="Arial" w:hAnsi="Arial"/>
                <w:sz w:val="18"/>
              </w:rPr>
              <w:t>While result details are loading, the interface shows a loading state without stale or misleading detail data.</w:t>
            </w:r>
          </w:p>
        </w:tc>
        <w:tc>
          <w:tcPr>
            <w:tcW w:type="dxa" w:w="3168"/>
          </w:tcPr>
          <w:p>
            <w:r>
              <w:rPr>
                <w:rFonts w:ascii="Arial" w:hAnsi="Arial"/>
                <w:sz w:val="18"/>
              </w:rPr>
              <w:t>While result details are loading, the interface shows a loading state without stale or misleading detail data.</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15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15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r>
        <w:tc>
          <w:tcPr>
            <w:tcW w:type="dxa" w:w="1021"/>
          </w:tcPr>
          <w:p>
            <w:r>
              <w:rPr>
                <w:rFonts w:ascii="Arial" w:hAnsi="Arial"/>
                <w:sz w:val="18"/>
              </w:rPr>
              <w:t>16.0.0</w:t>
            </w:r>
          </w:p>
        </w:tc>
        <w:tc>
          <w:tcPr>
            <w:tcW w:type="dxa" w:w="3392"/>
          </w:tcPr>
          <w:p>
            <w:r>
              <w:rPr>
                <w:rFonts w:ascii="Arial" w:hAnsi="Arial"/>
                <w:sz w:val="18"/>
              </w:rPr>
              <w:t>If result details fail to load, the interface shows an error state without stale or misleading detail data.</w:t>
            </w:r>
          </w:p>
        </w:tc>
        <w:tc>
          <w:tcPr>
            <w:tcW w:type="dxa" w:w="3168"/>
          </w:tcPr>
          <w:p>
            <w:r>
              <w:rPr>
                <w:rFonts w:ascii="Arial" w:hAnsi="Arial"/>
                <w:sz w:val="18"/>
              </w:rPr>
              <w:t>If result details fail to load, the interface shows an error state without stale or misleading detail data.</w:t>
            </w:r>
          </w:p>
        </w:tc>
        <w:tc>
          <w:tcPr>
            <w:tcW w:type="dxa" w:w="4605"/>
          </w:tcPr>
          <w:p>
            <w:r>
              <w:rPr>
                <w:rFonts w:ascii="Arial" w:hAnsi="Arial"/>
                <w:sz w:val="18"/>
              </w:rPr>
              <w:t>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16 assessment: Browser execution stopped during criterion 7 after a wait timeout and stale code-mode host error. This criterion was not executed; no criterion-owned browser evidence was captured and testing could not be completed. Post-interruption Automobile state and restoration require coordinator reconciliation.</w:t>
              <w:br/>
              <w:t>Testing notes: Tool interruption: functions.wait reported 'code-mode host timed out waiting for wait response', then 'cell 32 belongs to a stale code-mode host generation'. Criterion 16 has no verified final assertion or current final browserUrl. No PNG was possible for this criterion because browser execution had stopped. Per the QA brief's interruption rule, browser work stopped and the existing owned lease was preserved for coordinator reconciliation. Automobile state after criterion 7 and any incomplete UI restoration must be checked by the coordinator. Browser identity was observed once for this session; it does not imply this criterion ran.</w:t>
            </w: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