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4623"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79D83B5" w14:textId="77777777" w:rsidR="0014007A" w:rsidRDefault="0014007A" w:rsidP="00905CC5">
      <w:pPr>
        <w:rPr>
          <w:sz w:val="20"/>
          <w:szCs w:val="20"/>
        </w:rPr>
      </w:pPr>
    </w:p>
    <w:p w14:paraId="00D28C2D" w14:textId="77777777" w:rsidR="0014007A" w:rsidRDefault="008E7B6E" w:rsidP="008E7B6E">
      <w:pPr>
        <w:tabs>
          <w:tab w:val="left" w:pos="2475"/>
        </w:tabs>
        <w:rPr>
          <w:sz w:val="20"/>
          <w:szCs w:val="20"/>
        </w:rPr>
      </w:pPr>
      <w:r>
        <w:rPr>
          <w:sz w:val="20"/>
          <w:szCs w:val="20"/>
        </w:rPr>
        <w:tab/>
      </w:r>
    </w:p>
    <w:p w14:paraId="28585086" w14:textId="77777777" w:rsidR="0014007A" w:rsidRDefault="0014007A" w:rsidP="00905CC5">
      <w:pPr>
        <w:rPr>
          <w:sz w:val="20"/>
          <w:szCs w:val="20"/>
        </w:rPr>
      </w:pPr>
    </w:p>
    <w:p w14:paraId="5F15E4AB" w14:textId="77777777" w:rsidR="0014007A" w:rsidRDefault="0014007A" w:rsidP="00905CC5">
      <w:pPr>
        <w:rPr>
          <w:sz w:val="20"/>
          <w:szCs w:val="20"/>
        </w:rPr>
      </w:pPr>
    </w:p>
    <w:p w14:paraId="65F25E1B" w14:textId="77777777" w:rsidR="0014007A" w:rsidRDefault="0014007A" w:rsidP="00905CC5">
      <w:pPr>
        <w:rPr>
          <w:sz w:val="20"/>
          <w:szCs w:val="20"/>
        </w:rPr>
      </w:pPr>
    </w:p>
    <w:p w14:paraId="1E111C36" w14:textId="77777777" w:rsidR="0014007A" w:rsidRDefault="0014007A" w:rsidP="00905CC5">
      <w:pPr>
        <w:rPr>
          <w:sz w:val="20"/>
          <w:szCs w:val="20"/>
        </w:rPr>
      </w:pPr>
    </w:p>
    <w:p w14:paraId="1173F466" w14:textId="77777777" w:rsidR="00477369" w:rsidRDefault="00477369" w:rsidP="00477369">
      <w:pPr>
        <w:spacing w:after="120"/>
        <w:rPr>
          <w:sz w:val="20"/>
          <w:szCs w:val="20"/>
        </w:rPr>
      </w:pPr>
    </w:p>
    <w:p w14:paraId="2873AA0C" w14:textId="77777777" w:rsidR="000C304B" w:rsidRDefault="000C304B" w:rsidP="00EF74B5">
      <w:pPr>
        <w:spacing w:after="120"/>
        <w:rPr>
          <w:rFonts w:asciiTheme="minorHAnsi" w:hAnsiTheme="minorHAnsi" w:cstheme="minorHAnsi"/>
          <w:b/>
          <w:color w:val="FFFFFF" w:themeColor="background1"/>
          <w:sz w:val="72"/>
          <w:szCs w:val="52"/>
        </w:rPr>
      </w:pPr>
    </w:p>
    <w:p w14:paraId="784F62A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188887C6" w14:textId="394F9218"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TEST2-79</w:t>
      </w:r>
    </w:p>
    <w:p w14:paraId="48CD680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677F8924"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1BED9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976A407" w14:textId="77777777" w:rsidR="00D4370E" w:rsidRPr="00341971" w:rsidRDefault="00000000">
            <w:pPr>
              <w:rPr>
                <w:color w:val="FFFFFF" w:themeColor="background1"/>
              </w:rPr>
            </w:pPr>
            <w:r w:rsidRPr="00341971">
              <w:rPr>
                <w:color w:val="FFFFFF"/>
              </w:rPr>
              <w:t>Company Confidential</w:t>
            </w:r>
          </w:p>
        </w:tc>
      </w:tr>
      <w:tr w:rsidR="007421F6" w:rsidRPr="00DB5D03" w14:paraId="73C6E77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2BD19C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4B937A48" w14:textId="77777777" w:rsidR="00D4370E" w:rsidRDefault="00000000">
            <w:r w:rsidRPr="00341971">
              <w:rPr>
                <w:color w:val="FFFFFF"/>
              </w:rPr>
              <w:t>Automated Test Case Document</w:t>
            </w:r>
          </w:p>
        </w:tc>
      </w:tr>
      <w:tr w:rsidR="007421F6" w:rsidRPr="00DB5D03" w14:paraId="3E977A3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0AA626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38DB64E" w14:textId="77777777" w:rsidR="00D4370E" w:rsidRPr="00341971" w:rsidRDefault="00000000">
            <w:pPr>
              <w:rPr>
                <w:color w:val="FFFFFF" w:themeColor="background1"/>
              </w:rPr>
            </w:pPr>
            <w:r w:rsidRPr="00341971">
              <w:rPr>
                <w:color w:val="FFFFFF"/>
              </w:rPr>
              <w:t>1.0</w:t>
            </w:r>
          </w:p>
        </w:tc>
      </w:tr>
      <w:tr w:rsidR="007421F6" w:rsidRPr="00DB5D03" w14:paraId="5DE1A02F" w14:textId="77777777" w:rsidTr="2768CCA9">
        <w:trPr>
          <w:trHeight w:val="386"/>
        </w:trPr>
        <w:tc>
          <w:tcPr>
            <w:tcW w:w="0" w:type="auto"/>
            <w:tcBorders>
              <w:top w:val="dashed" w:sz="4" w:space="0" w:color="3898EC" w:themeColor="accent1"/>
              <w:bottom w:val="dashed" w:sz="4" w:space="0" w:color="3898EC" w:themeColor="accent1"/>
            </w:tcBorders>
            <w:vAlign w:val="center"/>
          </w:tcPr>
          <w:p w14:paraId="5439874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28/10/2026</w:t>
            </w:r>
          </w:p>
        </w:tc>
      </w:tr>
      <w:tr w:rsidR="007421F6" w:rsidRPr="00DB5D03" w14:paraId="03F7E5F6"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CB01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Automated TEST2 Evidence Review</w:t>
            </w:r>
          </w:p>
        </w:tc>
      </w:tr>
      <w:tr w:rsidR="007421F6" w:rsidRPr="00DB5D03" w14:paraId="4D648B39"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3DCA3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5843EA8" w14:textId="77777777" w:rsidR="00D4370E" w:rsidRDefault="00000000">
            <w:r w:rsidRPr="00341971">
              <w:rPr>
                <w:color w:val="FFFFFF"/>
              </w:rPr>
              <w:t>Quality Assurance / Metricell</w:t>
            </w:r>
          </w:p>
        </w:tc>
      </w:tr>
    </w:tbl>
    <w:p w14:paraId="253DDB88" w14:textId="77777777" w:rsidR="00EF74B5" w:rsidRDefault="00EF74B5" w:rsidP="00EF74B5">
      <w:pPr>
        <w:jc w:val="center"/>
        <w:rPr>
          <w:rFonts w:asciiTheme="minorHAnsi" w:hAnsiTheme="minorHAnsi" w:cstheme="minorHAnsi"/>
          <w:i/>
          <w:sz w:val="24"/>
          <w:szCs w:val="24"/>
        </w:rPr>
      </w:pPr>
    </w:p>
    <w:p w14:paraId="511BB15E" w14:textId="77777777" w:rsidR="00B93EA3" w:rsidRDefault="00B93EA3" w:rsidP="00EF74B5">
      <w:pPr>
        <w:jc w:val="center"/>
        <w:rPr>
          <w:rFonts w:asciiTheme="minorHAnsi" w:hAnsiTheme="minorHAnsi" w:cstheme="minorHAnsi"/>
          <w:i/>
          <w:sz w:val="24"/>
          <w:szCs w:val="24"/>
        </w:rPr>
      </w:pPr>
    </w:p>
    <w:p w14:paraId="2E704F7F" w14:textId="77777777" w:rsidR="00B93EA3" w:rsidRPr="00DB5D03" w:rsidRDefault="00B93EA3" w:rsidP="00EF74B5">
      <w:pPr>
        <w:jc w:val="center"/>
        <w:rPr>
          <w:rFonts w:asciiTheme="minorHAnsi" w:hAnsiTheme="minorHAnsi" w:cstheme="minorHAnsi"/>
          <w:i/>
          <w:sz w:val="24"/>
          <w:szCs w:val="24"/>
        </w:rPr>
      </w:pPr>
    </w:p>
    <w:p w14:paraId="25A687A4" w14:textId="77777777" w:rsidR="00EF74B5" w:rsidRPr="00DB5D03" w:rsidRDefault="00EF74B5" w:rsidP="00806B76">
      <w:pPr>
        <w:rPr>
          <w:rFonts w:asciiTheme="minorHAnsi" w:hAnsiTheme="minorHAnsi" w:cstheme="minorHAnsi"/>
          <w:i/>
          <w:sz w:val="24"/>
          <w:szCs w:val="24"/>
        </w:rPr>
      </w:pPr>
    </w:p>
    <w:p w14:paraId="00AE6384" w14:textId="77777777" w:rsidR="00EF74B5" w:rsidRPr="00DB5D03" w:rsidRDefault="00EF74B5" w:rsidP="00EF74B5">
      <w:pPr>
        <w:jc w:val="center"/>
        <w:rPr>
          <w:rFonts w:asciiTheme="minorHAnsi" w:hAnsiTheme="minorHAnsi" w:cstheme="minorHAnsi"/>
          <w:i/>
          <w:sz w:val="24"/>
          <w:szCs w:val="24"/>
        </w:rPr>
      </w:pPr>
    </w:p>
    <w:p w14:paraId="3D2C76A0" w14:textId="77777777" w:rsidR="00EF74B5" w:rsidRPr="00DB5D03" w:rsidRDefault="00EF74B5" w:rsidP="00EF74B5">
      <w:pPr>
        <w:jc w:val="center"/>
        <w:rPr>
          <w:rFonts w:asciiTheme="minorHAnsi" w:hAnsiTheme="minorHAnsi" w:cstheme="minorHAnsi"/>
          <w:i/>
          <w:sz w:val="24"/>
          <w:szCs w:val="24"/>
        </w:rPr>
      </w:pPr>
    </w:p>
    <w:p w14:paraId="6DCFB064" w14:textId="77777777" w:rsidR="00EF74B5" w:rsidRPr="00DB5D03" w:rsidRDefault="00EF74B5" w:rsidP="00EF74B5">
      <w:pPr>
        <w:jc w:val="center"/>
        <w:rPr>
          <w:rFonts w:asciiTheme="minorHAnsi" w:hAnsiTheme="minorHAnsi" w:cstheme="minorHAnsi"/>
          <w:i/>
          <w:sz w:val="24"/>
          <w:szCs w:val="24"/>
        </w:rPr>
      </w:pPr>
    </w:p>
    <w:p w14:paraId="53AED095" w14:textId="77777777" w:rsidR="00EF74B5" w:rsidRPr="00DB5D03" w:rsidRDefault="00EF74B5" w:rsidP="00EF74B5">
      <w:pPr>
        <w:jc w:val="center"/>
        <w:rPr>
          <w:rFonts w:asciiTheme="minorHAnsi" w:hAnsiTheme="minorHAnsi" w:cstheme="minorHAnsi"/>
          <w:i/>
          <w:sz w:val="24"/>
          <w:szCs w:val="24"/>
        </w:rPr>
      </w:pPr>
    </w:p>
    <w:p w14:paraId="7484BF77" w14:textId="77777777" w:rsidR="00EF74B5" w:rsidRPr="00DB5D03" w:rsidRDefault="00EF74B5" w:rsidP="00EF74B5">
      <w:pPr>
        <w:jc w:val="center"/>
        <w:rPr>
          <w:rFonts w:asciiTheme="minorHAnsi" w:hAnsiTheme="minorHAnsi" w:cstheme="minorHAnsi"/>
          <w:i/>
          <w:sz w:val="24"/>
          <w:szCs w:val="24"/>
        </w:rPr>
      </w:pPr>
    </w:p>
    <w:p w14:paraId="23B2222E"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D6128F" w14:textId="77777777" w:rsidR="00EF74B5" w:rsidRPr="00DB5D03" w:rsidRDefault="00EF74B5" w:rsidP="00EF74B5">
      <w:pPr>
        <w:jc w:val="center"/>
        <w:rPr>
          <w:rFonts w:asciiTheme="minorHAnsi" w:hAnsiTheme="minorHAnsi" w:cstheme="minorHAnsi"/>
          <w:i/>
          <w:sz w:val="24"/>
          <w:szCs w:val="24"/>
        </w:rPr>
      </w:pPr>
    </w:p>
    <w:p w14:paraId="4692B53E" w14:textId="77777777" w:rsidR="00607711" w:rsidRDefault="00607711" w:rsidP="005C7708">
      <w:pPr>
        <w:jc w:val="center"/>
        <w:rPr>
          <w:rFonts w:ascii="Century Gothic" w:hAnsi="Century Gothic"/>
          <w:i/>
          <w:sz w:val="24"/>
          <w:szCs w:val="24"/>
        </w:rPr>
      </w:pPr>
    </w:p>
    <w:p w14:paraId="053FD555" w14:textId="77777777" w:rsidR="00EF5D96" w:rsidRDefault="00EF5D96" w:rsidP="00EF5D96">
      <w:pPr>
        <w:rPr>
          <w:rFonts w:asciiTheme="minorHAnsi" w:hAnsiTheme="minorHAnsi" w:cstheme="minorHAnsi"/>
          <w:i/>
          <w:iCs/>
          <w:color w:val="FFFFFF" w:themeColor="background1"/>
          <w:sz w:val="16"/>
          <w:szCs w:val="16"/>
        </w:rPr>
      </w:pPr>
    </w:p>
    <w:p w14:paraId="7CE7CE21" w14:textId="77777777" w:rsidR="00EF5D96" w:rsidRDefault="00EF5D96" w:rsidP="00EF5D96">
      <w:pPr>
        <w:rPr>
          <w:rFonts w:asciiTheme="minorHAnsi" w:hAnsiTheme="minorHAnsi" w:cstheme="minorHAnsi"/>
          <w:i/>
          <w:iCs/>
          <w:color w:val="FFFFFF" w:themeColor="background1"/>
          <w:sz w:val="16"/>
          <w:szCs w:val="16"/>
        </w:rPr>
      </w:pPr>
    </w:p>
    <w:p w14:paraId="63DBC74A"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w:t>
      </w:r>
      <w:proofErr w:type="gramStart"/>
      <w:r w:rsidRPr="0068643B">
        <w:rPr>
          <w:rFonts w:asciiTheme="minorHAnsi" w:hAnsiTheme="minorHAnsi" w:cstheme="minorHAnsi"/>
          <w:i/>
          <w:iCs/>
          <w:color w:val="FFFFFF" w:themeColor="background1"/>
          <w:sz w:val="16"/>
          <w:szCs w:val="16"/>
        </w:rPr>
        <w:t>is</w:t>
      </w:r>
      <w:proofErr w:type="gramEnd"/>
      <w:r w:rsidRPr="0068643B">
        <w:rPr>
          <w:rFonts w:asciiTheme="minorHAnsi" w:hAnsiTheme="minorHAnsi" w:cstheme="minorHAnsi"/>
          <w:i/>
          <w:iCs/>
          <w:color w:val="FFFFFF" w:themeColor="background1"/>
          <w:sz w:val="16"/>
          <w:szCs w:val="16"/>
        </w:rPr>
        <w:t xml:space="preserve">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w:t>
      </w:r>
      <w:proofErr w:type="gramStart"/>
      <w:r w:rsidRPr="0068643B">
        <w:rPr>
          <w:rFonts w:asciiTheme="minorHAnsi" w:hAnsiTheme="minorHAnsi" w:cstheme="minorHAnsi"/>
          <w:i/>
          <w:iCs/>
          <w:color w:val="FFFFFF" w:themeColor="background1"/>
          <w:sz w:val="16"/>
          <w:szCs w:val="16"/>
        </w:rPr>
        <w:t>all of</w:t>
      </w:r>
      <w:proofErr w:type="gramEnd"/>
      <w:r w:rsidRPr="0068643B">
        <w:rPr>
          <w:rFonts w:asciiTheme="minorHAnsi" w:hAnsiTheme="minorHAnsi" w:cstheme="minorHAnsi"/>
          <w:i/>
          <w:iCs/>
          <w:color w:val="FFFFFF" w:themeColor="background1"/>
          <w:sz w:val="16"/>
          <w:szCs w:val="16"/>
        </w:rPr>
        <w:t xml:space="preserve">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color w:val="132A41" w:themeColor="accent2"/>
          <w:sz w:val="22"/>
          <w:szCs w:val="22"/>
          <w:lang w:val="en-GB"/>
        </w:rPr>
        <w:id w:val="-915851390"/>
        <w:docPartObj>
          <w:docPartGallery w:val="Table of Contents"/>
          <w:docPartUnique/>
        </w:docPartObj>
      </w:sdtPr>
      <w:sdtEndPr>
        <w:rPr>
          <w:b w:val="0"/>
          <w:bCs w:val="0"/>
          <w:noProof/>
        </w:rPr>
      </w:sdtEndPr>
      <w:sdtContent>
        <w:p w14:paraId="0179531B" w14:textId="77777777" w:rsidR="002F6A9B" w:rsidRDefault="002F6A9B" w:rsidP="00341971">
          <w:pPr>
            <w:pStyle w:val="TOCHeading"/>
          </w:pPr>
          <w:r>
            <w:t>Table of Contents</w:t>
          </w:r>
        </w:p>
        <w:p w14:paraId="2675D188" w14:textId="77777777" w:rsidR="00677D58"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683171" w:history="1">
            <w:r w:rsidR="00677D58" w:rsidRPr="001A06CF">
              <w:rPr>
                <w:rStyle w:val="Hyperlink"/>
                <w:noProof/>
              </w:rPr>
              <w:t>1</w:t>
            </w:r>
            <w:r w:rsidR="00677D58">
              <w:rPr>
                <w:rFonts w:asciiTheme="minorHAnsi" w:eastAsiaTheme="minorEastAsia" w:hAnsiTheme="minorHAnsi" w:cstheme="minorBidi"/>
                <w:noProof/>
                <w:color w:val="auto"/>
                <w:kern w:val="2"/>
                <w:sz w:val="24"/>
                <w:szCs w:val="24"/>
                <w:lang w:eastAsia="en-GB"/>
                <w14:ligatures w14:val="standardContextual"/>
              </w:rPr>
              <w:tab/>
            </w:r>
            <w:r w:rsidR="00677D58" w:rsidRPr="001A06CF">
              <w:rPr>
                <w:rStyle w:val="Hyperlink"/>
                <w:noProof/>
              </w:rPr>
              <w:t>Revision History</w:t>
            </w:r>
            <w:r w:rsidR="00677D58">
              <w:rPr>
                <w:noProof/>
                <w:webHidden/>
              </w:rPr>
              <w:tab/>
            </w:r>
            <w:r w:rsidR="00677D58">
              <w:rPr>
                <w:noProof/>
                <w:webHidden/>
              </w:rPr>
              <w:fldChar w:fldCharType="begin"/>
            </w:r>
            <w:r w:rsidR="00677D58">
              <w:rPr>
                <w:noProof/>
                <w:webHidden/>
              </w:rPr>
              <w:instrText xml:space="preserve"> PAGEREF _Toc230683171 \h </w:instrText>
            </w:r>
            <w:r w:rsidR="00677D58">
              <w:rPr>
                <w:noProof/>
                <w:webHidden/>
              </w:rPr>
            </w:r>
            <w:r w:rsidR="00677D58">
              <w:rPr>
                <w:noProof/>
                <w:webHidden/>
              </w:rPr>
              <w:fldChar w:fldCharType="separate"/>
            </w:r>
            <w:r w:rsidR="00677D58">
              <w:rPr>
                <w:noProof/>
                <w:webHidden/>
              </w:rPr>
              <w:t>2</w:t>
            </w:r>
            <w:r w:rsidR="00677D58">
              <w:rPr>
                <w:noProof/>
                <w:webHidden/>
              </w:rPr>
              <w:fldChar w:fldCharType="end"/>
            </w:r>
          </w:hyperlink>
        </w:p>
        <w:p w14:paraId="10F41405"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2" w:history="1">
            <w:r w:rsidRPr="001A06CF">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Cycle Information</w:t>
            </w:r>
            <w:r>
              <w:rPr>
                <w:noProof/>
                <w:webHidden/>
              </w:rPr>
              <w:tab/>
            </w:r>
            <w:r>
              <w:rPr>
                <w:noProof/>
                <w:webHidden/>
              </w:rPr>
              <w:fldChar w:fldCharType="begin"/>
            </w:r>
            <w:r>
              <w:rPr>
                <w:noProof/>
                <w:webHidden/>
              </w:rPr>
              <w:instrText xml:space="preserve"> PAGEREF _Toc230683172 \h </w:instrText>
            </w:r>
            <w:r>
              <w:rPr>
                <w:noProof/>
                <w:webHidden/>
              </w:rPr>
            </w:r>
            <w:r>
              <w:rPr>
                <w:noProof/>
                <w:webHidden/>
              </w:rPr>
              <w:fldChar w:fldCharType="separate"/>
            </w:r>
            <w:r>
              <w:rPr>
                <w:noProof/>
                <w:webHidden/>
              </w:rPr>
              <w:t>3</w:t>
            </w:r>
            <w:r>
              <w:rPr>
                <w:noProof/>
                <w:webHidden/>
              </w:rPr>
              <w:fldChar w:fldCharType="end"/>
            </w:r>
          </w:hyperlink>
        </w:p>
        <w:p w14:paraId="7EB0B8F9"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3" w:history="1">
            <w:r w:rsidRPr="001A06CF">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Summary</w:t>
            </w:r>
            <w:r>
              <w:rPr>
                <w:noProof/>
                <w:webHidden/>
              </w:rPr>
              <w:tab/>
            </w:r>
            <w:r>
              <w:rPr>
                <w:noProof/>
                <w:webHidden/>
              </w:rPr>
              <w:fldChar w:fldCharType="begin"/>
            </w:r>
            <w:r>
              <w:rPr>
                <w:noProof/>
                <w:webHidden/>
              </w:rPr>
              <w:instrText xml:space="preserve"> PAGEREF _Toc230683173 \h </w:instrText>
            </w:r>
            <w:r>
              <w:rPr>
                <w:noProof/>
                <w:webHidden/>
              </w:rPr>
            </w:r>
            <w:r>
              <w:rPr>
                <w:noProof/>
                <w:webHidden/>
              </w:rPr>
              <w:fldChar w:fldCharType="separate"/>
            </w:r>
            <w:r>
              <w:rPr>
                <w:noProof/>
                <w:webHidden/>
              </w:rPr>
              <w:t>3</w:t>
            </w:r>
            <w:r>
              <w:rPr>
                <w:noProof/>
                <w:webHidden/>
              </w:rPr>
              <w:fldChar w:fldCharType="end"/>
            </w:r>
          </w:hyperlink>
        </w:p>
        <w:p w14:paraId="5CB53702"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4" w:history="1">
            <w:r w:rsidRPr="001A06CF">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Cases</w:t>
            </w:r>
            <w:r>
              <w:rPr>
                <w:noProof/>
                <w:webHidden/>
              </w:rPr>
              <w:tab/>
            </w:r>
            <w:r>
              <w:rPr>
                <w:noProof/>
                <w:webHidden/>
              </w:rPr>
              <w:fldChar w:fldCharType="begin"/>
            </w:r>
            <w:r>
              <w:rPr>
                <w:noProof/>
                <w:webHidden/>
              </w:rPr>
              <w:instrText xml:space="preserve"> PAGEREF _Toc230683174 \h </w:instrText>
            </w:r>
            <w:r>
              <w:rPr>
                <w:noProof/>
                <w:webHidden/>
              </w:rPr>
            </w:r>
            <w:r>
              <w:rPr>
                <w:noProof/>
                <w:webHidden/>
              </w:rPr>
              <w:fldChar w:fldCharType="separate"/>
            </w:r>
            <w:r>
              <w:rPr>
                <w:noProof/>
                <w:webHidden/>
              </w:rPr>
              <w:t>4</w:t>
            </w:r>
            <w:r>
              <w:rPr>
                <w:noProof/>
                <w:webHidden/>
              </w:rPr>
              <w:fldChar w:fldCharType="end"/>
            </w:r>
          </w:hyperlink>
        </w:p>
        <w:p w14:paraId="2F0C246A"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7" w:history="1">
            <w:r w:rsidRPr="001A06CF">
              <w:rPr>
                <w:rStyle w:val="Hyperlink"/>
                <w:noProof/>
              </w:rPr>
              <w:t>About Metricell</w:t>
            </w:r>
            <w:r>
              <w:rPr>
                <w:noProof/>
                <w:webHidden/>
              </w:rPr>
              <w:tab/>
            </w:r>
            <w:r>
              <w:rPr>
                <w:noProof/>
                <w:webHidden/>
              </w:rPr>
              <w:fldChar w:fldCharType="begin"/>
            </w:r>
            <w:r>
              <w:rPr>
                <w:noProof/>
                <w:webHidden/>
              </w:rPr>
              <w:instrText xml:space="preserve"> PAGEREF _Toc230683177 \h </w:instrText>
            </w:r>
            <w:r>
              <w:rPr>
                <w:noProof/>
                <w:webHidden/>
              </w:rPr>
            </w:r>
            <w:r>
              <w:rPr>
                <w:noProof/>
                <w:webHidden/>
              </w:rPr>
              <w:fldChar w:fldCharType="separate"/>
            </w:r>
            <w:r>
              <w:rPr>
                <w:noProof/>
                <w:webHidden/>
              </w:rPr>
              <w:t>12</w:t>
            </w:r>
            <w:r>
              <w:rPr>
                <w:noProof/>
                <w:webHidden/>
              </w:rPr>
              <w:fldChar w:fldCharType="end"/>
            </w:r>
          </w:hyperlink>
        </w:p>
        <w:p w14:paraId="7FDDC46E" w14:textId="77777777" w:rsidR="002F6A9B" w:rsidRDefault="002F6A9B" w:rsidP="002F6A9B">
          <w:pPr>
            <w:jc w:val="both"/>
          </w:pPr>
          <w:r>
            <w:rPr>
              <w:b/>
              <w:bCs/>
              <w:noProof/>
            </w:rPr>
            <w:fldChar w:fldCharType="end"/>
          </w:r>
        </w:p>
      </w:sdtContent>
    </w:sdt>
    <w:p w14:paraId="79C5AC90" w14:textId="77777777" w:rsidR="00F64ECE" w:rsidRDefault="00F64ECE" w:rsidP="00341971">
      <w:pPr>
        <w:pStyle w:val="Heading1"/>
      </w:pPr>
    </w:p>
    <w:p w14:paraId="2F7A1337" w14:textId="77777777" w:rsidR="00F64ECE" w:rsidRDefault="00E371DE" w:rsidP="00341971">
      <w:pPr>
        <w:pStyle w:val="Heading1"/>
        <w:numPr>
          <w:ilvl w:val="0"/>
          <w:numId w:val="24"/>
        </w:numPr>
      </w:pPr>
      <w:bookmarkStart w:id="0" w:name="_Toc230683171"/>
      <w:r>
        <w:rPr>
          <w:vanish w:val="0"/>
          <w:color w:val="000000"/>
        </w:rPr>
        <w:t>Revision History</w:t>
      </w:r>
      <w:bookmarkEnd w:id="0"/>
    </w:p>
    <w:p w14:paraId="793FE50A" w14:textId="77777777" w:rsidR="00E371DE" w:rsidRDefault="00E371DE" w:rsidP="00E371DE"/>
    <w:tbl>
      <w:tblPr>
        <w:tblStyle w:val="GridTable4-Accent3"/>
        <w:tblW w:w="0" w:type="auto"/>
        <w:tblLook w:val="04A0" w:firstRow="1" w:lastRow="0" w:firstColumn="1" w:lastColumn="0" w:noHBand="0" w:noVBand="1"/>
      </w:tblPr>
      <w:tblGrid>
        <w:gridCol w:w="3499"/>
        <w:gridCol w:w="1502"/>
        <w:gridCol w:w="2551"/>
        <w:gridCol w:w="6488"/>
      </w:tblGrid>
      <w:tr w:rsidR="00E371DE" w:rsidRPr="00DB5D03" w14:paraId="5EA7CE0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342BC73"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2445F8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4113F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4C542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452E567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697045B" w14:textId="77777777" w:rsidR="00D4370E" w:rsidRDefault="00000000">
            <w:r>
              <w:t>[1.0]</w:t>
            </w:r>
          </w:p>
        </w:tc>
        <w:tc>
          <w:tcPr>
            <w:tcW w:w="1458" w:type="dxa"/>
          </w:tcPr>
          <w:p w14:paraId="4A8F0AE6" w14:textId="77777777" w:rsidR="00D4370E" w:rsidRDefault="00000000">
            <w:pPr>
              <w:cnfStyle w:val="000000100000" w:firstRow="0" w:lastRow="0" w:firstColumn="0" w:lastColumn="0" w:oddVBand="0" w:evenVBand="0" w:oddHBand="1" w:evenHBand="0" w:firstRowFirstColumn="0" w:firstRowLastColumn="0" w:lastRowFirstColumn="0" w:lastRowLastColumn="0"/>
            </w:pPr>
            <w:r>
              <w:t>28/10/2026</w:t>
            </w:r>
          </w:p>
        </w:tc>
        <w:tc>
          <w:tcPr>
            <w:tcW w:w="2551" w:type="dxa"/>
          </w:tcPr>
          <w:p w14:paraId="6CA1EC59" w14:textId="77777777" w:rsidR="00D4370E" w:rsidRDefault="00000000">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1AF50786" w14:textId="77777777" w:rsidR="00D4370E" w:rsidRDefault="00000000">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D13D0E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B77184" w14:textId="77777777" w:rsidR="00D4370E" w:rsidRDefault="00D4370E"/>
        </w:tc>
        <w:tc>
          <w:tcPr>
            <w:tcW w:w="1458" w:type="dxa"/>
          </w:tcPr>
          <w:p w14:paraId="218A9279"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21E44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B404E9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A25AAA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C42ADF3" w14:textId="77777777" w:rsidR="00D4370E" w:rsidRDefault="00D4370E"/>
        </w:tc>
        <w:tc>
          <w:tcPr>
            <w:tcW w:w="1458" w:type="dxa"/>
          </w:tcPr>
          <w:p w14:paraId="3518104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77364FA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99BD41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1109E9" w14:textId="77777777" w:rsidR="00E371DE" w:rsidRPr="00E371DE" w:rsidRDefault="00E371DE" w:rsidP="00E371DE"/>
    <w:p w14:paraId="22B5F46E" w14:textId="77777777" w:rsidR="00A5655A" w:rsidRDefault="00A5655A" w:rsidP="001D710D">
      <w:pPr>
        <w:rPr>
          <w:i/>
          <w:color w:val="091E33" w:themeColor="text1"/>
          <w:sz w:val="20"/>
        </w:rPr>
      </w:pPr>
    </w:p>
    <w:p w14:paraId="396EF00F" w14:textId="77777777" w:rsidR="00435B22" w:rsidRDefault="00435B22">
      <w:pPr>
        <w:rPr>
          <w:i/>
          <w:color w:val="091E33" w:themeColor="text1"/>
          <w:sz w:val="20"/>
        </w:rPr>
      </w:pPr>
      <w:r>
        <w:rPr>
          <w:i/>
          <w:color w:val="091E33" w:themeColor="text1"/>
          <w:sz w:val="20"/>
        </w:rPr>
        <w:br w:type="page"/>
      </w:r>
    </w:p>
    <w:p w14:paraId="6FFC4FF4" w14:textId="77777777" w:rsidR="005C6A45" w:rsidRDefault="00DF48BA" w:rsidP="00341971">
      <w:pPr>
        <w:pStyle w:val="Heading1"/>
        <w:numPr>
          <w:ilvl w:val="0"/>
          <w:numId w:val="24"/>
        </w:numPr>
      </w:pPr>
      <w:bookmarkStart w:id="1" w:name="_Toc230683172"/>
      <w:r>
        <w:rPr>
          <w:vanish w:val="0"/>
          <w:color w:val="000000"/>
        </w:rPr>
        <w:lastRenderedPageBreak/>
        <w:t>T</w:t>
      </w:r>
      <w:r w:rsidR="5A6F74B3" w:rsidRPr="03F67642">
        <w:rPr>
          <w:vanish w:val="0"/>
          <w:color w:val="000000"/>
        </w:rPr>
        <w:t>est Cycle Information</w:t>
      </w:r>
      <w:bookmarkEnd w:id="1"/>
    </w:p>
    <w:p w14:paraId="3D94420C" w14:textId="77777777" w:rsidR="005C6A45" w:rsidRDefault="005C6A45" w:rsidP="03F67642"/>
    <w:p w14:paraId="7BB68A5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FD8C95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E53BF7" w14:textId="77777777" w:rsidR="03F67642" w:rsidRDefault="03F67642" w:rsidP="03F67642">
            <w:r w:rsidRPr="03F67642">
              <w:t>Tester:</w:t>
            </w:r>
          </w:p>
          <w:p w14:paraId="093A33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Automated</w:t>
            </w:r>
          </w:p>
        </w:tc>
      </w:tr>
      <w:tr w:rsidR="00F7557F" w14:paraId="0A9E31E1"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DCC727" w14:textId="2CDBC36E"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TEST2-79</w:t>
            </w:r>
          </w:p>
        </w:tc>
      </w:tr>
      <w:tr w:rsidR="03F67642" w14:paraId="5DFEEFD7"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AB207F2" w14:textId="77777777" w:rsidR="03F67642" w:rsidRDefault="03F67642" w:rsidP="03F67642">
            <w:r w:rsidRPr="03F67642">
              <w:t>Environment:</w:t>
            </w:r>
          </w:p>
          <w:p w14:paraId="2AE79ED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o2intelligence-v4-dev.metricell.com</w:t>
            </w:r>
          </w:p>
        </w:tc>
      </w:tr>
      <w:tr w:rsidR="03F67642" w14:paraId="17213E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43F49B" w14:textId="77777777" w:rsidR="03F67642" w:rsidRDefault="03F67642" w:rsidP="03F67642">
            <w:r w:rsidRPr="03F67642">
              <w:t>Browser Details:</w:t>
            </w:r>
          </w:p>
          <w:p w14:paraId="020BAE9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Google Chrome 156.0.8078.48</w:t>
            </w:r>
          </w:p>
        </w:tc>
      </w:tr>
      <w:tr w:rsidR="03F67642" w14:paraId="427EBE2D"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6F8163" w14:textId="77777777" w:rsidR="03F67642" w:rsidRDefault="03F67642" w:rsidP="03F67642">
            <w:r w:rsidRPr="03F67642">
              <w:t>Date of Test:</w:t>
            </w:r>
          </w:p>
          <w:p w14:paraId="5DC3B8C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28/10/2026</w:t>
            </w:r>
          </w:p>
        </w:tc>
      </w:tr>
      <w:tr w:rsidR="03F67642" w14:paraId="4EBA48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52A66F" w14:textId="77777777" w:rsidR="03F67642" w:rsidRDefault="03F67642" w:rsidP="03F67642">
            <w:r w:rsidRPr="03F67642">
              <w:t>Limitations during Testing:</w:t>
            </w:r>
          </w:p>
          <w:p w14:paraId="64C79AE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Unverified criterion(s): 2, 3, 12. See the assessment below each criterion.</w:t>
              <w:br/>
              <w:t>Criteria 15, 16 used simulated UI conditions; see their assessments. Inconclusive evidence is reported as Failed, but is not a confirmed application defect.</w:t>
            </w:r>
          </w:p>
        </w:tc>
      </w:tr>
      <w:tr>
        <w:tc>
          <w:tcPr>
            <w:tcW w:type="dxa" w:w="3390"/>
          </w:tcPr>
          <w:p>
            <w:r>
              <w:rPr>
                <w:rFonts w:ascii="Arial" w:hAnsi="Arial"/>
                <w:sz w:val="18"/>
              </w:rPr>
              <w:t>Overall review outcome:</w:t>
            </w:r>
          </w:p>
        </w:tc>
        <w:tc>
          <w:tcPr>
            <w:tcW w:type="dxa" w:w="11160"/>
          </w:tcPr>
          <w:p>
            <w:r>
              <w:rPr>
                <w:rFonts w:ascii="Arial" w:hAnsi="Arial"/>
                <w:sz w:val="18"/>
              </w:rPr>
              <w:t>Failed</w:t>
            </w:r>
          </w:p>
        </w:tc>
      </w:tr>
      <w:tr>
        <w:tc>
          <w:tcPr>
            <w:tcW w:type="dxa" w:w="3390"/>
          </w:tcPr>
          <w:p>
            <w:r>
              <w:rPr>
                <w:rFonts w:ascii="Arial" w:hAnsi="Arial"/>
                <w:sz w:val="18"/>
              </w:rPr>
              <w:t>Browser URL(s) recorded after criteria:</w:t>
            </w:r>
          </w:p>
        </w:tc>
        <w:tc>
          <w:tcPr>
            <w:tcW w:type="dxa" w:w="11160"/>
          </w:tcPr>
          <w:p>
            <w:r>
              <w:rPr>
                <w:rFonts w:ascii="Arial" w:hAnsi="Arial"/>
                <w:sz w:val="18"/>
              </w:rPr>
              <w:t>https://o2intelligence-v4-dev.metricell.com/gis</w:t>
            </w:r>
          </w:p>
        </w:tc>
      </w:tr>
    </w:tbl>
    <w:p w14:paraId="5B894E79" w14:textId="77777777" w:rsidR="005C6A45" w:rsidRDefault="005C6A45" w:rsidP="03F67642">
      <w:pPr>
        <w:rPr>
          <w:i/>
          <w:iCs/>
          <w:color w:val="091E33" w:themeColor="text1"/>
          <w:sz w:val="20"/>
          <w:szCs w:val="20"/>
        </w:rPr>
      </w:pPr>
    </w:p>
    <w:p w14:paraId="3D946727" w14:textId="77777777" w:rsidR="64CC7B93" w:rsidRPr="00C40F3A" w:rsidRDefault="64CC7B93" w:rsidP="00341971">
      <w:pPr>
        <w:pStyle w:val="Heading1"/>
        <w:pageBreakBefore/>
        <w:numPr>
          <w:ilvl w:val="0"/>
          <w:numId w:val="24"/>
        </w:numPr>
      </w:pPr>
      <w:bookmarkStart w:id="2" w:name="_Toc230683173"/>
      <w:r w:rsidRPr="00C40F3A">
        <w:rPr>
          <w:vanish w:val="0"/>
          <w:color w:val="000000"/>
        </w:rPr>
        <w:t>Test Summary</w:t>
      </w:r>
      <w:bookmarkEnd w:id="2"/>
    </w:p>
    <w:p w14:paraId="01460BED"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0B7CCE3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4444E2"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Defect No</w:t>
            </w:r>
          </w:p>
        </w:tc>
      </w:tr>
      <w:tr>
        <w:trPr>
          <w:cantSplit/>
        </w:trPr>
        <w:tc>
          <w:tcPr>
            <w:tcW w:type="dxa" w:w="7986"/>
          </w:tcPr>
          <w:p>
            <w:r>
              <w:rPr>
                <w:rFonts w:ascii="Arial" w:hAnsi="Arial"/>
                <w:sz w:val="18"/>
              </w:rPr>
              <w:t>1. With neither layer selected, the map shows no Download or Upload test-result points.</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2. After selecting Download, the map shows selectable points for matching authorised Download results only.</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3. After selecting Upload, the map shows selectable points for matching authorised Upload results only.</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4. Selecting a Download result point opens its details dialog with Data Technology, MSISDN, Service, Serving Cell, Test Duration, Test Technologies, Download Rate, and Wi-Fi Connected.</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5. Selecting an Upload result point opens its details dialog with Data Technology, MSISDN, Service, Serving Cell, Test Duration, Test Technologies, Upload Rate, and Wi-Fi Connected.</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6. The Download result details chart plots Signal Strength in dBm and Download Rate in Mbps over time.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7. The Upload result details chart plots Signal Strength in dBm and Upload Rate in Mbps over time.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8. The Download details table displays MSISDN, Start Time, End Time, Download Rate, Band, Serving Cell, Service, Test Technologies, Data Technology, Wi-Fi Connected, URL, and Error Message.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9. The Upload details table displays MSISDN, Start Time, End Time, Upload Rate, Band, Serving Cell, Service, Test Technologies, Data Technology, Wi-Fi Connected, URL, and Error Message.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10. Where signal strength or rate values are shown, each value includes its applicable unit (dBm or Mbps).</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1</w:t>
            </w:r>
          </w:p>
        </w:tc>
      </w:tr>
      <w:tr>
        <w:trPr>
          <w:cantSplit/>
        </w:trPr>
        <w:tc>
          <w:tcPr>
            <w:tcW w:type="dxa" w:w="7986"/>
          </w:tcPr>
          <w:p>
            <w:r>
              <w:rPr>
                <w:rFonts w:ascii="Arial" w:hAnsi="Arial"/>
                <w:sz w:val="18"/>
              </w:rPr>
              <w:t>11. For a result whose Error Message is null, the details table displays “No Error”.</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12. Sorting a supported Download or Upload details-table column changes the displayed row order to match the selected sort.</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13. Filtering a supported Download or Upload details-table column displays rows matching the applied filter.</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14. Requesting details for a zero-duration test does not open a details dialog.</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15. While result details are loading, the interface shows a loading state without stale or misleading detail data.</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16. If result details fail to load, the interface shows an error state without stale or misleading detail data.</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bl>
    <w:p w14:paraId="75D4D4DB" w14:textId="77777777" w:rsidR="03F67642" w:rsidRDefault="03F67642" w:rsidP="03F67642">
      <w:pPr>
        <w:rPr>
          <w:i/>
          <w:iCs/>
          <w:color w:val="091E33" w:themeColor="text1"/>
          <w:sz w:val="20"/>
          <w:szCs w:val="20"/>
        </w:rPr>
      </w:pPr>
    </w:p>
    <w:p w14:paraId="1545F01D" w14:textId="77777777" w:rsidR="00DF6889" w:rsidRDefault="008A689C" w:rsidP="00341971">
      <w:pPr>
        <w:pStyle w:val="Heading1"/>
        <w:pageBreakBefore/>
        <w:numPr>
          <w:ilvl w:val="0"/>
          <w:numId w:val="24"/>
        </w:numPr>
        <w:keepNext/>
      </w:pPr>
      <w:bookmarkStart w:id="3" w:name="_Toc230683174"/>
      <w:r>
        <w:rPr>
          <w:vanish w:val="0"/>
          <w:color w:val="000000"/>
        </w:rPr>
        <w:lastRenderedPageBreak/>
        <w:t>Test Cases</w:t>
      </w:r>
      <w:bookmarkEnd w:id="3"/>
    </w:p>
    <w:p w14:paraId="37194AEC" w14:textId="5B99A835" w:rsidR="0045466A" w:rsidRPr="00893F71" w:rsidRDefault="00BE00BD" w:rsidP="0045466A">
      <w:pPr>
        <w:rPr>
          <w:rFonts w:eastAsia="Times New Roman"/>
          <w:i/>
          <w:color w:val="auto"/>
          <w:sz w:val="20"/>
          <w:szCs w:val="20"/>
          <w:lang w:eastAsia="en-GB"/>
        </w:rPr>
        <w:keepNext/>
      </w:pPr>
      <w:r>
        <w:t>Each test maps to a criterion and decisive browser evidence. Inconclusive results are reported as Failed.</w:t>
      </w:r>
    </w:p>
    <w:p w14:paraId="605C2287" w14:textId="77777777" w:rsidR="001B5769" w:rsidRDefault="001B5769" w:rsidP="001D710D">
      <w:pPr>
        <w:rPr>
          <w:i/>
          <w:color w:val="091E33" w:themeColor="text1"/>
          <w:sz w:val="20"/>
        </w:rPr>
        <w:keepNext/>
      </w:pPr>
    </w:p>
    <w:p w14:paraId="49A56EA8" w14:textId="77777777" w:rsidR="009502A9" w:rsidRDefault="00671970" w:rsidP="001B658E">
      <w:pPr>
        <w:pStyle w:val="Heading2"/>
        <w:keepNext/>
      </w:pPr>
      <w:r>
        <w:rPr>
          <w:vanish w:val="0"/>
          <w:color w:val="000000"/>
        </w:rPr>
        <w:t>Tests</w:t>
      </w:r>
    </w:p>
    <w:p w14:paraId="6A930629"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6253EE7" w14:textId="77777777" w:rsidTr="00E16200">
        <w:tc>
          <w:tcPr>
            <w:tcW w:w="2810" w:type="dxa"/>
            <w:shd w:val="clear" w:color="auto" w:fill="D9D9D9" w:themeFill="background1" w:themeFillShade="D9"/>
          </w:tcPr>
          <w:p w14:paraId="256038A6" w14:textId="77777777" w:rsidR="00752A98" w:rsidRPr="0002723F" w:rsidRDefault="00752A98" w:rsidP="001D710D">
            <w:pPr>
              <w:rPr>
                <w:b/>
                <w:bCs/>
                <w:i/>
                <w:color w:val="091E33" w:themeColor="text1"/>
                <w:sz w:val="20"/>
              </w:rPr>
              <w:keepNext/>
            </w:pPr>
            <w:r w:rsidRPr="0002723F">
              <w:rPr>
                <w:b/>
                <w:bCs/>
                <w:i/>
                <w:color w:val="091E33" w:themeColor="text1"/>
                <w:szCs w:val="24"/>
              </w:rPr>
              <w:t>Preconditions:</w:t>
            </w:r>
          </w:p>
        </w:tc>
        <w:tc>
          <w:tcPr>
            <w:tcW w:w="2304" w:type="dxa"/>
          </w:tcPr>
          <w:p>
            <w:pPr>
              <w:keepNext/>
            </w:pPr>
            <w:r>
              <w:rPr>
                <w:rFonts w:ascii="Arial" w:hAnsi="Arial"/>
                <w:sz w:val="18"/>
              </w:rPr>
              <w:t>V4 access and ticket conditions.</w:t>
            </w:r>
          </w:p>
        </w:tc>
        <w:tc>
          <w:tcPr>
            <w:tcW w:w="2533" w:type="dxa"/>
            <w:shd w:val="clear" w:color="auto" w:fill="D9D9D9" w:themeFill="background1" w:themeFillShade="D9"/>
          </w:tcPr>
          <w:p w14:paraId="395E3D19" w14:textId="77777777" w:rsidR="00752A98" w:rsidRPr="0002723F" w:rsidRDefault="00752A98" w:rsidP="001D710D">
            <w:pPr>
              <w:rPr>
                <w:b/>
                <w:bCs/>
                <w:i/>
                <w:color w:val="091E33" w:themeColor="text1"/>
                <w:sz w:val="20"/>
              </w:rPr>
              <w:keepNext/>
            </w:pPr>
            <w:r w:rsidRPr="0002723F">
              <w:rPr>
                <w:b/>
                <w:bCs/>
                <w:i/>
                <w:color w:val="091E33" w:themeColor="text1"/>
                <w:szCs w:val="24"/>
              </w:rPr>
              <w:t>Associated Requirements:</w:t>
            </w:r>
          </w:p>
        </w:tc>
        <w:tc>
          <w:tcPr>
            <w:tcW w:w="2304" w:type="dxa"/>
          </w:tcPr>
          <w:p>
            <w:pPr>
              <w:keepNext/>
            </w:pPr>
            <w:r>
              <w:rPr>
                <w:rFonts w:ascii="Arial" w:hAnsi="Arial"/>
                <w:sz w:val="18"/>
              </w:rPr>
              <w:t>Ticket criteria below.</w:t>
            </w:r>
          </w:p>
        </w:tc>
        <w:tc>
          <w:tcPr>
            <w:tcW w:w="2304" w:type="dxa"/>
            <w:shd w:val="clear" w:color="auto" w:fill="D9D9D9" w:themeFill="background1" w:themeFillShade="D9"/>
          </w:tcPr>
          <w:p w14:paraId="093E3BDB" w14:textId="77777777" w:rsidR="00D4370E" w:rsidRDefault="00000000">
            <w:pPr>
              <w:keepNext/>
            </w:pPr>
            <w:r>
              <w:t>Automation Notes:</w:t>
            </w:r>
          </w:p>
        </w:tc>
        <w:tc>
          <w:tcPr>
            <w:tcW w:w="2304" w:type="dxa"/>
          </w:tcPr>
          <w:p>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6B5D7CCA"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234FA0"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B2907B" w14:textId="0FD7D5EE"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5D92F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DC67E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8BA02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tc>
          <w:tcPr>
            <w:tcW w:type="dxa" w:w="1021"/>
          </w:tcPr>
          <w:p>
            <w:pPr>
              <w:keepNext/>
            </w:pPr>
            <w:r>
              <w:rPr>
                <w:rFonts w:ascii="Arial" w:hAnsi="Arial"/>
                <w:sz w:val="18"/>
              </w:rPr>
              <w:t>1.0.0</w:t>
            </w:r>
          </w:p>
        </w:tc>
        <w:tc>
          <w:tcPr>
            <w:tcW w:type="dxa" w:w="3392"/>
          </w:tcPr>
          <w:p>
            <w:pPr>
              <w:keepNext/>
            </w:pPr>
            <w:r>
              <w:rPr>
                <w:rFonts w:ascii="Arial" w:hAnsi="Arial"/>
                <w:sz w:val="18"/>
              </w:rPr>
              <w:t>With neither layer selected, the map shows no Download or Upload test-result points.</w:t>
            </w:r>
          </w:p>
        </w:tc>
        <w:tc>
          <w:tcPr>
            <w:tcW w:type="dxa" w:w="3168"/>
          </w:tcPr>
          <w:p>
            <w:pPr>
              <w:keepNext/>
            </w:pPr>
            <w:r>
              <w:rPr>
                <w:rFonts w:ascii="Arial" w:hAnsi="Arial"/>
                <w:sz w:val="18"/>
              </w:rPr>
              <w:t>With neither layer selected, the map shows no Download or Upload test-result points.</w:t>
            </w:r>
          </w:p>
        </w:tc>
        <w:tc>
          <w:tcPr>
            <w:tcW w:type="dxa" w:w="4605"/>
          </w:tcPr>
          <w:p>
            <w:pPr>
              <w:keepNext/>
            </w:pPr>
            <w:r>
              <w:rPr>
                <w:rFonts w:ascii="Arial" w:hAnsi="Arial"/>
                <w:sz w:val="18"/>
              </w:rPr>
              <w:t>criterion-1-final.png shows a settled unobscured map with no selected layer list and no Download or Upload test-result markers; Automobile is available in the catalogue. This establishes absence in the displayed scope.</w:t>
              <w:br/>
              <w:t>Evidence: E01, E02, E03</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1 evidence: With neither layer selected, the map shows no Download or Upload test-result points.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E01 - Original upload (criterion-1-original-upload.png)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1" name="Picture 877309191"/>
                        <wp:cNvGraphicFramePr>
                          <a:graphicFrameLocks noChangeAspect="1"/>
                        </wp:cNvGraphicFramePr>
                        <a:graphic>
                          <a:graphicData uri="http://schemas.openxmlformats.org/drawingml/2006/picture">
                            <pic:pic>
                              <pic:nvPicPr>
                                <pic:cNvPr id="0" name="criterion-1-original-upload.png"/>
                                <pic:cNvPicPr/>
                              </pic:nvPicPr>
                              <pic:blipFill>
                                <a:blip r:embed="rId1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E02 - Original config (criterion-1-original-config.png)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2" name="Picture 877309192"/>
                        <wp:cNvGraphicFramePr>
                          <a:graphicFrameLocks noChangeAspect="1"/>
                        </wp:cNvGraphicFramePr>
                        <a:graphic>
                          <a:graphicData uri="http://schemas.openxmlformats.org/drawingml/2006/picture">
                            <pic:pic>
                              <pic:nvPicPr>
                                <pic:cNvPr id="0" name="criterion-1-original-config.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With neither layer selected, the map shows no Download or Upload test-result points.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E03 - Final (criterion-1-final.png)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193" name="Picture 877309193"/>
                        <wp:cNvGraphicFramePr>
                          <a:graphicFrameLocks noChangeAspect="1"/>
                        </wp:cNvGraphicFramePr>
                        <a:graphic>
                          <a:graphicData uri="http://schemas.openxmlformats.org/drawingml/2006/picture">
                            <pic:pic>
                              <pic:nvPicPr>
                                <pic:cNvPr id="0" name="criterion-1-final.png"/>
                                <pic:cNvPicPr/>
                              </pic:nvPicPr>
                              <pic:blipFill>
                                <a:blip r:embed="rId21"/>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2.0.0</w:t>
            </w:r>
          </w:p>
        </w:tc>
        <w:tc>
          <w:tcPr>
            <w:tcW w:type="dxa" w:w="3392"/>
          </w:tcPr>
          <w:p>
            <w:pPr>
              <w:keepNext/>
            </w:pPr>
            <w:r>
              <w:rPr>
                <w:rFonts w:ascii="Arial" w:hAnsi="Arial"/>
                <w:sz w:val="18"/>
              </w:rPr>
              <w:t>After selecting Download, the map shows selectable points for matching authorised Download results only.</w:t>
            </w:r>
          </w:p>
        </w:tc>
        <w:tc>
          <w:tcPr>
            <w:tcW w:type="dxa" w:w="3168"/>
          </w:tcPr>
          <w:p>
            <w:pPr>
              <w:keepNext/>
            </w:pPr>
            <w:r>
              <w:rPr>
                <w:rFonts w:ascii="Arial" w:hAnsi="Arial"/>
                <w:sz w:val="18"/>
              </w:rPr>
              <w:t>After selecting Download, the map shows selectable points for matching authorised Download results only.</w:t>
            </w:r>
          </w:p>
        </w:tc>
        <w:tc>
          <w:tcPr>
            <w:tcW w:type="dxa" w:w="4605"/>
          </w:tcPr>
          <w:p>
            <w:pPr>
              <w:keepNext/>
            </w:pPr>
            <w:r>
              <w:rPr>
                <w:rFonts w:ascii="Arial" w:hAnsi="Arial"/>
                <w:sz w:val="18"/>
              </w:rPr>
              <w:t>criterion-2-before-add.png selects Automobile Download for 30 September; criterion-2-after-add.png shows the selected layer and its plotted results. The recorded genuine GET /api/platform/automobile/download/points and POST /api/platform/automobile/download/cluster-details support the before-point/final sequence opening Download 132617095. The seven returned aggregates and their members were not reconciled completely with selectable map presentation; matching-only completeness remains Unverified, not a product defect.</w:t>
              <w:br/>
              <w:t>Evidence: E04, E05, E06, E07, E08</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2 assessment: Testing notes: Download selection, matching endpoint and one selectable matching record are demonstrated. Complete reconciliation of all seven returned aggregates and their members was not completed; this is a coverage gap, not unavailable data.</w:t>
            </w:r>
          </w:p>
        </w:tc>
      </w:tr>
      <w:tr>
        <w:trPr>
          <w:cantSplit/>
        </w:trPr>
        <w:tc>
          <w:tcPr>
            <w:tcW w:type="dxa" w:w="14454"/>
            <w:gridSpan w:val="5"/>
          </w:tcPr>
          <w:p>
            <w:pPr>
              <w:spacing w:after="40"/>
            </w:pPr>
            <w:r>
              <w:rPr>
                <w:sz w:val="16"/>
              </w:rPr>
            </w:r>
            <w:r>
              <w:rPr>
                <w:b/>
                <w:sz w:val="16"/>
              </w:rPr>
              <w:t>Criterion 2 evidence: After selecting Download, the map shows selectable points for matching authorised Download results only.</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E04 - Before add (criterion-2-before-add.png)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4" name="Picture 877309194"/>
                        <wp:cNvGraphicFramePr>
                          <a:graphicFrameLocks noChangeAspect="1"/>
                        </wp:cNvGraphicFramePr>
                        <a:graphic>
                          <a:graphicData uri="http://schemas.openxmlformats.org/drawingml/2006/picture">
                            <pic:pic>
                              <pic:nvPicPr>
                                <pic:cNvPr id="0" name="criterion-2-before-add.png"/>
                                <pic:cNvPicPr/>
                              </pic:nvPicPr>
                              <pic:blipFill>
                                <a:blip r:embed="rId2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E05 - After add (criterion-2-after-add.png)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5" name="Picture 877309195"/>
                        <wp:cNvGraphicFramePr>
                          <a:graphicFrameLocks noChangeAspect="1"/>
                        </wp:cNvGraphicFramePr>
                        <a:graphic>
                          <a:graphicData uri="http://schemas.openxmlformats.org/drawingml/2006/picture">
                            <pic:pic>
                              <pic:nvPicPr>
                                <pic:cNvPr id="0" name="criterion-2-after-add.png"/>
                                <pic:cNvPicPr/>
                              </pic:nvPicPr>
                              <pic:blipFill>
                                <a:blip r:embed="rId2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2 continued: After selecting Download, the map shows selectable points for matching authorised Download results only.</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E06 - Before search select (criterion-2-before-search-select.png)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6" name="Picture 877309196"/>
                        <wp:cNvGraphicFramePr>
                          <a:graphicFrameLocks noChangeAspect="1"/>
                        </wp:cNvGraphicFramePr>
                        <a:graphic>
                          <a:graphicData uri="http://schemas.openxmlformats.org/drawingml/2006/picture">
                            <pic:pic>
                              <pic:nvPicPr>
                                <pic:cNvPr id="0" name="criterion-2-before-search-select.png"/>
                                <pic:cNvPicPr/>
                              </pic:nvPicPr>
                              <pic:blipFill>
                                <a:blip r:embed="rId2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E07 - Before point (criterion-2-before-point.png)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7" name="Picture 877309197"/>
                        <wp:cNvGraphicFramePr>
                          <a:graphicFrameLocks noChangeAspect="1"/>
                        </wp:cNvGraphicFramePr>
                        <a:graphic>
                          <a:graphicData uri="http://schemas.openxmlformats.org/drawingml/2006/picture">
                            <pic:pic>
                              <pic:nvPicPr>
                                <pic:cNvPr id="0" name="criterion-2-before-point.png"/>
                                <pic:cNvPicPr/>
                              </pic:nvPicPr>
                              <pic:blipFill>
                                <a:blip r:embed="rId2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2 continued: After selecting Download, the map shows selectable points for matching authorised Download results only.</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E08 - Final (criterion-2-final.png)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198" name="Picture 877309198"/>
                        <wp:cNvGraphicFramePr>
                          <a:graphicFrameLocks noChangeAspect="1"/>
                        </wp:cNvGraphicFramePr>
                        <a:graphic>
                          <a:graphicData uri="http://schemas.openxmlformats.org/drawingml/2006/picture">
                            <pic:pic>
                              <pic:nvPicPr>
                                <pic:cNvPr id="0" name="criterion-2-final.png"/>
                                <pic:cNvPicPr/>
                              </pic:nvPicPr>
                              <pic:blipFill>
                                <a:blip r:embed="rId26"/>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3.0.0</w:t>
            </w:r>
          </w:p>
        </w:tc>
        <w:tc>
          <w:tcPr>
            <w:tcW w:type="dxa" w:w="3392"/>
          </w:tcPr>
          <w:p>
            <w:pPr>
              <w:keepNext/>
            </w:pPr>
            <w:r>
              <w:rPr>
                <w:rFonts w:ascii="Arial" w:hAnsi="Arial"/>
                <w:sz w:val="18"/>
              </w:rPr>
              <w:t>After selecting Upload, the map shows selectable points for matching authorised Upload results only.</w:t>
            </w:r>
          </w:p>
        </w:tc>
        <w:tc>
          <w:tcPr>
            <w:tcW w:type="dxa" w:w="3168"/>
          </w:tcPr>
          <w:p>
            <w:pPr>
              <w:keepNext/>
            </w:pPr>
            <w:r>
              <w:rPr>
                <w:rFonts w:ascii="Arial" w:hAnsi="Arial"/>
                <w:sz w:val="18"/>
              </w:rPr>
              <w:t>After selecting Upload, the map shows selectable points for matching authorised Upload results only.</w:t>
            </w:r>
          </w:p>
        </w:tc>
        <w:tc>
          <w:tcPr>
            <w:tcW w:type="dxa" w:w="4605"/>
          </w:tcPr>
          <w:p>
            <w:pPr>
              <w:keepNext/>
            </w:pPr>
            <w:r>
              <w:rPr>
                <w:rFonts w:ascii="Arial" w:hAnsi="Arial"/>
                <w:sz w:val="18"/>
              </w:rPr>
              <w:t>criterion-3-before-apply.png and after-apply.png show Automobile Upload selection and its settled layer. criterion-3-final.png opens Upload 132610532; repair-before-cluster.png and repair-final.png additionally show a seven-result Upload cluster in the later 90-day Cambridge scope. Recorded /api/platform/automobile/upload/points observations support module provenance. Neither the original day scope nor the later viewport response has complete aggregate/member reconciliation; no complete matching-only/selectability pass is supported.</w:t>
              <w:br/>
              <w:t>Evidence: E09, E10, E11, E12, E13</w:t>
            </w:r>
          </w:p>
        </w:tc>
        <w:tc>
          <w:tcPr>
            <w:tcW w:type="dxa" w:w="2268"/>
          </w:tcPr>
          <w:p>
            <w:pPr>
              <w:keepNext/>
            </w:pPr>
            <w:r>
              <w:rPr>
                <w:rFonts w:ascii="Arial" w:hAnsi="Arial"/>
                <w:sz w:val="18"/>
              </w:rPr>
              <w:t>Failed</w:t>
            </w:r>
          </w:p>
        </w:tc>
      </w:tr>
      <w:tr>
        <w:trPr>
          <w:cantSplit/>
        </w:trPr>
        <w:tc>
          <w:tcPr>
            <w:tcW w:type="dxa" w:w="14454"/>
            <w:gridSpan w:val="5"/>
          </w:tcPr>
          <w:p>
            <w:pPr>
              <w:spacing w:after="40"/>
            </w:pPr>
            <w:r>
              <w:rPr>
                <w:sz w:val="16"/>
              </w:rPr>
            </w:r>
            <w:r>
              <w:rPr>
                <w:b/>
                <w:sz w:val="16"/>
              </w:rPr>
              <w:t>Criterion 3 evidence: After selecting Upload, the map shows selectable points for matching authorised Upload results only.</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E09 - Repair before cluster (criterion-3-repair-before-cluster.png)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9" name="Picture 877309199"/>
                        <wp:cNvGraphicFramePr>
                          <a:graphicFrameLocks noChangeAspect="1"/>
                        </wp:cNvGraphicFramePr>
                        <a:graphic>
                          <a:graphicData uri="http://schemas.openxmlformats.org/drawingml/2006/picture">
                            <pic:pic>
                              <pic:nvPicPr>
                                <pic:cNvPr id="0" name="criterion-3-repair-before-cluster.png"/>
                                <pic:cNvPicPr/>
                              </pic:nvPicPr>
                              <pic:blipFill>
                                <a:blip r:embed="rId2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E10 - Repair final (criterion-3-repair-final.png)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0" name="Picture 877309200"/>
                        <wp:cNvGraphicFramePr>
                          <a:graphicFrameLocks noChangeAspect="1"/>
                        </wp:cNvGraphicFramePr>
                        <a:graphic>
                          <a:graphicData uri="http://schemas.openxmlformats.org/drawingml/2006/picture">
                            <pic:pic>
                              <pic:nvPicPr>
                                <pic:cNvPr id="0" name="criterion-3-repair-final.png"/>
                                <pic:cNvPicPr/>
                              </pic:nvPicPr>
                              <pic:blipFill>
                                <a:blip r:embed="rId2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After selecting Upload, the map shows selectable points for matching authorised Upload results only.</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E11 - Before apply (criterion-3-before-apply.png)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1" name="Picture 877309201"/>
                        <wp:cNvGraphicFramePr>
                          <a:graphicFrameLocks noChangeAspect="1"/>
                        </wp:cNvGraphicFramePr>
                        <a:graphic>
                          <a:graphicData uri="http://schemas.openxmlformats.org/drawingml/2006/picture">
                            <pic:pic>
                              <pic:nvPicPr>
                                <pic:cNvPr id="0" name="criterion-3-before-apply.png"/>
                                <pic:cNvPicPr/>
                              </pic:nvPicPr>
                              <pic:blipFill>
                                <a:blip r:embed="rId2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E12 - After apply (criterion-3-after-apply.png)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2" name="Picture 877309202"/>
                        <wp:cNvGraphicFramePr>
                          <a:graphicFrameLocks noChangeAspect="1"/>
                        </wp:cNvGraphicFramePr>
                        <a:graphic>
                          <a:graphicData uri="http://schemas.openxmlformats.org/drawingml/2006/picture">
                            <pic:pic>
                              <pic:nvPicPr>
                                <pic:cNvPr id="0" name="criterion-3-after-apply.png"/>
                                <pic:cNvPicPr/>
                              </pic:nvPicPr>
                              <pic:blipFill>
                                <a:blip r:embed="rId3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After selecting Upload, the map shows selectable points for matching authorised Upload results only.</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E13 - Final (criterion-3-final.png)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03" name="Picture 877309203"/>
                        <wp:cNvGraphicFramePr>
                          <a:graphicFrameLocks noChangeAspect="1"/>
                        </wp:cNvGraphicFramePr>
                        <a:graphic>
                          <a:graphicData uri="http://schemas.openxmlformats.org/drawingml/2006/picture">
                            <pic:pic>
                              <pic:nvPicPr>
                                <pic:cNvPr id="0" name="criterion-3-final.png"/>
                                <pic:cNvPicPr/>
                              </pic:nvPicPr>
                              <pic:blipFill>
                                <a:blip r:embed="rId31"/>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4.0.0</w:t>
            </w:r>
          </w:p>
        </w:tc>
        <w:tc>
          <w:tcPr>
            <w:tcW w:type="dxa" w:w="3392"/>
          </w:tcPr>
          <w:p>
            <w:pPr>
              <w:keepNext/>
            </w:pPr>
            <w:r>
              <w:rPr>
                <w:rFonts w:ascii="Arial" w:hAnsi="Arial"/>
                <w:sz w:val="18"/>
              </w:rPr>
              <w:t>Selecting a Download result point opens its details dialog with Data Technology, MSISDN, Service, Serving Cell, Test Duration, Test Technologies, Download Rate, and Wi-Fi Connected.</w:t>
            </w:r>
          </w:p>
        </w:tc>
        <w:tc>
          <w:tcPr>
            <w:tcW w:type="dxa" w:w="3168"/>
          </w:tcPr>
          <w:p>
            <w:pPr>
              <w:keepNext/>
            </w:pPr>
            <w:r>
              <w:rPr>
                <w:rFonts w:ascii="Arial" w:hAnsi="Arial"/>
                <w:sz w:val="18"/>
              </w:rPr>
              <w:t>Selecting a Download result point opens its details dialog with Data Technology, MSISDN, Service, Serving Cell, Test Duration, Test Technologies, Download Rate, and Wi-Fi Connected.</w:t>
            </w:r>
          </w:p>
        </w:tc>
        <w:tc>
          <w:tcPr>
            <w:tcW w:type="dxa" w:w="4605"/>
          </w:tcPr>
          <w:p>
            <w:pPr>
              <w:keepNext/>
            </w:pPr>
            <w:r>
              <w:rPr>
                <w:rFonts w:ascii="Arial" w:hAnsi="Arial"/>
                <w:sz w:val="18"/>
              </w:rPr>
              <w:t>criterion-4-repair-summary-top.png, repair-summary-middle.png and repair-final.png show Download 132617095 with MSISDN 447925375897, Service/Data Technology 5G NSA, Serving Cell 70886_120_4, Test Technologies 4G, rate 4.78 Mbps, Wi-Fi Connected No and duration 30.841 s. These overlapping settled summary views follow the recorded point selection and supersede the exploratory sequence.</w:t>
              <w:br/>
              <w:t>Evidence: E14, E15, E16, E17, E18</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4 evidence: Selecting a Download result point opens its details dialog with Data Technology, MSISDN, Service, Serving Cell, Test Duration, Test Technologies, Download Rate, and Wi-Fi Connected.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E14 - Repair before apply (criterion-4-repair-before-apply.png)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4" name="Picture 877309204"/>
                        <wp:cNvGraphicFramePr>
                          <a:graphicFrameLocks noChangeAspect="1"/>
                        </wp:cNvGraphicFramePr>
                        <a:graphic>
                          <a:graphicData uri="http://schemas.openxmlformats.org/drawingml/2006/picture">
                            <pic:pic>
                              <pic:nvPicPr>
                                <pic:cNvPr id="0" name="criterion-4-repair-before-apply.png"/>
                                <pic:cNvPicPr/>
                              </pic:nvPicPr>
                              <pic:blipFill>
                                <a:blip r:embed="rId3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E15 - Repair before point (criterion-4-repair-before-point.png)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5" name="Picture 877309205"/>
                        <wp:cNvGraphicFramePr>
                          <a:graphicFrameLocks noChangeAspect="1"/>
                        </wp:cNvGraphicFramePr>
                        <a:graphic>
                          <a:graphicData uri="http://schemas.openxmlformats.org/drawingml/2006/picture">
                            <pic:pic>
                              <pic:nvPicPr>
                                <pic:cNvPr id="0" name="criterion-4-repair-before-point.png"/>
                                <pic:cNvPicPr/>
                              </pic:nvPicPr>
                              <pic:blipFill>
                                <a:blip r:embed="rId3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Selecting a Download result point opens its details dialog with Data Technology, MSISDN, Service, Serving Cell, Test Duration, Test Technologies, Download Rate, and Wi-Fi Connected.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E16 - Repair summary top (criterion-4-repair-summary-top.png)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6" name="Picture 877309206"/>
                        <wp:cNvGraphicFramePr>
                          <a:graphicFrameLocks noChangeAspect="1"/>
                        </wp:cNvGraphicFramePr>
                        <a:graphic>
                          <a:graphicData uri="http://schemas.openxmlformats.org/drawingml/2006/picture">
                            <pic:pic>
                              <pic:nvPicPr>
                                <pic:cNvPr id="0" name="criterion-4-repair-summary-top.png"/>
                                <pic:cNvPicPr/>
                              </pic:nvPicPr>
                              <pic:blipFill>
                                <a:blip r:embed="rId3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E17 - Repair summary middle (criterion-4-repair-summary-middle.png)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7" name="Picture 877309207"/>
                        <wp:cNvGraphicFramePr>
                          <a:graphicFrameLocks noChangeAspect="1"/>
                        </wp:cNvGraphicFramePr>
                        <a:graphic>
                          <a:graphicData uri="http://schemas.openxmlformats.org/drawingml/2006/picture">
                            <pic:pic>
                              <pic:nvPicPr>
                                <pic:cNvPr id="0" name="criterion-4-repair-summary-middle.png"/>
                                <pic:cNvPicPr/>
                              </pic:nvPicPr>
                              <pic:blipFill>
                                <a:blip r:embed="rId3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Selecting a Download result point opens its details dialog with Data Technology, MSISDN, Service, Serving Cell, Test Duration, Test Technologies, Download Rate, and Wi-Fi Connected.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E18 - Repair final (criterion-4-repair-final.png)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08" name="Picture 877309208"/>
                        <wp:cNvGraphicFramePr>
                          <a:graphicFrameLocks noChangeAspect="1"/>
                        </wp:cNvGraphicFramePr>
                        <a:graphic>
                          <a:graphicData uri="http://schemas.openxmlformats.org/drawingml/2006/picture">
                            <pic:pic>
                              <pic:nvPicPr>
                                <pic:cNvPr id="0" name="criterion-4-repair-final.png"/>
                                <pic:cNvPicPr/>
                              </pic:nvPicPr>
                              <pic:blipFill>
                                <a:blip r:embed="rId36"/>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5.0.0</w:t>
            </w:r>
          </w:p>
        </w:tc>
        <w:tc>
          <w:tcPr>
            <w:tcW w:type="dxa" w:w="3392"/>
          </w:tcPr>
          <w:p>
            <w:pPr>
              <w:keepNext/>
            </w:pPr>
            <w:r>
              <w:rPr>
                <w:rFonts w:ascii="Arial" w:hAnsi="Arial"/>
                <w:sz w:val="18"/>
              </w:rPr>
              <w:t>Selecting an Upload result point opens its details dialog with Data Technology, MSISDN, Service, Serving Cell, Test Duration, Test Technologies, Upload Rate, and Wi-Fi Connected.</w:t>
            </w:r>
          </w:p>
        </w:tc>
        <w:tc>
          <w:tcPr>
            <w:tcW w:type="dxa" w:w="3168"/>
          </w:tcPr>
          <w:p>
            <w:pPr>
              <w:keepNext/>
            </w:pPr>
            <w:r>
              <w:rPr>
                <w:rFonts w:ascii="Arial" w:hAnsi="Arial"/>
                <w:sz w:val="18"/>
              </w:rPr>
              <w:t>Selecting an Upload result point opens its details dialog with Data Technology, MSISDN, Service, Serving Cell, Test Duration, Test Technologies, Upload Rate, and Wi-Fi Connected.</w:t>
            </w:r>
          </w:p>
        </w:tc>
        <w:tc>
          <w:tcPr>
            <w:tcW w:type="dxa" w:w="4605"/>
          </w:tcPr>
          <w:p>
            <w:pPr>
              <w:keepNext/>
            </w:pPr>
            <w:r>
              <w:rPr>
                <w:rFonts w:ascii="Arial" w:hAnsi="Arial"/>
                <w:sz w:val="18"/>
              </w:rPr>
              <w:t>criterion-5-repair-top.png, repair-middle.png and repair-final.png show Upload 132610532 with MSISDN 447925375897, Service/Data Technology 5G NSA, Serving Cell 105_120_4, Test Technologies 4G, rate 0.85 Mbps, Wi-Fi Connected No and duration 9.777 s. The repaired criterion-owned sequence proves the eight required summary fields.</w:t>
              <w:br/>
              <w:t>Evidence: E19, E20, E21, E22, E23</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5 evidence: Selecting an Upload result point opens its details dialog with Data Technology, MSISDN, Service, Serving Cell, Test Duration, Test Technologies, Upload Rate, and Wi-Fi Connected.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E19 - Repair before apply (criterion-5-repair-before-apply.png)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9" name="Picture 877309209"/>
                        <wp:cNvGraphicFramePr>
                          <a:graphicFrameLocks noChangeAspect="1"/>
                        </wp:cNvGraphicFramePr>
                        <a:graphic>
                          <a:graphicData uri="http://schemas.openxmlformats.org/drawingml/2006/picture">
                            <pic:pic>
                              <pic:nvPicPr>
                                <pic:cNvPr id="0" name="criterion-5-repair-before-apply.png"/>
                                <pic:cNvPicPr/>
                              </pic:nvPicPr>
                              <pic:blipFill>
                                <a:blip r:embed="rId3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E20 - Repair before point (criterion-5-repair-before-point.png)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0" name="Picture 877309210"/>
                        <wp:cNvGraphicFramePr>
                          <a:graphicFrameLocks noChangeAspect="1"/>
                        </wp:cNvGraphicFramePr>
                        <a:graphic>
                          <a:graphicData uri="http://schemas.openxmlformats.org/drawingml/2006/picture">
                            <pic:pic>
                              <pic:nvPicPr>
                                <pic:cNvPr id="0" name="criterion-5-repair-before-point.png"/>
                                <pic:cNvPicPr/>
                              </pic:nvPicPr>
                              <pic:blipFill>
                                <a:blip r:embed="rId3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Selecting an Upload result point opens its details dialog with Data Technology, MSISDN, Service, Serving Cell, Test Duration, Test Technologies, Upload Rate, and Wi-Fi Connected.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E21 - Repair top (criterion-5-repair-top.png)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1" name="Picture 877309211"/>
                        <wp:cNvGraphicFramePr>
                          <a:graphicFrameLocks noChangeAspect="1"/>
                        </wp:cNvGraphicFramePr>
                        <a:graphic>
                          <a:graphicData uri="http://schemas.openxmlformats.org/drawingml/2006/picture">
                            <pic:pic>
                              <pic:nvPicPr>
                                <pic:cNvPr id="0" name="criterion-5-repair-top.png"/>
                                <pic:cNvPicPr/>
                              </pic:nvPicPr>
                              <pic:blipFill>
                                <a:blip r:embed="rId3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E22 - Repair middle (criterion-5-repair-middle.png)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2" name="Picture 877309212"/>
                        <wp:cNvGraphicFramePr>
                          <a:graphicFrameLocks noChangeAspect="1"/>
                        </wp:cNvGraphicFramePr>
                        <a:graphic>
                          <a:graphicData uri="http://schemas.openxmlformats.org/drawingml/2006/picture">
                            <pic:pic>
                              <pic:nvPicPr>
                                <pic:cNvPr id="0" name="criterion-5-repair-middle.png"/>
                                <pic:cNvPicPr/>
                              </pic:nvPicPr>
                              <pic:blipFill>
                                <a:blip r:embed="rId4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Selecting an Upload result point opens its details dialog with Data Technology, MSISDN, Service, Serving Cell, Test Duration, Test Technologies, Upload Rate, and Wi-Fi Connected.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E23 - Repair final (criterion-5-repair-final.png)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13" name="Picture 877309213"/>
                        <wp:cNvGraphicFramePr>
                          <a:graphicFrameLocks noChangeAspect="1"/>
                        </wp:cNvGraphicFramePr>
                        <a:graphic>
                          <a:graphicData uri="http://schemas.openxmlformats.org/drawingml/2006/picture">
                            <pic:pic>
                              <pic:nvPicPr>
                                <pic:cNvPr id="0" name="criterion-5-repair-final.png"/>
                                <pic:cNvPicPr/>
                              </pic:nvPicPr>
                              <pic:blipFill>
                                <a:blip r:embed="rId41"/>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6.0.0</w:t>
            </w:r>
          </w:p>
        </w:tc>
        <w:tc>
          <w:tcPr>
            <w:tcW w:type="dxa" w:w="3392"/>
          </w:tcPr>
          <w:p>
            <w:pPr>
              <w:keepNext/>
            </w:pPr>
            <w:r>
              <w:rPr>
                <w:rFonts w:ascii="Arial" w:hAnsi="Arial"/>
                <w:sz w:val="18"/>
              </w:rPr>
              <w:t>The Download result details chart plots Signal Strength in dBm and Download Rate in Mbps over time.</w:t>
            </w:r>
          </w:p>
        </w:tc>
        <w:tc>
          <w:tcPr>
            <w:tcW w:type="dxa" w:w="3168"/>
          </w:tcPr>
          <w:p>
            <w:pPr>
              <w:keepNext/>
            </w:pPr>
            <w:r>
              <w:rPr>
                <w:rFonts w:ascii="Arial" w:hAnsi="Arial"/>
                <w:sz w:val="18"/>
              </w:rPr>
              <w:t>The Download result details chart plots Signal Strength in dBm and Download Rate in Mbps over time.</w:t>
            </w:r>
          </w:p>
        </w:tc>
        <w:tc>
          <w:tcPr>
            <w:tcW w:type="dxa" w:w="4605"/>
          </w:tcPr>
          <w:p>
            <w:pPr>
              <w:keepNext/>
            </w:pPr>
            <w:r>
              <w:rPr>
                <w:rFonts w:ascii="Arial" w:hAnsi="Arial"/>
                <w:sz w:val="18"/>
              </w:rPr>
              <w:t>criterion-6-repair-final.png shows Download 132617095's plotted Signal strength and Download Rate series, dBm and Mbps axes and Seconds horizontal axis; the visible tooltip confirms samples belong to the plotted chart. Tooltip unit formatting is assessed separately under criterion 10.</w:t>
              <w:br/>
              <w:t>Evidence: E24, E25, E26</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6 evidence: The Download result details chart plots Signal Strength in dBm and Download Rate in Mbps over time.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E24 - Repair before apply (criterion-6-repair-before-apply.png)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4" name="Picture 877309214"/>
                        <wp:cNvGraphicFramePr>
                          <a:graphicFrameLocks noChangeAspect="1"/>
                        </wp:cNvGraphicFramePr>
                        <a:graphic>
                          <a:graphicData uri="http://schemas.openxmlformats.org/drawingml/2006/picture">
                            <pic:pic>
                              <pic:nvPicPr>
                                <pic:cNvPr id="0" name="criterion-6-repair-before-apply.png"/>
                                <pic:cNvPicPr/>
                              </pic:nvPicPr>
                              <pic:blipFill>
                                <a:blip r:embed="rId4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E25 - Repair before point (criterion-6-repair-before-point.png)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5" name="Picture 877309215"/>
                        <wp:cNvGraphicFramePr>
                          <a:graphicFrameLocks noChangeAspect="1"/>
                        </wp:cNvGraphicFramePr>
                        <a:graphic>
                          <a:graphicData uri="http://schemas.openxmlformats.org/drawingml/2006/picture">
                            <pic:pic>
                              <pic:nvPicPr>
                                <pic:cNvPr id="0" name="criterion-6-repair-before-point.png"/>
                                <pic:cNvPicPr/>
                              </pic:nvPicPr>
                              <pic:blipFill>
                                <a:blip r:embed="rId4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The Download result details chart plots Signal Strength in dBm and Download Rate in Mbps over time.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E26 - Repair final (criterion-6-repair-final.png)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16" name="Picture 877309216"/>
                        <wp:cNvGraphicFramePr>
                          <a:graphicFrameLocks noChangeAspect="1"/>
                        </wp:cNvGraphicFramePr>
                        <a:graphic>
                          <a:graphicData uri="http://schemas.openxmlformats.org/drawingml/2006/picture">
                            <pic:pic>
                              <pic:nvPicPr>
                                <pic:cNvPr id="0" name="criterion-6-repair-final.png"/>
                                <pic:cNvPicPr/>
                              </pic:nvPicPr>
                              <pic:blipFill>
                                <a:blip r:embed="rId44"/>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7.0.0</w:t>
            </w:r>
          </w:p>
        </w:tc>
        <w:tc>
          <w:tcPr>
            <w:tcW w:type="dxa" w:w="3392"/>
          </w:tcPr>
          <w:p>
            <w:pPr>
              <w:keepNext/>
            </w:pPr>
            <w:r>
              <w:rPr>
                <w:rFonts w:ascii="Arial" w:hAnsi="Arial"/>
                <w:sz w:val="18"/>
              </w:rPr>
              <w:t>The Upload result details chart plots Signal Strength in dBm and Upload Rate in Mbps over time.</w:t>
            </w:r>
          </w:p>
        </w:tc>
        <w:tc>
          <w:tcPr>
            <w:tcW w:type="dxa" w:w="3168"/>
          </w:tcPr>
          <w:p>
            <w:pPr>
              <w:keepNext/>
            </w:pPr>
            <w:r>
              <w:rPr>
                <w:rFonts w:ascii="Arial" w:hAnsi="Arial"/>
                <w:sz w:val="18"/>
              </w:rPr>
              <w:t>The Upload result details chart plots Signal Strength in dBm and Upload Rate in Mbps over time.</w:t>
            </w:r>
          </w:p>
        </w:tc>
        <w:tc>
          <w:tcPr>
            <w:tcW w:type="dxa" w:w="4605"/>
          </w:tcPr>
          <w:p>
            <w:pPr>
              <w:keepNext/>
            </w:pPr>
            <w:r>
              <w:rPr>
                <w:rFonts w:ascii="Arial" w:hAnsi="Arial"/>
                <w:sz w:val="18"/>
              </w:rPr>
              <w:t>criterion-7-repair-final.png shows Upload 132610532's two plotted series with dBm/Mbps axes over Seconds; criterion-7-tooltip.png also exposes the samples. Both signals are visible on the chart, independently of the measurements table.</w:t>
              <w:br/>
              <w:t>Evidence: E19, E27, E28, E29</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7 evidence: The Upload result details chart plots Signal Strength in dBm and Upload Rate in Mbps over time.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E19 - Repair before apply (criterion-7-repair-before-apply.png)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7" name="Picture 877309217"/>
                        <wp:cNvGraphicFramePr>
                          <a:graphicFrameLocks noChangeAspect="1"/>
                        </wp:cNvGraphicFramePr>
                        <a:graphic>
                          <a:graphicData uri="http://schemas.openxmlformats.org/drawingml/2006/picture">
                            <pic:pic>
                              <pic:nvPicPr>
                                <pic:cNvPr id="0" name="criterion-5-repair-before-apply.png"/>
                                <pic:cNvPicPr/>
                              </pic:nvPicPr>
                              <pic:blipFill>
                                <a:blip r:embed="rId3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E27 - Repair before point (criterion-7-repair-before-point.png)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8" name="Picture 877309218"/>
                        <wp:cNvGraphicFramePr>
                          <a:graphicFrameLocks noChangeAspect="1"/>
                        </wp:cNvGraphicFramePr>
                        <a:graphic>
                          <a:graphicData uri="http://schemas.openxmlformats.org/drawingml/2006/picture">
                            <pic:pic>
                              <pic:nvPicPr>
                                <pic:cNvPr id="0" name="criterion-7-repair-before-point.png"/>
                                <pic:cNvPicPr/>
                              </pic:nvPicPr>
                              <pic:blipFill>
                                <a:blip r:embed="rId4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The Upload result details chart plots Signal Strength in dBm and Upload Rate in Mbps over time.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E28 - Repair final (criterion-7-repair-final.png)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9" name="Picture 877309219"/>
                        <wp:cNvGraphicFramePr>
                          <a:graphicFrameLocks noChangeAspect="1"/>
                        </wp:cNvGraphicFramePr>
                        <a:graphic>
                          <a:graphicData uri="http://schemas.openxmlformats.org/drawingml/2006/picture">
                            <pic:pic>
                              <pic:nvPicPr>
                                <pic:cNvPr id="0" name="criterion-7-repair-final.png"/>
                                <pic:cNvPicPr/>
                              </pic:nvPicPr>
                              <pic:blipFill>
                                <a:blip r:embed="rId4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E29 - Tooltip (criterion-7-tooltip.png)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0" name="Picture 877309220"/>
                        <wp:cNvGraphicFramePr>
                          <a:graphicFrameLocks noChangeAspect="1"/>
                        </wp:cNvGraphicFramePr>
                        <a:graphic>
                          <a:graphicData uri="http://schemas.openxmlformats.org/drawingml/2006/picture">
                            <pic:pic>
                              <pic:nvPicPr>
                                <pic:cNvPr id="0" name="criterion-7-tooltip.png"/>
                                <pic:cNvPicPr/>
                              </pic:nvPicPr>
                              <pic:blipFill>
                                <a:blip r:embed="rId4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8.0.0</w:t>
            </w:r>
          </w:p>
        </w:tc>
        <w:tc>
          <w:tcPr>
            <w:tcW w:type="dxa" w:w="3392"/>
          </w:tcPr>
          <w:p>
            <w:pPr>
              <w:keepNext/>
            </w:pPr>
            <w:r>
              <w:rPr>
                <w:rFonts w:ascii="Arial" w:hAnsi="Arial"/>
                <w:sz w:val="18"/>
              </w:rPr>
              <w:t>The Download details table displays MSISDN, Start Time, End Time, Download Rate, Band, Serving Cell, Service, Test Technologies, Data Technology, Wi-Fi Connected, URL, and Error Message.</w:t>
            </w:r>
          </w:p>
        </w:tc>
        <w:tc>
          <w:tcPr>
            <w:tcW w:type="dxa" w:w="3168"/>
          </w:tcPr>
          <w:p>
            <w:pPr>
              <w:keepNext/>
            </w:pPr>
            <w:r>
              <w:rPr>
                <w:rFonts w:ascii="Arial" w:hAnsi="Arial"/>
                <w:sz w:val="18"/>
              </w:rPr>
              <w:t>The Download details table displays MSISDN, Start Time, End Time, Download Rate, Band, Serving Cell, Service, Test Technologies, Data Technology, Wi-Fi Connected, URL, and Error Message.</w:t>
            </w:r>
          </w:p>
        </w:tc>
        <w:tc>
          <w:tcPr>
            <w:tcW w:type="dxa" w:w="4605"/>
          </w:tcPr>
          <w:p>
            <w:pPr>
              <w:keepNext/>
            </w:pPr>
            <w:r>
              <w:rPr>
                <w:rFonts w:ascii="Arial" w:hAnsi="Arial"/>
                <w:sz w:val="18"/>
              </w:rPr>
              <w:t>criterion-8-recheck-left.png and recheck-final.png show the Automobile Download test-results table, whose row entities are tests, for 132616647. Across horizontal scroll states all 12 specified columns and their displayed values are readable, including Start/End and Error labels corresponding to Start Time/End Time and Error Message. Rate is N/A and technologies UNKNOWN for this failed record; this proves column presence, not a successful rate. The separate measurement table is not used as column proof.</w:t>
              <w:br/>
              <w:t>Evidence: E30, E31, E32</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8 assessment: Testing notes: The actual Download test-results table contains every required field. The earlier exploratory measurement-table interpretation is superseded; no missing-column product failure is claimed. In Automobile Download with 30 September local day filters, selected the failed map result 132616647; the test-results table remained open rather than an individual analysis view. Actual labels Start, End and Error correspond to specified Start Time, End Time and Error Message. Rate was N/A on this zero-duration Network Error record; column presence is verified, not a successful rate value.</w:t>
            </w:r>
          </w:p>
        </w:tc>
      </w:tr>
      <w:tr>
        <w:trPr>
          <w:cantSplit/>
        </w:trPr>
        <w:tc>
          <w:tcPr>
            <w:tcW w:type="dxa" w:w="14454"/>
            <w:gridSpan w:val="5"/>
          </w:tcPr>
          <w:p>
            <w:pPr>
              <w:spacing w:after="40"/>
            </w:pPr>
            <w:r>
              <w:rPr>
                <w:sz w:val="16"/>
              </w:rPr>
            </w:r>
            <w:r>
              <w:rPr>
                <w:b/>
                <w:sz w:val="16"/>
              </w:rPr>
              <w:t>Criterion 8 evidence: The Download details table displays MSISDN, Start Time, End Time, Download Rate, Band, Serving Cell, Service, Test Technologies, Data Technology, Wi-Fi Connected, URL, and Error Message.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E30 - Recheck before point (criterion-8-recheck-before-point.png)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1" name="Picture 877309221"/>
                        <wp:cNvGraphicFramePr>
                          <a:graphicFrameLocks noChangeAspect="1"/>
                        </wp:cNvGraphicFramePr>
                        <a:graphic>
                          <a:graphicData uri="http://schemas.openxmlformats.org/drawingml/2006/picture">
                            <pic:pic>
                              <pic:nvPicPr>
                                <pic:cNvPr id="0" name="criterion-8-recheck-before-point.png"/>
                                <pic:cNvPicPr/>
                              </pic:nvPicPr>
                              <pic:blipFill>
                                <a:blip r:embed="rId4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E31 - Recheck left (criterion-8-recheck-left.png)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2" name="Picture 877309222"/>
                        <wp:cNvGraphicFramePr>
                          <a:graphicFrameLocks noChangeAspect="1"/>
                        </wp:cNvGraphicFramePr>
                        <a:graphic>
                          <a:graphicData uri="http://schemas.openxmlformats.org/drawingml/2006/picture">
                            <pic:pic>
                              <pic:nvPicPr>
                                <pic:cNvPr id="0" name="criterion-8-recheck-left.png"/>
                                <pic:cNvPicPr/>
                              </pic:nvPicPr>
                              <pic:blipFill>
                                <a:blip r:embed="rId49"/>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8 continued: The Download details table displays MSISDN, Start Time, End Time, Download Rate, Band, Serving Cell, Service, Test Technologies, Data Technology, Wi-Fi Connected, URL, and Error Message.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E32 - Recheck final (criterion-8-recheck-final.png)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23" name="Picture 877309223"/>
                        <wp:cNvGraphicFramePr>
                          <a:graphicFrameLocks noChangeAspect="1"/>
                        </wp:cNvGraphicFramePr>
                        <a:graphic>
                          <a:graphicData uri="http://schemas.openxmlformats.org/drawingml/2006/picture">
                            <pic:pic>
                              <pic:nvPicPr>
                                <pic:cNvPr id="0" name="criterion-8-recheck-final.png"/>
                                <pic:cNvPicPr/>
                              </pic:nvPicPr>
                              <pic:blipFill>
                                <a:blip r:embed="rId50"/>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9.0.0</w:t>
            </w:r>
          </w:p>
        </w:tc>
        <w:tc>
          <w:tcPr>
            <w:tcW w:type="dxa" w:w="3392"/>
          </w:tcPr>
          <w:p>
            <w:pPr>
              <w:keepNext/>
            </w:pPr>
            <w:r>
              <w:rPr>
                <w:rFonts w:ascii="Arial" w:hAnsi="Arial"/>
                <w:sz w:val="18"/>
              </w:rPr>
              <w:t>The Upload details table displays MSISDN, Start Time, End Time, Upload Rate, Band, Serving Cell, Service, Test Technologies, Data Technology, Wi-Fi Connected, URL, and Error Message.</w:t>
            </w:r>
          </w:p>
        </w:tc>
        <w:tc>
          <w:tcPr>
            <w:tcW w:type="dxa" w:w="3168"/>
          </w:tcPr>
          <w:p>
            <w:pPr>
              <w:keepNext/>
            </w:pPr>
            <w:r>
              <w:rPr>
                <w:rFonts w:ascii="Arial" w:hAnsi="Arial"/>
                <w:sz w:val="18"/>
              </w:rPr>
              <w:t>The Upload details table displays MSISDN, Start Time, End Time, Upload Rate, Band, Serving Cell, Service, Test Technologies, Data Technology, Wi-Fi Connected, URL, and Error Message.</w:t>
            </w:r>
          </w:p>
        </w:tc>
        <w:tc>
          <w:tcPr>
            <w:tcW w:type="dxa" w:w="4605"/>
          </w:tcPr>
          <w:p>
            <w:pPr>
              <w:keepNext/>
            </w:pPr>
            <w:r>
              <w:rPr>
                <w:rFonts w:ascii="Arial" w:hAnsi="Arial"/>
                <w:sz w:val="18"/>
              </w:rPr>
              <w:t>criterion-9-repair-left.png and repair-final.png show the Automobile Upload test-results table for 132616657 across horizontal scroll states, including every specified column. Start/End and Error correspond to the source's time/error labels. The failed record displays N/A rate, UNKNOWN technologies and Network Error; no successful rate value is claimed. Measurement-table exploration is excluded.</w:t>
              <w:br/>
              <w:t>Evidence: E33, E34, E35</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9 assessment: Testing notes: The actual Upload test-results table contains every required field. The earlier exploratory measurement-table interpretation is superseded; no missing-column product failure is claimed. In Automobile Upload with 30 September local day filters, selected the failed map result 132616657; the test-results table remained open rather than an individual analysis view. Actual labels Start, End and Error correspond to specified Start Time, End Time and Error Message. Rate was N/A on this zero-duration Network Error record; column presence is verified, not a successful rate value.</w:t>
            </w:r>
          </w:p>
        </w:tc>
      </w:tr>
      <w:tr>
        <w:trPr>
          <w:cantSplit/>
        </w:trPr>
        <w:tc>
          <w:tcPr>
            <w:tcW w:type="dxa" w:w="14454"/>
            <w:gridSpan w:val="5"/>
          </w:tcPr>
          <w:p>
            <w:pPr>
              <w:spacing w:after="40"/>
            </w:pPr>
            <w:r>
              <w:rPr>
                <w:sz w:val="16"/>
              </w:rPr>
            </w:r>
            <w:r>
              <w:rPr>
                <w:b/>
                <w:sz w:val="16"/>
              </w:rPr>
              <w:t>Criterion 9 evidence: The Upload details table displays MSISDN, Start Time, End Time, Upload Rate, Band, Serving Cell, Service, Test Technologies, Data Technology, Wi-Fi Connected, URL, and Error Message.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E33 - Repair before point (criterion-9-repair-before-point.png)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4" name="Picture 877309224"/>
                        <wp:cNvGraphicFramePr>
                          <a:graphicFrameLocks noChangeAspect="1"/>
                        </wp:cNvGraphicFramePr>
                        <a:graphic>
                          <a:graphicData uri="http://schemas.openxmlformats.org/drawingml/2006/picture">
                            <pic:pic>
                              <pic:nvPicPr>
                                <pic:cNvPr id="0" name="criterion-9-repair-before-point.png"/>
                                <pic:cNvPicPr/>
                              </pic:nvPicPr>
                              <pic:blipFill>
                                <a:blip r:embed="rId5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E34 - Repair left (criterion-9-repair-left.png)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5" name="Picture 877309225"/>
                        <wp:cNvGraphicFramePr>
                          <a:graphicFrameLocks noChangeAspect="1"/>
                        </wp:cNvGraphicFramePr>
                        <a:graphic>
                          <a:graphicData uri="http://schemas.openxmlformats.org/drawingml/2006/picture">
                            <pic:pic>
                              <pic:nvPicPr>
                                <pic:cNvPr id="0" name="criterion-9-repair-left.png"/>
                                <pic:cNvPicPr/>
                              </pic:nvPicPr>
                              <pic:blipFill>
                                <a:blip r:embed="rId5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9 continued: The Upload details table displays MSISDN, Start Time, End Time, Upload Rate, Band, Serving Cell, Service, Test Technologies, Data Technology, Wi-Fi Connected, URL, and Error Message.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E35 - Repair final (criterion-9-repair-final.png)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26" name="Picture 877309226"/>
                        <wp:cNvGraphicFramePr>
                          <a:graphicFrameLocks noChangeAspect="1"/>
                        </wp:cNvGraphicFramePr>
                        <a:graphic>
                          <a:graphicData uri="http://schemas.openxmlformats.org/drawingml/2006/picture">
                            <pic:pic>
                              <pic:nvPicPr>
                                <pic:cNvPr id="0" name="criterion-9-repair-final.png"/>
                                <pic:cNvPicPr/>
                              </pic:nvPicPr>
                              <pic:blipFill>
                                <a:blip r:embed="rId53"/>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10.0.0</w:t>
            </w:r>
          </w:p>
        </w:tc>
        <w:tc>
          <w:tcPr>
            <w:tcW w:type="dxa" w:w="3392"/>
          </w:tcPr>
          <w:p>
            <w:pPr>
              <w:keepNext/>
            </w:pPr>
            <w:r>
              <w:rPr>
                <w:rFonts w:ascii="Arial" w:hAnsi="Arial"/>
                <w:sz w:val="18"/>
              </w:rPr>
              <w:t>Where signal strength or rate values are shown, each value includes its applicable unit (dBm or Mbps).</w:t>
            </w:r>
          </w:p>
        </w:tc>
        <w:tc>
          <w:tcPr>
            <w:tcW w:type="dxa" w:w="3168"/>
          </w:tcPr>
          <w:p>
            <w:pPr>
              <w:keepNext/>
            </w:pPr>
            <w:r>
              <w:rPr>
                <w:rFonts w:ascii="Arial" w:hAnsi="Arial"/>
                <w:sz w:val="18"/>
              </w:rPr>
              <w:t>Where signal strength or rate values are shown, each value includes its applicable unit (dBm or Mbps).</w:t>
            </w:r>
          </w:p>
        </w:tc>
        <w:tc>
          <w:tcPr>
            <w:tcW w:type="dxa" w:w="4605"/>
          </w:tcPr>
          <w:p>
            <w:pPr>
              <w:keepNext/>
            </w:pPr>
            <w:r>
              <w:rPr>
                <w:rFonts w:ascii="Arial" w:hAnsi="Arial"/>
                <w:sz w:val="18"/>
              </w:rPr>
              <w:t>criterion-10-repair-tooltip.png directly shows Upload 132610532 at 5.06 seconds: Signal strength -106 and Upload Rate 0.620104 lack dBm/Mbps beside the tooltip values. Axes are labelled and summary rate is 0.85 Mbps; repair-final.png shows measurement values with -106 dBm and Mbps. The source requires values formatted with units, so the bounded tooltip contradiction is Failed.</w:t>
              <w:br/>
              <w:t>Evidence: E36, E37, E38</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10 assessment: Testing notes: The explicit each-value unit requirement is contradicted by chart tooltip values lacking their applicable units; summary/table values and axis labels carry units. This is a bounded observed tooltip failure, not a claim about all other records.</w:t>
            </w:r>
          </w:p>
        </w:tc>
      </w:tr>
      <w:tr>
        <w:trPr>
          <w:cantSplit/>
        </w:trPr>
        <w:tc>
          <w:tcPr>
            <w:tcW w:type="dxa" w:w="14454"/>
            <w:gridSpan w:val="5"/>
          </w:tcPr>
          <w:p>
            <w:pPr>
              <w:spacing w:after="40"/>
            </w:pPr>
            <w:r>
              <w:rPr>
                <w:sz w:val="16"/>
              </w:rPr>
            </w:r>
            <w:r>
              <w:rPr>
                <w:b/>
                <w:sz w:val="16"/>
              </w:rPr>
              <w:t>Criterion 10 evidence: Where signal strength or rate values are shown, each value includes its applicable unit (dBm or Mbps).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E36 - Repair before point (criterion-10-repair-before-point.png)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7" name="Picture 877309227"/>
                        <wp:cNvGraphicFramePr>
                          <a:graphicFrameLocks noChangeAspect="1"/>
                        </wp:cNvGraphicFramePr>
                        <a:graphic>
                          <a:graphicData uri="http://schemas.openxmlformats.org/drawingml/2006/picture">
                            <pic:pic>
                              <pic:nvPicPr>
                                <pic:cNvPr id="0" name="criterion-10-repair-before-point.png"/>
                                <pic:cNvPicPr/>
                              </pic:nvPicPr>
                              <pic:blipFill>
                                <a:blip r:embed="rId5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E37 - Repair tooltip (criterion-10-repair-tooltip.png)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8" name="Picture 877309228"/>
                        <wp:cNvGraphicFramePr>
                          <a:graphicFrameLocks noChangeAspect="1"/>
                        </wp:cNvGraphicFramePr>
                        <a:graphic>
                          <a:graphicData uri="http://schemas.openxmlformats.org/drawingml/2006/picture">
                            <pic:pic>
                              <pic:nvPicPr>
                                <pic:cNvPr id="0" name="criterion-10-repair-tooltip.png"/>
                                <pic:cNvPicPr/>
                              </pic:nvPicPr>
                              <pic:blipFill>
                                <a:blip r:embed="rId5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10 continued: Where signal strength or rate values are shown, each value includes its applicable unit (dBm or Mbps).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E38 - Repair final (criterion-10-repair-final.png)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29" name="Picture 877309229"/>
                        <wp:cNvGraphicFramePr>
                          <a:graphicFrameLocks noChangeAspect="1"/>
                        </wp:cNvGraphicFramePr>
                        <a:graphic>
                          <a:graphicData uri="http://schemas.openxmlformats.org/drawingml/2006/picture">
                            <pic:pic>
                              <pic:nvPicPr>
                                <pic:cNvPr id="0" name="criterion-10-repair-final.png"/>
                                <pic:cNvPicPr/>
                              </pic:nvPicPr>
                              <pic:blipFill>
                                <a:blip r:embed="rId56"/>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11.0.0</w:t>
            </w:r>
          </w:p>
        </w:tc>
        <w:tc>
          <w:tcPr>
            <w:tcW w:type="dxa" w:w="3392"/>
          </w:tcPr>
          <w:p>
            <w:pPr>
              <w:keepNext/>
            </w:pPr>
            <w:r>
              <w:rPr>
                <w:rFonts w:ascii="Arial" w:hAnsi="Arial"/>
                <w:sz w:val="18"/>
              </w:rPr>
              <w:t>For a result whose Error Message is null, the details table displays “No Error”.</w:t>
            </w:r>
          </w:p>
        </w:tc>
        <w:tc>
          <w:tcPr>
            <w:tcW w:type="dxa" w:w="3168"/>
          </w:tcPr>
          <w:p>
            <w:pPr>
              <w:keepNext/>
            </w:pPr>
            <w:r>
              <w:rPr>
                <w:rFonts w:ascii="Arial" w:hAnsi="Arial"/>
                <w:sz w:val="18"/>
              </w:rPr>
              <w:t>For a result whose Error Message is null, the details table displays “No Error”.</w:t>
            </w:r>
          </w:p>
        </w:tc>
        <w:tc>
          <w:tcPr>
            <w:tcW w:type="dxa" w:w="4605"/>
          </w:tcPr>
          <w:p>
            <w:pPr>
              <w:keepNext/>
            </w:pPr>
            <w:r>
              <w:rPr>
                <w:rFonts w:ascii="Arial" w:hAnsi="Arial"/>
                <w:sz w:val="18"/>
              </w:rPr>
              <w:t>criterion-11-recheck-table-left.png identifies Upload tests and recheck-table-final.png shows No Error on the six visible rows. The criterion-owned genuine POST /api/platform/automobile/upload/cluster-details HTTP 200 observation records errorMessage:null for these IDs. This proves null-to-No Error presentation for the visible records; the seventh row is below the captured scroll area, so the tester's claim that all seven Error cells were visibly verified is not adopted. The source requires a null-error result, not exhaustive null-error records.</w:t>
              <w:br/>
              <w:t>Evidence: E39, E40, E41, E42, E43, E44, E45</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11 assessment: Testing notes: Compared the selected cluster's table, including all seven Error cells, with the genuine null-error values. Each displayed No Error.</w:t>
            </w:r>
          </w:p>
        </w:tc>
      </w:tr>
      <w:tr>
        <w:trPr>
          <w:cantSplit/>
        </w:trPr>
        <w:tc>
          <w:tcPr>
            <w:tcW w:type="dxa" w:w="14454"/>
            <w:gridSpan w:val="5"/>
          </w:tcPr>
          <w:p>
            <w:pPr>
              <w:spacing w:after="40"/>
            </w:pPr>
            <w:r>
              <w:rPr>
                <w:sz w:val="16"/>
              </w:rPr>
            </w:r>
            <w:r>
              <w:rPr>
                <w:b/>
                <w:sz w:val="16"/>
              </w:rPr>
              <w:t>Criterion 11 evidence: For a result whose Error Message is null, the details table displays “No Error”.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E39 - Recheck before apply (criterion-11-recheck-before-apply.png)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0" name="Picture 877309230"/>
                        <wp:cNvGraphicFramePr>
                          <a:graphicFrameLocks noChangeAspect="1"/>
                        </wp:cNvGraphicFramePr>
                        <a:graphic>
                          <a:graphicData uri="http://schemas.openxmlformats.org/drawingml/2006/picture">
                            <pic:pic>
                              <pic:nvPicPr>
                                <pic:cNvPr id="0" name="criterion-11-recheck-before-apply.png"/>
                                <pic:cNvPicPr/>
                              </pic:nvPicPr>
                              <pic:blipFill>
                                <a:blip r:embed="rId5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E40 - Recheck before point (criterion-11-recheck-before-point.png)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1" name="Picture 877309231"/>
                        <wp:cNvGraphicFramePr>
                          <a:graphicFrameLocks noChangeAspect="1"/>
                        </wp:cNvGraphicFramePr>
                        <a:graphic>
                          <a:graphicData uri="http://schemas.openxmlformats.org/drawingml/2006/picture">
                            <pic:pic>
                              <pic:nvPicPr>
                                <pic:cNvPr id="0" name="criterion-11-recheck-before-point.png"/>
                                <pic:cNvPicPr/>
                              </pic:nvPicPr>
                              <pic:blipFill>
                                <a:blip r:embed="rId5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11 continued: For a result whose Error Message is null, the details table displays “No Error”.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E41 - Recheck single (criterion-11-recheck-single.png)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2" name="Picture 877309232"/>
                        <wp:cNvGraphicFramePr>
                          <a:graphicFrameLocks noChangeAspect="1"/>
                        </wp:cNvGraphicFramePr>
                        <a:graphic>
                          <a:graphicData uri="http://schemas.openxmlformats.org/drawingml/2006/picture">
                            <pic:pic>
                              <pic:nvPicPr>
                                <pic:cNvPr id="0" name="criterion-11-recheck-single.png"/>
                                <pic:cNvPicPr/>
                              </pic:nvPicPr>
                              <pic:blipFill>
                                <a:blip r:embed="rId5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E42 - Recheck zoom13 (criterion-11-recheck-zoom13.png)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3" name="Picture 877309233"/>
                        <wp:cNvGraphicFramePr>
                          <a:graphicFrameLocks noChangeAspect="1"/>
                        </wp:cNvGraphicFramePr>
                        <a:graphic>
                          <a:graphicData uri="http://schemas.openxmlformats.org/drawingml/2006/picture">
                            <pic:pic>
                              <pic:nvPicPr>
                                <pic:cNvPr id="0" name="criterion-11-recheck-zoom13.png"/>
                                <pic:cNvPicPr/>
                              </pic:nvPicPr>
                              <pic:blipFill>
                                <a:blip r:embed="rId6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11 continued: For a result whose Error Message is null, the details table displays “No Error”.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E43 - Recheck settled zoom12 (criterion-11-recheck-settled-zoom12.png)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4" name="Picture 877309234"/>
                        <wp:cNvGraphicFramePr>
                          <a:graphicFrameLocks noChangeAspect="1"/>
                        </wp:cNvGraphicFramePr>
                        <a:graphic>
                          <a:graphicData uri="http://schemas.openxmlformats.org/drawingml/2006/picture">
                            <pic:pic>
                              <pic:nvPicPr>
                                <pic:cNvPr id="0" name="criterion-11-recheck-settled-zoom12.png"/>
                                <pic:cNvPicPr/>
                              </pic:nvPicPr>
                              <pic:blipFill>
                                <a:blip r:embed="rId6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E44 - Recheck table left (criterion-11-recheck-table-left.png)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5" name="Picture 877309235"/>
                        <wp:cNvGraphicFramePr>
                          <a:graphicFrameLocks noChangeAspect="1"/>
                        </wp:cNvGraphicFramePr>
                        <a:graphic>
                          <a:graphicData uri="http://schemas.openxmlformats.org/drawingml/2006/picture">
                            <pic:pic>
                              <pic:nvPicPr>
                                <pic:cNvPr id="0" name="criterion-11-recheck-table-left.png"/>
                                <pic:cNvPicPr/>
                              </pic:nvPicPr>
                              <pic:blipFill>
                                <a:blip r:embed="rId6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11 continued: For a result whose Error Message is null, the details table displays “No Error”.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E45 - Recheck table final (criterion-11-recheck-table-final.png)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36" name="Picture 877309236"/>
                        <wp:cNvGraphicFramePr>
                          <a:graphicFrameLocks noChangeAspect="1"/>
                        </wp:cNvGraphicFramePr>
                        <a:graphic>
                          <a:graphicData uri="http://schemas.openxmlformats.org/drawingml/2006/picture">
                            <pic:pic>
                              <pic:nvPicPr>
                                <pic:cNvPr id="0" name="criterion-11-recheck-table-final.png"/>
                                <pic:cNvPicPr/>
                              </pic:nvPicPr>
                              <pic:blipFill>
                                <a:blip r:embed="rId63"/>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12.0.0</w:t>
            </w:r>
          </w:p>
        </w:tc>
        <w:tc>
          <w:tcPr>
            <w:tcW w:type="dxa" w:w="3392"/>
          </w:tcPr>
          <w:p>
            <w:pPr>
              <w:keepNext/>
            </w:pPr>
            <w:r>
              <w:rPr>
                <w:rFonts w:ascii="Arial" w:hAnsi="Arial"/>
                <w:sz w:val="18"/>
              </w:rPr>
              <w:t>Sorting a supported Download or Upload details-table column changes the displayed row order to match the selected sort.</w:t>
            </w:r>
          </w:p>
        </w:tc>
        <w:tc>
          <w:tcPr>
            <w:tcW w:type="dxa" w:w="3168"/>
          </w:tcPr>
          <w:p>
            <w:pPr>
              <w:keepNext/>
            </w:pPr>
            <w:r>
              <w:rPr>
                <w:rFonts w:ascii="Arial" w:hAnsi="Arial"/>
                <w:sz w:val="18"/>
              </w:rPr>
              <w:t>Sorting a supported Download or Upload details-table column changes the displayed row order to match the selected sort.</w:t>
            </w:r>
          </w:p>
        </w:tc>
        <w:tc>
          <w:tcPr>
            <w:tcW w:type="dxa" w:w="4605"/>
          </w:tcPr>
          <w:p>
            <w:pPr>
              <w:keepNext/>
            </w:pPr>
            <w:r>
              <w:rPr>
                <w:rFonts w:ascii="Arial" w:hAnsi="Arial"/>
                <w:sz w:val="18"/>
              </w:rPr>
              <w:t>criterion-12-recheck-baseline.png establishes the Upload test-results table (test rows, not measurement samples). recheck-rate-ascending.png visibly orders six rows as 14.45, 15.36, 15.51, 15.79, 15.88, 16.50 Mbps; recheck-final.png visibly orders six as 17.21, 16.50, 15.88, 15.79, 15.51, 15.36 Mbps with matching header arrows. Pagination says seven rows, but each capture clips the seventh below the scroll area. Complete seven-row ordering and unchanged membership in each state lack bottom-row captures; Unverified, with no demonstrated incorrect ordering.</w:t>
              <w:br/>
              <w:t>Evidence: E46, E47, E48, E49</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12 assessment: Testing notes: Enumerated headers: Test ID, MSISDN, Start, End, Upload Rate, Band, Serving Cell, Service, Test Technologies, Data Technology, Wi-Fi Connected, URL, Error. The source/canonical criterion requires sorting a supported column; selected Upload Rate with seven differing values.</w:t>
            </w:r>
          </w:p>
        </w:tc>
      </w:tr>
      <w:tr>
        <w:trPr>
          <w:cantSplit/>
        </w:trPr>
        <w:tc>
          <w:tcPr>
            <w:tcW w:type="dxa" w:w="14454"/>
            <w:gridSpan w:val="5"/>
          </w:tcPr>
          <w:p>
            <w:pPr>
              <w:spacing w:after="40"/>
            </w:pPr>
            <w:r>
              <w:rPr>
                <w:sz w:val="16"/>
              </w:rPr>
            </w:r>
            <w:r>
              <w:rPr>
                <w:b/>
                <w:sz w:val="16"/>
              </w:rPr>
              <w:t>Criterion 12 evidence: Sorting a supported Download or Upload details-table column changes the displayed row order to match the selected sort.</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E46 - Recheck before point (criterion-12-recheck-before-point.png)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7" name="Picture 877309237"/>
                        <wp:cNvGraphicFramePr>
                          <a:graphicFrameLocks noChangeAspect="1"/>
                        </wp:cNvGraphicFramePr>
                        <a:graphic>
                          <a:graphicData uri="http://schemas.openxmlformats.org/drawingml/2006/picture">
                            <pic:pic>
                              <pic:nvPicPr>
                                <pic:cNvPr id="0" name="criterion-12-recheck-before-point.png"/>
                                <pic:cNvPicPr/>
                              </pic:nvPicPr>
                              <pic:blipFill>
                                <a:blip r:embed="rId6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E47 - Recheck baseline (criterion-12-recheck-baseline.png)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8" name="Picture 877309238"/>
                        <wp:cNvGraphicFramePr>
                          <a:graphicFrameLocks noChangeAspect="1"/>
                        </wp:cNvGraphicFramePr>
                        <a:graphic>
                          <a:graphicData uri="http://schemas.openxmlformats.org/drawingml/2006/picture">
                            <pic:pic>
                              <pic:nvPicPr>
                                <pic:cNvPr id="0" name="criterion-12-recheck-baseline.png"/>
                                <pic:cNvPicPr/>
                              </pic:nvPicPr>
                              <pic:blipFill>
                                <a:blip r:embed="rId6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12 continued: Sorting a supported Download or Upload details-table column changes the displayed row order to match the selected sort.</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E48 - Recheck rate ascending (criterion-12-recheck-rate-ascending.png)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39" name="Picture 877309239"/>
                        <wp:cNvGraphicFramePr>
                          <a:graphicFrameLocks noChangeAspect="1"/>
                        </wp:cNvGraphicFramePr>
                        <a:graphic>
                          <a:graphicData uri="http://schemas.openxmlformats.org/drawingml/2006/picture">
                            <pic:pic>
                              <pic:nvPicPr>
                                <pic:cNvPr id="0" name="criterion-12-recheck-rate-ascending.png"/>
                                <pic:cNvPicPr/>
                              </pic:nvPicPr>
                              <pic:blipFill>
                                <a:blip r:embed="rId6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E49 - Recheck final (criterion-12-recheck-final.png)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0" name="Picture 877309240"/>
                        <wp:cNvGraphicFramePr>
                          <a:graphicFrameLocks noChangeAspect="1"/>
                        </wp:cNvGraphicFramePr>
                        <a:graphic>
                          <a:graphicData uri="http://schemas.openxmlformats.org/drawingml/2006/picture">
                            <pic:pic>
                              <pic:nvPicPr>
                                <pic:cNvPr id="0" name="criterion-12-recheck-final.png"/>
                                <pic:cNvPicPr/>
                              </pic:nvPicPr>
                              <pic:blipFill>
                                <a:blip r:embed="rId6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13.0.0</w:t>
            </w:r>
          </w:p>
        </w:tc>
        <w:tc>
          <w:tcPr>
            <w:tcW w:type="dxa" w:w="3392"/>
          </w:tcPr>
          <w:p>
            <w:pPr>
              <w:keepNext/>
            </w:pPr>
            <w:r>
              <w:rPr>
                <w:rFonts w:ascii="Arial" w:hAnsi="Arial"/>
                <w:sz w:val="18"/>
              </w:rPr>
              <w:t>Filtering a supported Download or Upload details-table column displays rows matching the applied filter.</w:t>
            </w:r>
          </w:p>
        </w:tc>
        <w:tc>
          <w:tcPr>
            <w:tcW w:type="dxa" w:w="3168"/>
          </w:tcPr>
          <w:p>
            <w:pPr>
              <w:keepNext/>
            </w:pPr>
            <w:r>
              <w:rPr>
                <w:rFonts w:ascii="Arial" w:hAnsi="Arial"/>
                <w:sz w:val="18"/>
              </w:rPr>
              <w:t>Filtering a supported Download or Upload details-table column displays rows matching the applied filter.</w:t>
            </w:r>
          </w:p>
        </w:tc>
        <w:tc>
          <w:tcPr>
            <w:tcW w:type="dxa" w:w="4605"/>
          </w:tcPr>
          <w:p>
            <w:pPr>
              <w:keepNext/>
            </w:pPr>
            <w:r>
              <w:rPr>
                <w:rFonts w:ascii="Arial" w:hAnsi="Arial"/>
                <w:sz w:val="18"/>
              </w:rPr>
              <w:t>criterion-13-recheck-before-filter.png establishes the unfiltered Automobile Upload test-results table with seven total test rows. recheck-final.png shows Filter shown tests set to 132005176, exactly that readable matching test remaining and pagination 1-1 of 1. This proves the supported Test ID filtering assertion on the test-results table. Post-clear restoration is described in steps but has no matching capture and is not part of this criterion's required assertion.</w:t>
              <w:br/>
              <w:t>Evidence: E50, E47, E51</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13 evidence: Filtering a supported Download or Upload details-table column displays rows matching the applied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E50 - Recheck before point (criterion-13-recheck-before-point.png)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1" name="Picture 877309241"/>
                        <wp:cNvGraphicFramePr>
                          <a:graphicFrameLocks noChangeAspect="1"/>
                        </wp:cNvGraphicFramePr>
                        <a:graphic>
                          <a:graphicData uri="http://schemas.openxmlformats.org/drawingml/2006/picture">
                            <pic:pic>
                              <pic:nvPicPr>
                                <pic:cNvPr id="0" name="criterion-13-recheck-before-point.png"/>
                                <pic:cNvPicPr/>
                              </pic:nvPicPr>
                              <pic:blipFill>
                                <a:blip r:embed="rId6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E47 - Recheck before filter (criterion-13-recheck-before-filter.png)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2" name="Picture 877309242"/>
                        <wp:cNvGraphicFramePr>
                          <a:graphicFrameLocks noChangeAspect="1"/>
                        </wp:cNvGraphicFramePr>
                        <a:graphic>
                          <a:graphicData uri="http://schemas.openxmlformats.org/drawingml/2006/picture">
                            <pic:pic>
                              <pic:nvPicPr>
                                <pic:cNvPr id="0" name="criterion-12-recheck-baseline.png"/>
                                <pic:cNvPicPr/>
                              </pic:nvPicPr>
                              <pic:blipFill>
                                <a:blip r:embed="rId6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13 continued: Filtering a supported Download or Upload details-table column displays rows matching the applied filter.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E51 - Recheck final (criterion-13-recheck-final.png)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43" name="Picture 877309243"/>
                        <wp:cNvGraphicFramePr>
                          <a:graphicFrameLocks noChangeAspect="1"/>
                        </wp:cNvGraphicFramePr>
                        <a:graphic>
                          <a:graphicData uri="http://schemas.openxmlformats.org/drawingml/2006/picture">
                            <pic:pic>
                              <pic:nvPicPr>
                                <pic:cNvPr id="0" name="criterion-13-recheck-final.png"/>
                                <pic:cNvPicPr/>
                              </pic:nvPicPr>
                              <pic:blipFill>
                                <a:blip r:embed="rId69"/>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14.0.0</w:t>
            </w:r>
          </w:p>
        </w:tc>
        <w:tc>
          <w:tcPr>
            <w:tcW w:type="dxa" w:w="3392"/>
          </w:tcPr>
          <w:p>
            <w:pPr>
              <w:keepNext/>
            </w:pPr>
            <w:r>
              <w:rPr>
                <w:rFonts w:ascii="Arial" w:hAnsi="Arial"/>
                <w:sz w:val="18"/>
              </w:rPr>
              <w:t>Requesting details for a zero-duration test does not open a details dialog.</w:t>
            </w:r>
          </w:p>
        </w:tc>
        <w:tc>
          <w:tcPr>
            <w:tcW w:type="dxa" w:w="3168"/>
          </w:tcPr>
          <w:p>
            <w:pPr>
              <w:keepNext/>
            </w:pPr>
            <w:r>
              <w:rPr>
                <w:rFonts w:ascii="Arial" w:hAnsi="Arial"/>
                <w:sz w:val="18"/>
              </w:rPr>
              <w:t>Requesting details for a zero-duration test does not open a details dialog.</w:t>
            </w:r>
          </w:p>
        </w:tc>
        <w:tc>
          <w:tcPr>
            <w:tcW w:type="dxa" w:w="4605"/>
          </w:tcPr>
          <w:p>
            <w:pPr>
              <w:keepNext/>
            </w:pPr>
            <w:r>
              <w:rPr>
                <w:rFonts w:ascii="Arial" w:hAnsi="Arial"/>
                <w:sz w:val="18"/>
              </w:rPr>
              <w:t>criterion-14-before-disabled-pointer.png and criterion-14-final.png show the same settled Download test-results row 132616647 with equal displayed Start/End 30/09/2026 12:00:07 and no individual analysis tab after the recorded ordinary pointer activation on its Test ID cell. The genuine cluster-details observation identifies testDurationMs:0 and equal underlying times. This is actual pointer prevention proof, not an inference from aria-disabled. The recorded row inspection found no tabindex/focusable keyboard path; no keyboard requirement is invented. The open aggregate's test list is distinct from individual details.</w:t>
              <w:br/>
              <w:t>Evidence: E52, E53, E54, E55</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14 assessment: Testing notes: Activated the failed map aggregate near 52.19498/0.13184; genuine POST /api/platform/automobile/download/cluster-details HTTP 200 returned test 132616647 with testDurationMs:0 and identical startTime/endTime 2026-09-30T12:00:07.383.</w:t>
            </w:r>
          </w:p>
        </w:tc>
      </w:tr>
      <w:tr>
        <w:trPr>
          <w:cantSplit/>
        </w:trPr>
        <w:tc>
          <w:tcPr>
            <w:tcW w:type="dxa" w:w="14454"/>
            <w:gridSpan w:val="5"/>
          </w:tcPr>
          <w:p>
            <w:pPr>
              <w:spacing w:after="40"/>
            </w:pPr>
            <w:r>
              <w:rPr>
                <w:sz w:val="16"/>
              </w:rPr>
            </w:r>
            <w:r>
              <w:rPr>
                <w:b/>
                <w:sz w:val="16"/>
              </w:rPr>
              <w:t>Criterion 14 evidence: Requesting details for a zero-duration test does not open a details dialog.</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E52 - Before apply (criterion-14-before-apply.png)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4" name="Picture 877309244"/>
                        <wp:cNvGraphicFramePr>
                          <a:graphicFrameLocks noChangeAspect="1"/>
                        </wp:cNvGraphicFramePr>
                        <a:graphic>
                          <a:graphicData uri="http://schemas.openxmlformats.org/drawingml/2006/picture">
                            <pic:pic>
                              <pic:nvPicPr>
                                <pic:cNvPr id="0" name="criterion-14-before-apply.png"/>
                                <pic:cNvPicPr/>
                              </pic:nvPicPr>
                              <pic:blipFill>
                                <a:blip r:embed="rId70"/>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E53 - Before cluster (criterion-14-before-cluster.png)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5" name="Picture 877309245"/>
                        <wp:cNvGraphicFramePr>
                          <a:graphicFrameLocks noChangeAspect="1"/>
                        </wp:cNvGraphicFramePr>
                        <a:graphic>
                          <a:graphicData uri="http://schemas.openxmlformats.org/drawingml/2006/picture">
                            <pic:pic>
                              <pic:nvPicPr>
                                <pic:cNvPr id="0" name="criterion-14-before-cluster.png"/>
                                <pic:cNvPicPr/>
                              </pic:nvPicPr>
                              <pic:blipFill>
                                <a:blip r:embed="rId76"/>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14 continued: Requesting details for a zero-duration test does not open a details dialog.</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E54 - Before disabled pointer (criterion-14-before-disabled-pointer.png)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6" name="Picture 877309246"/>
                        <wp:cNvGraphicFramePr>
                          <a:graphicFrameLocks noChangeAspect="1"/>
                        </wp:cNvGraphicFramePr>
                        <a:graphic>
                          <a:graphicData uri="http://schemas.openxmlformats.org/drawingml/2006/picture">
                            <pic:pic>
                              <pic:nvPicPr>
                                <pic:cNvPr id="0" name="criterion-14-before-disabled-pointer.png"/>
                                <pic:cNvPicPr/>
                              </pic:nvPicPr>
                              <pic:blipFill>
                                <a:blip r:embed="rId7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E55 - Final (criterion-14-final.png)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7" name="Picture 877309247"/>
                        <wp:cNvGraphicFramePr>
                          <a:graphicFrameLocks noChangeAspect="1"/>
                        </wp:cNvGraphicFramePr>
                        <a:graphic>
                          <a:graphicData uri="http://schemas.openxmlformats.org/drawingml/2006/picture">
                            <pic:pic>
                              <pic:nvPicPr>
                                <pic:cNvPr id="0" name="criterion-14-final.png"/>
                                <pic:cNvPicPr/>
                              </pic:nvPicPr>
                              <pic:blipFill>
                                <a:blip r:embed="rId7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15.0.0</w:t>
            </w:r>
          </w:p>
        </w:tc>
        <w:tc>
          <w:tcPr>
            <w:tcW w:type="dxa" w:w="3392"/>
          </w:tcPr>
          <w:p>
            <w:pPr>
              <w:keepNext/>
            </w:pPr>
            <w:r>
              <w:rPr>
                <w:rFonts w:ascii="Arial" w:hAnsi="Arial"/>
                <w:sz w:val="18"/>
              </w:rPr>
              <w:t>While result details are loading, the interface shows a loading state without stale or misleading detail data.</w:t>
            </w:r>
          </w:p>
        </w:tc>
        <w:tc>
          <w:tcPr>
            <w:tcW w:type="dxa" w:w="3168"/>
          </w:tcPr>
          <w:p>
            <w:pPr>
              <w:keepNext/>
            </w:pPr>
            <w:r>
              <w:rPr>
                <w:rFonts w:ascii="Arial" w:hAnsi="Arial"/>
                <w:sz w:val="18"/>
              </w:rPr>
              <w:t>While result details are loading, the interface shows a loading state without stale or misleading detail data.</w:t>
            </w:r>
          </w:p>
        </w:tc>
        <w:tc>
          <w:tcPr>
            <w:tcW w:type="dxa" w:w="4605"/>
          </w:tcPr>
          <w:p>
            <w:pPr>
              <w:keepNext/>
            </w:pPr>
            <w:r>
              <w:rPr>
                <w:rFonts w:ascii="Arial" w:hAnsi="Arial"/>
                <w:sz w:val="18"/>
              </w:rPr>
              <w:t>The recorded check satisfied the criterion; see the assessment below.</w:t>
              <w:br/>
              <w:t>Evidence: E56, E47, E57, E58, E59, E60, E61, E62, E63</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15 assessment: SIMULATED UI STATE: Delayed the selected detail request to check loading. The evidence shows target 132004961 and Loading Automobile test analysis without the baseline chart or sample table.</w:t>
            </w:r>
          </w:p>
        </w:tc>
      </w:tr>
      <w:tr>
        <w:trPr>
          <w:cantSplit/>
        </w:trPr>
        <w:tc>
          <w:tcPr>
            <w:tcW w:type="dxa" w:w="14454"/>
            <w:gridSpan w:val="5"/>
          </w:tcPr>
          <w:p>
            <w:pPr>
              <w:spacing w:after="40"/>
            </w:pPr>
            <w:r>
              <w:rPr>
                <w:sz w:val="16"/>
              </w:rPr>
            </w:r>
            <w:r>
              <w:rPr>
                <w:b/>
                <w:sz w:val="16"/>
              </w:rPr>
              <w:t>Criterion 15 evidence: While result details are loading, the interface shows a loading state without stale or misleading detail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E56 - Before cluster (criterion-15-before-cluster.png)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8" name="Picture 877309248"/>
                        <wp:cNvGraphicFramePr>
                          <a:graphicFrameLocks noChangeAspect="1"/>
                        </wp:cNvGraphicFramePr>
                        <a:graphic>
                          <a:graphicData uri="http://schemas.openxmlformats.org/drawingml/2006/picture">
                            <pic:pic>
                              <pic:nvPicPr>
                                <pic:cNvPr id="0" name="criterion-15-before-cluster.png"/>
                                <pic:cNvPicPr/>
                              </pic:nvPicPr>
                              <pic:blipFill>
                                <a:blip r:embed="rId7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E47 - Before baseline (criterion-15-before-baseline.png)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49" name="Picture 877309249"/>
                        <wp:cNvGraphicFramePr>
                          <a:graphicFrameLocks noChangeAspect="1"/>
                        </wp:cNvGraphicFramePr>
                        <a:graphic>
                          <a:graphicData uri="http://schemas.openxmlformats.org/drawingml/2006/picture">
                            <pic:pic>
                              <pic:nvPicPr>
                                <pic:cNvPr id="0" name="criterion-12-recheck-baseline.png"/>
                                <pic:cNvPicPr/>
                              </pic:nvPicPr>
                              <pic:blipFill>
                                <a:blip r:embed="rId6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15 continued: While result details are loading, the interface shows a loading state without stale or misleading detail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E57 - Valid baseline chart (criterion-15-valid-baseline-chart.png)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0" name="Picture 877309250"/>
                        <wp:cNvGraphicFramePr>
                          <a:graphicFrameLocks noChangeAspect="1"/>
                        </wp:cNvGraphicFramePr>
                        <a:graphic>
                          <a:graphicData uri="http://schemas.openxmlformats.org/drawingml/2006/picture">
                            <pic:pic>
                              <pic:nvPicPr>
                                <pic:cNvPr id="0" name="criterion-15-valid-baseline-chart.png"/>
                                <pic:cNvPicPr/>
                              </pic:nvPicPr>
                              <pic:blipFill>
                                <a:blip r:embed="rId80"/>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E58 - Valid baseline table (criterion-15-valid-baseline-table.png)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1" name="Picture 877309251"/>
                        <wp:cNvGraphicFramePr>
                          <a:graphicFrameLocks noChangeAspect="1"/>
                        </wp:cNvGraphicFramePr>
                        <a:graphic>
                          <a:graphicData uri="http://schemas.openxmlformats.org/drawingml/2006/picture">
                            <pic:pic>
                              <pic:nvPicPr>
                                <pic:cNvPr id="0" name="criterion-15-valid-baseline-table.png"/>
                                <pic:cNvPicPr/>
                              </pic:nvPicPr>
                              <pic:blipFill>
                                <a:blip r:embed="rId81"/>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15 continued: While result details are loading, the interface shows a loading state without stale or misleading detail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E59 - Before target genuine (criterion-15-before-target-genuine.png)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2" name="Picture 877309252"/>
                        <wp:cNvGraphicFramePr>
                          <a:graphicFrameLocks noChangeAspect="1"/>
                        </wp:cNvGraphicFramePr>
                        <a:graphic>
                          <a:graphicData uri="http://schemas.openxmlformats.org/drawingml/2006/picture">
                            <pic:pic>
                              <pic:nvPicPr>
                                <pic:cNvPr id="0" name="criterion-15-before-target-genuine.png"/>
                                <pic:cNvPicPr/>
                              </pic:nvPicPr>
                              <pic:blipFill>
                                <a:blip r:embed="rId8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E60 - Genuine target chart (criterion-15-genuine-target-chart.png)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3" name="Picture 877309253"/>
                        <wp:cNvGraphicFramePr>
                          <a:graphicFrameLocks noChangeAspect="1"/>
                        </wp:cNvGraphicFramePr>
                        <a:graphic>
                          <a:graphicData uri="http://schemas.openxmlformats.org/drawingml/2006/picture">
                            <pic:pic>
                              <pic:nvPicPr>
                                <pic:cNvPr id="0" name="criterion-15-genuine-target-chart.png"/>
                                <pic:cNvPicPr/>
                              </pic:nvPicPr>
                              <pic:blipFill>
                                <a:blip r:embed="rId8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15 continued: While result details are loading, the interface shows a loading state without stale or misleading detail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E61 - Genuine target table (criterion-15-genuine-target-table.png)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4" name="Picture 877309254"/>
                        <wp:cNvGraphicFramePr>
                          <a:graphicFrameLocks noChangeAspect="1"/>
                        </wp:cNvGraphicFramePr>
                        <a:graphic>
                          <a:graphicData uri="http://schemas.openxmlformats.org/drawingml/2006/picture">
                            <pic:pic>
                              <pic:nvPicPr>
                                <pic:cNvPr id="0" name="criterion-15-genuine-target-table.png"/>
                                <pic:cNvPicPr/>
                              </pic:nvPicPr>
                              <pic:blipFill>
                                <a:blip r:embed="rId8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E62 - Distinct baseline before delay (criterion-15-distinct-baseline-before-delay.png)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5" name="Picture 877309255"/>
                        <wp:cNvGraphicFramePr>
                          <a:graphicFrameLocks noChangeAspect="1"/>
                        </wp:cNvGraphicFramePr>
                        <a:graphic>
                          <a:graphicData uri="http://schemas.openxmlformats.org/drawingml/2006/picture">
                            <pic:pic>
                              <pic:nvPicPr>
                                <pic:cNvPr id="0" name="criterion-15-distinct-baseline-before-delay.png"/>
                                <pic:cNvPicPr/>
                              </pic:nvPicPr>
                              <pic:blipFill>
                                <a:blip r:embed="rId8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15 continued: While result details are loading, the interface shows a loading state without stale or misleading detail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E59 - Before delayed selection (criterion-15-before-delayed-selection.png)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6" name="Picture 877309256"/>
                        <wp:cNvGraphicFramePr>
                          <a:graphicFrameLocks noChangeAspect="1"/>
                        </wp:cNvGraphicFramePr>
                        <a:graphic>
                          <a:graphicData uri="http://schemas.openxmlformats.org/drawingml/2006/picture">
                            <pic:pic>
                              <pic:nvPicPr>
                                <pic:cNvPr id="0" name="criterion-15-before-target-genuine.png"/>
                                <pic:cNvPicPr/>
                              </pic:nvPicPr>
                              <pic:blipFill>
                                <a:blip r:embed="rId8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E63 - Final (criterion-15-final.png)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7" name="Picture 877309257"/>
                        <wp:cNvGraphicFramePr>
                          <a:graphicFrameLocks noChangeAspect="1"/>
                        </wp:cNvGraphicFramePr>
                        <a:graphic>
                          <a:graphicData uri="http://schemas.openxmlformats.org/drawingml/2006/picture">
                            <pic:pic>
                              <pic:nvPicPr>
                                <pic:cNvPr id="0" name="criterion-15-final.png"/>
                                <pic:cNvPicPr/>
                              </pic:nvPicPr>
                              <pic:blipFill>
                                <a:blip r:embed="rId86"/>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16.0.0</w:t>
            </w:r>
          </w:p>
        </w:tc>
        <w:tc>
          <w:tcPr>
            <w:tcW w:type="dxa" w:w="3392"/>
          </w:tcPr>
          <w:p>
            <w:pPr>
              <w:keepNext/>
            </w:pPr>
            <w:r>
              <w:rPr>
                <w:rFonts w:ascii="Arial" w:hAnsi="Arial"/>
                <w:sz w:val="18"/>
              </w:rPr>
              <w:t>If result details fail to load, the interface shows an error state without stale or misleading detail data.</w:t>
            </w:r>
          </w:p>
        </w:tc>
        <w:tc>
          <w:tcPr>
            <w:tcW w:type="dxa" w:w="3168"/>
          </w:tcPr>
          <w:p>
            <w:pPr>
              <w:keepNext/>
            </w:pPr>
            <w:r>
              <w:rPr>
                <w:rFonts w:ascii="Arial" w:hAnsi="Arial"/>
                <w:sz w:val="18"/>
              </w:rPr>
              <w:t>If result details fail to load, the interface shows an error state without stale or misleading detail data.</w:t>
            </w:r>
          </w:p>
        </w:tc>
        <w:tc>
          <w:tcPr>
            <w:tcW w:type="dxa" w:w="4605"/>
          </w:tcPr>
          <w:p>
            <w:pPr>
              <w:keepNext/>
            </w:pPr>
            <w:r>
              <w:rPr>
                <w:rFonts w:ascii="Arial" w:hAnsi="Arial"/>
                <w:sz w:val="18"/>
              </w:rPr>
              <w:t>The recorded check satisfied the criterion; see the assessment below.</w:t>
              <w:br/>
              <w:t>Evidence: E64, E65, E47, E66, E59, E67</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16 assessment: SIMULATED UI STATE: Returned HTTP 503 for the selected detail request to check error handling. Normal target selection received one synthetic HTTP 503 Service Unavailable, text/plain Service Unavailable, using standard HTTP failure semantics rather than an invented project response body/empty-data contract. repair-final.png shows target 132004961's genuine summary and Unable to load Automobile test analysis with Retry; the previous record's chart/sample table is absent from selected analysis.</w:t>
            </w:r>
          </w:p>
        </w:tc>
      </w:tr>
      <w:tr>
        <w:trPr>
          <w:cantSplit/>
        </w:trPr>
        <w:tc>
          <w:tcPr>
            <w:tcW w:type="dxa" w:w="14454"/>
            <w:gridSpan w:val="5"/>
          </w:tcPr>
          <w:p>
            <w:pPr>
              <w:spacing w:after="40"/>
            </w:pPr>
            <w:r>
              <w:rPr>
                <w:sz w:val="16"/>
              </w:rPr>
            </w:r>
            <w:r>
              <w:rPr>
                <w:b/>
                <w:sz w:val="16"/>
              </w:rPr>
              <w:t>Criterion 16 evidence: If result details fail to load, the interface shows an error state without stale or misleading detail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E64 - Repair before apply (criterion-16-repair-before-apply.png)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8" name="Picture 877309258"/>
                        <wp:cNvGraphicFramePr>
                          <a:graphicFrameLocks noChangeAspect="1"/>
                        </wp:cNvGraphicFramePr>
                        <a:graphic>
                          <a:graphicData uri="http://schemas.openxmlformats.org/drawingml/2006/picture">
                            <pic:pic>
                              <pic:nvPicPr>
                                <pic:cNvPr id="0" name="criterion-16-repair-before-apply.png"/>
                                <pic:cNvPicPr/>
                              </pic:nvPicPr>
                              <pic:blipFill>
                                <a:blip r:embed="rId8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E65 - Repair before cluster (criterion-16-repair-before-cluster.png)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59" name="Picture 877309259"/>
                        <wp:cNvGraphicFramePr>
                          <a:graphicFrameLocks noChangeAspect="1"/>
                        </wp:cNvGraphicFramePr>
                        <a:graphic>
                          <a:graphicData uri="http://schemas.openxmlformats.org/drawingml/2006/picture">
                            <pic:pic>
                              <pic:nvPicPr>
                                <pic:cNvPr id="0" name="criterion-16-repair-before-cluster.png"/>
                                <pic:cNvPicPr/>
                              </pic:nvPicPr>
                              <pic:blipFill>
                                <a:blip r:embed="rId8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16 continued: If result details fail to load, the interface shows an error state without stale or misleading detail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E47 - Repair before baseline (criterion-16-repair-before-baseline.png)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0" name="Picture 877309260"/>
                        <wp:cNvGraphicFramePr>
                          <a:graphicFrameLocks noChangeAspect="1"/>
                        </wp:cNvGraphicFramePr>
                        <a:graphic>
                          <a:graphicData uri="http://schemas.openxmlformats.org/drawingml/2006/picture">
                            <pic:pic>
                              <pic:nvPicPr>
                                <pic:cNvPr id="0" name="criterion-12-recheck-baseline.png"/>
                                <pic:cNvPicPr/>
                              </pic:nvPicPr>
                              <pic:blipFill>
                                <a:blip r:embed="rId65"/>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E66 - Repair distinct baseline (criterion-16-repair-distinct-baseline.png)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1" name="Picture 877309261"/>
                        <wp:cNvGraphicFramePr>
                          <a:graphicFrameLocks noChangeAspect="1"/>
                        </wp:cNvGraphicFramePr>
                        <a:graphic>
                          <a:graphicData uri="http://schemas.openxmlformats.org/drawingml/2006/picture">
                            <pic:pic>
                              <pic:nvPicPr>
                                <pic:cNvPr id="0" name="criterion-16-repair-distinct-baseline.png"/>
                                <pic:cNvPicPr/>
                              </pic:nvPicPr>
                              <pic:blipFill>
                                <a:blip r:embed="rId89"/>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16 continued: If result details fail to load, the interface shows an error state without stale or misleading detail data.</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E59 - Repair before error (criterion-16-repair-before-error.png)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2" name="Picture 877309262"/>
                        <wp:cNvGraphicFramePr>
                          <a:graphicFrameLocks noChangeAspect="1"/>
                        </wp:cNvGraphicFramePr>
                        <a:graphic>
                          <a:graphicData uri="http://schemas.openxmlformats.org/drawingml/2006/picture">
                            <pic:pic>
                              <pic:nvPicPr>
                                <pic:cNvPr id="0" name="criterion-15-before-target-genuine.png"/>
                                <pic:cNvPicPr/>
                              </pic:nvPicPr>
                              <pic:blipFill>
                                <a:blip r:embed="rId8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E67 - Repair final (criterion-16-repair-final.png)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63" name="Picture 877309263"/>
                        <wp:cNvGraphicFramePr>
                          <a:graphicFrameLocks noChangeAspect="1"/>
                        </wp:cNvGraphicFramePr>
                        <a:graphic>
                          <a:graphicData uri="http://schemas.openxmlformats.org/drawingml/2006/picture">
                            <pic:pic>
                              <pic:nvPicPr>
                                <pic:cNvPr id="0" name="criterion-16-repair-final.png"/>
                                <pic:cNvPicPr/>
                              </pic:nvPicPr>
                              <pic:blipFill>
                                <a:blip r:embed="rId9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bl>
    <w:p w14:paraId="6E606D2B" w14:textId="77777777" w:rsidR="00D923D9" w:rsidRDefault="00D923D9" w:rsidP="001D710D">
      <w:pPr>
        <w:rPr>
          <w:i/>
          <w:color w:val="091E33" w:themeColor="text1"/>
          <w:sz w:val="20"/>
        </w:rPr>
        <w:pageBreakBefore/>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4490B47" w14:textId="77777777" w:rsidR="00D923D9" w:rsidRDefault="00D923D9" w:rsidP="001D710D">
      <w:pPr>
        <w:rPr>
          <w:i/>
          <w:color w:val="091E33" w:themeColor="text1"/>
          <w:sz w:val="20"/>
        </w:rPr>
      </w:pPr>
    </w:p>
    <w:p w14:paraId="014251A1" w14:textId="77777777" w:rsidR="00D923D9" w:rsidRDefault="00D923D9" w:rsidP="001D710D">
      <w:pPr>
        <w:rPr>
          <w:i/>
          <w:color w:val="091E33" w:themeColor="text1"/>
          <w:sz w:val="20"/>
        </w:rPr>
      </w:pPr>
    </w:p>
    <w:p w14:paraId="68422EC1" w14:textId="77777777" w:rsidR="00D923D9" w:rsidRDefault="00D923D9" w:rsidP="001D710D">
      <w:pPr>
        <w:rPr>
          <w:i/>
          <w:color w:val="091E33" w:themeColor="text1"/>
          <w:sz w:val="20"/>
        </w:rPr>
      </w:pPr>
    </w:p>
    <w:p w14:paraId="4E0894D4" w14:textId="77777777" w:rsidR="00A5655A" w:rsidRDefault="00A5655A" w:rsidP="001D710D">
      <w:pPr>
        <w:rPr>
          <w:i/>
          <w:color w:val="091E33" w:themeColor="text1"/>
          <w:sz w:val="20"/>
        </w:rPr>
      </w:pPr>
    </w:p>
    <w:p w14:paraId="3A4271D7" w14:textId="77777777" w:rsidR="00A5655A" w:rsidRDefault="00A5655A" w:rsidP="001D710D">
      <w:pPr>
        <w:rPr>
          <w:i/>
          <w:color w:val="091E33" w:themeColor="text1"/>
          <w:sz w:val="20"/>
        </w:rPr>
      </w:pPr>
    </w:p>
    <w:p w14:paraId="2216235E" w14:textId="77777777" w:rsidR="00D923D9" w:rsidRDefault="00D923D9" w:rsidP="00341971">
      <w:pPr>
        <w:pStyle w:val="Heading1"/>
      </w:pPr>
      <w:bookmarkStart w:id="4" w:name="_Toc149569271"/>
    </w:p>
    <w:p w14:paraId="465793F5" w14:textId="77777777" w:rsidR="00D923D9" w:rsidRDefault="00D923D9" w:rsidP="00341971">
      <w:pPr>
        <w:pStyle w:val="Heading1"/>
      </w:pPr>
    </w:p>
    <w:p w14:paraId="28D3EA6F" w14:textId="77777777" w:rsidR="00D923D9" w:rsidRDefault="00D923D9" w:rsidP="00341971">
      <w:pPr>
        <w:pStyle w:val="Heading1"/>
      </w:pPr>
    </w:p>
    <w:p w14:paraId="64D5624A" w14:textId="77777777" w:rsidR="00D923D9" w:rsidRPr="00341971" w:rsidRDefault="00D923D9" w:rsidP="00341971">
      <w:pPr>
        <w:pStyle w:val="Heading1"/>
      </w:pPr>
      <w:bookmarkStart w:id="5" w:name="_Toc230683177"/>
      <w:r w:rsidRPr="00341971">
        <w:rPr>
          <w:vanish w:val="0"/>
          <w:color w:val="FFFFFF"/>
        </w:rPr>
        <w:t>About Metricell</w:t>
      </w:r>
      <w:bookmarkEnd w:id="4"/>
      <w:bookmarkEnd w:id="5"/>
    </w:p>
    <w:p w14:paraId="69289309" w14:textId="77777777" w:rsidR="00D923D9" w:rsidRPr="00A57B34" w:rsidRDefault="00D923D9" w:rsidP="00D923D9">
      <w:pPr>
        <w:rPr>
          <w:color w:val="FFFFFF" w:themeColor="background1"/>
        </w:rPr>
      </w:pPr>
    </w:p>
    <w:p w14:paraId="549DBE8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2A2F6FE" w14:textId="77777777" w:rsidR="00D923D9" w:rsidRPr="00A57B34" w:rsidRDefault="00D923D9" w:rsidP="00D923D9">
      <w:pPr>
        <w:rPr>
          <w:color w:val="FFFFFF" w:themeColor="background1"/>
        </w:rPr>
      </w:pPr>
    </w:p>
    <w:p w14:paraId="00EA3FB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59B60B1" w14:textId="77777777" w:rsidR="00D923D9" w:rsidRDefault="00D923D9" w:rsidP="00D923D9">
      <w:pPr>
        <w:rPr>
          <w:color w:val="FFFFFF" w:themeColor="background1"/>
        </w:rPr>
      </w:pPr>
    </w:p>
    <w:p w14:paraId="24D940E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D9B40EC" w14:textId="77777777" w:rsidR="00CE5763" w:rsidRDefault="00CE5763" w:rsidP="00D923D9">
      <w:pPr>
        <w:rPr>
          <w:color w:val="FFFFFF" w:themeColor="background1"/>
        </w:rPr>
      </w:pPr>
    </w:p>
    <w:p w14:paraId="08166C43" w14:textId="77777777" w:rsidR="00CE5763" w:rsidRPr="00A57B34" w:rsidRDefault="00CE5763" w:rsidP="00D923D9">
      <w:pPr>
        <w:rPr>
          <w:color w:val="FFFFFF" w:themeColor="background1"/>
        </w:rPr>
      </w:pPr>
    </w:p>
    <w:p w14:paraId="5F44079A"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18"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18"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A7A4" w14:textId="77777777" w:rsidR="00655017" w:rsidRDefault="00655017" w:rsidP="00DB20FF">
      <w:r>
        <w:separator/>
      </w:r>
    </w:p>
  </w:endnote>
  <w:endnote w:type="continuationSeparator" w:id="0">
    <w:p w14:paraId="6F4D6F40" w14:textId="77777777" w:rsidR="00655017" w:rsidRDefault="0065501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3A9A4" w14:textId="77777777" w:rsidR="003674B3" w:rsidRDefault="003674B3" w:rsidP="00160AC9">
    <w:pPr>
      <w:pStyle w:val="Footer"/>
      <w:tabs>
        <w:tab w:val="clear" w:pos="4513"/>
        <w:tab w:val="clear" w:pos="9026"/>
        <w:tab w:val="left" w:pos="7974"/>
        <w:tab w:val="right" w:pos="9638"/>
        <w:tab w:val="left" w:pos="13245"/>
      </w:tabs>
      <w:ind w:left="-330"/>
    </w:pPr>
  </w:p>
  <w:p w14:paraId="0D6FF0FE" w14:textId="77777777" w:rsidR="005D3E43" w:rsidRDefault="005D3E43" w:rsidP="00160AC9">
    <w:pPr>
      <w:pStyle w:val="Footer"/>
      <w:tabs>
        <w:tab w:val="clear" w:pos="4513"/>
        <w:tab w:val="clear" w:pos="9026"/>
        <w:tab w:val="left" w:pos="7974"/>
        <w:tab w:val="right" w:pos="9638"/>
        <w:tab w:val="left" w:pos="13245"/>
      </w:tabs>
      <w:ind w:left="-330"/>
    </w:pPr>
  </w:p>
  <w:p w14:paraId="1A7CEFC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89C3" w14:textId="77777777" w:rsidR="00655017" w:rsidRDefault="00655017" w:rsidP="00DB20FF">
      <w:r>
        <w:separator/>
      </w:r>
    </w:p>
  </w:footnote>
  <w:footnote w:type="continuationSeparator" w:id="0">
    <w:p w14:paraId="2F5950B2" w14:textId="77777777" w:rsidR="00655017" w:rsidRDefault="0065501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0C1C54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72" Type="http://schemas.openxmlformats.org/officeDocument/2006/relationships/image" Target="media/image10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0.png"/><Relationship Id="rId10" Type="http://schemas.openxmlformats.org/officeDocument/2006/relationships/endnotes" Target="endnotes.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1.png"/><Relationship Id="rId70" Type="http://schemas.openxmlformats.org/officeDocument/2006/relationships/image" Target="media/image62.png"/><Relationship Id="rId76" Type="http://schemas.openxmlformats.org/officeDocument/2006/relationships/image" Target="media/image63.png"/><Relationship Id="rId77" Type="http://schemas.openxmlformats.org/officeDocument/2006/relationships/image" Target="media/image64.png"/><Relationship Id="rId78" Type="http://schemas.openxmlformats.org/officeDocument/2006/relationships/image" Target="media/image65.png"/><Relationship Id="rId79" Type="http://schemas.openxmlformats.org/officeDocument/2006/relationships/image" Target="media/image66.png"/><Relationship Id="rId80" Type="http://schemas.openxmlformats.org/officeDocument/2006/relationships/image" Target="media/image67.png"/><Relationship Id="rId81" Type="http://schemas.openxmlformats.org/officeDocument/2006/relationships/image" Target="media/image68.png"/><Relationship Id="rId82" Type="http://schemas.openxmlformats.org/officeDocument/2006/relationships/image" Target="media/image69.png"/><Relationship Id="rId83" Type="http://schemas.openxmlformats.org/officeDocument/2006/relationships/image" Target="media/image70.png"/><Relationship Id="rId84" Type="http://schemas.openxmlformats.org/officeDocument/2006/relationships/image" Target="media/image71.png"/><Relationship Id="rId85" Type="http://schemas.openxmlformats.org/officeDocument/2006/relationships/image" Target="media/image72.png"/><Relationship Id="rId86" Type="http://schemas.openxmlformats.org/officeDocument/2006/relationships/image" Target="media/image73.png"/><Relationship Id="rId87" Type="http://schemas.openxmlformats.org/officeDocument/2006/relationships/image" Target="media/image74.png"/><Relationship Id="rId88" Type="http://schemas.openxmlformats.org/officeDocument/2006/relationships/image" Target="media/image75.png"/><Relationship Id="rId89" Type="http://schemas.openxmlformats.org/officeDocument/2006/relationships/image" Target="media/image76.png"/><Relationship Id="rId90" Type="http://schemas.openxmlformats.org/officeDocument/2006/relationships/image" Target="media/image77.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5</Pages>
  <Words>510</Words>
  <Characters>2945</Characters>
  <Application>Microsoft Office Word</Application>
  <DocSecurity>0</DocSecurity>
  <Lines>210</Lines>
  <Paragraphs>111</Paragraphs>
  <ScaleCrop>false</ScaleCrop>
  <Company>Metricell Ltd.</Company>
  <LinksUpToDate>false</LinksUpToDate>
  <CharactersWithSpaces>3344</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2</cp:revision>
  <cp:lastPrinted>2016-02-26T05:25:00Z</cp:lastPrinted>
  <dcterms:created xsi:type="dcterms:W3CDTF">2026-09-08T15:08:00Z</dcterms:created>
  <dcterms:modified xsi:type="dcterms:W3CDTF">2026-09-08T15:08:00Z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