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FE4810" w14:textId="77777777" w:rsidR="00480197" w:rsidRPr="00586A35" w:rsidRDefault="00480197" w:rsidP="007A502C">
      <w:pPr>
        <w:pStyle w:val="Titledocument"/>
        <w:rPr>
          <w14:ligatures w14:val="standard"/>
        </w:rPr>
      </w:pPr>
      <w:proofErr w:type="spellStart"/>
      <w:r>
        <w:rPr>
          <w:bCs/>
          <w14:ligatures w14:val="standard"/>
        </w:rPr>
        <w:t>rCom</w:t>
      </w:r>
      <w:proofErr w:type="spellEnd"/>
      <w:r>
        <w:rPr>
          <w:bCs/>
          <w14:ligatures w14:val="standard"/>
        </w:rPr>
        <w:t>: A route-based framework for inferencing cell type communication and regulatory network using single cell data</w:t>
      </w:r>
    </w:p>
    <w:p w14:paraId="621F4508" w14:textId="77777777" w:rsidR="00480197" w:rsidRPr="00586A35" w:rsidRDefault="00480197" w:rsidP="00F3231F">
      <w:pPr>
        <w:pStyle w:val="Authors"/>
        <w:rPr>
          <w:rStyle w:val="FirstName"/>
          <w14:ligatures w14:val="standard"/>
        </w:rPr>
        <w:sectPr w:rsidR="00480197" w:rsidRPr="00586A35" w:rsidSect="00586A35">
          <w:headerReference w:type="even" r:id="rId9"/>
          <w:headerReference w:type="default" r:id="rId10"/>
          <w:footerReference w:type="even" r:id="rId11"/>
          <w:footerReference w:type="default" r:id="rId12"/>
          <w:endnotePr>
            <w:numFmt w:val="decimal"/>
          </w:endnotePr>
          <w:type w:val="continuous"/>
          <w:pgSz w:w="12240" w:h="15840" w:code="9"/>
          <w:pgMar w:top="1500" w:right="1080" w:bottom="1600" w:left="1080" w:header="1080" w:footer="1080" w:gutter="0"/>
          <w:pgNumType w:start="1"/>
          <w:cols w:space="480"/>
          <w:titlePg/>
          <w:docGrid w:linePitch="360"/>
        </w:sectPr>
      </w:pPr>
    </w:p>
    <w:p w14:paraId="64A83F16" w14:textId="77777777" w:rsidR="00480197" w:rsidRPr="00586A35" w:rsidRDefault="00480197" w:rsidP="00586A35">
      <w:pPr>
        <w:pStyle w:val="Authors"/>
        <w:jc w:val="center"/>
        <w:rPr>
          <w14:ligatures w14:val="standard"/>
        </w:rPr>
      </w:pPr>
      <w:r>
        <w:rPr>
          <w:rStyle w:val="FirstName"/>
          <w14:ligatures w14:val="standard"/>
        </w:rPr>
        <w:t>Honglin Wang</w:t>
      </w:r>
      <w:r w:rsidRPr="00586A35">
        <w:rPr>
          <w:vertAlign w:val="superscript"/>
          <w14:ligatures w14:val="standard"/>
        </w:rPr>
        <w:t>†</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br/>
        <w:t xml:space="preserve"> </w:t>
      </w:r>
      <w:r>
        <w:rPr>
          <w:rStyle w:val="Email"/>
          <w:color w:val="auto"/>
          <w:sz w:val="20"/>
          <w14:ligatures w14:val="standard"/>
        </w:rPr>
        <w:t>honglin.wang@uconn.edu</w:t>
      </w:r>
    </w:p>
    <w:p w14:paraId="186F064C" w14:textId="446A99B7" w:rsidR="003F19EA" w:rsidRDefault="00394017" w:rsidP="00586A35">
      <w:pPr>
        <w:pStyle w:val="Authors"/>
        <w:jc w:val="center"/>
        <w:rPr>
          <w:rStyle w:val="OrgDiv"/>
          <w:color w:val="auto"/>
          <w:sz w:val="20"/>
          <w14:ligatures w14:val="standard"/>
        </w:rPr>
      </w:pPr>
      <w:r w:rsidRPr="00D24A4D">
        <w:rPr>
          <w:rStyle w:val="Surname"/>
          <w:highlight w:val="yellow"/>
          <w14:ligatures w14:val="standard"/>
        </w:rPr>
        <w:t>Peter F. Maye</w:t>
      </w:r>
      <w:r w:rsidR="00480197" w:rsidRPr="00D24A4D">
        <w:rPr>
          <w:highlight w:val="yellow"/>
          <w14:ligatures w14:val="standard"/>
        </w:rPr>
        <w:br/>
      </w:r>
      <w:r w:rsidR="00480197" w:rsidRPr="00D24A4D">
        <w:rPr>
          <w:rStyle w:val="OrgDiv"/>
          <w:color w:val="auto"/>
          <w:sz w:val="20"/>
          <w:highlight w:val="yellow"/>
          <w14:ligatures w14:val="standard"/>
        </w:rPr>
        <w:t xml:space="preserve"> </w:t>
      </w:r>
      <w:r w:rsidRPr="00D24A4D">
        <w:rPr>
          <w:rStyle w:val="OrgDiv"/>
          <w:color w:val="auto"/>
          <w:sz w:val="20"/>
          <w:highlight w:val="yellow"/>
          <w14:ligatures w14:val="standard"/>
        </w:rPr>
        <w:t>Dept</w:t>
      </w:r>
      <w:r w:rsidR="00545917" w:rsidRPr="00D24A4D">
        <w:rPr>
          <w:rStyle w:val="OrgDiv"/>
          <w:color w:val="auto"/>
          <w:sz w:val="20"/>
          <w:highlight w:val="yellow"/>
          <w14:ligatures w14:val="standard"/>
        </w:rPr>
        <w:t>.</w:t>
      </w:r>
      <w:r w:rsidRPr="00D24A4D">
        <w:rPr>
          <w:rStyle w:val="OrgDiv"/>
          <w:color w:val="auto"/>
          <w:sz w:val="20"/>
          <w:highlight w:val="yellow"/>
          <w14:ligatures w14:val="standard"/>
        </w:rPr>
        <w:t xml:space="preserve"> of Reconstructive Sciences, </w:t>
      </w:r>
      <w:r w:rsidR="00545917" w:rsidRPr="00D24A4D">
        <w:rPr>
          <w:rStyle w:val="OrgDiv"/>
          <w:color w:val="auto"/>
          <w:sz w:val="20"/>
          <w:highlight w:val="yellow"/>
          <w14:ligatures w14:val="standard"/>
        </w:rPr>
        <w:t>UCHC</w:t>
      </w:r>
      <w:r w:rsidRPr="00D24A4D">
        <w:rPr>
          <w:rStyle w:val="OrgDiv"/>
          <w:color w:val="auto"/>
          <w:sz w:val="20"/>
          <w:highlight w:val="yellow"/>
          <w14:ligatures w14:val="standard"/>
        </w:rPr>
        <w:t>, Farmington, USA</w:t>
      </w:r>
      <w:r w:rsidR="003F19EA" w:rsidRPr="00D24A4D">
        <w:rPr>
          <w:highlight w:val="yellow"/>
        </w:rPr>
        <w:t xml:space="preserve"> </w:t>
      </w:r>
      <w:r w:rsidR="003F19EA" w:rsidRPr="00D24A4D">
        <w:rPr>
          <w:rStyle w:val="OrgDiv"/>
          <w:color w:val="auto"/>
          <w:sz w:val="20"/>
          <w:highlight w:val="yellow"/>
          <w14:ligatures w14:val="standard"/>
        </w:rPr>
        <w:t>pmaye@uchc.edu</w:t>
      </w:r>
    </w:p>
    <w:p w14:paraId="18B0FC30" w14:textId="05892BD8" w:rsidR="00480197" w:rsidRPr="00586A35" w:rsidRDefault="00AA6D3C" w:rsidP="00586A35">
      <w:pPr>
        <w:pStyle w:val="Authors"/>
        <w:jc w:val="center"/>
        <w:rPr>
          <w14:ligatures w14:val="standard"/>
        </w:rPr>
      </w:pPr>
      <w:r>
        <w:rPr>
          <w:rStyle w:val="Surname"/>
          <w14:ligatures w14:val="standard"/>
        </w:rPr>
        <w:t>Pujan</w:t>
      </w:r>
      <w:r w:rsidR="00411B58">
        <w:rPr>
          <w:rStyle w:val="Surname"/>
          <w14:ligatures w14:val="standard"/>
        </w:rPr>
        <w:t xml:space="preserve"> </w:t>
      </w:r>
      <w:r>
        <w:rPr>
          <w:rStyle w:val="Surname"/>
          <w14:ligatures w14:val="standard"/>
        </w:rPr>
        <w:t>Joshi</w:t>
      </w:r>
      <w:r w:rsidR="00480197" w:rsidRPr="00586A35">
        <w:rPr>
          <w14:ligatures w14:val="standard"/>
        </w:rPr>
        <w:br/>
      </w:r>
      <w:r w:rsidR="00480197" w:rsidRPr="00586A35">
        <w:rPr>
          <w:rStyle w:val="OrgDiv"/>
          <w:color w:val="auto"/>
          <w:sz w:val="20"/>
          <w14:ligatures w14:val="standard"/>
        </w:rPr>
        <w:t xml:space="preserve"> </w:t>
      </w:r>
      <w:r w:rsidR="00411B58" w:rsidRPr="00F72625">
        <w:rPr>
          <w:rStyle w:val="OrgDiv"/>
          <w:color w:val="auto"/>
          <w:sz w:val="20"/>
          <w14:ligatures w14:val="standard"/>
        </w:rPr>
        <w:t>Computer Sci</w:t>
      </w:r>
      <w:r w:rsidR="00411B58">
        <w:rPr>
          <w:rStyle w:val="OrgDiv"/>
          <w:color w:val="auto"/>
          <w:sz w:val="20"/>
          <w14:ligatures w14:val="standard"/>
        </w:rPr>
        <w:t>.</w:t>
      </w:r>
      <w:r w:rsidR="00411B58" w:rsidRPr="00F72625">
        <w:rPr>
          <w:rStyle w:val="OrgDiv"/>
          <w:color w:val="auto"/>
          <w:sz w:val="20"/>
          <w14:ligatures w14:val="standard"/>
        </w:rPr>
        <w:t xml:space="preserve"> and Eng</w:t>
      </w:r>
      <w:r w:rsidR="00411B58">
        <w:rPr>
          <w:rStyle w:val="OrgDiv"/>
          <w:color w:val="auto"/>
          <w:sz w:val="20"/>
          <w14:ligatures w14:val="standard"/>
        </w:rPr>
        <w:t>r.</w:t>
      </w:r>
      <w:r w:rsidR="00411B58" w:rsidRPr="00F72625">
        <w:rPr>
          <w:rStyle w:val="OrgDiv"/>
          <w:color w:val="auto"/>
          <w:sz w:val="20"/>
          <w14:ligatures w14:val="standard"/>
        </w:rPr>
        <w:t xml:space="preserve"> Dept</w:t>
      </w:r>
      <w:r w:rsidR="00411B58">
        <w:rPr>
          <w:rStyle w:val="OrgDiv"/>
          <w:color w:val="auto"/>
          <w:sz w:val="20"/>
          <w14:ligatures w14:val="standard"/>
        </w:rPr>
        <w:t>.</w:t>
      </w:r>
      <w:r w:rsidR="00411B58" w:rsidRPr="00F72625">
        <w:rPr>
          <w:rStyle w:val="OrgDiv"/>
          <w:color w:val="auto"/>
          <w:sz w:val="20"/>
          <w14:ligatures w14:val="standard"/>
        </w:rPr>
        <w:t xml:space="preserve">, </w:t>
      </w:r>
      <w:r w:rsidR="00411B58">
        <w:rPr>
          <w:rStyle w:val="OrgDiv"/>
          <w:color w:val="auto"/>
          <w:sz w:val="20"/>
          <w14:ligatures w14:val="standard"/>
        </w:rPr>
        <w:t xml:space="preserve">      </w:t>
      </w:r>
      <w:r w:rsidR="00411B58" w:rsidRPr="00F72625">
        <w:rPr>
          <w:rStyle w:val="OrgDiv"/>
          <w:color w:val="auto"/>
          <w:sz w:val="20"/>
          <w14:ligatures w14:val="standard"/>
        </w:rPr>
        <w:t>Univ</w:t>
      </w:r>
      <w:r w:rsidR="00411B58">
        <w:rPr>
          <w:rStyle w:val="OrgDiv"/>
          <w:color w:val="auto"/>
          <w:sz w:val="20"/>
          <w14:ligatures w14:val="standard"/>
        </w:rPr>
        <w:t>.</w:t>
      </w:r>
      <w:r w:rsidR="00411B58" w:rsidRPr="00F72625">
        <w:rPr>
          <w:rStyle w:val="OrgDiv"/>
          <w:color w:val="auto"/>
          <w:sz w:val="20"/>
          <w14:ligatures w14:val="standard"/>
        </w:rPr>
        <w:t xml:space="preserve"> of Connecticut, Storrs, USA</w:t>
      </w:r>
      <w:r w:rsidR="00480197" w:rsidRPr="00586A35">
        <w:rPr>
          <w:sz w:val="20"/>
          <w14:ligatures w14:val="standard"/>
        </w:rPr>
        <w:br/>
        <w:t xml:space="preserve"> </w:t>
      </w:r>
      <w:r w:rsidR="00480197" w:rsidRPr="00586A35">
        <w:rPr>
          <w:rStyle w:val="Email"/>
          <w:color w:val="auto"/>
          <w:sz w:val="20"/>
          <w14:ligatures w14:val="standard"/>
        </w:rPr>
        <w:t>email@email.com</w:t>
      </w:r>
    </w:p>
    <w:p w14:paraId="16D9FC46" w14:textId="2B96E994" w:rsidR="005867F0" w:rsidRDefault="00394017" w:rsidP="00411B58">
      <w:pPr>
        <w:pStyle w:val="Authors"/>
        <w:jc w:val="center"/>
        <w:rPr>
          <w:rStyle w:val="Surname"/>
          <w14:ligatures w14:val="standard"/>
        </w:rPr>
      </w:pPr>
      <w:r w:rsidRPr="00D24A4D">
        <w:rPr>
          <w:rStyle w:val="FirstName"/>
          <w:highlight w:val="yellow"/>
          <w14:ligatures w14:val="standard"/>
        </w:rPr>
        <w:t>David W. Rowe</w:t>
      </w:r>
      <w:r w:rsidR="00411B58" w:rsidRPr="00D24A4D">
        <w:rPr>
          <w:highlight w:val="yellow"/>
          <w14:ligatures w14:val="standard"/>
        </w:rPr>
        <w:br/>
      </w:r>
      <w:r w:rsidR="00411B58" w:rsidRPr="00D24A4D">
        <w:rPr>
          <w:rStyle w:val="OrgDiv"/>
          <w:color w:val="auto"/>
          <w:sz w:val="20"/>
          <w:highlight w:val="yellow"/>
          <w14:ligatures w14:val="standard"/>
        </w:rPr>
        <w:t xml:space="preserve"> </w:t>
      </w:r>
      <w:r w:rsidR="0058374C" w:rsidRPr="00D24A4D">
        <w:rPr>
          <w:rStyle w:val="OrgDiv"/>
          <w:color w:val="auto"/>
          <w:sz w:val="20"/>
          <w:highlight w:val="yellow"/>
          <w14:ligatures w14:val="standard"/>
        </w:rPr>
        <w:t>Dept</w:t>
      </w:r>
      <w:r w:rsidR="003F19EA" w:rsidRPr="00D24A4D">
        <w:rPr>
          <w:rStyle w:val="OrgDiv"/>
          <w:color w:val="auto"/>
          <w:sz w:val="20"/>
          <w:highlight w:val="yellow"/>
          <w14:ligatures w14:val="standard"/>
        </w:rPr>
        <w:t>.</w:t>
      </w:r>
      <w:r w:rsidR="0058374C" w:rsidRPr="00D24A4D">
        <w:rPr>
          <w:rStyle w:val="OrgDiv"/>
          <w:color w:val="auto"/>
          <w:sz w:val="20"/>
          <w:highlight w:val="yellow"/>
          <w14:ligatures w14:val="standard"/>
        </w:rPr>
        <w:t xml:space="preserve"> of Reconstructive Sciences, </w:t>
      </w:r>
      <w:r w:rsidR="003F19EA" w:rsidRPr="00D24A4D">
        <w:rPr>
          <w:rStyle w:val="OrgDiv"/>
          <w:color w:val="auto"/>
          <w:sz w:val="20"/>
          <w:highlight w:val="yellow"/>
          <w14:ligatures w14:val="standard"/>
        </w:rPr>
        <w:t>UCHC</w:t>
      </w:r>
      <w:r w:rsidR="0058374C" w:rsidRPr="00D24A4D">
        <w:rPr>
          <w:rStyle w:val="OrgDiv"/>
          <w:color w:val="auto"/>
          <w:sz w:val="20"/>
          <w:highlight w:val="yellow"/>
          <w14:ligatures w14:val="standard"/>
        </w:rPr>
        <w:t>, Farmington, USA</w:t>
      </w:r>
      <w:r w:rsidR="003F19EA" w:rsidRPr="00D24A4D">
        <w:rPr>
          <w:highlight w:val="yellow"/>
        </w:rPr>
        <w:t xml:space="preserve"> </w:t>
      </w:r>
      <w:r w:rsidR="003F19EA" w:rsidRPr="00D24A4D">
        <w:rPr>
          <w:rStyle w:val="OrgDiv"/>
          <w:color w:val="auto"/>
          <w:sz w:val="20"/>
          <w:highlight w:val="yellow"/>
          <w14:ligatures w14:val="standard"/>
        </w:rPr>
        <w:t>drowe@uchc.edu</w:t>
      </w:r>
      <w:r w:rsidR="0058374C">
        <w:rPr>
          <w:rStyle w:val="Surname"/>
          <w14:ligatures w14:val="standard"/>
        </w:rPr>
        <w:t xml:space="preserve"> </w:t>
      </w:r>
    </w:p>
    <w:p w14:paraId="302708E5" w14:textId="05FDB459" w:rsidR="00411B58" w:rsidRPr="00545917" w:rsidRDefault="00411B58" w:rsidP="00411B58">
      <w:pPr>
        <w:pStyle w:val="Authors"/>
        <w:jc w:val="center"/>
        <w:rPr>
          <w:rStyle w:val="Email"/>
          <w:color w:val="auto"/>
          <w:sz w:val="20"/>
        </w:rPr>
      </w:pPr>
      <w:r>
        <w:rPr>
          <w:rStyle w:val="Surname"/>
          <w14:ligatures w14:val="standard"/>
        </w:rPr>
        <w:t>Chenyu Zhang</w:t>
      </w:r>
      <w:r w:rsidRPr="00586A35">
        <w:rPr>
          <w14:ligatures w14:val="standard"/>
        </w:rPr>
        <w:br/>
      </w:r>
      <w:r w:rsidRPr="00586A35">
        <w:rPr>
          <w:rStyle w:val="OrgDiv"/>
          <w:color w:val="auto"/>
          <w:sz w:val="20"/>
          <w14:ligatures w14:val="standard"/>
        </w:rPr>
        <w:t xml:space="preserve"> </w:t>
      </w:r>
      <w:r w:rsidRPr="00F72625">
        <w:rPr>
          <w:rStyle w:val="OrgDiv"/>
          <w:color w:val="auto"/>
          <w:sz w:val="20"/>
          <w14:ligatures w14:val="standard"/>
        </w:rPr>
        <w:t>Computer Sci</w:t>
      </w:r>
      <w:r>
        <w:rPr>
          <w:rStyle w:val="OrgDiv"/>
          <w:color w:val="auto"/>
          <w:sz w:val="20"/>
          <w14:ligatures w14:val="standard"/>
        </w:rPr>
        <w:t>.</w:t>
      </w:r>
      <w:r w:rsidRPr="00F72625">
        <w:rPr>
          <w:rStyle w:val="OrgDiv"/>
          <w:color w:val="auto"/>
          <w:sz w:val="20"/>
          <w14:ligatures w14:val="standard"/>
        </w:rPr>
        <w:t xml:space="preserve"> and Eng</w:t>
      </w:r>
      <w:r>
        <w:rPr>
          <w:rStyle w:val="OrgDiv"/>
          <w:color w:val="auto"/>
          <w:sz w:val="20"/>
          <w14:ligatures w14:val="standard"/>
        </w:rPr>
        <w:t>r.</w:t>
      </w:r>
      <w:r w:rsidRPr="00F72625">
        <w:rPr>
          <w:rStyle w:val="OrgDiv"/>
          <w:color w:val="auto"/>
          <w:sz w:val="20"/>
          <w14:ligatures w14:val="standard"/>
        </w:rPr>
        <w:t xml:space="preserve"> Dept</w:t>
      </w:r>
      <w:r>
        <w:rPr>
          <w:rStyle w:val="OrgDiv"/>
          <w:color w:val="auto"/>
          <w:sz w:val="20"/>
          <w14:ligatures w14:val="standard"/>
        </w:rPr>
        <w:t>.</w:t>
      </w:r>
      <w:r w:rsidRPr="00F72625">
        <w:rPr>
          <w:rStyle w:val="OrgDiv"/>
          <w:color w:val="auto"/>
          <w:sz w:val="20"/>
          <w14:ligatures w14:val="standard"/>
        </w:rPr>
        <w:t xml:space="preserve">, </w:t>
      </w:r>
      <w:r>
        <w:rPr>
          <w:rStyle w:val="OrgDiv"/>
          <w:color w:val="auto"/>
          <w:sz w:val="20"/>
          <w14:ligatures w14:val="standard"/>
        </w:rPr>
        <w:t xml:space="preserve">      </w:t>
      </w:r>
      <w:r w:rsidRPr="00F72625">
        <w:rPr>
          <w:rStyle w:val="OrgDiv"/>
          <w:color w:val="auto"/>
          <w:sz w:val="20"/>
          <w14:ligatures w14:val="standard"/>
        </w:rPr>
        <w:t>Univ</w:t>
      </w:r>
      <w:r>
        <w:rPr>
          <w:rStyle w:val="OrgDiv"/>
          <w:color w:val="auto"/>
          <w:sz w:val="20"/>
          <w14:ligatures w14:val="standard"/>
        </w:rPr>
        <w:t>.</w:t>
      </w:r>
      <w:r w:rsidRPr="00F72625">
        <w:rPr>
          <w:rStyle w:val="OrgDiv"/>
          <w:color w:val="auto"/>
          <w:sz w:val="20"/>
          <w14:ligatures w14:val="standard"/>
        </w:rPr>
        <w:t xml:space="preserve"> of Connecticut, Storrs, USA</w:t>
      </w:r>
      <w:r w:rsidRPr="00586A35">
        <w:rPr>
          <w:sz w:val="20"/>
          <w14:ligatures w14:val="standard"/>
        </w:rPr>
        <w:t xml:space="preserve"> </w:t>
      </w:r>
      <w:hyperlink r:id="rId13" w:history="1">
        <w:r w:rsidR="00545917" w:rsidRPr="00545917">
          <w:rPr>
            <w:rStyle w:val="Email"/>
            <w:color w:val="auto"/>
            <w:sz w:val="20"/>
          </w:rPr>
          <w:t>chenyu.zhang@uconn.edu</w:t>
        </w:r>
      </w:hyperlink>
    </w:p>
    <w:p w14:paraId="648D0577" w14:textId="529740D5" w:rsidR="00411B58" w:rsidRPr="00586A35" w:rsidRDefault="00CC77E1" w:rsidP="00411B58">
      <w:pPr>
        <w:pStyle w:val="Authors"/>
        <w:jc w:val="center"/>
        <w:rPr>
          <w14:ligatures w14:val="standard"/>
        </w:rPr>
      </w:pPr>
      <w:r>
        <w:rPr>
          <w:rStyle w:val="FirstName"/>
          <w14:ligatures w14:val="standard"/>
        </w:rPr>
        <w:t>Dong-Guk Shin</w:t>
      </w:r>
      <w:r w:rsidR="00411B58" w:rsidRPr="00586A35">
        <w:rPr>
          <w14:ligatures w14:val="standard"/>
        </w:rPr>
        <w:br/>
      </w:r>
      <w:r w:rsidR="00411B58" w:rsidRPr="00586A35">
        <w:rPr>
          <w:rStyle w:val="OrgDiv"/>
          <w:color w:val="auto"/>
          <w:sz w:val="20"/>
          <w14:ligatures w14:val="standard"/>
        </w:rPr>
        <w:t xml:space="preserve"> </w:t>
      </w:r>
      <w:r w:rsidR="00411B58" w:rsidRPr="00F72625">
        <w:rPr>
          <w:rStyle w:val="OrgDiv"/>
          <w:color w:val="auto"/>
          <w:sz w:val="20"/>
          <w14:ligatures w14:val="standard"/>
        </w:rPr>
        <w:t>Computer Sci</w:t>
      </w:r>
      <w:r w:rsidR="00411B58">
        <w:rPr>
          <w:rStyle w:val="OrgDiv"/>
          <w:color w:val="auto"/>
          <w:sz w:val="20"/>
          <w14:ligatures w14:val="standard"/>
        </w:rPr>
        <w:t>.</w:t>
      </w:r>
      <w:r w:rsidR="00411B58" w:rsidRPr="00F72625">
        <w:rPr>
          <w:rStyle w:val="OrgDiv"/>
          <w:color w:val="auto"/>
          <w:sz w:val="20"/>
          <w14:ligatures w14:val="standard"/>
        </w:rPr>
        <w:t xml:space="preserve"> and Eng</w:t>
      </w:r>
      <w:r w:rsidR="00411B58">
        <w:rPr>
          <w:rStyle w:val="OrgDiv"/>
          <w:color w:val="auto"/>
          <w:sz w:val="20"/>
          <w14:ligatures w14:val="standard"/>
        </w:rPr>
        <w:t>r.</w:t>
      </w:r>
      <w:r w:rsidR="00411B58" w:rsidRPr="00F72625">
        <w:rPr>
          <w:rStyle w:val="OrgDiv"/>
          <w:color w:val="auto"/>
          <w:sz w:val="20"/>
          <w14:ligatures w14:val="standard"/>
        </w:rPr>
        <w:t xml:space="preserve"> Dept</w:t>
      </w:r>
      <w:r w:rsidR="00411B58">
        <w:rPr>
          <w:rStyle w:val="OrgDiv"/>
          <w:color w:val="auto"/>
          <w:sz w:val="20"/>
          <w14:ligatures w14:val="standard"/>
        </w:rPr>
        <w:t>.</w:t>
      </w:r>
      <w:r w:rsidR="00411B58" w:rsidRPr="00F72625">
        <w:rPr>
          <w:rStyle w:val="OrgDiv"/>
          <w:color w:val="auto"/>
          <w:sz w:val="20"/>
          <w14:ligatures w14:val="standard"/>
        </w:rPr>
        <w:t xml:space="preserve">, </w:t>
      </w:r>
      <w:r w:rsidR="00411B58">
        <w:rPr>
          <w:rStyle w:val="OrgDiv"/>
          <w:color w:val="auto"/>
          <w:sz w:val="20"/>
          <w14:ligatures w14:val="standard"/>
        </w:rPr>
        <w:t xml:space="preserve">      </w:t>
      </w:r>
      <w:r w:rsidR="00411B58" w:rsidRPr="00F72625">
        <w:rPr>
          <w:rStyle w:val="OrgDiv"/>
          <w:color w:val="auto"/>
          <w:sz w:val="20"/>
          <w14:ligatures w14:val="standard"/>
        </w:rPr>
        <w:t>Univ</w:t>
      </w:r>
      <w:r w:rsidR="00411B58">
        <w:rPr>
          <w:rStyle w:val="OrgDiv"/>
          <w:color w:val="auto"/>
          <w:sz w:val="20"/>
          <w14:ligatures w14:val="standard"/>
        </w:rPr>
        <w:t>.</w:t>
      </w:r>
      <w:r w:rsidR="00411B58" w:rsidRPr="00F72625">
        <w:rPr>
          <w:rStyle w:val="OrgDiv"/>
          <w:color w:val="auto"/>
          <w:sz w:val="20"/>
          <w14:ligatures w14:val="standard"/>
        </w:rPr>
        <w:t xml:space="preserve"> of Connecticut, Storrs, USA</w:t>
      </w:r>
      <w:r w:rsidR="00411B58" w:rsidRPr="00586A35">
        <w:rPr>
          <w:sz w:val="20"/>
          <w14:ligatures w14:val="standard"/>
        </w:rPr>
        <w:br/>
        <w:t xml:space="preserve"> </w:t>
      </w:r>
      <w:r w:rsidR="004D1A0A">
        <w:rPr>
          <w:rStyle w:val="Email"/>
          <w:color w:val="auto"/>
          <w:sz w:val="20"/>
          <w14:ligatures w14:val="standard"/>
        </w:rPr>
        <w:t>dong.shin@uconn.edu</w:t>
      </w:r>
    </w:p>
    <w:p w14:paraId="58C7728F" w14:textId="22FD9C54" w:rsidR="00411B58" w:rsidRPr="00586A35" w:rsidRDefault="00411B58" w:rsidP="00694749">
      <w:pPr>
        <w:pStyle w:val="TitleNote"/>
        <w:rPr>
          <w:rFonts w:ascii="Cambria Math" w:hAnsi="Cambria Math" w:cs="Cambria Math"/>
          <w:bCs/>
          <w:color w:val="auto"/>
          <w:vertAlign w:val="superscript"/>
          <w14:ligatures w14:val="standard"/>
        </w:rPr>
        <w:sectPr w:rsidR="00411B58" w:rsidRPr="00586A35" w:rsidSect="00586A35">
          <w:endnotePr>
            <w:numFmt w:val="decimal"/>
          </w:endnotePr>
          <w:type w:val="continuous"/>
          <w:pgSz w:w="12240" w:h="15840" w:code="9"/>
          <w:pgMar w:top="1500" w:right="1080" w:bottom="1600" w:left="1080" w:header="1080" w:footer="1080" w:gutter="0"/>
          <w:pgNumType w:start="1"/>
          <w:cols w:num="3" w:space="720"/>
          <w:titlePg/>
          <w:docGrid w:linePitch="360"/>
        </w:sectPr>
      </w:pPr>
    </w:p>
    <w:p w14:paraId="7682CFD5" w14:textId="77777777" w:rsidR="00480197" w:rsidRPr="00B2218A" w:rsidRDefault="00480197" w:rsidP="00085324">
      <w:pPr>
        <w:pStyle w:val="AbsHead"/>
        <w:sectPr w:rsidR="00480197" w:rsidRPr="00B2218A" w:rsidSect="00586A35">
          <w:endnotePr>
            <w:numFmt w:val="decimal"/>
          </w:endnotePr>
          <w:type w:val="continuous"/>
          <w:pgSz w:w="12240" w:h="15840" w:code="9"/>
          <w:pgMar w:top="1500" w:right="1080" w:bottom="1600" w:left="1080" w:header="1080" w:footer="1080" w:gutter="0"/>
          <w:pgNumType w:start="1"/>
          <w:cols w:space="480"/>
          <w:titlePg/>
          <w:docGrid w:linePitch="360"/>
        </w:sectPr>
      </w:pPr>
    </w:p>
    <w:p w14:paraId="136C1033" w14:textId="77777777" w:rsidR="00480197" w:rsidRPr="00586A35" w:rsidRDefault="00480197" w:rsidP="00085324">
      <w:pPr>
        <w:pStyle w:val="AbsHead"/>
      </w:pPr>
      <w:r w:rsidRPr="00586A35">
        <w:t>ABSTRACT</w:t>
      </w:r>
    </w:p>
    <w:p w14:paraId="33B624B5" w14:textId="6A889A33" w:rsidR="00480197" w:rsidRPr="00A02654" w:rsidRDefault="00CE0AD8" w:rsidP="00EE4576">
      <w:pPr>
        <w:pStyle w:val="Abstract"/>
        <w:jc w:val="left"/>
        <w:rPr>
          <w:rFonts w:ascii="Cambria Math" w:hAnsi="Cambria Math" w:cs="Linux Libertine"/>
          <w:bCs/>
          <w:iCs/>
          <w:szCs w:val="18"/>
          <w:lang w:val="fr-FR" w:eastAsia="ja-JP"/>
          <w14:ligatures w14:val="standard"/>
        </w:rPr>
      </w:pPr>
      <w:r>
        <w:rPr>
          <w:rFonts w:ascii="Cambria Math" w:hAnsi="Cambria Math" w:cs="Linux Libertine"/>
          <w:bCs/>
          <w:iCs/>
          <w:szCs w:val="18"/>
          <w:lang w:eastAsia="ja-JP"/>
          <w14:ligatures w14:val="standard"/>
        </w:rPr>
        <w:t xml:space="preserve">The mapping of ligand-receptor pairs is the </w:t>
      </w:r>
      <w:proofErr w:type="spellStart"/>
      <w:r>
        <w:rPr>
          <w:rFonts w:ascii="Cambria Math" w:hAnsi="Cambria Math" w:cs="Linux Libertine"/>
          <w:bCs/>
          <w:iCs/>
          <w:szCs w:val="18"/>
          <w:lang w:eastAsia="ja-JP"/>
          <w14:ligatures w14:val="standard"/>
        </w:rPr>
        <w:t>cornerston</w:t>
      </w:r>
      <w:proofErr w:type="spellEnd"/>
      <w:r>
        <w:rPr>
          <w:rFonts w:ascii="Cambria Math" w:hAnsi="Cambria Math" w:cs="Linux Libertine"/>
          <w:bCs/>
          <w:iCs/>
          <w:szCs w:val="18"/>
          <w:lang w:eastAsia="ja-JP"/>
          <w14:ligatures w14:val="standard"/>
        </w:rPr>
        <w:t xml:space="preserve"> of understanding complicated intercellular interactions.</w:t>
      </w:r>
      <w:r>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With</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recent</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advances</w:t>
      </w:r>
      <w:proofErr w:type="spellEnd"/>
      <w:r w:rsidR="00480197" w:rsidRPr="00A02654">
        <w:rPr>
          <w:rFonts w:ascii="Cambria Math" w:hAnsi="Cambria Math" w:cs="Linux Libertine"/>
          <w:bCs/>
          <w:iCs/>
          <w:szCs w:val="18"/>
          <w:lang w:val="fr-FR" w:eastAsia="ja-JP"/>
          <w14:ligatures w14:val="standard"/>
        </w:rPr>
        <w:t xml:space="preserve"> of single </w:t>
      </w:r>
      <w:proofErr w:type="spellStart"/>
      <w:r w:rsidR="00480197" w:rsidRPr="00A02654">
        <w:rPr>
          <w:rFonts w:ascii="Cambria Math" w:hAnsi="Cambria Math" w:cs="Linux Libertine"/>
          <w:bCs/>
          <w:iCs/>
          <w:szCs w:val="18"/>
          <w:lang w:val="fr-FR" w:eastAsia="ja-JP"/>
          <w14:ligatures w14:val="standard"/>
        </w:rPr>
        <w:t>cell</w:t>
      </w:r>
      <w:proofErr w:type="spellEnd"/>
      <w:r w:rsidR="00480197" w:rsidRPr="00A02654">
        <w:rPr>
          <w:rFonts w:ascii="Cambria Math" w:hAnsi="Cambria Math" w:cs="Linux Libertine"/>
          <w:bCs/>
          <w:iCs/>
          <w:szCs w:val="18"/>
          <w:lang w:val="fr-FR" w:eastAsia="ja-JP"/>
          <w14:ligatures w14:val="standard"/>
        </w:rPr>
        <w:t xml:space="preserve"> RNA (</w:t>
      </w:r>
      <w:proofErr w:type="spellStart"/>
      <w:r w:rsidR="00480197" w:rsidRPr="00A02654">
        <w:rPr>
          <w:rFonts w:ascii="Cambria Math" w:hAnsi="Cambria Math" w:cs="Linux Libertine"/>
          <w:bCs/>
          <w:iCs/>
          <w:szCs w:val="18"/>
          <w:lang w:val="fr-FR" w:eastAsia="ja-JP"/>
          <w14:ligatures w14:val="standard"/>
        </w:rPr>
        <w:t>scRNA</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sequencing</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technology</w:t>
      </w:r>
      <w:proofErr w:type="spellEnd"/>
      <w:r w:rsidR="00480197" w:rsidRPr="00A02654">
        <w:rPr>
          <w:rFonts w:ascii="Cambria Math" w:hAnsi="Cambria Math" w:cs="Linux Libertine"/>
          <w:bCs/>
          <w:iCs/>
          <w:szCs w:val="18"/>
          <w:lang w:val="fr-FR" w:eastAsia="ja-JP"/>
          <w14:ligatures w14:val="standard"/>
        </w:rPr>
        <w:t xml:space="preserve">, and </w:t>
      </w:r>
      <w:proofErr w:type="spellStart"/>
      <w:r w:rsidR="00480197" w:rsidRPr="00A02654">
        <w:rPr>
          <w:rFonts w:ascii="Cambria Math" w:hAnsi="Cambria Math" w:cs="Linux Libertine"/>
          <w:bCs/>
          <w:iCs/>
          <w:szCs w:val="18"/>
          <w:lang w:val="fr-FR" w:eastAsia="ja-JP"/>
          <w14:ligatures w14:val="standard"/>
        </w:rPr>
        <w:t>easy</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availability</w:t>
      </w:r>
      <w:proofErr w:type="spellEnd"/>
      <w:r w:rsidR="00480197" w:rsidRPr="00A02654">
        <w:rPr>
          <w:rFonts w:ascii="Cambria Math" w:hAnsi="Cambria Math" w:cs="Linux Libertine"/>
          <w:bCs/>
          <w:iCs/>
          <w:szCs w:val="18"/>
          <w:lang w:val="fr-FR" w:eastAsia="ja-JP"/>
          <w14:ligatures w14:val="standard"/>
        </w:rPr>
        <w:t xml:space="preserve"> of </w:t>
      </w:r>
      <w:proofErr w:type="spellStart"/>
      <w:r w:rsidR="00480197" w:rsidRPr="00A02654">
        <w:rPr>
          <w:rFonts w:ascii="Cambria Math" w:hAnsi="Cambria Math" w:cs="Linux Libertine"/>
          <w:bCs/>
          <w:iCs/>
          <w:szCs w:val="18"/>
          <w:lang w:val="fr-FR" w:eastAsia="ja-JP"/>
          <w14:ligatures w14:val="standard"/>
        </w:rPr>
        <w:t>scRNA</w:t>
      </w:r>
      <w:proofErr w:type="spellEnd"/>
      <w:r w:rsidR="00480197" w:rsidRPr="00A02654">
        <w:rPr>
          <w:rFonts w:ascii="Cambria Math" w:hAnsi="Cambria Math" w:cs="Linux Libertine"/>
          <w:bCs/>
          <w:iCs/>
          <w:szCs w:val="18"/>
          <w:lang w:val="fr-FR" w:eastAsia="ja-JP"/>
          <w14:ligatures w14:val="standard"/>
        </w:rPr>
        <w:t xml:space="preserve"> data, </w:t>
      </w:r>
      <w:proofErr w:type="spellStart"/>
      <w:r w:rsidR="00480197" w:rsidRPr="00A02654">
        <w:rPr>
          <w:rFonts w:ascii="Cambria Math" w:hAnsi="Cambria Math" w:cs="Linux Libertine"/>
          <w:bCs/>
          <w:iCs/>
          <w:szCs w:val="18"/>
          <w:lang w:val="fr-FR" w:eastAsia="ja-JP"/>
          <w14:ligatures w14:val="standard"/>
        </w:rPr>
        <w:t>several</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methods</w:t>
      </w:r>
      <w:proofErr w:type="spellEnd"/>
      <w:r w:rsidR="00480197" w:rsidRPr="00A02654">
        <w:rPr>
          <w:rFonts w:ascii="Cambria Math" w:hAnsi="Cambria Math" w:cs="Linux Libertine"/>
          <w:bCs/>
          <w:iCs/>
          <w:szCs w:val="18"/>
          <w:lang w:val="fr-FR" w:eastAsia="ja-JP"/>
          <w14:ligatures w14:val="standard"/>
        </w:rPr>
        <w:t xml:space="preserve"> have been </w:t>
      </w:r>
      <w:proofErr w:type="spellStart"/>
      <w:r w:rsidR="00480197" w:rsidRPr="00A02654">
        <w:rPr>
          <w:rFonts w:ascii="Cambria Math" w:hAnsi="Cambria Math" w:cs="Linux Libertine"/>
          <w:bCs/>
          <w:iCs/>
          <w:szCs w:val="18"/>
          <w:lang w:val="fr-FR" w:eastAsia="ja-JP"/>
          <w14:ligatures w14:val="standard"/>
        </w:rPr>
        <w:t>proposed</w:t>
      </w:r>
      <w:proofErr w:type="spellEnd"/>
      <w:r w:rsidR="00480197" w:rsidRPr="00A02654">
        <w:rPr>
          <w:rFonts w:ascii="Cambria Math" w:hAnsi="Cambria Math" w:cs="Linux Libertine"/>
          <w:bCs/>
          <w:iCs/>
          <w:szCs w:val="18"/>
          <w:lang w:val="fr-FR" w:eastAsia="ja-JP"/>
          <w14:ligatures w14:val="standard"/>
        </w:rPr>
        <w:t xml:space="preserve"> to </w:t>
      </w:r>
      <w:proofErr w:type="spellStart"/>
      <w:r w:rsidR="00480197" w:rsidRPr="00A02654">
        <w:rPr>
          <w:rFonts w:ascii="Cambria Math" w:hAnsi="Cambria Math" w:cs="Linux Libertine"/>
          <w:bCs/>
          <w:iCs/>
          <w:szCs w:val="18"/>
          <w:lang w:val="fr-FR" w:eastAsia="ja-JP"/>
          <w14:ligatures w14:val="standard"/>
        </w:rPr>
        <w:t>infer</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cell-cell</w:t>
      </w:r>
      <w:proofErr w:type="spellEnd"/>
      <w:r w:rsidR="00480197" w:rsidRPr="00A02654">
        <w:rPr>
          <w:rFonts w:ascii="Cambria Math" w:hAnsi="Cambria Math" w:cs="Linux Libertine"/>
          <w:bCs/>
          <w:iCs/>
          <w:szCs w:val="18"/>
          <w:lang w:val="fr-FR" w:eastAsia="ja-JP"/>
          <w14:ligatures w14:val="standard"/>
        </w:rPr>
        <w:t xml:space="preserve"> communication by </w:t>
      </w:r>
      <w:proofErr w:type="spellStart"/>
      <w:r w:rsidR="00480197" w:rsidRPr="00A02654">
        <w:rPr>
          <w:rFonts w:ascii="Cambria Math" w:hAnsi="Cambria Math" w:cs="Linux Libertine"/>
          <w:bCs/>
          <w:iCs/>
          <w:szCs w:val="18"/>
          <w:lang w:val="fr-FR" w:eastAsia="ja-JP"/>
          <w14:ligatures w14:val="standard"/>
        </w:rPr>
        <w:t>analyzing</w:t>
      </w:r>
      <w:proofErr w:type="spellEnd"/>
      <w:r w:rsidR="00480197" w:rsidRPr="00A02654">
        <w:rPr>
          <w:rFonts w:ascii="Cambria Math" w:hAnsi="Cambria Math" w:cs="Linux Libertine"/>
          <w:bCs/>
          <w:iCs/>
          <w:szCs w:val="18"/>
          <w:lang w:val="fr-FR" w:eastAsia="ja-JP"/>
          <w14:ligatures w14:val="standard"/>
        </w:rPr>
        <w:t xml:space="preserve"> ligand-</w:t>
      </w:r>
      <w:proofErr w:type="spellStart"/>
      <w:r w:rsidR="00480197" w:rsidRPr="00A02654">
        <w:rPr>
          <w:rFonts w:ascii="Cambria Math" w:hAnsi="Cambria Math" w:cs="Linux Libertine"/>
          <w:bCs/>
          <w:iCs/>
          <w:szCs w:val="18"/>
          <w:lang w:val="fr-FR" w:eastAsia="ja-JP"/>
          <w14:ligatures w14:val="standard"/>
        </w:rPr>
        <w:t>receptor</w:t>
      </w:r>
      <w:proofErr w:type="spellEnd"/>
      <w:r w:rsidR="00480197" w:rsidRPr="00A02654">
        <w:rPr>
          <w:rFonts w:ascii="Cambria Math" w:hAnsi="Cambria Math" w:cs="Linux Libertine"/>
          <w:bCs/>
          <w:iCs/>
          <w:szCs w:val="18"/>
          <w:lang w:val="fr-FR" w:eastAsia="ja-JP"/>
          <w14:ligatures w14:val="standard"/>
        </w:rPr>
        <w:t xml:space="preserve"> pairs and </w:t>
      </w:r>
      <w:proofErr w:type="spellStart"/>
      <w:r w:rsidR="00480197" w:rsidRPr="00A02654">
        <w:rPr>
          <w:rFonts w:ascii="Cambria Math" w:hAnsi="Cambria Math" w:cs="Linux Libertine"/>
          <w:bCs/>
          <w:iCs/>
          <w:szCs w:val="18"/>
          <w:lang w:val="fr-FR" w:eastAsia="ja-JP"/>
          <w14:ligatures w14:val="standard"/>
        </w:rPr>
        <w:t>their</w:t>
      </w:r>
      <w:proofErr w:type="spellEnd"/>
      <w:r w:rsidR="00480197" w:rsidRPr="00A02654">
        <w:rPr>
          <w:rFonts w:ascii="Cambria Math" w:hAnsi="Cambria Math" w:cs="Linux Libertine"/>
          <w:bCs/>
          <w:iCs/>
          <w:szCs w:val="18"/>
          <w:lang w:val="fr-FR" w:eastAsia="ja-JP"/>
          <w14:ligatures w14:val="standard"/>
        </w:rPr>
        <w:t xml:space="preserve"> expressions in </w:t>
      </w:r>
      <w:proofErr w:type="spellStart"/>
      <w:r w:rsidR="00480197" w:rsidRPr="00A02654">
        <w:rPr>
          <w:rFonts w:ascii="Cambria Math" w:hAnsi="Cambria Math" w:cs="Linux Libertine"/>
          <w:bCs/>
          <w:iCs/>
          <w:szCs w:val="18"/>
          <w:lang w:val="fr-FR" w:eastAsia="ja-JP"/>
          <w14:ligatures w14:val="standard"/>
        </w:rPr>
        <w:t>cell</w:t>
      </w:r>
      <w:proofErr w:type="spellEnd"/>
      <w:r w:rsidR="00480197" w:rsidRPr="00A02654">
        <w:rPr>
          <w:rFonts w:ascii="Cambria Math" w:hAnsi="Cambria Math" w:cs="Linux Libertine"/>
          <w:bCs/>
          <w:iCs/>
          <w:szCs w:val="18"/>
          <w:lang w:val="fr-FR" w:eastAsia="ja-JP"/>
          <w14:ligatures w14:val="standard"/>
        </w:rPr>
        <w:t xml:space="preserve">-pairs.  </w:t>
      </w:r>
      <w:proofErr w:type="spellStart"/>
      <w:r w:rsidR="00480197" w:rsidRPr="00A02654">
        <w:rPr>
          <w:rFonts w:ascii="Cambria Math" w:hAnsi="Cambria Math" w:cs="Linux Libertine"/>
          <w:bCs/>
          <w:iCs/>
          <w:szCs w:val="18"/>
          <w:lang w:val="fr-FR" w:eastAsia="ja-JP"/>
          <w14:ligatures w14:val="standard"/>
        </w:rPr>
        <w:t>However</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these</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methods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consider</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only</w:t>
      </w:r>
      <w:proofErr w:type="spellEnd"/>
      <w:r w:rsidR="00480197" w:rsidRPr="00A02654">
        <w:rPr>
          <w:rFonts w:ascii="Cambria Math" w:hAnsi="Cambria Math" w:cs="Linux Libertine"/>
          <w:bCs/>
          <w:iCs/>
          <w:szCs w:val="18"/>
          <w:lang w:val="fr-FR" w:eastAsia="ja-JP"/>
          <w14:ligatures w14:val="standard"/>
        </w:rPr>
        <w:t xml:space="preserve"> ligand-</w:t>
      </w:r>
      <w:proofErr w:type="spellStart"/>
      <w:r w:rsidR="00480197" w:rsidRPr="00A02654">
        <w:rPr>
          <w:rFonts w:ascii="Cambria Math" w:hAnsi="Cambria Math" w:cs="Linux Libertine"/>
          <w:bCs/>
          <w:iCs/>
          <w:szCs w:val="18"/>
          <w:lang w:val="fr-FR" w:eastAsia="ja-JP"/>
          <w14:ligatures w14:val="standard"/>
        </w:rPr>
        <w:t>receptor</w:t>
      </w:r>
      <w:proofErr w:type="spellEnd"/>
      <w:r w:rsidR="00480197">
        <w:rPr>
          <w:rFonts w:ascii="Cambria Math" w:hAnsi="Cambria Math" w:cs="Linux Libertine"/>
          <w:bCs/>
          <w:iCs/>
          <w:szCs w:val="18"/>
          <w:lang w:val="fr-FR" w:eastAsia="ja-JP"/>
          <w14:ligatures w14:val="standard"/>
        </w:rPr>
        <w:t xml:space="preserve"> </w:t>
      </w:r>
      <w:r w:rsidR="00480197" w:rsidRPr="00A02654">
        <w:rPr>
          <w:rFonts w:ascii="Cambria Math" w:hAnsi="Cambria Math" w:cs="Linux Libertine"/>
          <w:bCs/>
          <w:iCs/>
          <w:szCs w:val="18"/>
          <w:lang w:val="fr-FR" w:eastAsia="ja-JP"/>
          <w14:ligatures w14:val="standard"/>
        </w:rPr>
        <w:t xml:space="preserve">pairs to </w:t>
      </w:r>
      <w:proofErr w:type="spellStart"/>
      <w:r w:rsidR="00480197" w:rsidRPr="00A02654">
        <w:rPr>
          <w:rFonts w:ascii="Cambria Math" w:hAnsi="Cambria Math" w:cs="Linux Libertine"/>
          <w:bCs/>
          <w:iCs/>
          <w:szCs w:val="18"/>
          <w:lang w:val="fr-FR" w:eastAsia="ja-JP"/>
          <w14:ligatures w14:val="standard"/>
        </w:rPr>
        <w:t>infer</w:t>
      </w:r>
      <w:proofErr w:type="spellEnd"/>
      <w:r w:rsidR="00480197" w:rsidRPr="00A02654">
        <w:rPr>
          <w:rFonts w:ascii="Cambria Math" w:hAnsi="Cambria Math" w:cs="Linux Libertine"/>
          <w:bCs/>
          <w:iCs/>
          <w:szCs w:val="18"/>
          <w:lang w:val="fr-FR" w:eastAsia="ja-JP"/>
          <w14:ligatures w14:val="standard"/>
        </w:rPr>
        <w:t xml:space="preserve"> the communication, </w:t>
      </w:r>
      <w:proofErr w:type="spellStart"/>
      <w:r w:rsidR="00480197" w:rsidRPr="00A02654">
        <w:rPr>
          <w:rFonts w:ascii="Cambria Math" w:hAnsi="Cambria Math" w:cs="Linux Libertine"/>
          <w:bCs/>
          <w:iCs/>
          <w:szCs w:val="18"/>
          <w:lang w:val="fr-FR" w:eastAsia="ja-JP"/>
          <w14:ligatures w14:val="standard"/>
        </w:rPr>
        <w:t>thereby</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missing</w:t>
      </w:r>
      <w:proofErr w:type="spellEnd"/>
      <w:r w:rsidR="00480197" w:rsidRPr="00A02654">
        <w:rPr>
          <w:rFonts w:ascii="Cambria Math" w:hAnsi="Cambria Math" w:cs="Linux Libertine"/>
          <w:bCs/>
          <w:iCs/>
          <w:szCs w:val="18"/>
          <w:lang w:val="fr-FR" w:eastAsia="ja-JP"/>
          <w14:ligatures w14:val="standard"/>
        </w:rPr>
        <w:t xml:space="preserve"> information </w:t>
      </w:r>
      <w:proofErr w:type="spellStart"/>
      <w:r w:rsidR="00480197" w:rsidRPr="00A02654">
        <w:rPr>
          <w:rFonts w:ascii="Cambria Math" w:hAnsi="Cambria Math" w:cs="Linux Libertine"/>
          <w:bCs/>
          <w:iCs/>
          <w:szCs w:val="18"/>
          <w:lang w:val="fr-FR" w:eastAsia="ja-JP"/>
          <w14:ligatures w14:val="standard"/>
        </w:rPr>
        <w:t>from</w:t>
      </w:r>
      <w:proofErr w:type="spellEnd"/>
      <w:r w:rsidR="00480197" w:rsidRPr="00A02654">
        <w:rPr>
          <w:rFonts w:ascii="Cambria Math" w:hAnsi="Cambria Math" w:cs="Linux Libertine"/>
          <w:bCs/>
          <w:iCs/>
          <w:szCs w:val="18"/>
          <w:lang w:val="fr-FR" w:eastAsia="ja-JP"/>
          <w14:ligatures w14:val="standard"/>
        </w:rPr>
        <w:t xml:space="preserve"> the </w:t>
      </w:r>
      <w:proofErr w:type="spellStart"/>
      <w:r w:rsidR="00480197" w:rsidRPr="00A02654">
        <w:rPr>
          <w:rFonts w:ascii="Cambria Math" w:hAnsi="Cambria Math" w:cs="Linux Libertine"/>
          <w:bCs/>
          <w:iCs/>
          <w:szCs w:val="18"/>
          <w:lang w:val="fr-FR" w:eastAsia="ja-JP"/>
          <w14:ligatures w14:val="standard"/>
        </w:rPr>
        <w:t>known</w:t>
      </w:r>
      <w:proofErr w:type="spellEnd"/>
      <w:r w:rsidR="00480197" w:rsidRPr="00A02654">
        <w:rPr>
          <w:rFonts w:ascii="Cambria Math" w:hAnsi="Cambria Math" w:cs="Linux Libertine"/>
          <w:bCs/>
          <w:iCs/>
          <w:szCs w:val="18"/>
          <w:lang w:val="fr-FR" w:eastAsia="ja-JP"/>
          <w14:ligatures w14:val="standard"/>
        </w:rPr>
        <w:t xml:space="preserve"> portion of </w:t>
      </w:r>
      <w:proofErr w:type="spellStart"/>
      <w:r w:rsidR="00480197" w:rsidRPr="00A02654">
        <w:rPr>
          <w:rFonts w:ascii="Cambria Math" w:hAnsi="Cambria Math" w:cs="Linux Libertine"/>
          <w:bCs/>
          <w:iCs/>
          <w:szCs w:val="18"/>
          <w:lang w:val="fr-FR" w:eastAsia="ja-JP"/>
          <w14:ligatures w14:val="standard"/>
        </w:rPr>
        <w:t>pathways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that</w:t>
      </w:r>
      <w:proofErr w:type="spellEnd"/>
      <w:r w:rsidR="00480197" w:rsidRPr="00A02654">
        <w:rPr>
          <w:rFonts w:ascii="Cambria Math" w:hAnsi="Cambria Math" w:cs="Linux Libertine"/>
          <w:bCs/>
          <w:iCs/>
          <w:szCs w:val="18"/>
          <w:lang w:val="fr-FR" w:eastAsia="ja-JP"/>
          <w14:ligatures w14:val="standard"/>
        </w:rPr>
        <w:t xml:space="preserve"> are </w:t>
      </w:r>
      <w:proofErr w:type="spellStart"/>
      <w:r w:rsidR="00480197" w:rsidRPr="00A02654">
        <w:rPr>
          <w:rFonts w:ascii="Cambria Math" w:hAnsi="Cambria Math" w:cs="Linux Libertine"/>
          <w:bCs/>
          <w:iCs/>
          <w:szCs w:val="18"/>
          <w:lang w:val="fr-FR" w:eastAsia="ja-JP"/>
          <w14:ligatures w14:val="standard"/>
        </w:rPr>
        <w:t>upstream</w:t>
      </w:r>
      <w:proofErr w:type="spellEnd"/>
      <w:r w:rsidR="00480197" w:rsidRPr="00A02654">
        <w:rPr>
          <w:rFonts w:ascii="Cambria Math" w:hAnsi="Cambria Math" w:cs="Linux Libertine"/>
          <w:bCs/>
          <w:iCs/>
          <w:szCs w:val="18"/>
          <w:lang w:val="fr-FR" w:eastAsia="ja-JP"/>
          <w14:ligatures w14:val="standard"/>
        </w:rPr>
        <w:t xml:space="preserve"> to ligand and </w:t>
      </w:r>
      <w:proofErr w:type="spellStart"/>
      <w:r w:rsidR="00480197" w:rsidRPr="00A02654">
        <w:rPr>
          <w:rFonts w:ascii="Cambria Math" w:hAnsi="Cambria Math" w:cs="Linux Libertine"/>
          <w:bCs/>
          <w:iCs/>
          <w:szCs w:val="18"/>
          <w:lang w:val="fr-FR" w:eastAsia="ja-JP"/>
          <w14:ligatures w14:val="standard"/>
        </w:rPr>
        <w:t>downstream</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from</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receptor</w:t>
      </w:r>
      <w:proofErr w:type="spellEnd"/>
      <w:r w:rsidR="00480197" w:rsidRPr="00A02654">
        <w:rPr>
          <w:rFonts w:ascii="Cambria Math" w:hAnsi="Cambria Math" w:cs="Linux Libertine"/>
          <w:bCs/>
          <w:iCs/>
          <w:szCs w:val="18"/>
          <w:lang w:val="fr-FR" w:eastAsia="ja-JP"/>
          <w14:ligatures w14:val="standard"/>
        </w:rPr>
        <w:t xml:space="preserve">. In </w:t>
      </w:r>
      <w:proofErr w:type="spellStart"/>
      <w:r w:rsidR="00480197" w:rsidRPr="00A02654">
        <w:rPr>
          <w:rFonts w:ascii="Cambria Math" w:hAnsi="Cambria Math" w:cs="Linux Libertine"/>
          <w:bCs/>
          <w:iCs/>
          <w:szCs w:val="18"/>
          <w:lang w:val="fr-FR" w:eastAsia="ja-JP"/>
          <w14:ligatures w14:val="standard"/>
        </w:rPr>
        <w:t>this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paper</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we</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present</w:t>
      </w:r>
      <w:proofErr w:type="spellEnd"/>
      <w:r w:rsidR="00480197" w:rsidRPr="00A02654">
        <w:rPr>
          <w:rFonts w:ascii="Cambria Math" w:hAnsi="Cambria Math" w:cs="Linux Libertine"/>
          <w:bCs/>
          <w:iCs/>
          <w:szCs w:val="18"/>
          <w:lang w:val="fr-FR" w:eastAsia="ja-JP"/>
          <w14:ligatures w14:val="standard"/>
        </w:rPr>
        <w:t xml:space="preserve"> a </w:t>
      </w:r>
      <w:proofErr w:type="spellStart"/>
      <w:r w:rsidR="00480197" w:rsidRPr="00A02654">
        <w:rPr>
          <w:rFonts w:ascii="Cambria Math" w:hAnsi="Cambria Math" w:cs="Linux Libertine"/>
          <w:bCs/>
          <w:iCs/>
          <w:szCs w:val="18"/>
          <w:lang w:val="fr-FR" w:eastAsia="ja-JP"/>
          <w14:ligatures w14:val="standard"/>
        </w:rPr>
        <w:t>novel</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framework</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called</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rCom</w:t>
      </w:r>
      <w:proofErr w:type="spellEnd"/>
      <w:r w:rsidR="00480197" w:rsidRPr="00A02654">
        <w:rPr>
          <w:rFonts w:ascii="Cambria Math" w:hAnsi="Cambria Math" w:cs="Linux Libertine"/>
          <w:bCs/>
          <w:iCs/>
          <w:szCs w:val="18"/>
          <w:lang w:val="fr-FR" w:eastAsia="ja-JP"/>
          <w14:ligatures w14:val="standard"/>
        </w:rPr>
        <w:t xml:space="preserve">, </w:t>
      </w:r>
      <w:r w:rsidR="00CE5C68">
        <w:rPr>
          <w:rFonts w:ascii="Cambria Math" w:hAnsi="Cambria Math" w:cs="Linux Libertine"/>
          <w:bCs/>
          <w:iCs/>
          <w:szCs w:val="18"/>
          <w:lang w:val="fr-FR" w:eastAsia="ja-JP"/>
          <w14:ligatures w14:val="standard"/>
        </w:rPr>
        <w:t xml:space="preserve">for </w:t>
      </w:r>
      <w:proofErr w:type="spellStart"/>
      <w:proofErr w:type="gramStart"/>
      <w:r w:rsidR="00CE5C68">
        <w:rPr>
          <w:rFonts w:ascii="Cambria Math" w:hAnsi="Cambria Math" w:cs="Linux Libertine"/>
          <w:bCs/>
          <w:iCs/>
          <w:szCs w:val="18"/>
          <w:lang w:val="fr-FR" w:eastAsia="ja-JP"/>
          <w14:ligatures w14:val="standard"/>
        </w:rPr>
        <w:t>inferring</w:t>
      </w:r>
      <w:proofErr w:type="spellEnd"/>
      <w:r w:rsidR="00CE5C68">
        <w:rPr>
          <w:rFonts w:ascii="Cambria Math" w:hAnsi="Cambria Math" w:cs="Linux Libertine"/>
          <w:bCs/>
          <w:iCs/>
          <w:szCs w:val="18"/>
          <w:lang w:val="fr-FR" w:eastAsia="ja-JP"/>
          <w14:ligatures w14:val="standard"/>
        </w:rPr>
        <w:t xml:space="preserve"> </w:t>
      </w:r>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cell</w:t>
      </w:r>
      <w:proofErr w:type="gramEnd"/>
      <w:r w:rsidR="00480197" w:rsidRPr="00A02654">
        <w:rPr>
          <w:rFonts w:ascii="Cambria Math" w:hAnsi="Cambria Math" w:cs="Linux Libertine"/>
          <w:bCs/>
          <w:iCs/>
          <w:szCs w:val="18"/>
          <w:lang w:val="fr-FR" w:eastAsia="ja-JP"/>
          <w14:ligatures w14:val="standard"/>
        </w:rPr>
        <w:t>-cell</w:t>
      </w:r>
      <w:proofErr w:type="spellEnd"/>
      <w:r w:rsidR="00480197" w:rsidRPr="00A02654">
        <w:rPr>
          <w:rFonts w:ascii="Cambria Math" w:hAnsi="Cambria Math" w:cs="Linux Libertine"/>
          <w:bCs/>
          <w:iCs/>
          <w:szCs w:val="18"/>
          <w:lang w:val="fr-FR" w:eastAsia="ja-JP"/>
          <w14:ligatures w14:val="standard"/>
        </w:rPr>
        <w:t xml:space="preserve"> interactions by </w:t>
      </w:r>
      <w:proofErr w:type="spellStart"/>
      <w:r w:rsidR="00480197" w:rsidRPr="00A02654">
        <w:rPr>
          <w:rFonts w:ascii="Cambria Math" w:hAnsi="Cambria Math" w:cs="Linux Libertine"/>
          <w:bCs/>
          <w:iCs/>
          <w:szCs w:val="18"/>
          <w:lang w:val="fr-FR" w:eastAsia="ja-JP"/>
          <w14:ligatures w14:val="standard"/>
        </w:rPr>
        <w:t>considering</w:t>
      </w:r>
      <w:proofErr w:type="spellEnd"/>
      <w:r w:rsidR="00480197" w:rsidRPr="00A02654">
        <w:rPr>
          <w:rFonts w:ascii="Cambria Math" w:hAnsi="Cambria Math" w:cs="Linux Libertine"/>
          <w:bCs/>
          <w:iCs/>
          <w:szCs w:val="18"/>
          <w:lang w:val="fr-FR" w:eastAsia="ja-JP"/>
          <w14:ligatures w14:val="standard"/>
        </w:rPr>
        <w:t xml:space="preserve"> portions of </w:t>
      </w:r>
      <w:proofErr w:type="spellStart"/>
      <w:r w:rsidR="00480197" w:rsidRPr="00A02654">
        <w:rPr>
          <w:rFonts w:ascii="Cambria Math" w:hAnsi="Cambria Math" w:cs="Linux Libertine"/>
          <w:bCs/>
          <w:iCs/>
          <w:szCs w:val="18"/>
          <w:lang w:val="fr-FR" w:eastAsia="ja-JP"/>
          <w14:ligatures w14:val="standard"/>
        </w:rPr>
        <w:t>pathways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that</w:t>
      </w:r>
      <w:proofErr w:type="spellEnd"/>
      <w:r w:rsidR="00480197" w:rsidRPr="00A02654">
        <w:rPr>
          <w:rFonts w:ascii="Cambria Math" w:hAnsi="Cambria Math" w:cs="Linux Libertine"/>
          <w:bCs/>
          <w:iCs/>
          <w:szCs w:val="18"/>
          <w:lang w:val="fr-FR" w:eastAsia="ja-JP"/>
          <w14:ligatures w14:val="standard"/>
        </w:rPr>
        <w:t xml:space="preserve"> are </w:t>
      </w:r>
      <w:proofErr w:type="spellStart"/>
      <w:r w:rsidR="00480197" w:rsidRPr="00A02654">
        <w:rPr>
          <w:rFonts w:ascii="Cambria Math" w:hAnsi="Cambria Math" w:cs="Linux Libertine"/>
          <w:bCs/>
          <w:iCs/>
          <w:szCs w:val="18"/>
          <w:lang w:val="fr-FR" w:eastAsia="ja-JP"/>
          <w14:ligatures w14:val="standard"/>
        </w:rPr>
        <w:t>directly</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associated</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with</w:t>
      </w:r>
      <w:proofErr w:type="spellEnd"/>
      <w:r w:rsidR="00480197" w:rsidRPr="00A02654">
        <w:rPr>
          <w:rFonts w:ascii="Cambria Math" w:hAnsi="Cambria Math" w:cs="Linux Libertine"/>
          <w:bCs/>
          <w:iCs/>
          <w:szCs w:val="18"/>
          <w:lang w:val="fr-FR" w:eastAsia="ja-JP"/>
          <w14:ligatures w14:val="standard"/>
        </w:rPr>
        <w:t xml:space="preserve"> ligand and </w:t>
      </w:r>
      <w:proofErr w:type="spellStart"/>
      <w:r w:rsidR="00480197" w:rsidRPr="00A02654">
        <w:rPr>
          <w:rFonts w:ascii="Cambria Math" w:hAnsi="Cambria Math" w:cs="Linux Libertine"/>
          <w:bCs/>
          <w:iCs/>
          <w:szCs w:val="18"/>
          <w:lang w:val="fr-FR" w:eastAsia="ja-JP"/>
          <w14:ligatures w14:val="standard"/>
        </w:rPr>
        <w:t>receptors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Pathway</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databases</w:t>
      </w:r>
      <w:proofErr w:type="spellEnd"/>
      <w:r w:rsidR="00480197" w:rsidRPr="00A02654">
        <w:rPr>
          <w:rFonts w:ascii="Cambria Math" w:hAnsi="Cambria Math" w:cs="Linux Libertine"/>
          <w:bCs/>
          <w:iCs/>
          <w:szCs w:val="18"/>
          <w:lang w:val="fr-FR" w:eastAsia="ja-JP"/>
          <w14:ligatures w14:val="standard"/>
        </w:rPr>
        <w:t xml:space="preserve"> like KEGG have </w:t>
      </w:r>
      <w:proofErr w:type="spellStart"/>
      <w:r w:rsidR="00480197" w:rsidRPr="00A02654">
        <w:rPr>
          <w:rFonts w:ascii="Cambria Math" w:hAnsi="Cambria Math" w:cs="Linux Libertine"/>
          <w:bCs/>
          <w:iCs/>
          <w:szCs w:val="18"/>
          <w:lang w:val="fr-FR" w:eastAsia="ja-JP"/>
          <w14:ligatures w14:val="standard"/>
        </w:rPr>
        <w:t>limited</w:t>
      </w:r>
      <w:proofErr w:type="spellEnd"/>
      <w:r w:rsidR="00480197" w:rsidRPr="00A02654">
        <w:rPr>
          <w:rFonts w:ascii="Cambria Math" w:hAnsi="Cambria Math" w:cs="Linux Libertine"/>
          <w:bCs/>
          <w:iCs/>
          <w:szCs w:val="18"/>
          <w:lang w:val="fr-FR" w:eastAsia="ja-JP"/>
          <w14:ligatures w14:val="standard"/>
        </w:rPr>
        <w:t xml:space="preserve"> annotation on ligand-</w:t>
      </w:r>
      <w:proofErr w:type="spellStart"/>
      <w:r w:rsidR="00480197" w:rsidRPr="00A02654">
        <w:rPr>
          <w:rFonts w:ascii="Cambria Math" w:hAnsi="Cambria Math" w:cs="Linux Libertine"/>
          <w:bCs/>
          <w:iCs/>
          <w:szCs w:val="18"/>
          <w:lang w:val="fr-FR" w:eastAsia="ja-JP"/>
          <w14:ligatures w14:val="standard"/>
        </w:rPr>
        <w:t>receptor</w:t>
      </w:r>
      <w:proofErr w:type="spellEnd"/>
      <w:r w:rsidR="00480197" w:rsidRPr="00A02654">
        <w:rPr>
          <w:rFonts w:ascii="Cambria Math" w:hAnsi="Cambria Math" w:cs="Linux Libertine"/>
          <w:bCs/>
          <w:iCs/>
          <w:szCs w:val="18"/>
          <w:lang w:val="fr-FR" w:eastAsia="ja-JP"/>
          <w14:ligatures w14:val="standard"/>
        </w:rPr>
        <w:t xml:space="preserve"> pairs. </w:t>
      </w:r>
      <w:proofErr w:type="spellStart"/>
      <w:r w:rsidR="00480197" w:rsidRPr="00A02654">
        <w:rPr>
          <w:rFonts w:ascii="Cambria Math" w:hAnsi="Cambria Math" w:cs="Linux Libertine"/>
          <w:bCs/>
          <w:iCs/>
          <w:szCs w:val="18"/>
          <w:lang w:val="fr-FR" w:eastAsia="ja-JP"/>
          <w14:ligatures w14:val="standard"/>
        </w:rPr>
        <w:t>Therefore</w:t>
      </w:r>
      <w:proofErr w:type="spellEnd"/>
      <w:r w:rsidR="00480197" w:rsidRPr="00A02654">
        <w:rPr>
          <w:rFonts w:ascii="Cambria Math" w:hAnsi="Cambria Math" w:cs="Linux Libertine"/>
          <w:bCs/>
          <w:iCs/>
          <w:szCs w:val="18"/>
          <w:lang w:val="fr-FR" w:eastAsia="ja-JP"/>
          <w14:ligatures w14:val="standard"/>
        </w:rPr>
        <w:t xml:space="preserve">, the </w:t>
      </w:r>
      <w:proofErr w:type="spellStart"/>
      <w:r w:rsidR="00480197" w:rsidRPr="00A02654">
        <w:rPr>
          <w:rFonts w:ascii="Cambria Math" w:hAnsi="Cambria Math" w:cs="Linux Libertine"/>
          <w:bCs/>
          <w:iCs/>
          <w:szCs w:val="18"/>
          <w:lang w:val="fr-FR" w:eastAsia="ja-JP"/>
          <w14:ligatures w14:val="standard"/>
        </w:rPr>
        <w:t>rCom</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framework</w:t>
      </w:r>
      <w:proofErr w:type="spellEnd"/>
      <w:r w:rsidR="0046080E">
        <w:rPr>
          <w:rFonts w:ascii="Cambria Math" w:hAnsi="Cambria Math" w:cs="Linux Libertine"/>
          <w:bCs/>
          <w:iCs/>
          <w:szCs w:val="18"/>
          <w:lang w:val="fr-FR" w:eastAsia="ja-JP"/>
          <w14:ligatures w14:val="standard"/>
        </w:rPr>
        <w:t xml:space="preserve"> </w:t>
      </w:r>
      <w:proofErr w:type="spellStart"/>
      <w:r w:rsidR="0046080E">
        <w:rPr>
          <w:rFonts w:ascii="Cambria Math" w:hAnsi="Cambria Math" w:cs="Linux Libertine"/>
          <w:bCs/>
          <w:iCs/>
          <w:szCs w:val="18"/>
          <w:lang w:val="fr-FR" w:eastAsia="ja-JP"/>
          <w14:ligatures w14:val="standard"/>
        </w:rPr>
        <w:t>integrates</w:t>
      </w:r>
      <w:proofErr w:type="spellEnd"/>
      <w:r w:rsidR="0046080E">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knowledge</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from</w:t>
      </w:r>
      <w:proofErr w:type="spellEnd"/>
      <w:r w:rsidR="00480197" w:rsidRPr="00A02654">
        <w:rPr>
          <w:rFonts w:ascii="Cambria Math" w:hAnsi="Cambria Math" w:cs="Linux Libertine"/>
          <w:bCs/>
          <w:iCs/>
          <w:szCs w:val="18"/>
          <w:lang w:val="fr-FR" w:eastAsia="ja-JP"/>
          <w14:ligatures w14:val="standard"/>
        </w:rPr>
        <w:t xml:space="preserve"> multiple </w:t>
      </w:r>
      <w:proofErr w:type="spellStart"/>
      <w:r w:rsidR="00480197" w:rsidRPr="00A02654">
        <w:rPr>
          <w:rFonts w:ascii="Cambria Math" w:hAnsi="Cambria Math" w:cs="Linux Libertine"/>
          <w:bCs/>
          <w:iCs/>
          <w:szCs w:val="18"/>
          <w:lang w:val="fr-FR" w:eastAsia="ja-JP"/>
          <w14:ligatures w14:val="standard"/>
        </w:rPr>
        <w:t>biological</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databases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such</w:t>
      </w:r>
      <w:proofErr w:type="spellEnd"/>
      <w:r w:rsidR="00480197" w:rsidRPr="00A02654">
        <w:rPr>
          <w:rFonts w:ascii="Cambria Math" w:hAnsi="Cambria Math" w:cs="Linux Libertine"/>
          <w:bCs/>
          <w:iCs/>
          <w:szCs w:val="18"/>
          <w:lang w:val="fr-FR" w:eastAsia="ja-JP"/>
          <w14:ligatures w14:val="standard"/>
        </w:rPr>
        <w:t xml:space="preserve"> as (i) transcription factor-</w:t>
      </w:r>
      <w:proofErr w:type="spellStart"/>
      <w:r w:rsidR="00480197" w:rsidRPr="00A02654">
        <w:rPr>
          <w:rFonts w:ascii="Cambria Math" w:hAnsi="Cambria Math" w:cs="Linux Libertine"/>
          <w:bCs/>
          <w:iCs/>
          <w:szCs w:val="18"/>
          <w:lang w:val="fr-FR" w:eastAsia="ja-JP"/>
          <w14:ligatures w14:val="standard"/>
        </w:rPr>
        <w:t>target</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database</w:t>
      </w:r>
      <w:proofErr w:type="spellEnd"/>
      <w:r w:rsidR="00480197" w:rsidRPr="00A02654">
        <w:rPr>
          <w:rFonts w:ascii="Cambria Math" w:hAnsi="Cambria Math" w:cs="Linux Libertine"/>
          <w:bCs/>
          <w:iCs/>
          <w:szCs w:val="18"/>
          <w:lang w:val="fr-FR" w:eastAsia="ja-JP"/>
          <w14:ligatures w14:val="standard"/>
        </w:rPr>
        <w:t>, (ii) ligand-</w:t>
      </w:r>
      <w:proofErr w:type="spellStart"/>
      <w:r w:rsidR="00480197" w:rsidRPr="00A02654">
        <w:rPr>
          <w:rFonts w:ascii="Cambria Math" w:hAnsi="Cambria Math" w:cs="Linux Libertine"/>
          <w:bCs/>
          <w:iCs/>
          <w:szCs w:val="18"/>
          <w:lang w:val="fr-FR" w:eastAsia="ja-JP"/>
          <w14:ligatures w14:val="standard"/>
        </w:rPr>
        <w:t>receptor</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database</w:t>
      </w:r>
      <w:proofErr w:type="spellEnd"/>
      <w:r w:rsidR="00480197" w:rsidRPr="00A02654">
        <w:rPr>
          <w:rFonts w:ascii="Cambria Math" w:hAnsi="Cambria Math" w:cs="Linux Libertine"/>
          <w:bCs/>
          <w:iCs/>
          <w:szCs w:val="18"/>
          <w:lang w:val="fr-FR" w:eastAsia="ja-JP"/>
          <w14:ligatures w14:val="standard"/>
        </w:rPr>
        <w:t xml:space="preserve"> and (iii) </w:t>
      </w:r>
      <w:proofErr w:type="spellStart"/>
      <w:r w:rsidR="00480197" w:rsidRPr="00A02654">
        <w:rPr>
          <w:rFonts w:ascii="Cambria Math" w:hAnsi="Cambria Math" w:cs="Linux Libertine"/>
          <w:bCs/>
          <w:iCs/>
          <w:szCs w:val="18"/>
          <w:lang w:val="fr-FR" w:eastAsia="ja-JP"/>
          <w14:ligatures w14:val="standard"/>
        </w:rPr>
        <w:t>gene</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signaling</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pathway</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databases</w:t>
      </w:r>
      <w:proofErr w:type="spellEnd"/>
      <w:r w:rsidR="00480197" w:rsidRPr="00A02654">
        <w:rPr>
          <w:rFonts w:ascii="Cambria Math" w:hAnsi="Cambria Math" w:cs="Linux Libertine"/>
          <w:bCs/>
          <w:iCs/>
          <w:szCs w:val="18"/>
          <w:lang w:val="fr-FR" w:eastAsia="ja-JP"/>
          <w14:ligatures w14:val="standard"/>
        </w:rPr>
        <w:t xml:space="preserve">. The </w:t>
      </w:r>
      <w:proofErr w:type="spellStart"/>
      <w:r w:rsidR="00480197" w:rsidRPr="00A02654">
        <w:rPr>
          <w:rFonts w:ascii="Cambria Math" w:hAnsi="Cambria Math" w:cs="Linux Libertine"/>
          <w:bCs/>
          <w:iCs/>
          <w:szCs w:val="18"/>
          <w:lang w:val="fr-FR" w:eastAsia="ja-JP"/>
          <w14:ligatures w14:val="standard"/>
        </w:rPr>
        <w:t>rCom</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framework</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extracts</w:t>
      </w:r>
      <w:proofErr w:type="spellEnd"/>
      <w:r w:rsidR="00480197" w:rsidRPr="00A02654">
        <w:rPr>
          <w:rFonts w:ascii="Cambria Math" w:hAnsi="Cambria Math" w:cs="Linux Libertine"/>
          <w:bCs/>
          <w:iCs/>
          <w:szCs w:val="18"/>
          <w:lang w:val="fr-FR" w:eastAsia="ja-JP"/>
          <w14:ligatures w14:val="standard"/>
        </w:rPr>
        <w:t xml:space="preserve"> information by </w:t>
      </w:r>
      <w:proofErr w:type="spellStart"/>
      <w:r w:rsidR="00480197" w:rsidRPr="00A02654">
        <w:rPr>
          <w:rFonts w:ascii="Cambria Math" w:hAnsi="Cambria Math" w:cs="Linux Libertine"/>
          <w:bCs/>
          <w:iCs/>
          <w:szCs w:val="18"/>
          <w:lang w:val="fr-FR" w:eastAsia="ja-JP"/>
          <w14:ligatures w14:val="standard"/>
        </w:rPr>
        <w:t>combining</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these</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databases</w:t>
      </w:r>
      <w:proofErr w:type="spellEnd"/>
      <w:r w:rsidR="00480197" w:rsidRPr="00A02654">
        <w:rPr>
          <w:rFonts w:ascii="Cambria Math" w:hAnsi="Cambria Math" w:cs="Linux Libertine"/>
          <w:bCs/>
          <w:iCs/>
          <w:szCs w:val="18"/>
          <w:lang w:val="fr-FR" w:eastAsia="ja-JP"/>
          <w14:ligatures w14:val="standard"/>
        </w:rPr>
        <w:t xml:space="preserve"> and </w:t>
      </w:r>
      <w:proofErr w:type="spellStart"/>
      <w:r w:rsidR="00480197" w:rsidRPr="00A02654">
        <w:rPr>
          <w:rFonts w:ascii="Cambria Math" w:hAnsi="Cambria Math" w:cs="Linux Libertine"/>
          <w:bCs/>
          <w:iCs/>
          <w:szCs w:val="18"/>
          <w:lang w:val="fr-FR" w:eastAsia="ja-JP"/>
          <w14:ligatures w14:val="standard"/>
        </w:rPr>
        <w:t>form</w:t>
      </w:r>
      <w:proofErr w:type="spellEnd"/>
      <w:r w:rsidR="00480197" w:rsidRPr="00A02654">
        <w:rPr>
          <w:rFonts w:ascii="Cambria Math" w:hAnsi="Cambria Math" w:cs="Linux Libertine"/>
          <w:bCs/>
          <w:iCs/>
          <w:szCs w:val="18"/>
          <w:lang w:val="fr-FR" w:eastAsia="ja-JP"/>
          <w14:ligatures w14:val="standard"/>
        </w:rPr>
        <w:t xml:space="preserve"> multiple communication route </w:t>
      </w:r>
      <w:proofErr w:type="gramStart"/>
      <w:r w:rsidR="00480197" w:rsidRPr="00A02654">
        <w:rPr>
          <w:rFonts w:ascii="Cambria Math" w:hAnsi="Cambria Math" w:cs="Linux Libertine"/>
          <w:bCs/>
          <w:iCs/>
          <w:szCs w:val="18"/>
          <w:lang w:val="fr-FR" w:eastAsia="ja-JP"/>
          <w14:ligatures w14:val="standard"/>
        </w:rPr>
        <w:t>pairs:</w:t>
      </w:r>
      <w:proofErr w:type="gramEnd"/>
      <w:r w:rsidR="00480197" w:rsidRPr="00A02654">
        <w:rPr>
          <w:rFonts w:ascii="Cambria Math" w:hAnsi="Cambria Math" w:cs="Linux Libertine"/>
          <w:bCs/>
          <w:iCs/>
          <w:szCs w:val="18"/>
          <w:lang w:val="fr-FR" w:eastAsia="ja-JP"/>
          <w14:ligatures w14:val="standard"/>
        </w:rPr>
        <w:t xml:space="preserve"> the communication ligand routes and communication </w:t>
      </w:r>
      <w:proofErr w:type="spellStart"/>
      <w:r w:rsidR="00480197" w:rsidRPr="00A02654">
        <w:rPr>
          <w:rFonts w:ascii="Cambria Math" w:hAnsi="Cambria Math" w:cs="Linux Libertine"/>
          <w:bCs/>
          <w:iCs/>
          <w:szCs w:val="18"/>
          <w:lang w:val="fr-FR" w:eastAsia="ja-JP"/>
          <w14:ligatures w14:val="standard"/>
        </w:rPr>
        <w:t>receptor</w:t>
      </w:r>
      <w:proofErr w:type="spellEnd"/>
      <w:r w:rsidR="00480197" w:rsidRPr="00A02654">
        <w:rPr>
          <w:rFonts w:ascii="Cambria Math" w:hAnsi="Cambria Math" w:cs="Linux Libertine"/>
          <w:bCs/>
          <w:iCs/>
          <w:szCs w:val="18"/>
          <w:lang w:val="fr-FR" w:eastAsia="ja-JP"/>
          <w14:ligatures w14:val="standard"/>
        </w:rPr>
        <w:t xml:space="preserve"> routes. A </w:t>
      </w:r>
      <w:proofErr w:type="spellStart"/>
      <w:r w:rsidR="00480197" w:rsidRPr="00A02654">
        <w:rPr>
          <w:rFonts w:ascii="Cambria Math" w:hAnsi="Cambria Math" w:cs="Linux Libertine"/>
          <w:bCs/>
          <w:iCs/>
          <w:szCs w:val="18"/>
          <w:lang w:val="fr-FR" w:eastAsia="ja-JP"/>
          <w14:ligatures w14:val="standard"/>
        </w:rPr>
        <w:t>novel</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algorithm</w:t>
      </w:r>
      <w:proofErr w:type="spellEnd"/>
      <w:r w:rsidR="00480197" w:rsidRPr="00A02654">
        <w:rPr>
          <w:rFonts w:ascii="Cambria Math" w:hAnsi="Cambria Math" w:cs="Linux Libertine"/>
          <w:bCs/>
          <w:iCs/>
          <w:szCs w:val="18"/>
          <w:lang w:val="fr-FR" w:eastAsia="ja-JP"/>
          <w14:ligatures w14:val="standard"/>
        </w:rPr>
        <w:t xml:space="preserve"> and a </w:t>
      </w:r>
      <w:proofErr w:type="spellStart"/>
      <w:r w:rsidR="00480197" w:rsidRPr="00A02654">
        <w:rPr>
          <w:rFonts w:ascii="Cambria Math" w:hAnsi="Cambria Math" w:cs="Linux Libertine"/>
          <w:bCs/>
          <w:iCs/>
          <w:szCs w:val="18"/>
          <w:lang w:val="fr-FR" w:eastAsia="ja-JP"/>
          <w14:ligatures w14:val="standard"/>
        </w:rPr>
        <w:t>heuristic</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rule</w:t>
      </w:r>
      <w:proofErr w:type="spellEnd"/>
      <w:r w:rsidR="00480197" w:rsidRPr="00A02654">
        <w:rPr>
          <w:rFonts w:ascii="Cambria Math" w:hAnsi="Cambria Math" w:cs="Linux Libertine"/>
          <w:bCs/>
          <w:iCs/>
          <w:szCs w:val="18"/>
          <w:lang w:val="fr-FR" w:eastAsia="ja-JP"/>
          <w14:ligatures w14:val="standard"/>
        </w:rPr>
        <w:t xml:space="preserve"> are </w:t>
      </w:r>
      <w:proofErr w:type="spellStart"/>
      <w:r w:rsidR="00E66A59">
        <w:rPr>
          <w:rFonts w:ascii="Cambria Math" w:hAnsi="Cambria Math" w:cs="Linux Libertine"/>
          <w:bCs/>
          <w:iCs/>
          <w:szCs w:val="18"/>
          <w:lang w:val="fr-FR" w:eastAsia="ja-JP"/>
          <w14:ligatures w14:val="standard"/>
        </w:rPr>
        <w:t>applied</w:t>
      </w:r>
      <w:proofErr w:type="spellEnd"/>
      <w:r w:rsidR="00480197" w:rsidRPr="00A02654">
        <w:rPr>
          <w:rFonts w:ascii="Cambria Math" w:hAnsi="Cambria Math" w:cs="Linux Libertine"/>
          <w:bCs/>
          <w:iCs/>
          <w:szCs w:val="18"/>
          <w:lang w:val="fr-FR" w:eastAsia="ja-JP"/>
          <w14:ligatures w14:val="standard"/>
        </w:rPr>
        <w:t xml:space="preserve"> to score </w:t>
      </w:r>
      <w:proofErr w:type="spellStart"/>
      <w:r w:rsidR="00480197" w:rsidRPr="00A02654">
        <w:rPr>
          <w:rFonts w:ascii="Cambria Math" w:hAnsi="Cambria Math" w:cs="Linux Libertine"/>
          <w:bCs/>
          <w:iCs/>
          <w:szCs w:val="18"/>
          <w:lang w:val="fr-FR" w:eastAsia="ja-JP"/>
          <w14:ligatures w14:val="standard"/>
        </w:rPr>
        <w:t>each</w:t>
      </w:r>
      <w:proofErr w:type="spellEnd"/>
      <w:r w:rsidR="00480197" w:rsidRPr="00A02654">
        <w:rPr>
          <w:rFonts w:ascii="Cambria Math" w:hAnsi="Cambria Math" w:cs="Linux Libertine"/>
          <w:bCs/>
          <w:iCs/>
          <w:szCs w:val="18"/>
          <w:lang w:val="fr-FR" w:eastAsia="ja-JP"/>
          <w14:ligatures w14:val="standard"/>
        </w:rPr>
        <w:t xml:space="preserve"> route pair </w:t>
      </w:r>
      <w:proofErr w:type="spellStart"/>
      <w:r w:rsidR="00480197" w:rsidRPr="00A02654">
        <w:rPr>
          <w:rFonts w:ascii="Cambria Math" w:hAnsi="Cambria Math" w:cs="Linux Libertine"/>
          <w:bCs/>
          <w:iCs/>
          <w:szCs w:val="18"/>
          <w:lang w:val="fr-FR" w:eastAsia="ja-JP"/>
          <w14:ligatures w14:val="standard"/>
        </w:rPr>
        <w:t>between</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cell</w:t>
      </w:r>
      <w:proofErr w:type="spellEnd"/>
      <w:r w:rsidR="00480197" w:rsidRPr="00A02654">
        <w:rPr>
          <w:rFonts w:ascii="Cambria Math" w:hAnsi="Cambria Math" w:cs="Linux Libertine"/>
          <w:bCs/>
          <w:iCs/>
          <w:szCs w:val="18"/>
          <w:lang w:val="fr-FR" w:eastAsia="ja-JP"/>
          <w14:ligatures w14:val="standard"/>
        </w:rPr>
        <w:t xml:space="preserve"> groups. </w:t>
      </w:r>
      <w:proofErr w:type="spellStart"/>
      <w:r w:rsidR="00480197" w:rsidRPr="00A02654">
        <w:rPr>
          <w:rFonts w:ascii="Cambria Math" w:hAnsi="Cambria Math" w:cs="Linux Libertine"/>
          <w:bCs/>
          <w:iCs/>
          <w:szCs w:val="18"/>
          <w:lang w:val="fr-FR" w:eastAsia="ja-JP"/>
          <w14:ligatures w14:val="standard"/>
        </w:rPr>
        <w:t>Finally</w:t>
      </w:r>
      <w:proofErr w:type="spellEnd"/>
      <w:r w:rsidR="00480197" w:rsidRPr="00A02654">
        <w:rPr>
          <w:rFonts w:ascii="Cambria Math" w:hAnsi="Cambria Math" w:cs="Linux Libertine"/>
          <w:bCs/>
          <w:iCs/>
          <w:szCs w:val="18"/>
          <w:lang w:val="fr-FR" w:eastAsia="ja-JP"/>
          <w14:ligatures w14:val="standard"/>
        </w:rPr>
        <w:t xml:space="preserve">, permutation test </w:t>
      </w:r>
      <w:proofErr w:type="spellStart"/>
      <w:r w:rsidR="00480197" w:rsidRPr="00A02654">
        <w:rPr>
          <w:rFonts w:ascii="Cambria Math" w:hAnsi="Cambria Math" w:cs="Linux Libertine"/>
          <w:bCs/>
          <w:iCs/>
          <w:szCs w:val="18"/>
          <w:lang w:val="fr-FR" w:eastAsia="ja-JP"/>
          <w14:ligatures w14:val="standard"/>
        </w:rPr>
        <w:t>is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E66A59">
        <w:rPr>
          <w:rFonts w:ascii="Cambria Math" w:hAnsi="Cambria Math" w:cs="Linux Libertine"/>
          <w:bCs/>
          <w:iCs/>
          <w:szCs w:val="18"/>
          <w:lang w:val="fr-FR" w:eastAsia="ja-JP"/>
          <w14:ligatures w14:val="standard"/>
        </w:rPr>
        <w:t>performed</w:t>
      </w:r>
      <w:proofErr w:type="spellEnd"/>
      <w:r w:rsidR="00480197" w:rsidRPr="00A02654">
        <w:rPr>
          <w:rFonts w:ascii="Cambria Math" w:hAnsi="Cambria Math" w:cs="Linux Libertine"/>
          <w:bCs/>
          <w:iCs/>
          <w:szCs w:val="18"/>
          <w:lang w:val="fr-FR" w:eastAsia="ja-JP"/>
          <w14:ligatures w14:val="standard"/>
        </w:rPr>
        <w:t xml:space="preserve"> to </w:t>
      </w:r>
      <w:proofErr w:type="spellStart"/>
      <w:r w:rsidR="00480197" w:rsidRPr="00A02654">
        <w:rPr>
          <w:rFonts w:ascii="Cambria Math" w:hAnsi="Cambria Math" w:cs="Linux Libertine"/>
          <w:bCs/>
          <w:iCs/>
          <w:szCs w:val="18"/>
          <w:lang w:val="fr-FR" w:eastAsia="ja-JP"/>
          <w14:ligatures w14:val="standard"/>
        </w:rPr>
        <w:t>find</w:t>
      </w:r>
      <w:proofErr w:type="spellEnd"/>
      <w:r w:rsidR="00480197" w:rsidRPr="00A02654">
        <w:rPr>
          <w:rFonts w:ascii="Cambria Math" w:hAnsi="Cambria Math" w:cs="Linux Libertine"/>
          <w:bCs/>
          <w:iCs/>
          <w:szCs w:val="18"/>
          <w:lang w:val="fr-FR" w:eastAsia="ja-JP"/>
          <w14:ligatures w14:val="standard"/>
        </w:rPr>
        <w:t xml:space="preserve"> the </w:t>
      </w:r>
      <w:proofErr w:type="spellStart"/>
      <w:r w:rsidR="00480197" w:rsidRPr="00A02654">
        <w:rPr>
          <w:rFonts w:ascii="Cambria Math" w:hAnsi="Cambria Math" w:cs="Linux Libertine"/>
          <w:bCs/>
          <w:iCs/>
          <w:szCs w:val="18"/>
          <w:lang w:val="fr-FR" w:eastAsia="ja-JP"/>
          <w14:ligatures w14:val="standard"/>
        </w:rPr>
        <w:t>significant</w:t>
      </w:r>
      <w:proofErr w:type="spellEnd"/>
      <w:r w:rsidR="00480197" w:rsidRPr="00A02654">
        <w:rPr>
          <w:rFonts w:ascii="Cambria Math" w:hAnsi="Cambria Math" w:cs="Linux Libertine"/>
          <w:bCs/>
          <w:iCs/>
          <w:szCs w:val="18"/>
          <w:lang w:val="fr-FR" w:eastAsia="ja-JP"/>
          <w14:ligatures w14:val="standard"/>
        </w:rPr>
        <w:t xml:space="preserve"> route pairs </w:t>
      </w:r>
      <w:proofErr w:type="spellStart"/>
      <w:r w:rsidR="00480197" w:rsidRPr="00A02654">
        <w:rPr>
          <w:rFonts w:ascii="Cambria Math" w:hAnsi="Cambria Math" w:cs="Linux Libertine"/>
          <w:bCs/>
          <w:iCs/>
          <w:szCs w:val="18"/>
          <w:lang w:val="fr-FR" w:eastAsia="ja-JP"/>
          <w14:ligatures w14:val="standard"/>
        </w:rPr>
        <w:t>between</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each</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two</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cell</w:t>
      </w:r>
      <w:proofErr w:type="spellEnd"/>
      <w:r w:rsidR="00480197" w:rsidRPr="00A02654">
        <w:rPr>
          <w:rFonts w:ascii="Cambria Math" w:hAnsi="Cambria Math" w:cs="Linux Libertine"/>
          <w:bCs/>
          <w:iCs/>
          <w:szCs w:val="18"/>
          <w:lang w:val="fr-FR" w:eastAsia="ja-JP"/>
          <w14:ligatures w14:val="standard"/>
        </w:rPr>
        <w:t xml:space="preserve"> groups. A route </w:t>
      </w:r>
      <w:proofErr w:type="spellStart"/>
      <w:r w:rsidR="00480197" w:rsidRPr="00A02654">
        <w:rPr>
          <w:rFonts w:ascii="Cambria Math" w:hAnsi="Cambria Math" w:cs="Linux Libertine"/>
          <w:bCs/>
          <w:iCs/>
          <w:szCs w:val="18"/>
          <w:lang w:val="fr-FR" w:eastAsia="ja-JP"/>
          <w14:ligatures w14:val="standard"/>
        </w:rPr>
        <w:t>based</w:t>
      </w:r>
      <w:proofErr w:type="spellEnd"/>
      <w:r w:rsidR="00480197" w:rsidRPr="00A02654">
        <w:rPr>
          <w:rFonts w:ascii="Cambria Math" w:hAnsi="Cambria Math" w:cs="Linux Libertine"/>
          <w:bCs/>
          <w:iCs/>
          <w:szCs w:val="18"/>
          <w:lang w:val="fr-FR" w:eastAsia="ja-JP"/>
          <w14:ligatures w14:val="standard"/>
        </w:rPr>
        <w:t xml:space="preserve"> inter </w:t>
      </w:r>
      <w:proofErr w:type="spellStart"/>
      <w:r w:rsidR="00480197" w:rsidRPr="00A02654">
        <w:rPr>
          <w:rFonts w:ascii="Cambria Math" w:hAnsi="Cambria Math" w:cs="Linux Libertine"/>
          <w:bCs/>
          <w:iCs/>
          <w:szCs w:val="18"/>
          <w:lang w:val="fr-FR" w:eastAsia="ja-JP"/>
          <w14:ligatures w14:val="standard"/>
        </w:rPr>
        <w:t>cell</w:t>
      </w:r>
      <w:proofErr w:type="spellEnd"/>
      <w:r w:rsidR="00480197" w:rsidRPr="00A02654">
        <w:rPr>
          <w:rFonts w:ascii="Cambria Math" w:hAnsi="Cambria Math" w:cs="Linux Libertine"/>
          <w:bCs/>
          <w:iCs/>
          <w:szCs w:val="18"/>
          <w:lang w:val="fr-FR" w:eastAsia="ja-JP"/>
          <w14:ligatures w14:val="standard"/>
        </w:rPr>
        <w:t xml:space="preserve"> type </w:t>
      </w:r>
      <w:proofErr w:type="spellStart"/>
      <w:r w:rsidR="00480197" w:rsidRPr="00A02654">
        <w:rPr>
          <w:rFonts w:ascii="Cambria Math" w:hAnsi="Cambria Math" w:cs="Linux Libertine"/>
          <w:bCs/>
          <w:iCs/>
          <w:szCs w:val="18"/>
          <w:lang w:val="fr-FR" w:eastAsia="ja-JP"/>
          <w14:ligatures w14:val="standard"/>
        </w:rPr>
        <w:t>regulatory</w:t>
      </w:r>
      <w:proofErr w:type="spellEnd"/>
      <w:r w:rsidR="00480197" w:rsidRPr="00A02654">
        <w:rPr>
          <w:rFonts w:ascii="Cambria Math" w:hAnsi="Cambria Math" w:cs="Linux Libertine"/>
          <w:bCs/>
          <w:iCs/>
          <w:szCs w:val="18"/>
          <w:lang w:val="fr-FR" w:eastAsia="ja-JP"/>
          <w14:ligatures w14:val="standard"/>
        </w:rPr>
        <w:t xml:space="preserve"> network </w:t>
      </w:r>
      <w:proofErr w:type="spellStart"/>
      <w:r w:rsidR="00480197" w:rsidRPr="00A02654">
        <w:rPr>
          <w:rFonts w:ascii="Cambria Math" w:hAnsi="Cambria Math" w:cs="Linux Libertine"/>
          <w:bCs/>
          <w:iCs/>
          <w:szCs w:val="18"/>
          <w:lang w:val="fr-FR" w:eastAsia="ja-JP"/>
          <w14:ligatures w14:val="standard"/>
        </w:rPr>
        <w:t>is</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generated</w:t>
      </w:r>
      <w:proofErr w:type="spellEnd"/>
      <w:r w:rsidR="00480197" w:rsidRPr="00A02654">
        <w:rPr>
          <w:rFonts w:ascii="Cambria Math" w:hAnsi="Cambria Math" w:cs="Linux Libertine"/>
          <w:bCs/>
          <w:iCs/>
          <w:szCs w:val="18"/>
          <w:lang w:val="fr-FR" w:eastAsia="ja-JP"/>
          <w14:ligatures w14:val="standard"/>
        </w:rPr>
        <w:t xml:space="preserve"> </w:t>
      </w:r>
      <w:proofErr w:type="spellStart"/>
      <w:r w:rsidR="00480197" w:rsidRPr="00A02654">
        <w:rPr>
          <w:rFonts w:ascii="Cambria Math" w:hAnsi="Cambria Math" w:cs="Linux Libertine"/>
          <w:bCs/>
          <w:iCs/>
          <w:szCs w:val="18"/>
          <w:lang w:val="fr-FR" w:eastAsia="ja-JP"/>
          <w14:ligatures w14:val="standard"/>
        </w:rPr>
        <w:t>based</w:t>
      </w:r>
      <w:proofErr w:type="spellEnd"/>
      <w:r w:rsidR="00480197" w:rsidRPr="00A02654">
        <w:rPr>
          <w:rFonts w:ascii="Cambria Math" w:hAnsi="Cambria Math" w:cs="Linux Libertine"/>
          <w:bCs/>
          <w:iCs/>
          <w:szCs w:val="18"/>
          <w:lang w:val="fr-FR" w:eastAsia="ja-JP"/>
          <w14:ligatures w14:val="standard"/>
        </w:rPr>
        <w:t xml:space="preserve"> on the </w:t>
      </w:r>
      <w:proofErr w:type="spellStart"/>
      <w:r w:rsidR="00480197" w:rsidRPr="00A02654">
        <w:rPr>
          <w:rFonts w:ascii="Cambria Math" w:hAnsi="Cambria Math" w:cs="Linux Libertine"/>
          <w:bCs/>
          <w:iCs/>
          <w:szCs w:val="18"/>
          <w:lang w:val="fr-FR" w:eastAsia="ja-JP"/>
          <w14:ligatures w14:val="standard"/>
        </w:rPr>
        <w:t>significant</w:t>
      </w:r>
      <w:proofErr w:type="spellEnd"/>
      <w:r w:rsidR="00480197" w:rsidRPr="00A02654">
        <w:rPr>
          <w:rFonts w:ascii="Cambria Math" w:hAnsi="Cambria Math" w:cs="Linux Libertine"/>
          <w:bCs/>
          <w:iCs/>
          <w:szCs w:val="18"/>
          <w:lang w:val="fr-FR" w:eastAsia="ja-JP"/>
          <w14:ligatures w14:val="standard"/>
        </w:rPr>
        <w:t xml:space="preserve"> routes. </w:t>
      </w:r>
    </w:p>
    <w:p w14:paraId="6DAB05B9" w14:textId="320BB19F" w:rsidR="00480197" w:rsidRPr="00A02654" w:rsidRDefault="00480197" w:rsidP="00EE4576">
      <w:pPr>
        <w:pStyle w:val="Abstract"/>
        <w:jc w:val="left"/>
        <w:rPr>
          <w:rFonts w:ascii="Cambria Math" w:hAnsi="Cambria Math" w:cs="Linux Libertine"/>
          <w:bCs/>
          <w:iCs/>
          <w:szCs w:val="18"/>
          <w:lang w:val="fr-FR" w:eastAsia="ja-JP"/>
          <w14:ligatures w14:val="standard"/>
        </w:rPr>
      </w:pPr>
      <w:proofErr w:type="spellStart"/>
      <w:r w:rsidRPr="00A02654">
        <w:rPr>
          <w:rFonts w:ascii="Cambria Math" w:hAnsi="Cambria Math" w:cs="Linux Libertine"/>
          <w:bCs/>
          <w:iCs/>
          <w:szCs w:val="18"/>
          <w:lang w:val="fr-FR" w:eastAsia="ja-JP"/>
          <w14:ligatures w14:val="standard"/>
        </w:rPr>
        <w:t>We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demonstrate</w:t>
      </w:r>
      <w:proofErr w:type="spellEnd"/>
      <w:r w:rsidRPr="00A02654">
        <w:rPr>
          <w:rFonts w:ascii="Cambria Math" w:hAnsi="Cambria Math" w:cs="Linux Libertine"/>
          <w:bCs/>
          <w:iCs/>
          <w:szCs w:val="18"/>
          <w:lang w:val="fr-FR" w:eastAsia="ja-JP"/>
          <w14:ligatures w14:val="standard"/>
        </w:rPr>
        <w:t xml:space="preserve"> how </w:t>
      </w:r>
      <w:proofErr w:type="spellStart"/>
      <w:r w:rsidRPr="00A02654">
        <w:rPr>
          <w:rFonts w:ascii="Cambria Math" w:hAnsi="Cambria Math" w:cs="Linux Libertine"/>
          <w:bCs/>
          <w:iCs/>
          <w:szCs w:val="18"/>
          <w:lang w:val="fr-FR" w:eastAsia="ja-JP"/>
          <w14:ligatures w14:val="standard"/>
        </w:rPr>
        <w:t>rCom</w:t>
      </w:r>
      <w:proofErr w:type="spellEnd"/>
      <w:r w:rsidRPr="00A02654">
        <w:rPr>
          <w:rFonts w:ascii="Cambria Math" w:hAnsi="Cambria Math" w:cs="Linux Libertine"/>
          <w:bCs/>
          <w:iCs/>
          <w:szCs w:val="18"/>
          <w:lang w:val="fr-FR" w:eastAsia="ja-JP"/>
          <w14:ligatures w14:val="standard"/>
        </w:rPr>
        <w:t xml:space="preserve"> can </w:t>
      </w:r>
      <w:proofErr w:type="spellStart"/>
      <w:r w:rsidRPr="00A02654">
        <w:rPr>
          <w:rFonts w:ascii="Cambria Math" w:hAnsi="Cambria Math" w:cs="Linux Libertine"/>
          <w:bCs/>
          <w:iCs/>
          <w:szCs w:val="18"/>
          <w:lang w:val="fr-FR" w:eastAsia="ja-JP"/>
          <w14:ligatures w14:val="standard"/>
        </w:rPr>
        <w:t>be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used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infer</w:t>
      </w:r>
      <w:proofErr w:type="spellEnd"/>
      <w:r w:rsidRPr="00A02654">
        <w:rPr>
          <w:rFonts w:ascii="Cambria Math" w:hAnsi="Cambria Math" w:cs="Linux Libertine"/>
          <w:bCs/>
          <w:iCs/>
          <w:szCs w:val="18"/>
          <w:lang w:val="fr-FR" w:eastAsia="ja-JP"/>
          <w14:ligatures w14:val="standard"/>
        </w:rPr>
        <w:t xml:space="preserve"> the inter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type communications on </w:t>
      </w:r>
      <w:proofErr w:type="spellStart"/>
      <w:r w:rsidRPr="00A02654">
        <w:rPr>
          <w:rFonts w:ascii="Cambria Math" w:hAnsi="Cambria Math" w:cs="Linux Libertine"/>
          <w:bCs/>
          <w:iCs/>
          <w:szCs w:val="18"/>
          <w:lang w:val="fr-FR" w:eastAsia="ja-JP"/>
          <w14:ligatures w14:val="standard"/>
        </w:rPr>
        <w:t>two</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independent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bone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marrow</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datasets</w:t>
      </w:r>
      <w:proofErr w:type="spellEnd"/>
      <w:r w:rsidRPr="00A02654">
        <w:rPr>
          <w:rFonts w:ascii="Cambria Math" w:hAnsi="Cambria Math" w:cs="Linux Libertine"/>
          <w:bCs/>
          <w:iCs/>
          <w:szCs w:val="18"/>
          <w:lang w:val="fr-FR" w:eastAsia="ja-JP"/>
          <w14:ligatures w14:val="standard"/>
        </w:rPr>
        <w:t xml:space="preserve">. </w:t>
      </w:r>
      <w:proofErr w:type="spellStart"/>
      <w:r w:rsidR="00CF30CF">
        <w:rPr>
          <w:rFonts w:ascii="Cambria Math" w:hAnsi="Cambria Math" w:cs="Linux Libertine"/>
          <w:bCs/>
          <w:iCs/>
          <w:szCs w:val="18"/>
          <w:lang w:val="fr-FR" w:eastAsia="ja-JP"/>
          <w14:ligatures w14:val="standard"/>
        </w:rPr>
        <w:t>While</w:t>
      </w:r>
      <w:proofErr w:type="spellEnd"/>
      <w:r w:rsidR="00CF30CF">
        <w:rPr>
          <w:rFonts w:ascii="Cambria Math" w:hAnsi="Cambria Math" w:cs="Linux Libertine"/>
          <w:bCs/>
          <w:iCs/>
          <w:szCs w:val="18"/>
          <w:lang w:val="fr-FR" w:eastAsia="ja-JP"/>
          <w14:ligatures w14:val="standard"/>
        </w:rPr>
        <w:t xml:space="preserve"> </w:t>
      </w:r>
      <w:proofErr w:type="spellStart"/>
      <w:r w:rsidR="00CF30CF">
        <w:rPr>
          <w:rFonts w:ascii="Cambria Math" w:hAnsi="Cambria Math" w:cs="Linux Libertine"/>
          <w:bCs/>
          <w:iCs/>
          <w:szCs w:val="18"/>
          <w:lang w:val="fr-FR" w:eastAsia="ja-JP"/>
          <w14:ligatures w14:val="standard"/>
        </w:rPr>
        <w:t>o</w:t>
      </w:r>
      <w:r w:rsidRPr="00A02654">
        <w:rPr>
          <w:rFonts w:ascii="Cambria Math" w:hAnsi="Cambria Math" w:cs="Linux Libertine"/>
          <w:bCs/>
          <w:iCs/>
          <w:szCs w:val="18"/>
          <w:lang w:val="fr-FR" w:eastAsia="ja-JP"/>
          <w14:ligatures w14:val="standard"/>
        </w:rPr>
        <w:t>ur</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literature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survey</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revealed</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that</w:t>
      </w:r>
      <w:proofErr w:type="spellEnd"/>
      <w:r w:rsidRPr="00A02654">
        <w:rPr>
          <w:rFonts w:ascii="Cambria Math" w:hAnsi="Cambria Math" w:cs="Linux Libertine"/>
          <w:bCs/>
          <w:iCs/>
          <w:szCs w:val="18"/>
          <w:lang w:val="fr-FR" w:eastAsia="ja-JP"/>
          <w14:ligatures w14:val="standard"/>
        </w:rPr>
        <w:t xml:space="preserve"> all the </w:t>
      </w:r>
      <w:proofErr w:type="spellStart"/>
      <w:r w:rsidRPr="00A02654">
        <w:rPr>
          <w:rFonts w:ascii="Cambria Math" w:hAnsi="Cambria Math" w:cs="Linux Libertine"/>
          <w:bCs/>
          <w:iCs/>
          <w:szCs w:val="18"/>
          <w:lang w:val="fr-FR" w:eastAsia="ja-JP"/>
          <w14:ligatures w14:val="standard"/>
        </w:rPr>
        <w:t>identified</w:t>
      </w:r>
      <w:proofErr w:type="spellEnd"/>
      <w:r w:rsidRPr="00A02654">
        <w:rPr>
          <w:rFonts w:ascii="Cambria Math" w:hAnsi="Cambria Math" w:cs="Linux Libertine"/>
          <w:bCs/>
          <w:iCs/>
          <w:szCs w:val="18"/>
          <w:lang w:val="fr-FR" w:eastAsia="ja-JP"/>
          <w14:ligatures w14:val="standard"/>
        </w:rPr>
        <w:t xml:space="preserve"> ligand-</w:t>
      </w:r>
      <w:proofErr w:type="spellStart"/>
      <w:r w:rsidRPr="00A02654">
        <w:rPr>
          <w:rFonts w:ascii="Cambria Math" w:hAnsi="Cambria Math" w:cs="Linux Libertine"/>
          <w:bCs/>
          <w:iCs/>
          <w:szCs w:val="18"/>
          <w:lang w:val="fr-FR" w:eastAsia="ja-JP"/>
          <w14:ligatures w14:val="standard"/>
        </w:rPr>
        <w:t>receptor</w:t>
      </w:r>
      <w:proofErr w:type="spellEnd"/>
      <w:r w:rsidRPr="00A02654">
        <w:rPr>
          <w:rFonts w:ascii="Cambria Math" w:hAnsi="Cambria Math" w:cs="Linux Libertine"/>
          <w:bCs/>
          <w:iCs/>
          <w:szCs w:val="18"/>
          <w:lang w:val="fr-FR" w:eastAsia="ja-JP"/>
          <w14:ligatures w14:val="standard"/>
        </w:rPr>
        <w:t xml:space="preserve"> pairs are </w:t>
      </w:r>
      <w:proofErr w:type="spellStart"/>
      <w:r w:rsidRPr="00A02654">
        <w:rPr>
          <w:rFonts w:ascii="Cambria Math" w:hAnsi="Cambria Math" w:cs="Linux Libertine"/>
          <w:bCs/>
          <w:iCs/>
          <w:szCs w:val="18"/>
          <w:lang w:val="fr-FR" w:eastAsia="ja-JP"/>
          <w14:ligatures w14:val="standard"/>
        </w:rPr>
        <w:t>related</w:t>
      </w:r>
      <w:proofErr w:type="spellEnd"/>
      <w:r w:rsidRPr="00A02654">
        <w:rPr>
          <w:rFonts w:ascii="Cambria Math" w:hAnsi="Cambria Math" w:cs="Linux Libertine"/>
          <w:bCs/>
          <w:iCs/>
          <w:szCs w:val="18"/>
          <w:lang w:val="fr-FR" w:eastAsia="ja-JP"/>
          <w14:ligatures w14:val="standard"/>
        </w:rPr>
        <w:t xml:space="preserve"> to </w:t>
      </w:r>
      <w:proofErr w:type="spellStart"/>
      <w:r w:rsidRPr="00A02654">
        <w:rPr>
          <w:rFonts w:ascii="Cambria Math" w:hAnsi="Cambria Math" w:cs="Linux Libertine"/>
          <w:bCs/>
          <w:iCs/>
          <w:szCs w:val="18"/>
          <w:lang w:val="fr-FR" w:eastAsia="ja-JP"/>
          <w14:ligatures w14:val="standard"/>
        </w:rPr>
        <w:t>cell</w:t>
      </w:r>
      <w:proofErr w:type="spellEnd"/>
      <w:r w:rsidRPr="00A02654">
        <w:rPr>
          <w:rFonts w:ascii="Cambria Math" w:hAnsi="Cambria Math" w:cs="Linux Libertine"/>
          <w:bCs/>
          <w:iCs/>
          <w:szCs w:val="18"/>
          <w:lang w:val="fr-FR" w:eastAsia="ja-JP"/>
          <w14:ligatures w14:val="standard"/>
        </w:rPr>
        <w:t xml:space="preserve"> types in </w:t>
      </w:r>
      <w:proofErr w:type="spellStart"/>
      <w:r w:rsidRPr="00A02654">
        <w:rPr>
          <w:rFonts w:ascii="Cambria Math" w:hAnsi="Cambria Math" w:cs="Linux Libertine"/>
          <w:bCs/>
          <w:iCs/>
          <w:szCs w:val="18"/>
          <w:lang w:val="fr-FR" w:eastAsia="ja-JP"/>
          <w14:ligatures w14:val="standard"/>
        </w:rPr>
        <w:t>bone</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marrow</w:t>
      </w:r>
      <w:proofErr w:type="spellEnd"/>
      <w:r w:rsidRPr="00A02654">
        <w:rPr>
          <w:rFonts w:ascii="Cambria Math" w:hAnsi="Cambria Math" w:cs="Linux Libertine"/>
          <w:bCs/>
          <w:iCs/>
          <w:szCs w:val="18"/>
          <w:lang w:val="fr-FR" w:eastAsia="ja-JP"/>
          <w14:ligatures w14:val="standard"/>
        </w:rPr>
        <w:t xml:space="preserve">, the </w:t>
      </w:r>
      <w:proofErr w:type="spellStart"/>
      <w:r w:rsidR="00750656">
        <w:rPr>
          <w:rFonts w:ascii="Cambria Math" w:hAnsi="Cambria Math" w:cs="Linux Libertine"/>
          <w:bCs/>
          <w:iCs/>
          <w:szCs w:val="18"/>
          <w:lang w:val="fr-FR" w:eastAsia="ja-JP"/>
          <w14:ligatures w14:val="standard"/>
        </w:rPr>
        <w:t>results</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merit</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wet-lab</w:t>
      </w:r>
      <w:proofErr w:type="spellEnd"/>
      <w:r w:rsidRPr="00A02654">
        <w:rPr>
          <w:rFonts w:ascii="Cambria Math" w:hAnsi="Cambria Math" w:cs="Linux Libertine"/>
          <w:bCs/>
          <w:iCs/>
          <w:szCs w:val="18"/>
          <w:lang w:val="fr-FR" w:eastAsia="ja-JP"/>
          <w14:ligatures w14:val="standard"/>
        </w:rPr>
        <w:t xml:space="preserve"> </w:t>
      </w:r>
      <w:proofErr w:type="spellStart"/>
      <w:r w:rsidRPr="00A02654">
        <w:rPr>
          <w:rFonts w:ascii="Cambria Math" w:hAnsi="Cambria Math" w:cs="Linux Libertine"/>
          <w:bCs/>
          <w:iCs/>
          <w:szCs w:val="18"/>
          <w:lang w:val="fr-FR" w:eastAsia="ja-JP"/>
          <w14:ligatures w14:val="standard"/>
        </w:rPr>
        <w:t>experiments</w:t>
      </w:r>
      <w:proofErr w:type="spellEnd"/>
      <w:r w:rsidRPr="00A02654">
        <w:rPr>
          <w:rFonts w:ascii="Cambria Math" w:hAnsi="Cambria Math" w:cs="Linux Libertine"/>
          <w:bCs/>
          <w:iCs/>
          <w:szCs w:val="18"/>
          <w:lang w:val="fr-FR" w:eastAsia="ja-JP"/>
          <w14:ligatures w14:val="standard"/>
        </w:rPr>
        <w:t xml:space="preserve"> for validation. </w:t>
      </w:r>
    </w:p>
    <w:p w14:paraId="55077F78" w14:textId="77777777" w:rsidR="00480197" w:rsidRPr="00586A35" w:rsidRDefault="00480197" w:rsidP="009F0009">
      <w:pPr>
        <w:pStyle w:val="KeyWordHead"/>
        <w:rPr>
          <w:lang w:eastAsia="it-IT"/>
          <w14:ligatures w14:val="standard"/>
        </w:rPr>
      </w:pPr>
      <w:r w:rsidRPr="00586A35">
        <w:rPr>
          <w:lang w:eastAsia="it-IT"/>
          <w14:ligatures w14:val="standard"/>
        </w:rPr>
        <w:t>KEYWORDS</w:t>
      </w:r>
    </w:p>
    <w:p w14:paraId="1BB202C7" w14:textId="77777777" w:rsidR="00480197" w:rsidRPr="00586A35" w:rsidRDefault="00480197" w:rsidP="009F0009">
      <w:pPr>
        <w:pStyle w:val="KeyWords"/>
        <w:rPr>
          <w:lang w:eastAsia="it-IT"/>
          <w14:ligatures w14:val="standard"/>
        </w:rPr>
      </w:pPr>
      <w:r>
        <w:rPr>
          <w:lang w:eastAsia="it-IT"/>
          <w14:ligatures w14:val="standard"/>
        </w:rPr>
        <w:t>Cell communication</w:t>
      </w:r>
      <w:r w:rsidRPr="00586A35">
        <w:rPr>
          <w:lang w:eastAsia="it-IT"/>
          <w14:ligatures w14:val="standard"/>
        </w:rPr>
        <w:t xml:space="preserve">, </w:t>
      </w:r>
      <w:r>
        <w:rPr>
          <w:lang w:eastAsia="it-IT"/>
          <w14:ligatures w14:val="standard"/>
        </w:rPr>
        <w:t>Topology and route-based pathway analysis</w:t>
      </w:r>
      <w:r w:rsidRPr="00586A35">
        <w:rPr>
          <w:lang w:eastAsia="it-IT"/>
          <w14:ligatures w14:val="standard"/>
        </w:rPr>
        <w:t xml:space="preserve">, </w:t>
      </w:r>
      <w:r>
        <w:rPr>
          <w:lang w:eastAsia="it-IT"/>
          <w14:ligatures w14:val="standard"/>
        </w:rPr>
        <w:t>Bone marrow</w:t>
      </w:r>
      <w:r w:rsidRPr="00586A35">
        <w:rPr>
          <w:lang w:eastAsia="it-IT"/>
          <w14:ligatures w14:val="standard"/>
        </w:rPr>
        <w:t xml:space="preserve">, </w:t>
      </w:r>
      <w:r>
        <w:rPr>
          <w:lang w:eastAsia="it-IT"/>
          <w14:ligatures w14:val="standard"/>
        </w:rPr>
        <w:t>Single cell RNA seq</w:t>
      </w:r>
    </w:p>
    <w:p w14:paraId="17213A27" w14:textId="77777777" w:rsidR="00480197" w:rsidRPr="00586A35" w:rsidRDefault="00480197" w:rsidP="00EB656D">
      <w:pPr>
        <w:pStyle w:val="Head1"/>
      </w:pPr>
      <w:r w:rsidRPr="00586A35">
        <w:rPr>
          <w:rStyle w:val="Label"/>
          <w14:ligatures w14:val="standard"/>
        </w:rPr>
        <w:t>1</w:t>
      </w:r>
      <w:r w:rsidRPr="00586A35">
        <w:t> </w:t>
      </w:r>
      <w:r>
        <w:t xml:space="preserve">Introduction </w:t>
      </w:r>
    </w:p>
    <w:p w14:paraId="70C0A3EF" w14:textId="62FE25A8" w:rsidR="00480197" w:rsidRPr="00884B1B" w:rsidRDefault="00480197" w:rsidP="00085324">
      <w:pPr>
        <w:pStyle w:val="AbsHead"/>
      </w:pPr>
      <w:r w:rsidRPr="00884B1B">
        <w:t xml:space="preserve">Complex intercellular responses start with binding of a ligand to its cognate receptor to activate specific cell signaling pathways. Mapping ligand- receptor pairs is fundamental to understanding how cell responds to signaling from neighboring cells and to decode the intercellular communication networks. Single cell RNA-seq technology holds great promise for studying cell-cell communication at much higher resolution. Using </w:t>
      </w:r>
      <w:proofErr w:type="spellStart"/>
      <w:r w:rsidRPr="00884B1B">
        <w:t>scRNA</w:t>
      </w:r>
      <w:proofErr w:type="spellEnd"/>
      <w:r w:rsidRPr="00884B1B">
        <w:t xml:space="preserve">-seq data, several methods have been developed to infer ligand-receptor pair communications between two cell types. Skelly et al. </w:t>
      </w:r>
      <w:sdt>
        <w:sdtPr>
          <w:rPr>
            <w:color w:val="000000"/>
          </w:rPr>
          <w:tag w:val="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dHlwZSI6ImFydGljbGUtam91cm5hbCIsImlkIjoiMzVmYjRkNWUtMjVkMC0zMzY3LTliZDQtMTc5OGIzMzE3NmNhIiwidGl0bGUiOiJTaW5nbGUtQ2VsbCBUcmFuc2NyaXB0aW9uYWwgUHJvZmlsaW5nIFJldmVhbHMgQ2VsbHVsYXIgRGl2ZXJzaXR5IGFuZCBJbnRlcmNvbW11bmljYXRpb24gaW4gdGhlIE1vdXNlIEhlYXJ0IiwiYXV0aG9yIjpbeyJmYW1pbHkiOiJTa2VsbHkiLCJnaXZlbiI6IkRhbmllbCBBLiIsInBhcnNlLW5hbWVzIjpmYWxzZSwiZHJvcHBpbmctcGFydGljbGUiOiIiLCJub24tZHJvcHBpbmctcGFydGljbGUiOiIifSx7ImZhbWlseSI6IlNxdWllcnMiLCJnaXZlbiI6IkdhbGVuIFQuIiwicGFyc2UtbmFtZXMiOmZhbHNlLCJkcm9wcGluZy1wYXJ0aWNsZSI6IiIsIm5vbi1kcm9wcGluZy1wYXJ0aWNsZSI6IiJ9LHsiZmFtaWx5IjoiTWNMZWxsYW4iLCJnaXZlbiI6Ik1pY2hlYWwgQS4iLCJwYXJzZS1uYW1lcyI6ZmFsc2UsImRyb3BwaW5nLXBhcnRpY2xlIjoiIiwibm9uLWRyb3BwaW5nLXBhcnRpY2xlIjoiIn0seyJmYW1pbHkiOiJCb2xpc2V0dHkiLCJnaXZlbiI6Ik1vaGFuIFQuIiwicGFyc2UtbmFtZXMiOmZhbHNlLCJkcm9wcGluZy1wYXJ0aWNsZSI6IiIsIm5vbi1kcm9wcGluZy1wYXJ0aWNsZSI6IiJ9LHsiZmFtaWx5IjoiUm9ic29uIiwiZ2l2ZW4iOiJQYXVsIiwicGFyc2UtbmFtZXMiOmZhbHNlLCJkcm9wcGluZy1wYXJ0aWNsZSI6IiIsIm5vbi1kcm9wcGluZy1wYXJ0aWNsZSI6IiJ9LHsiZmFtaWx5IjoiUm9zZW50aGFsIiwiZ2l2ZW4iOiJOYWRpYSBBLiIsInBhcnNlLW5hbWVzIjpmYWxzZSwiZHJvcHBpbmctcGFydGljbGUiOiIiLCJub24tZHJvcHBpbmctcGFydGljbGUiOiIifSx7ImZhbWlseSI6IlBpbnRvIiwiZ2l2ZW4iOiJBbGV4YW5kZXIgUi4iLCJwYXJzZS1uYW1lcyI6ZmFsc2UsImRyb3BwaW5nLXBhcnRpY2xlIjoiIiwibm9uLWRyb3BwaW5nLXBhcnRpY2xlIjoiIn1dLCJjb250YWluZXItdGl0bGUiOiJDZWxsIFJlcG9ydHMiLCJhY2Nlc3NlZCI6eyJkYXRlLXBhcnRzIjpbWzIwMjIsNSwxMF1dfSwiRE9JIjoiMTAuMTAxNi9KLkNFTFJFUC4yMDE3LjEyLjA3MiIsIklTU04iOiIyMjExLTEyNDciLCJQTUlEIjoiMjkzNDY3NjAiLCJpc3N1ZWQiOnsiZGF0ZS1wYXJ0cyI6W1syMDE4LDEsMTZdXX0sInBhZ2UiOiI2MDAtNjEwIiwiYWJzdHJhY3QiOiJDaGFyYWN0ZXJpemF0aW9uIG9mIHRoZSBjYXJkaWFjIGNlbGx1bG9tZSwgdGhlIG5ldHdvcmsgb2YgY2VsbHMgdGhhdCBmb3JtIHRoZSBoZWFydCwgaXMgZXNzZW50aWFsIGZvciB1bmRlcnN0YW5kaW5nIGNhcmRpYWMgZGV2ZWxvcG1lbnQgYW5kIG5vcm1hbCBvcmdhbiBmdW5jdGlvbiBhbmQgZm9yIGZvcm11bGF0aW5nIHByZWNpc2UgdGhlcmFwZXV0aWMgc3RyYXRlZ2llcyB0byBjb21iYXQgaGVhcnQgZGlzZWFzZS4gUmVjZW50IHN0dWRpZXMgaGF2ZSByZXNoYXBlZCBvdXIgdW5kZXJzdGFuZGluZyBvZiBjYXJkaWFjIGNlbGx1bGFyIGNvbXBvc2l0aW9uIGFuZCBoaWdobGlnaHRlZCBpbXBvcnRhbnQgZnVuY3Rpb25hbCByb2xlcyBmb3Igbm9uLW15b2N5dGUgY2VsbCB0eXBlcy4gSW4gdGhpcyBzdHVkeSwgd2UgY2hhcmFjdGVyaXplZCBzaW5nbGUtY2VsbCB0cmFuc2NyaXB0aW9uYWwgcHJvZmlsZXMgb2YgdGhlIG11cmluZSBub24tbXlvY3l0ZSBjYXJkaWFjIGNlbGx1bGFyIGxhbmRzY2FwZSB1c2luZyBzaW5nbGUtY2VsbCBSTkEgc2VxdWVuY2luZyAoc2NSTkEtc2VxKS4gRGV0YWlsZWQgbW9sZWN1bGFyIGFuYWx5c2VzIHJldmVhbGVkIHRoZSBkaXZlcnNpdHkgb2YgdGhlIGNhcmRpYWMgY2VsbHVsb21lIGFuZCBmYWNpbGl0YXRlZCB0aGUgZGV2ZWxvcG1lbnQgb2YgdGVjaG5pcXVlcyB0byBpc29sYXRlIHVuZGVyc3R1ZGllZCBjYXJkaWFjIGNlbGwgcG9wdWxhdGlvbnMsIHN1Y2ggYXMgbXVyYWwgY2VsbHMgYW5kIGdsaWEuIE91ciBhbmFseXNlcyBhbHNvIHJldmVhbGVkIGV4dGVuc2l2ZSBuZXR3b3JrcyBvZiBpbnRlcmNlbGx1bGFyIGNvbW11bmljYXRpb24gYW5kIHN1Z2dlc3RlZCBwcmV2YWxlbnQgc2V4dWFsIGRpbW9ycGhpc20gaW4gZ2VuZSBleHByZXNzaW9uIGluIHRoZSBoZWFydC4gVGhpcyBzdHVkeSBvZmZlcnMgaW5zaWdodHMgaW50byB0aGUgc3RydWN0dXJlIGFuZCBmdW5jdGlvbiBvZiB0aGUgbWFtbWFsaWFuIGNhcmRpYWMgY2VsbHVsb21lIGFuZCBwcm92aWRlcyBhbiBpbXBvcnRhbnQgcmVzb3VyY2UgdGhhdCB3aWxsIHN0aW11bGF0ZSBzdHVkaWVzIGluIGNhcmRpYWMgY2VsbCBiaW9sb2d5LiBTa2VsbHkgZXQgYWwuIGNhcnJ5IG91dCBjb21wcmVoZW5zaXZlIGdlbmUgZXhwcmVzc2lvbiBwcm9maWxpbmcgb2Ygbm9uLW15b2N5dGUgY2VsbHMgb2YgdGhlIG1vdXNlIGhlYXJ0LiBUaGVzZSBkYXRhIGFsbG93IGRldGVjdGlvbiBvZiBhIGRpdmVyc2UgYW5kIGNvbXBsZXggZW5zZW1ibGUgb2YgY2VsbHMgY2hhcmFjdGVyaXplZCBieSBzcGVjaWZpYyBnZW5lIGV4cHJlc3Npb24gc2lnbmF0dXJlcy4gVGhleSBwcmVzZW50IGFuIGFuYWx5c2lzIG9mIGNlbGwgdHlwZSBtYXJrZXJzLCBoZXRlcm9nZW5laXR5IHdpdGhpbiBjZWxsIHR5cGVzLCBhbmQgY29tbXVuaWNhdGlvbiBiZXR3ZWVuIGNlbGwgdHlwZXMuIiwicHVibGlzaGVyIjoiQ2VsbCBQcmVzcyIsImlzc3VlIjoiMyIsInZvbHVtZSI6IjIyIiwiY29udGFpbmVyLXRpdGxlLXNob3J0IjoiIn0sInVyaXMiOlsiaHR0cDovL3d3dy5tZW5kZWxleS5jb20vZG9jdW1lbnRzLz91dWlkPTM1ZmI0ZDVlLTI1ZDAtMzM2Ny05YmQ0LTE3OThiMzMxNzZjYSJdLCJpc1RlbXBvcmFyeSI6ZmFsc2UsImxlZ2FjeURlc2t0b3BJZCI6IjM1ZmI0ZDVlLTI1ZDAtMzM2Ny05YmQ0LTE3OThiMzMxNzZjYSJ9XX0="/>
          <w:id w:val="1011105724"/>
          <w:placeholder>
            <w:docPart w:val="DefaultPlaceholder_-1854013440"/>
          </w:placeholder>
        </w:sdtPr>
        <w:sdtEndPr/>
        <w:sdtContent>
          <w:r w:rsidR="003D1FEA" w:rsidRPr="003D1FEA">
            <w:rPr>
              <w:color w:val="000000"/>
            </w:rPr>
            <w:t>[1]</w:t>
          </w:r>
        </w:sdtContent>
      </w:sdt>
      <w:r w:rsidRPr="00884B1B">
        <w:t xml:space="preserve"> and Kumar et al. </w:t>
      </w:r>
      <w:sdt>
        <w:sdtPr>
          <w:rPr>
            <w:color w:val="000000"/>
          </w:rPr>
          <w:tag w:val="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dHlwZSI6ImFydGljbGUtam91cm5hbCIsImlkIjoiZDE0MjY3N2QtM2IyNS0zMGU3LWE5ZTEtYzhmZmM1NmUyZjA4IiwidGl0bGUiOiJBbmFseXNpcyBvZiBTaW5nbGUtQ2VsbCBSTkEtU2VxIElkZW50aWZpZXMgQ2VsbC1DZWxsIENvbW11bmljYXRpb24gQXNzb2NpYXRlZCB3aXRoIFR1bW9yIENoYXJhY3RlcmlzdGljcyIsImF1dGhvciI6W3siZmFtaWx5IjoiS3VtYXIiLCJnaXZlbiI6Ik1hbnUgUC4iLCJwYXJzZS1uYW1lcyI6ZmFsc2UsImRyb3BwaW5nLXBhcnRpY2xlIjoiIiwibm9uLWRyb3BwaW5nLXBhcnRpY2xlIjoiIn0seyJmYW1pbHkiOiJEdSIsImdpdmVuIjoiSmlueWFuIiwicGFyc2UtbmFtZXMiOmZhbHNlLCJkcm9wcGluZy1wYXJ0aWNsZSI6IiIsIm5vbi1kcm9wcGluZy1wYXJ0aWNsZSI6IiJ9LHsiZmFtaWx5IjoiTGFnb3VkYXMiLCJnaXZlbiI6Ikdlb3JnaWEiLCJwYXJzZS1uYW1lcyI6ZmFsc2UsImRyb3BwaW5nLXBhcnRpY2xlIjoiIiwibm9uLWRyb3BwaW5nLXBhcnRpY2xlIjoiIn0seyJmYW1pbHkiOiJKaWFvIiwiZ2l2ZW4iOiJZYW5nIiwicGFyc2UtbmFtZXMiOmZhbHNlLCJkcm9wcGluZy1wYXJ0aWNsZSI6IiIsIm5vbi1kcm9wcGluZy1wYXJ0aWNsZSI6IiJ9LHsiZmFtaWx5IjoiU2F3eWVyIiwiZ2l2ZW4iOiJBbmRyZXciLCJwYXJzZS1uYW1lcyI6ZmFsc2UsImRyb3BwaW5nLXBhcnRpY2xlIjoiIiwibm9uLWRyb3BwaW5nLXBhcnRpY2xlIjoiIn0seyJmYW1pbHkiOiJEcnVtbW9uZCIsImdpdmVuIjoiRGFyeWwgQy4iLCJwYXJzZS1uYW1lcyI6ZmFsc2UsImRyb3BwaW5nLXBhcnRpY2xlIjoiIiwibm9uLWRyb3BwaW5nLXBhcnRpY2xlIjoiIn0seyJmYW1pbHkiOiJMYXVmZmVuYnVyZ2VyIiwiZ2l2ZW4iOiJEb3VnbGFzIEEuIiwicGFyc2UtbmFtZXMiOmZhbHNlLCJkcm9wcGluZy1wYXJ0aWNsZSI6IiIsIm5vbi1kcm9wcGluZy1wYXJ0aWNsZSI6IiJ9LHsiZmFtaWx5IjoiUmF1ZSIsImdpdmVuIjoiQW5kcmVhcyIsInBhcnNlLW5hbWVzIjpmYWxzZSwiZHJvcHBpbmctcGFydGljbGUiOiIiLCJub24tZHJvcHBpbmctcGFydGljbGUiOiIifV0sImNvbnRhaW5lci10aXRsZSI6IkNlbGwgUmVwb3J0cyIsImFjY2Vzc2VkIjp7ImRhdGUtcGFydHMiOltbMjAyMiw1LDEwXV19LCJET0kiOiIxMC4xMDE2L0ouQ0VMUkVQLjIwMTguMTAuMDQ3IiwiSVNTTiI6IjIyMTEtMTI0NyIsIlBNSUQiOiIzMDQwNDAwMiIsImlzc3VlZCI6eyJkYXRlLXBhcnRzIjpbWzIwMTgsMTEsNl1dfSwicGFnZSI6IjE0NTgtMTQ2OC5lNCIsImFic3RyYWN0IjoiVHVtb3IgZWNvc3lzdGVtcyBhcmUgY29tcG9zZWQgb2YgbXVsdGlwbGUgY2VsbCB0eXBlcyB0aGF0IGNvbW11bmljYXRlIGJ5IGxpZ2FuZC1yZWNlcHRvciBpbnRlcmFjdGlvbnMuIFRhcmdldGluZyBsaWdhbmQtcmVjZXB0b3IgaW50ZXJhY3Rpb25zIChmb3IgaW5zdGFuY2UsIHdpdGggaW1tdW5lIGNoZWNrcG9pbnQgaW5oaWJpdG9ycykgY2FuIHByb3ZpZGUgc2lnbmlmaWNhbnQgYmVuZWZpdHMgZm9yIHBhdGllbnRzLiBIb3dldmVyLCBvdXIga25vd2xlZGdlIG9mIHdoaWNoIGludGVyYWN0aW9ucyBvY2N1ciBpbiBhIHR1bW9yIGFuZCBob3cgdGhlc2UgaW50ZXJhY3Rpb25zIGFmZmVjdCBvdXRjb21lIGlzIHN0aWxsIGxpbWl0ZWQuIFdlIHByZXNlbnQgYW4gYXBwcm9hY2ggdG8gY2hhcmFjdGVyaXplIGNvbW11bmljYXRpb24gYnkgbGlnYW5kLXJlY2VwdG9yIGludGVyYWN0aW9ucyBhY3Jvc3MgYWxsIGNlbGwgdHlwZXMgaW4gYSBtaWNyb2Vudmlyb25tZW50IHVzaW5nIHNpbmdsZS1jZWxsIFJOQSBzZXF1ZW5jaW5nLiBXZSBhcHBseSB0aGlzIGFwcHJvYWNoIHRvIGlkZW50aWZ5IGFuZCBjb21wYXJlIHRoZSBsaWdhbmQtcmVjZXB0b3IgaW50ZXJhY3Rpb25zIHByZXNlbnQgaW4gc2l4IHN5bmdlbmVpYyBtb3VzZSB0dW1vciBtb2RlbHMuIFRvIGlkZW50aWZ5IGludGVyYWN0aW9ucyBwb3RlbnRpYWxseSBhc3NvY2lhdGVkIHdpdGggb3V0Y29tZSwgd2UgcmVncmVzcyBpbnRlcmFjdGlvbnMgYWdhaW5zdCBwaGVub3R5cGljIG1lYXN1cmVtZW50cyBvZiB0dW1vciBncm93dGggcmF0ZS4gSW4gYWRkaXRpb24sIHdlIHF1YW50aWZ5IGxpZ2FuZC1yZWNlcHRvciBpbnRlcmFjdGlvbnMgYmV0d2VlbiBUIGNlbGwgc3Vic2V0cyBhbmQgdGhlaXIgcmVsYXRpb24gdG8gaW1tdW5lIGluZmlsdHJhdGlvbiB1c2luZyBhIHB1YmxpY2x5IGF2YWlsYWJsZSBodW1hbiBtZWxhbm9tYSBkYXRhc2V0LiBPdmVyYWxsLCB0aGlzIGFwcHJvYWNoIHByb3ZpZGVzIGEgdG9vbCBmb3Igc3R1ZHlpbmcgY2VsbC1jZWxsIGludGVyYWN0aW9ucywgdGhlaXIgdmFyaWFiaWxpdHkgYWNyb3NzIHR1bW9ycywgYW5kIHRoZWlyIHJlbGF0aW9uc2hpcCB0byBvdXRjb21lLiBUdW1vcnMgYXJlIGNvbXBvc2VkIG9mIGNhbmNlciBjZWxscyBhbmQgbWFueSBub24tbWFsaWduYW50IGNlbGwgdHlwZXMsIHN1Y2ggYXMgaW1tdW5lIGFuZCBzdHJvbWFsIGNlbGxzLiBUbyBiZXR0ZXIgdW5kZXJzdGFuZCBob3cgYWxsIGNlbGwgdHlwZXMgaW4gYSB0dW1vciBjb29wZXJhdGUgdG8gZmFjaWxpdGF0ZSBtYWxpZ25hbnQgZ3Jvd3RoLCBLdW1hciBldCBhbC4gc3R1ZGllZCBjb21tdW5pY2F0aW9uIGJldHdlZW4gY2VsbHMgdmlhIGxpZ2FuZCBhbmQgcmVjZXB0b3IgaW50ZXJhY3Rpb25zIHVzaW5nIHNpbmdsZS1jZWxsIGRhdGEgYW5kIGNvbXB1dGF0aW9uYWwgbW9kZWxpbmcuIiwicHVibGlzaGVyIjoiQ2VsbCBQcmVzcyIsImlzc3VlIjoiNiIsInZvbHVtZSI6IjI1IiwiY29udGFpbmVyLXRpdGxlLXNob3J0IjoiIn0sInVyaXMiOlsiaHR0cDovL3d3dy5tZW5kZWxleS5jb20vZG9jdW1lbnRzLz91dWlkPWQxNDI2NzdkLTNiMjUtMzBlNy1hOWUxLWM4ZmZjNTZlMmYwOCJdLCJpc1RlbXBvcmFyeSI6ZmFsc2UsImxlZ2FjeURlc2t0b3BJZCI6ImQxNDI2NzdkLTNiMjUtMzBlNy1hOWUxLWM4ZmZjNTZlMmYwOCJ9XX0="/>
          <w:id w:val="270594225"/>
          <w:placeholder>
            <w:docPart w:val="DefaultPlaceholder_-1854013440"/>
          </w:placeholder>
        </w:sdtPr>
        <w:sdtEndPr/>
        <w:sdtContent>
          <w:r w:rsidR="003D1FEA" w:rsidRPr="003D1FEA">
            <w:rPr>
              <w:color w:val="000000"/>
            </w:rPr>
            <w:t>[2]</w:t>
          </w:r>
        </w:sdtContent>
      </w:sdt>
      <w:r w:rsidRPr="00884B1B">
        <w:t xml:space="preserve"> predict ligand-receptor pairs if the two genes are highly expressed in the two respective cell types. Zhou et al. </w:t>
      </w:r>
      <w:sdt>
        <w:sdtPr>
          <w:rPr>
            <w:color w:val="000000"/>
          </w:rPr>
          <w:tag w:val="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dHlwZSI6ImFydGljbGUtam91cm5hbCIsImlkIjoiYzk5YWY5ODAtY2M5MC0zZjFlLWE5ZGQtMDZiYmNlYmYzZTA3IiwidGl0bGUiOiJFeHRyYWN0aW5nIEludGVyY2VsbHVsYXIgU2lnbmFsaW5nIE5ldHdvcmsgb2YgQ2FuY2VyIFRpc3N1ZXMgdXNpbmcgTGlnYW5kLVJlY2VwdG9yIEV4cHJlc3Npb24gUGF0dGVybnMgZnJvbSBXaG9sZS10dW1vciBhbmQgU2luZ2xlLWNlbGwgVHJhbnNjcmlwdG9tZXMiLCJhdXRob3IiOlt7ImZhbWlseSI6Ilpob3UiLCJnaXZlbiI6Ikpvc2VwaCBYLiIsInBhcnNlLW5hbWVzIjpmYWxzZSwiZHJvcHBpbmctcGFydGljbGUiOiIiLCJub24tZHJvcHBpbmctcGFydGljbGUiOiIifSx7ImZhbWlseSI6IlRhcmFtZWxsaSIsImdpdmVuIjoiUm9iZXJ0byIsInBhcnNlLW5hbWVzIjpmYWxzZSwiZHJvcHBpbmctcGFydGljbGUiOiIiLCJub24tZHJvcHBpbmctcGFydGljbGUiOiIifSx7ImZhbWlseSI6IlBlZHJpbmkiLCJnaXZlbiI6IkVkb2FyZG8iLCJwYXJzZS1uYW1lcyI6ZmFsc2UsImRyb3BwaW5nLXBhcnRpY2xlIjoiIiwibm9uLWRyb3BwaW5nLXBhcnRpY2xlIjoiIn0seyJmYW1pbHkiOiJLbmlqbmVuYnVyZyIsImdpdmVuIjoiVGhlbyIsInBhcnNlLW5hbWVzIjpmYWxzZSwiZHJvcHBpbmctcGFydGljbGUiOiIiLCJub24tZHJvcHBpbmctcGFydGljbGUiOiIifSx7ImZhbWlseSI6Ikh1YW5nIiwiZ2l2ZW4iOiJTdWkiLCJwYXJzZS1uYW1lcyI6ZmFsc2UsImRyb3BwaW5nLXBhcnRpY2xlIjoiIiwibm9uLWRyb3BwaW5nLXBhcnRpY2xlIjoiIn1dLCJjb250YWluZXItdGl0bGUiOiJTY2llbnRpZmljIFJlcG9ydHMgMjAxNyA3OjEiLCJhY2Nlc3NlZCI6eyJkYXRlLXBhcnRzIjpbWzIwMjIsNSwxMF1dfSwiRE9JIjoiMTAuMTAzOC9zNDE1OTgtMDE3LTA5MzA3LXciLCJJU1NOIjoiMjA0NS0yMzIyIiwiUE1JRCI6IjI4ODIxODEwIiwiVVJMIjoiaHR0cHM6Ly93d3cubmF0dXJlLmNvbS9hcnRpY2xlcy9zNDE1OTgtMDE3LTA5MzA3LXciLCJpc3N1ZWQiOnsiZGF0ZS1wYXJ0cyI6W1syMDE3LDgsMThdXX0sInBhZ2UiOiIxLTE1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nB1Ymxpc2hlciI6Ik5hdHVyZSBQdWJsaXNoaW5nIEdyb3VwIiwiaXNzdWUiOiIxIiwidm9sdW1lIjoiNyIsImNvbnRhaW5lci10aXRsZS1zaG9ydCI6IiJ9LCJ1cmlzIjpbImh0dHA6Ly93d3cubWVuZGVsZXkuY29tL2RvY3VtZW50cy8/dXVpZD1jOTlhZjk4MC1jYzkwLTNmMWUtYTlkZC0wNmJiY2ViZjNlMDciXSwiaXNUZW1wb3JhcnkiOmZhbHNlLCJsZWdhY3lEZXNrdG9wSWQiOiJjOTlhZjk4MC1jYzkwLTNmMWUtYTlkZC0wNmJiY2ViZjNlMDcifV19"/>
          <w:id w:val="24684030"/>
          <w:placeholder>
            <w:docPart w:val="DefaultPlaceholder_-1854013440"/>
          </w:placeholder>
        </w:sdtPr>
        <w:sdtEndPr/>
        <w:sdtContent>
          <w:r w:rsidR="003D1FEA" w:rsidRPr="003D1FEA">
            <w:rPr>
              <w:color w:val="000000"/>
            </w:rPr>
            <w:t>[3]</w:t>
          </w:r>
        </w:sdtContent>
      </w:sdt>
      <w:r w:rsidRPr="00884B1B">
        <w:t xml:space="preserve"> and Vento-</w:t>
      </w:r>
      <w:proofErr w:type="spellStart"/>
      <w:r w:rsidRPr="00884B1B">
        <w:t>Tormo</w:t>
      </w:r>
      <w:proofErr w:type="spellEnd"/>
      <w:r w:rsidRPr="00884B1B">
        <w:t xml:space="preserve"> et al. </w:t>
      </w:r>
      <w:sdt>
        <w:sdtPr>
          <w:rPr>
            <w:color w:val="000000"/>
          </w:rPr>
          <w:tag w:val="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dHlwZSI6ImFydGljbGUtam91cm5hbCIsImlkIjoiOWQ5MDc3NGMtN2M0NS0zY2NmLTkwZjQtODg4ZTYwMDg1NjJiIiwidGl0bGUiOiJTaW5nbGUtY2VsbCByZWNvbnN0cnVjdGlvbiBvZiB0aGUgZWFybHkgbWF0ZXJuYWzigJNmZXRhbCBpbnRlcmZhY2UgaW4gaHVtYW5zIiwiYXV0aG9yIjpbeyJmYW1pbHkiOiJWZW50by1Ub3JtbyIsImdpdmVuIjoiUm9zZXIiLCJwYXJzZS1uYW1lcyI6ZmFsc2UsImRyb3BwaW5nLXBhcnRpY2xlIjoiIiwibm9uLWRyb3BwaW5nLXBhcnRpY2xlIjoiIn0seyJmYW1pbHkiOiJFZnJlbW92YSIsImdpdmVuIjoiTWlyamFuYSIsInBhcnNlLW5hbWVzIjpmYWxzZSwiZHJvcHBpbmctcGFydGljbGUiOiIiLCJub24tZHJvcHBpbmctcGFydGljbGUiOiIifSx7ImZhbWlseSI6IkJvdHRpbmciLCJnaXZlbiI6IlJhY2hlbCBBLiIsInBhcnNlLW5hbWVzIjpmYWxzZSwiZHJvcHBpbmctcGFydGljbGUiOiIiLCJub24tZHJvcHBpbmctcGFydGljbGUiOiIifSx7ImZhbWlseSI6IlR1cmNvIiwiZ2l2ZW4iOiJNYXJnaGVyaXRhIFkuIiwicGFyc2UtbmFtZXMiOmZhbHNlLCJkcm9wcGluZy1wYXJ0aWNsZSI6IiIsIm5vbi1kcm9wcGluZy1wYXJ0aWNsZSI6IiJ9LHsiZmFtaWx5IjoiVmVudG8tVG9ybW8iLCJnaXZlbiI6Ik1pcXVlbCIsInBhcnNlLW5hbWVzIjpmYWxzZSwiZHJvcHBpbmctcGFydGljbGUiOiIiLCJub24tZHJvcHBpbmctcGFydGljbGUiOiIifSx7ImZhbWlseSI6Ik1leWVyIiwiZ2l2ZW4iOiJLZXJzdGluIEIuIiwicGFyc2UtbmFtZXMiOmZhbHNlLCJkcm9wcGluZy1wYXJ0aWNsZSI6IiIsIm5vbi1kcm9wcGluZy1wYXJ0aWNsZSI6IiJ9LHsiZmFtaWx5IjoiUGFyayIsImdpdmVuIjoiSm9uZyBFdW4iLCJwYXJzZS1uYW1lcyI6ZmFsc2UsImRyb3BwaW5nLXBhcnRpY2xlIjoiIiwibm9uLWRyb3BwaW5nLXBhcnRpY2xlIjoiIn0seyJmYW1pbHkiOiJTdGVwaGVuc29uIiwiZ2l2ZW4iOiJFbWlseSIsInBhcnNlLW5hbWVzIjpmYWxzZSwiZHJvcHBpbmctcGFydGljbGUiOiIiLCJub24tZHJvcHBpbmctcGFydGljbGUiOiIifSx7ImZhbWlseSI6IlBvbGHFhHNraSIsImdpdmVuIjoiS3J6eXN6dG9mIiwicGFyc2UtbmFtZXMiOmZhbHNlLCJkcm9wcGluZy1wYXJ0aWNsZSI6IiIsIm5vbi1kcm9wcGluZy1wYXJ0aWNsZSI6IiJ9LHsiZmFtaWx5IjoiR29uY2FsdmVzIiwiZ2l2ZW4iOiJBbmdlbGEiLCJwYXJzZS1uYW1lcyI6ZmFsc2UsImRyb3BwaW5nLXBhcnRpY2xlIjoiIiwibm9uLWRyb3BwaW5nLXBhcnRpY2xlIjoiIn0seyJmYW1pbHkiOiJHYXJkbmVyIiwiZ2l2ZW4iOiJMdWN5IiwicGFyc2UtbmFtZXMiOmZhbHNlLCJkcm9wcGluZy1wYXJ0aWNsZSI6IiIsIm5vbi1kcm9wcGluZy1wYXJ0aWNsZSI6IiJ9LHsiZmFtaWx5IjoiSG9sbXF2aXN0IiwiZ2l2ZW4iOiJTdGFmZmFuIiwicGFyc2UtbmFtZXMiOmZhbHNlLCJkcm9wcGluZy1wYXJ0aWNsZSI6IiIsIm5vbi1kcm9wcGluZy1wYXJ0aWNsZSI6IiJ9LHsiZmFtaWx5IjoiSGVucmlrc3NvbiIsImdpdmVuIjoiSm9oYW4iLCJwYXJzZS1uYW1lcyI6ZmFsc2UsImRyb3BwaW5nLXBhcnRpY2xlIjoiIiwibm9uLWRyb3BwaW5nLXBhcnRpY2xlIjoiIn0seyJmYW1pbHkiOiJab3UiLCJnaXZlbiI6IkFuZ2VsYSIsInBhcnNlLW5hbWVzIjpmYWxzZSwiZHJvcHBpbmctcGFydGljbGUiOiIiLCJub24tZHJvcHBpbmctcGFydGljbGUiOiIifSx7ImZhbWlseSI6IlNoYXJrZXkiLCJnaXZlbiI6IkFuZHJldyBNLiIsInBhcnNlLW5hbWVzIjpmYWxzZSwiZHJvcHBpbmctcGFydGljbGUiOiIiLCJub24tZHJvcHBpbmctcGFydGljbGUiOiIifSx7ImZhbWlseSI6Ik1pbGxhciIsImdpdmVuIjoiQmVuIiwicGFyc2UtbmFtZXMiOmZhbHNlLCJkcm9wcGluZy1wYXJ0aWNsZSI6IiIsIm5vbi1kcm9wcGluZy1wYXJ0aWNsZSI6IiJ9LHsiZmFtaWx5IjoiSW5uZXMiLCJnaXZlbiI6IkJhcmJhcmEiLCJwYXJzZS1uYW1lcyI6ZmFsc2UsImRyb3BwaW5nLXBhcnRpY2xlIjoiIiwibm9uLWRyb3BwaW5nLXBhcnRpY2xlIjoiIn0seyJmYW1pbHkiOiJXb29kIiwiZ2l2ZW4iOiJMYXVyYSIsInBhcnNlLW5hbWVzIjpmYWxzZSwiZHJvcHBpbmctcGFydGljbGUiOiIiLCJub24tZHJvcHBpbmctcGFydGljbGUiOiIifSx7ImZhbWlseSI6IldpbGJyZXktQ2xhcmsiLCJnaXZlbiI6IkFubmEiLCJwYXJzZS1uYW1lcyI6ZmFsc2UsImRyb3BwaW5nLXBhcnRpY2xlIjoiIiwibm9uLWRyb3BwaW5nLXBhcnRpY2xlIjoiIn0seyJmYW1pbHkiOiJQYXluZSIsImdpdmVuIjoiUmViZWNjYSBQLiIsInBhcnNlLW5hbWVzIjpmYWxzZSwiZHJvcHBpbmctcGFydGljbGUiOiIiLCJub24tZHJvcHBpbmctcGFydGljbGUiOiIifSx7ImZhbWlseSI6Ikl2YXJzc29uIiwiZ2l2ZW4iOiJNYXJ0aW4gQS4iLCJwYXJzZS1uYW1lcyI6ZmFsc2UsImRyb3BwaW5nLXBhcnRpY2xlIjoiIiwibm9uLWRyb3BwaW5nLXBhcnRpY2xlIjoiIn0seyJmYW1pbHkiOiJMaXNnbyIsImdpdmVuIjoiU3RldmUiLCJwYXJzZS1uYW1lcyI6ZmFsc2UsImRyb3BwaW5nLXBhcnRpY2xlIjoiIiwibm9uLWRyb3BwaW5nLXBhcnRpY2xlIjoiIn0seyJmYW1pbHkiOiJGaWxieSIsImdpdmVuIjoiQW5kcmV3IiwicGFyc2UtbmFtZXMiOmZhbHNlLCJkcm9wcGluZy1wYXJ0aWNsZSI6IiIsIm5vbi1kcm9wcGluZy1wYXJ0aWNsZSI6IiJ9LHsiZmFtaWx5IjoiUm93aXRjaCIsImdpdmVuIjoiRGF2aWQgSC4iLCJwYXJzZS1uYW1lcyI6ZmFsc2UsImRyb3BwaW5nLXBhcnRpY2xlIjoiIiwibm9uLWRyb3BwaW5nLXBhcnRpY2xlIjoiIn0seyJmYW1pbHkiOiJCdWxtZXIiLCJnaXZlbiI6Ikp1ZGl0aCBOLiIsInBhcnNlLW5hbWVzIjpmYWxzZSwiZHJvcHBpbmctcGFydGljbGUiOiIiLCJub24tZHJvcHBpbmctcGFydGljbGUiOiIifSx7ImZhbWlseSI6IldyaWdodCIsImdpdmVuIjoiR2F2aW4gSi4iLCJwYXJzZS1uYW1lcyI6ZmFsc2UsImRyb3BwaW5nLXBhcnRpY2xlIjoiIiwibm9uLWRyb3BwaW5nLXBhcnRpY2xlIjoiIn0seyJmYW1pbHkiOiJTdHViYmluZ3RvbiIsImdpdmVuIjoiTWljaGFlbCBKLlQuIiwicGFyc2UtbmFtZXMiOmZhbHNlLCJkcm9wcGluZy1wYXJ0aWNsZSI6IiIsIm5vbi1kcm9wcGluZy1wYXJ0aWNsZSI6IiJ9LHsiZmFtaWx5IjoiSGFuaWZmYSIsImdpdmVuIjoiTXV6bGlmYWgiLCJwYXJzZS1uYW1lcyI6ZmFsc2UsImRyb3BwaW5nLXBhcnRpY2xlIjoiIiwibm9uLWRyb3BwaW5nLXBhcnRpY2xlIjoiIn0seyJmYW1pbHkiOiJNb2ZmZXR0IiwiZ2l2ZW4iOiJBc2hsZXkiLCJwYXJzZS1uYW1lcyI6ZmFsc2UsImRyb3BwaW5nLXBhcnRpY2xlIjoiIiwibm9uLWRyb3BwaW5nLXBhcnRpY2xlIjoiIn0seyJmYW1pbHkiOiJUZWljaG1hbm4iLCJnaXZlbiI6IlNhcmFoIEEuIiwicGFyc2UtbmFtZXMiOmZhbHNlLCJkcm9wcGluZy1wYXJ0aWNsZSI6IiIsIm5vbi1kcm9wcGluZy1wYXJ0aWNsZSI6IiJ9XSwiY29udGFpbmVyLXRpdGxlIjoiTmF0dXJlIDIwMTggNTYzOjc3MzEiLCJhY2Nlc3NlZCI6eyJkYXRlLXBhcnRzIjpbWzIwMjIsNSwxMF1dfSwiRE9JIjoiMTAuMTAzOC9zNDE1ODYtMDE4LTA2OTgtNiIsIklTU04iOiIxNDc2LTQ2ODciLCJQTUlEIjoiMzA0Mjk1NDgiLCJVUkwiOiJodHRwczovL3d3dy5uYXR1cmUuY29tL2FydGljbGVzL3M0MTU4Ni0wMTgtMDY5OC02IiwiaXNzdWVkIjp7ImRhdGUtcGFydHMiOltbMjAxOCwxMSwxNF1dfSwicGFnZSI6IjM0Ny0zNTM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nB1Ymxpc2hlciI6Ik5hdHVyZSBQdWJsaXNoaW5nIEdyb3VwIiwiaXNzdWUiOiI3NzMxIiwidm9sdW1lIjoiNTYzIiwiY29udGFpbmVyLXRpdGxlLXNob3J0IjoiIn0sInVyaXMiOlsiaHR0cDovL3d3dy5tZW5kZWxleS5jb20vZG9jdW1lbnRzLz91dWlkPTlkOTA3NzRjLTdjNDUtM2NjZi05MGY0LTg4OGU2MDA4NTYyYiJdLCJpc1RlbXBvcmFyeSI6ZmFsc2UsImxlZ2FjeURlc2t0b3BJZCI6IjlkOTA3NzRjLTdjNDUtM2NjZi05MGY0LTg4OGU2MDA4NTYyYiJ9XX0="/>
          <w:id w:val="403965009"/>
          <w:placeholder>
            <w:docPart w:val="DefaultPlaceholder_-1854013440"/>
          </w:placeholder>
        </w:sdtPr>
        <w:sdtEndPr/>
        <w:sdtContent>
          <w:r w:rsidR="003D1FEA" w:rsidRPr="003D1FEA">
            <w:rPr>
              <w:color w:val="000000"/>
            </w:rPr>
            <w:t>[4]</w:t>
          </w:r>
        </w:sdtContent>
      </w:sdt>
      <w:r w:rsidRPr="00884B1B">
        <w:t xml:space="preserve"> identify ligand-receptor pairs whose expressions are specific to the cell types considered. Signaling pathways are highly dynamic, and crosstalk among them is prevalent. Because of these two features, simply examining expression levels of ligand and receptor genes cannot reliably capture the overall activities of signaling pathways and interactions among them </w:t>
      </w:r>
      <w:sdt>
        <w:sdtPr>
          <w:rPr>
            <w:color w:val="000000"/>
          </w:rPr>
          <w:tag w:val="MENDELEY_CITATION_v3_eyJjaXRhdGlvbklEIjoiTUVOREVMRVlfQ0lUQVRJT05fZmUxNmQyOTQtNzA1MC00OWMyLTljNTgtNWY1ZmI2YTdhZDczIiwicHJvcGVydGllcyI6eyJub3RlSW5kZXgiOjB9LCJpc0VkaXRlZCI6ZmFsc2UsIm1hbnVhbE92ZXJyaWRlIjp7ImNpdGVwcm9jVGV4dCI6Ils1XSwgWzZdIiwiaXNNYW51YWxseU92ZXJyaWRkZW4iOmZhbHNlLCJtYW51YWxPdmVycmlkZVRleHQiOiIifSwiY2l0YXRpb25JdGVtcyI6W3siaWQiOiI4ZTg3ZDg3My02OWIwLTMwMGEtODdjNS1jNzEwZTBmZjMwNzAiLCJpdGVtRGF0YSI6eyJ0eXBlIjoiYXJ0aWNsZS1qb3VybmFsIiwiaWQiOiI4ZTg3ZDg3My02OWIwLTMwMGEtODdjNS1jNzEwZTBmZjMwNzAiLCJ0aXRsZSI6IkFuIG9wZXJhdGlvbmFsIHZpZXcgb2YgaW50ZXJjZWxsdWxhciBzaWduYWxpbmcgcGF0aHdheXMiLCJhdXRob3IiOlt7ImZhbWlseSI6IkFudGViaSIsImdpdmVuIjoiWWFyb24gRS4iLCJwYXJzZS1uYW1lcyI6ZmFsc2UsImRyb3BwaW5nLXBhcnRpY2xlIjoiIiwibm9uLWRyb3BwaW5nLXBhcnRpY2xlIjoiIn0seyJmYW1pbHkiOiJOYW5kYWdvcGFsIiwiZ2l2ZW4iOiJOYWdhcmFqYW4iLCJwYXJzZS1uYW1lcyI6ZmFsc2UsImRyb3BwaW5nLXBhcnRpY2xlIjoiIiwibm9uLWRyb3BwaW5nLXBhcnRpY2xlIjoiIn0seyJmYW1pbHkiOiJFbG93aXR6IiwiZ2l2ZW4iOiJNaWNoYWVsIEIuIiwicGFyc2UtbmFtZXMiOmZhbHNlLCJkcm9wcGluZy1wYXJ0aWNsZSI6IiIsIm5vbi1kcm9wcGluZy1wYXJ0aWNsZSI6IiJ9XSwiY29udGFpbmVyLXRpdGxlIjoiQ3VycmVudCBPcGluaW9uIGluIFN5c3RlbXMgQmlvbG9neSIsImFjY2Vzc2VkIjp7ImRhdGUtcGFydHMiOltbMjAyMiw1LDEwXV19LCJET0kiOiIxMC4xMDE2L0ouQ09JU0IuMjAxNi4xMi4wMDMiLCJJU1NOIjoiMjQ1Mi0zMTAwIiwiaXNzdWVkIjp7ImRhdGUtcGFydHMiOltbMjAxNywyLDFdXX0sInBhZ2UiOiIxNi0yNCIsImFic3RyYWN0IjoiQW5pbWFsIGNlbGxzIHVzZSBhIGNvbnNlcnZlZCByZXBlcnRvaXJlIG9mIGludGVyY2VsbHVsYXIgc2lnbmFsaW5nIHBhdGh3YXlzIHRvIGNvbW11bmljYXRlIHdpdGggb25lIGFub3RoZXIuIFRoZXNlIHBhdGh3YXlzIGFyZSB3ZWxsLXN0dWRpZWQgZnJvbSBhIG1vbGVjdWxhciBwb2ludCBvZiB2aWV3LiBIb3dldmVyLCB3ZSBvZnRlbiBsYWNrIGFuIFwib3BlcmF0aW9uYWxcIiB1bmRlcnN0YW5kaW5nIHRoYXQgd291bGQgYWxsb3cgdXMgdG8gdXNlIHRoZXNlIHBhdGh3YXlzIHRvIHJhdGlvbmFsbHkgY29udHJvbCBjZWxsdWxhciBiZWhhdmlvcnMuIFRoaXMgcmVxdWlyZXMga25vd2luZyB3aGF0IGR5bmFtaWMgaW5wdXQgZmVhdHVyZXMgZWFjaCBwYXRod2F5IHBlcmNlaXZlcyBhbmQgaG93IGl0IHByb2Nlc3NlcyB0aG9zZSBpbnB1dHMgdG8gY29udHJvbCBkb3duc3RyZWFtIHByb2Nlc3Nlcy4gVG8gYWRkcmVzcyB0aGVzZSBxdWVzdGlvbnMsIHJlc2VhcmNoZXJzIGhhdmUgYmVndW4gdG8gcmVjb25zdGl0dXRlIHNpZ25hbGluZyBwYXRod2F5cyBpbiBsaXZpbmcgY2VsbHMsIGFuYWx5emluZyB0aGVpciBkeW5hbWljIHJlc3BvbnNlcyB0byBzdGltdWxpLCBhbmQgZGV2ZWxvcGluZyBuZXcgZnVuY3Rpb25hbCByZXByZXNlbnRhdGlvbnMgb2YgdGhlaXIgYmVoYXZpb3IuIEhlcmUgd2UgcmV2aWV3IGltcG9ydGFudCBpbnNpZ2h0cyBvYnRhaW5lZCB0aHJvdWdoIHRoZXNlIG5ldyBhcHByb2FjaGVzLCBhbmQgZGlzY3VzcyBjaGFsbGVuZ2VzIGFuZCBvcHBvcnR1bml0aWVzIGluIHVuZGVyc3RhbmRpbmcgc2lnbmFsaW5nIHBhdGh3YXlzIGZyb20gYW4gb3BlcmF0aW9uYWwgcG9pbnQgb2Ygdmlldy4iLCJwdWJsaXNoZXIiOiJFbHNldmllciIsInZvbHVtZSI6IjEiLCJjb250YWluZXItdGl0bGUtc2hvcnQiOiIifSwidXJpcyI6WyJodHRwOi8vd3d3Lm1lbmRlbGV5LmNvbS9kb2N1bWVudHMvP3V1aWQ9OGU4N2Q4NzMtNjliMC0zMDBhLTg3YzUtYzcxMGUwZmYzMDcwIl0sImlzVGVtcG9yYXJ5IjpmYWxzZSwibGVnYWN5RGVza3RvcElkIjoiOGU4N2Q4NzMtNjliMC0zMDBhLTg3YzUtYzcxMGUwZmYzMDcwIn0seyJpZCI6IjRkYjZiZTVmLTFkZmEtM2JjMS05NDRjLTZiMzY2MmM4MDNkZiIsIml0ZW1EYXRhIjp7InR5cGUiOiJhcnRpY2xlLWpvdXJuYWwiLCJpZCI6IjRkYjZiZTVmLTFkZmEtM2JjMS05NDRjLTZiMzY2MmM4MDNkZiIsInRpdGxlIjoiV2lkZXNwcmVhZCBSZXdpcmluZyBvZiBHZW5ldGljIE5ldHdvcmtzIHVwb24gQ2FuY2VyIFNpZ25hbGluZyBQYXRod2F5IEFjdGl2YXRpb24iLCJhdXRob3IiOlt7ImZhbWlseSI6IkJpbGxtYW5uIiwiZ2l2ZW4iOiJNYXhpbWlsaWFuIiwicGFyc2UtbmFtZXMiOmZhbHNlLCJkcm9wcGluZy1wYXJ0aWNsZSI6IiIsIm5vbi1kcm9wcGluZy1wYXJ0aWNsZSI6IiJ9LHsiZmFtaWx5IjoiQ2hhdWRoYXJ5IiwiZ2l2ZW4iOiJWYXJ1biIsInBhcnNlLW5hbWVzIjpmYWxzZSwiZHJvcHBpbmctcGFydGljbGUiOiIiLCJub24tZHJvcHBpbmctcGFydGljbGUiOiIifSx7ImZhbWlseSI6IkVsTWFnaHJhYnkiLCJnaXZlbiI6Ik1vc3RhZmEgRi4iLCJwYXJzZS1uYW1lcyI6ZmFsc2UsImRyb3BwaW5nLXBhcnRpY2xlIjoiIiwibm9uLWRyb3BwaW5nLXBhcnRpY2xlIjoiIn0seyJmYW1pbHkiOiJGaXNjaGVyIiwiZ2l2ZW4iOiJCZXJuZCIsInBhcnNlLW5hbWVzIjpmYWxzZSwiZHJvcHBpbmctcGFydGljbGUiOiIiLCJub24tZHJvcHBpbmctcGFydGljbGUiOiIifSx7ImZhbWlseSI6IkJvdXRyb3MiLCJnaXZlbiI6Ik1pY2hhZWwiLCJwYXJzZS1uYW1lcyI6ZmFsc2UsImRyb3BwaW5nLXBhcnRpY2xlIjoiIiwibm9uLWRyb3BwaW5nLXBhcnRpY2xlIjoiIn1dLCJjb250YWluZXItdGl0bGUiOiJDZWxsIFN5c3RlbXMiLCJhY2Nlc3NlZCI6eyJkYXRlLXBhcnRzIjpbWzIwMjIsNSwxMF1dfSwiRE9JIjoiMTAuMTAxNi9KLkNFTFMuMjAxNy4xMC4wMTUiLCJJU1NOIjoiMjQwNS00NzEyIiwiUE1JRCI6IjI5MTk5MDE5IiwiaXNzdWVkIjp7ImRhdGUtcGFydHMiOltbMjAxOCwxLDI0XV19LCJwYWdlIjoiNTItNjQuZTQiLCJhYnN0cmFjdCI6IkNlbGx1bGFyIHNpZ25hbGluZyBuZXR3b3JrcyBjb29yZGluYXRlIHBoeXNpb2xvZ2ljYWwgcHJvY2Vzc2VzIGluIGFsbCBtdWx0aWNlbGx1bGFyIG9yZ2FuaXNtcy4gV2l0aGluIG5ldHdvcmtzLCBtb2R1bGVzIHN3aXRjaCB0aGVpciBmdW5jdGlvbiB0byBjb250cm9sIHNpZ25hbGluZyBhY3Rpdml0eSBpbiByZXNwb25zZSB0byB0aGUgY2VsbHVsYXIgY29udGV4dC4gSG93ZXZlciwgc3lzdGVtYXRpYyBhcHByb2FjaGVzIHRvIG1hcCB0aGUgaW50ZXJwbGF5IG9mIHN1Y2ggbW9kdWxlcyBoYXZlIGJlZW4gbGFja2luZy4gSGVyZSwgd2UgZ2VuZXJhdGVkIGEgY29udGV4dC1kZXBlbmRlbnQgZ2VuZXRpYyBpbnRlcmFjdGlvbiBuZXR3b3JrIG9mIGEgbWV0YXpvYW4ncyBzaWduYWxpbmcgcGF0aHdheS4gVXNpbmcgV250IHNpZ25hbGluZyBpbiBEcm9zb3BoaWxhIGFzIGEgbW9kZWwsIHdlIG1lYXN1cmVkID4yOTAsMDAwIGRvdWJsZSBwZXJ0dXJiYXRpb25zIG9mIHRoZSBwYXRod2F5IGluIGEgYmFzZWxpbmUgc3RhdGUsIGFmdGVyIGFjdGl2YXRpb24gYnkgV250IGxpZ2FuZCBvciBhZnRlciBsb3NzIG9mIHRoZSB0dW1vciBzdXBwcmVzc29yIEFQQy4gV2UgZm91bmQgdGhhdCBnZW5ldGljIGludGVyYWN0aW9ucyB3aXRoaW4gdGhlIFdudCBuZXR3b3JrIGdsb2JhbGx5IHJld2lyZWQgYWZ0ZXIgcGF0aHdheSBhY3RpdmF0aW9uLiBXZSBkZXJpdmVkIGJldHdlZW4tc3RhdGUgbmV0d29ya3MgdGhhdCBzaG93ZWQgaG93IGdlbmVzIGNoYW5nZWQgdGhlaXIgZnVuY3Rpb24gYmV0d2VlbiBzdGF0ZS1zcGVjaWZpYyBuZXR3b3Jrcy4gVGhpcyByZWxhdGVkIHBhdGh3YXkgaW5oaWJpdG9ycyBhY3Jvc3Mgc3RhdGVzIGFuZCBpZGVudGlmaWVkIGdlbmVzIHJlcXVpcmVkIGZvciBwYXRod2F5IGFjdGl2YXRpb24uIEZvciBpbnN0YW5jZSwgd2UgcHJlZGljdGVkIGFuZCBjb25maXJtZWQgdGhlIEVSLXJlc2lkZW50IHByb3RlaW4gQ2F0c3VwIHRvIGJlIHJlcXVpcmVkIGZvciBsaWdhbmQtbWVkaWF0ZWQgV250IHNpZ25hbGluZyBhY3RpdmF0aW9uLiBUb2dldGhlciwgc3RhdGUtZGVwZW5kZW50IGFuZCBiZXR3ZWVuLXN0YXRlIGdlbmV0aWMgaW50ZXJhY3Rpb24gbmV0d29ya3MgaWRlbnRpZnkgcmVzcG9uc2l2ZSBmdW5jdGlvbmFsIG1vZHVsZXMgdGhhdCBjb250cm9sIGNlbGx1bGFyIHBhdGh3YXlzLiBTeXN0ZW1hdGljIG1lYXN1cmVtZW50IG9mIGdlbmV0aWMgaW50ZXJhY3Rpb25zIGJldHdlZW4gY29tcG9uZW50cyBvZiB0aGUgV250IHBhdGh3YXkgYmVmb3JlIGFuZCBhZnRlciBwYXRod2F5IGFjdGl2YXRpb24gcmV2ZWFscyBob3cgdGhlIHBhdGh3YXkgaXMgcmV3aXJlZCB1cG9uIHBlcnR1cmJhdGlvbi4iLCJwdWJsaXNoZXIiOiJDZWxsIFByZXNzIiwiaXNzdWUiOiIxIiwidm9sdW1lIjoiNiIsImNvbnRhaW5lci10aXRsZS1zaG9ydCI6IiJ9LCJ1cmlzIjpbImh0dHA6Ly93d3cubWVuZGVsZXkuY29tL2RvY3VtZW50cy8/dXVpZD00ZGI2YmU1Zi0xZGZhLTNiYzEtOTQ0Yy02YjM2NjJjODAzZGYiXSwiaXNUZW1wb3JhcnkiOmZhbHNlLCJsZWdhY3lEZXNrdG9wSWQiOiI0ZGI2YmU1Zi0xZGZhLTNiYzEtOTQ0Yy02YjM2NjJjODAzZGYifV19"/>
          <w:id w:val="931476763"/>
          <w:placeholder>
            <w:docPart w:val="DefaultPlaceholder_-1854013440"/>
          </w:placeholder>
        </w:sdtPr>
        <w:sdtEndPr/>
        <w:sdtContent>
          <w:r w:rsidR="003D1FEA" w:rsidRPr="003D1FEA">
            <w:rPr>
              <w:color w:val="000000"/>
            </w:rPr>
            <w:t>[5], [6]</w:t>
          </w:r>
        </w:sdtContent>
      </w:sdt>
      <w:r w:rsidRPr="00884B1B">
        <w:t xml:space="preserve">. Coming forward, </w:t>
      </w:r>
      <w:proofErr w:type="spellStart"/>
      <w:r w:rsidRPr="00884B1B">
        <w:t>SoptSC</w:t>
      </w:r>
      <w:proofErr w:type="spellEnd"/>
      <w:r w:rsidRPr="00884B1B">
        <w:t xml:space="preserve"> from Wang et al. </w:t>
      </w:r>
      <w:sdt>
        <w:sdtPr>
          <w:rPr>
            <w:color w:val="000000"/>
          </w:rPr>
          <w:tag w:val="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dHlwZSI6ImFydGljbGUtam91cm5hbCIsImlkIjoiNjQxZmFmODMtMDU0MS0zOWNhLTgwMjUtMzQ4Yjc1MWIwZGI0IiwidGl0bGUiOiJDZWxsIGxpbmVhZ2UgYW5kIGNvbW11bmljYXRpb24gbmV0d29yayBpbmZlcmVuY2UgdmlhIG9wdGltaXphdGlvbiBmb3Igc2luZ2xlLWNlbGwgdHJhbnNjcmlwdG9taWNzIiwiYXV0aG9yIjpbeyJmYW1pbHkiOiJXYW5nIiwiZ2l2ZW4iOiJTaHV4aW9uZyIsInBhcnNlLW5hbWVzIjpmYWxzZSwiZHJvcHBpbmctcGFydGljbGUiOiIiLCJub24tZHJvcHBpbmctcGFydGljbGUiOiIifSx7ImZhbWlseSI6Ikthcmlrb21pIiwiZ2l2ZW4iOiJNYXR0aGV3IiwicGFyc2UtbmFtZXMiOmZhbHNlLCJkcm9wcGluZy1wYXJ0aWNsZSI6IiIsIm5vbi1kcm9wcGluZy1wYXJ0aWNsZSI6IiJ9LHsiZmFtaWx5IjoiTWFjbGVhbiIsImdpdmVuIjoiQWRhbSBMLiIsInBhcnNlLW5hbWVzIjpmYWxzZSwiZHJvcHBpbmctcGFydGljbGUiOiIiLCJub24tZHJvcHBpbmctcGFydGljbGUiOiIifSx7ImZhbWlseSI6Ik5pZSIsImdpdmVuIjoiUWluZyIsInBhcnNlLW5hbWVzIjpmYWxzZSwiZHJvcHBpbmctcGFydGljbGUiOiIiLCJub24tZHJvcHBpbmctcGFydGljbGUiOiIifV0sImNvbnRhaW5lci10aXRsZSI6Ik51Y2xlaWMgQWNpZHMgUmVzZWFyY2giLCJhY2Nlc3NlZCI6eyJkYXRlLXBhcnRzIjpbWzIwMjIsNSwxMF1dfSwiRE9JIjoiMTAuMTA5My9OQVIvR0taMjA0IiwiSVNTTiI6IjAzMDUtMTA0OCIsIlBNSUQiOiIzMDkyMzgxNSIsIlVSTCI6Imh0dHBzOi8vYWNhZGVtaWMub3VwLmNvbS9uYXIvYXJ0aWNsZS80Ny8xMS9lNjYvNTQyMTgxMiIsImlzc3VlZCI6eyJkYXRlLXBhcnRzIjpbWzIwMTksNiwyMF1dfSwicGFnZSI6ImU2Ni1lNjYiLCJhYnN0cmFjdCI6IlRoZSB1c2Ugb2Ygc2luZ2xlLWNlbGwgdHJhbnNjcmlwdG9taWNzIGhhcyBiZWNvbWUgYSBtYWpvciBhcHByb2FjaCB0byBkZWxpbmVhdGUgY2VsbCBzdWJwb3B1bGF0aW9ucyBhbmQgdGhlIHRyYW5zaXRpb25zIGJldHdlZW4gdGhlbS4gV2hpbGUgdmFyaW91cyBjb21wdXRhdGlvbmFsIHRvb2xzIHVzaW5nIGRpZmZlcmVudCBtYXRoZW1hdGljYWwgbWV0aG9kcyBoYXZlIGJlZW4gZGV2ZWxvcGVkIHRvIGluZmVyIGNsdXN0ZXJzLCBtYXJrZXIgZ2VuZXMsIGFuZCBjZWxsIGxpbmVhZ2UsIG5vbmUgeWV0IGludGVncmF0ZSB0aGVzZSB3aXRoaW4gYSBtYXRoZW1hdGljYWwgZnJhbWV3b3JrIHRvIHBlcmZvcm0gbXVsdGlwbGUgdGFza3MgY29oZXJlbnRseS4gU3VjaCBjb2hlcmVuY2UgaXMgY3JpdGljYWwgZm9yIHRoZSBpbmZlcmVuY2Ugb2YgY2VsbC1jZWxsIGNvbW11bmljYXRpb24sIGEgbWFqb3IgcmVtYWluaW5nIGNoYWxsZW5nZS4gSGVyZSwgd2UgcHJlc2VudCBzaW1pbGFyaXR5IG1hdHJpeC1iYXNlZCBvcHRpbWl6YXRpb24gZm9yIHNpbmdsZS1jZWxsIGRhdGEgYW5hbHlzaXMgKFNvcHRTQyksIGluIHdoaWNoIHVuc3VwZXJ2aXNlZCBjbHVzdGVyaW5nLCBwc2V1ZG90ZW1wb3JhbCBvcmRlcmluZywgbGluZWFnZSBpbmZlcmVuY2UsIGFuZCBtYXJrZXIgZ2VuZSBpZGVudGlmaWNhdGlvbiBhcmUgaW5mZXJyZWQgdmlhIGEgc3RydWN0dXJlZCBjZWxsLXRvLWNlbGwgc2ltaWxhcml0eSBtYXRyaXguIFNvcHRTQyB0aGVuIHByZWRpY3RzIGNlbGwtY2VsbCBjb21tdW5pY2F0aW9uIG5ldHdvcmtzLCBlbmFibGluZyByZWNvbnN0cnVjdGlvbiBvZiBjb21wbGV4IGNlbGwgbGluZWFnZXMgdGhhdCBpbmNsdWRlIGZlZWRiYWNrIG9yIGZlZWRmb3J3YXJkIGludGVyYWN0aW9ucy4gQXBwbGljYXRpb24gb2YgU29wdFNDIHRvIGVhcmx5IGVtYnJ5b25pYyBkZXZlbG9wbWVudCwgZXBpZGVybWFsIHJlZ2VuZXJhdGlvbiwgYW5kIGhlbWF0b3BvaWVzaXMgZGVtb25zdHJhdGVzIHJvYnVzdCBpZGVudGlmaWNhdGlvbiBvZiBzdWJwb3B1bGF0aW9ucywgbGluZWFnZSByZWxhdGlvbnNoaXBzLCBhbmQgcHNldWRvdGltZSwgYW5kIHByZWRpY3Rpb24gb2YgcGF0aHdheS1zcGVjaWZpYyBjZWxsIGNvbW11bmljYXRpb24gcGF0dGVybnMgcmVndWxhdGluZyBwcm9jZXNzZXMgb2YgZGV2ZWxvcG1lbnQgYW5kIGRpZmZlcmVudGlhdGlvbi4iLCJwdWJsaXNoZXIiOiJPeGZvcmQgQWNhZGVtaWMiLCJpc3N1ZSI6IjExIiwidm9sdW1lIjoiNDciLCJjb250YWluZXItdGl0bGUtc2hvcnQiOiIifSwidXJpcyI6WyJodHRwOi8vd3d3Lm1lbmRlbGV5LmNvbS9kb2N1bWVudHMvP3V1aWQ9NjQxZmFmODMtMDU0MS0zOWNhLTgwMjUtMzQ4Yjc1MWIwZGI0Il0sImlzVGVtcG9yYXJ5IjpmYWxzZSwibGVnYWN5RGVza3RvcElkIjoiNjQxZmFmODMtMDU0MS0zOWNhLTgwMjUtMzQ4Yjc1MWIwZGI0In1dfQ=="/>
          <w:id w:val="1640845018"/>
          <w:placeholder>
            <w:docPart w:val="DefaultPlaceholder_-1854013440"/>
          </w:placeholder>
        </w:sdtPr>
        <w:sdtEndPr/>
        <w:sdtContent>
          <w:r w:rsidR="003D1FEA" w:rsidRPr="003D1FEA">
            <w:rPr>
              <w:color w:val="000000"/>
            </w:rPr>
            <w:t>[7]</w:t>
          </w:r>
        </w:sdtContent>
      </w:sdt>
      <w:r w:rsidRPr="00884B1B">
        <w:t xml:space="preserve"> and </w:t>
      </w:r>
      <w:proofErr w:type="spellStart"/>
      <w:r w:rsidRPr="00884B1B">
        <w:t>NicheNet</w:t>
      </w:r>
      <w:proofErr w:type="spellEnd"/>
      <w:r w:rsidRPr="00884B1B">
        <w:t xml:space="preserve"> from </w:t>
      </w:r>
      <w:proofErr w:type="spellStart"/>
      <w:r w:rsidRPr="00884B1B">
        <w:t>Browaeys</w:t>
      </w:r>
      <w:proofErr w:type="spellEnd"/>
      <w:r w:rsidRPr="00884B1B">
        <w:t xml:space="preserve"> et al. </w:t>
      </w:r>
      <w:sdt>
        <w:sdtPr>
          <w:rPr>
            <w:color w:val="000000"/>
          </w:rPr>
          <w:tag w:val="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dHlwZSI6ImFydGljbGUtam91cm5hbCIsImlkIjoiNWI0ZDkwZGYtNTk1Mi0zYjQxLWJhNTMtZmE0YTVhNjQwMWZiIiwidGl0bGUiOiJOaWNoZU5ldDogbW9kZWxpbmcgaW50ZXJjZWxsdWxhciBjb21tdW5pY2F0aW9uIGJ5IGxpbmtpbmcgbGlnYW5kcyB0byB0YXJnZXQgZ2VuZXMiLCJhdXRob3IiOlt7ImZhbWlseSI6IkJyb3dhZXlzIiwiZ2l2ZW4iOiJSb2JpbiIsInBhcnNlLW5hbWVzIjpmYWxzZSwiZHJvcHBpbmctcGFydGljbGUiOiIiLCJub24tZHJvcHBpbmctcGFydGljbGUiOiIifSx7ImZhbWlseSI6IlNhZWxlbnMiLCJnaXZlbiI6IldvdXRlciIsInBhcnNlLW5hbWVzIjpmYWxzZSwiZHJvcHBpbmctcGFydGljbGUiOiIiLCJub24tZHJvcHBpbmctcGFydGljbGUiOiIifSx7ImZhbWlseSI6IlNhZXlzIiwiZ2l2ZW4iOiJZdmFuIiwicGFyc2UtbmFtZXMiOmZhbHNlLCJkcm9wcGluZy1wYXJ0aWNsZSI6IiIsIm5vbi1kcm9wcGluZy1wYXJ0aWNsZSI6IiJ9XSwiY29udGFpbmVyLXRpdGxlIjoiTmF0dXJlIE1ldGhvZHMgMjAxOSAxNzoyIiwiYWNjZXNzZWQiOnsiZGF0ZS1wYXJ0cyI6W1syMDIyLDUsMTBdXX0sIkRPSSI6IjEwLjEwMzgvczQxNTkyLTAxOS0wNjY3LTUiLCJJU1NOIjoiMTU0OC03MTA1IiwiUE1JRCI6IjMxODE5MjY0IiwiVVJMIjoiaHR0cHM6Ly93d3cubmF0dXJlLmNvbS9hcnRpY2xlcy9zNDE1OTItMDE5LTA2NjctNSIsImlzc3VlZCI6eyJkYXRlLXBhcnRzIjpbWzIwMTksMTIsOV1dfSwicGFnZSI6IjE1OS0xNjI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wdWJsaXNoZXIiOiJOYXR1cmUgUHVibGlzaGluZyBHcm91cCIsImlzc3VlIjoiMiIsInZvbHVtZSI6IjE3IiwiY29udGFpbmVyLXRpdGxlLXNob3J0IjoiIn0sInVyaXMiOlsiaHR0cDovL3d3dy5tZW5kZWxleS5jb20vZG9jdW1lbnRzLz91dWlkPTViNGQ5MGRmLTU5NTItM2I0MS1iYTUzLWZhNGE1YTY0MDFmYiJdLCJpc1RlbXBvcmFyeSI6ZmFsc2UsImxlZ2FjeURlc2t0b3BJZCI6IjViNGQ5MGRmLTU5NTItM2I0MS1iYTUzLWZhNGE1YTY0MDFmYiJ9XX0="/>
          <w:id w:val="-2008899583"/>
          <w:placeholder>
            <w:docPart w:val="DefaultPlaceholder_-1854013440"/>
          </w:placeholder>
        </w:sdtPr>
        <w:sdtEndPr/>
        <w:sdtContent>
          <w:r w:rsidR="003D1FEA" w:rsidRPr="003D1FEA">
            <w:rPr>
              <w:color w:val="000000"/>
            </w:rPr>
            <w:t>[8]</w:t>
          </w:r>
        </w:sdtContent>
      </w:sdt>
      <w:r w:rsidRPr="00884B1B">
        <w:t xml:space="preserve"> identify both ligand-receptor pairs and genes downstream of them. Hu et al </w:t>
      </w:r>
      <w:sdt>
        <w:sdtPr>
          <w:rPr>
            <w:color w:val="000000"/>
          </w:rPr>
          <w:tag w:val="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dHlwZSI6ImFydGljbGUtam91cm5hbCIsImlkIjoiNTE1NDRhMmQtOTExZC0zY2E2LWJmMzQtM2E0MTk5YTgzNmRkIiwidGl0bGUiOiJDeXRvVGFsazogRGUgbm92byBjb25zdHJ1Y3Rpb24gb2Ygc2lnbmFsIHRyYW5zZHVjdGlvbiBuZXR3b3JrcyB1c2luZyBzaW5nbGUtY2VsbCB0cmFuc2NyaXB0b21pYyBkYXRhIiwiYXV0aG9yIjpbeyJmYW1pbHkiOiJIdSIsImdpdmVuIjoiWXV4dWFuIiwicGFyc2UtbmFtZXMiOmZhbHNlLCJkcm9wcGluZy1wYXJ0aWNsZSI6IiIsIm5vbi1kcm9wcGluZy1wYXJ0aWNsZSI6IiJ9LHsiZmFtaWx5IjoiUGVuZyIsImdpdmVuIjoiVGFvIiwicGFyc2UtbmFtZXMiOmZhbHNlLCJkcm9wcGluZy1wYXJ0aWNsZSI6IiIsIm5vbi1kcm9wcGluZy1wYXJ0aWNsZSI6IiJ9LHsiZmFtaWx5IjoiR2FvIiwiZ2l2ZW4iOiJMaW4iLCJwYXJzZS1uYW1lcyI6ZmFsc2UsImRyb3BwaW5nLXBhcnRpY2xlIjoiIiwibm9uLWRyb3BwaW5nLXBhcnRpY2xlIjoiIn0seyJmYW1pbHkiOiJUYW4iLCJnaXZlbiI6IkthaSIsInBhcnNlLW5hbWVzIjpmYWxzZSwiZHJvcHBpbmctcGFydGljbGUiOiIiLCJub24tZHJvcHBpbmctcGFydGljbGUiOiIifV0sImNvbnRhaW5lci10aXRsZSI6IlNjaWVuY2UgQWR2YW5jZXMiLCJhY2Nlc3NlZCI6eyJkYXRlLXBhcnRzIjpbWzIwMjIsNSwxMF1dfSwiRE9JIjoiMTAuMTEyNi9TQ0lBRFYuQUJGMTM1Ni9TVVBQTF9GSUxFL0FCRjEzNTZfVEFCTEVfUzYuWExTWCIsIklTU04iOiIyMzc1MjU0OCIsIlBNSUQiOiIzMzg1Mzc4MCIsIlVSTCI6Imh0dHBzOi8vd3d3LnNjaWVuY2Uub3JnL2RvaS9mdWxsLzEwLjExMjYvc2NpYWR2LmFiZjEzNTYiLCJpc3N1ZWQiOnsiZGF0ZS1wYXJ0cyI6W1syMDIxLDQsMTRdXX0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cHVibGlzaGVyIjoiQW1lcmljYW4gQXNzb2NpYXRpb24gZm9yIHRoZSBBZHZhbmNlbWVudCBvZiBTY2llbmNlIiwiaXNzdWUiOiIxNiIsInZvbHVtZSI6IjciLCJjb250YWluZXItdGl0bGUtc2hvcnQiOiIifSwidXJpcyI6WyJodHRwOi8vd3d3Lm1lbmRlbGV5LmNvbS9kb2N1bWVudHMvP3V1aWQ9NTE1NDRhMmQtOTExZC0zY2E2LWJmMzQtM2E0MTk5YTgzNmRkIl0sImlzVGVtcG9yYXJ5IjpmYWxzZSwibGVnYWN5RGVza3RvcElkIjoiNTE1NDRhMmQtOTExZC0zY2E2LWJmMzQtM2E0MTk5YTgzNmRkIn1dfQ=="/>
          <w:id w:val="-675730227"/>
          <w:placeholder>
            <w:docPart w:val="DefaultPlaceholder_-1854013440"/>
          </w:placeholder>
        </w:sdtPr>
        <w:sdtEndPr/>
        <w:sdtContent>
          <w:r w:rsidR="003D1FEA" w:rsidRPr="003D1FEA">
            <w:rPr>
              <w:color w:val="000000"/>
            </w:rPr>
            <w:t>[9]</w:t>
          </w:r>
        </w:sdtContent>
      </w:sdt>
      <w:r w:rsidRPr="00884B1B">
        <w:t xml:space="preserve"> proposed a method, called </w:t>
      </w:r>
      <w:proofErr w:type="spellStart"/>
      <w:r w:rsidRPr="00884B1B">
        <w:t>CytoTalk</w:t>
      </w:r>
      <w:proofErr w:type="spellEnd"/>
      <w:r w:rsidRPr="00884B1B">
        <w:t xml:space="preserve">, to generate a signal transduction network using single-cell transcriptomic data.  </w:t>
      </w:r>
    </w:p>
    <w:p w14:paraId="295E09C0" w14:textId="1C7A0293" w:rsidR="00480197" w:rsidRPr="00884B1B" w:rsidRDefault="00480197" w:rsidP="00085324">
      <w:pPr>
        <w:pStyle w:val="AbsHead"/>
      </w:pPr>
      <w:r w:rsidRPr="00884B1B">
        <w:t xml:space="preserve">With the advent of topology-based pathway analysis, a particular kind, namely route-based, has shown great promise by considering gene-gene regulatory relationships in certain portions or routes of pathways. In our previous work, we analyzed TCGA </w:t>
      </w:r>
      <w:sdt>
        <w:sdtPr>
          <w:rPr>
            <w:color w:val="000000"/>
          </w:rPr>
          <w:tag w:val="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
          <w:id w:val="-264306065"/>
          <w:placeholder>
            <w:docPart w:val="DefaultPlaceholder_-1854013440"/>
          </w:placeholder>
        </w:sdtPr>
        <w:sdtEndPr/>
        <w:sdtContent>
          <w:r w:rsidR="003D1FEA" w:rsidRPr="003D1FEA">
            <w:rPr>
              <w:color w:val="000000"/>
            </w:rPr>
            <w:t>[10], [11]</w:t>
          </w:r>
        </w:sdtContent>
      </w:sdt>
      <w:r w:rsidRPr="00884B1B">
        <w:t xml:space="preserve"> dataset to demonstrate the strength of route-based pathway analysis by identifying and scoring transcription factor (TF)-centric routes in pathways </w:t>
      </w:r>
      <w:sdt>
        <w:sdtPr>
          <w:rPr>
            <w:color w:val="000000"/>
          </w:rPr>
          <w:tag w:val="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nR5cGUiOiJhcnRpY2xlLWpvdXJuYWwiLCJpZCI6ImYzOGNlMjNkLWQ2NzMtMzk2NS05MDBlLTUxMzIzNmU1ZDg3ZCIsInRpdGxlIjoiclBBQzogUm91dGUgYmFzZWQgcGF0aHdheSBhbmFseXNpcyBmb3IgY29ob3J0cyBvZiBnZW5lIGV4cHJlc3Npb24gZGF0YSBzZXRzIiwiYXV0aG9yIjpbeyJmYW1pbHkiOiJKb3NoaSIsImdpdmVuIjoiUHVqYW4iLCJwYXJzZS1uYW1lcyI6ZmFsc2UsImRyb3BwaW5nLXBhcnRpY2xlIjoiIiwibm9uLWRyb3BwaW5nLXBhcnRpY2xlIjoiIn0seyJmYW1pbHkiOiJCYXNzbyIsImdpdmVuIjoiQnJlbnQiLCJwYXJzZS1uYW1lcyI6ZmFsc2UsImRyb3BwaW5nLXBhcnRpY2xlIjoiIiwibm9uLWRyb3BwaW5nLXBhcnRpY2xlIjoiIn0seyJmYW1pbHkiOiJXYW5nIiwiZ2l2ZW4iOiJIb25nbGluIiwicGFyc2UtbmFtZXMiOmZhbHNlLCJkcm9wcGluZy1wYXJ0aWNsZSI6IiIsIm5vbi1kcm9wcGluZy1wYXJ0aWNsZSI6IiJ9LHsiZmFtaWx5IjoiSG9uZyIsImdpdmVuIjoiU2V1bmcgSHl1bi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BHdWsiLCJwYXJzZS1uYW1lcyI6ZmFsc2UsImRyb3BwaW5nLXBhcnRpY2xlIjoiIiwibm9uLWRyb3BwaW5nLXBhcnRpY2xlIjoiIn1dLCJjb250YWluZXItdGl0bGUiOiJNZXRob2RzIiwiYWNjZXNzZWQiOnsiZGF0ZS1wYXJ0cyI6W1syMDIxLDExLDE0XV19LCJET0kiOiIxMC4xMDE2L0ouWU1FVEguMjAyMS4xMC4wMDIiLCJJU1NOIjoiMTA0Ni0yMDIzIiwiaXNzdWVkIjp7ImRhdGUtcGFydHMiOltbMjAyMSwxMCw3XV19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cHVibGlzaGVyIjoiQWNhZGVtaWMgUHJlc3MiLCJjb250YWluZXItdGl0bGUtc2hvcnQiOiIifSwidXJpcyI6WyJodHRwOi8vd3d3Lm1lbmRlbGV5LmNvbS9kb2N1bWVudHMvP3V1aWQ9ZjM4Y2UyM2QtZDY3My0zOTY1LTkwMGUtNTEzMjM2ZTVkODdkIl0sImlzVGVtcG9yYXJ5IjpmYWxzZSwibGVnYWN5RGVza3RvcElkIjoiZjM4Y2UyM2QtZDY3My0zOTY1LTkwMGUtNTEzMjM2ZTVkODdkIn1dfQ=="/>
          <w:id w:val="1367491934"/>
          <w:placeholder>
            <w:docPart w:val="DefaultPlaceholder_-1854013440"/>
          </w:placeholder>
        </w:sdtPr>
        <w:sdtEndPr/>
        <w:sdtContent>
          <w:r w:rsidR="003D1FEA" w:rsidRPr="003D1FEA">
            <w:rPr>
              <w:color w:val="000000"/>
            </w:rPr>
            <w:t>[12]</w:t>
          </w:r>
        </w:sdtContent>
      </w:sdt>
      <w:r w:rsidRPr="00884B1B">
        <w:t xml:space="preserve">.  Some of these pathway routes can lead to regulation of a ligand, and other routes can be directly activated by binding of the ligand. Analyzing these routes which are directly associated with ligand-receptor binding can give us better understanding of cell-cell interactions (CCIs). However, the existing gene signaling pathway databases have a limited annotations on the ligand-receptor pairs which is the key to analyzing cell type communications. </w:t>
      </w:r>
      <w:r w:rsidR="00552FCA">
        <w:t>O</w:t>
      </w:r>
      <w:r w:rsidRPr="00884B1B">
        <w:t xml:space="preserve">ther databases like </w:t>
      </w:r>
      <w:r w:rsidR="002563C9" w:rsidRPr="00EC2662">
        <w:rPr>
          <w:noProof/>
        </w:rPr>
        <w:lastRenderedPageBreak/>
        <mc:AlternateContent>
          <mc:Choice Requires="wps">
            <w:drawing>
              <wp:anchor distT="45720" distB="45720" distL="114300" distR="114300" simplePos="0" relativeHeight="251612160" behindDoc="0" locked="0" layoutInCell="1" allowOverlap="1" wp14:anchorId="1F09DBED" wp14:editId="1A7F2418">
                <wp:simplePos x="0" y="0"/>
                <wp:positionH relativeFrom="margin">
                  <wp:align>right</wp:align>
                </wp:positionH>
                <wp:positionV relativeFrom="paragraph">
                  <wp:posOffset>26</wp:posOffset>
                </wp:positionV>
                <wp:extent cx="6386830" cy="3966845"/>
                <wp:effectExtent l="0" t="0" r="13970" b="14605"/>
                <wp:wrapSquare wrapText="bothSides"/>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86830" cy="3966845"/>
                        </a:xfrm>
                        <a:prstGeom prst="rect">
                          <a:avLst/>
                        </a:prstGeom>
                        <a:solidFill>
                          <a:srgbClr val="FFFFFF"/>
                        </a:solidFill>
                        <a:ln w="9525">
                          <a:solidFill>
                            <a:srgbClr val="000000"/>
                          </a:solidFill>
                          <a:miter lim="800000"/>
                          <a:headEnd/>
                          <a:tailEnd/>
                        </a:ln>
                      </wps:spPr>
                      <wps:txbx>
                        <w:txbxContent>
                          <w:p w14:paraId="5BE7ACFF" w14:textId="440546BB" w:rsidR="009E1990" w:rsidRDefault="000E1DFB" w:rsidP="009E1990">
                            <w:r>
                              <w:rPr>
                                <w:noProof/>
                              </w:rPr>
                              <w:drawing>
                                <wp:inline distT="0" distB="0" distL="0" distR="0" wp14:anchorId="1977417D" wp14:editId="562A0981">
                                  <wp:extent cx="6195060" cy="318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89605"/>
                                          </a:xfrm>
                                          <a:prstGeom prst="rect">
                                            <a:avLst/>
                                          </a:prstGeom>
                                        </pic:spPr>
                                      </pic:pic>
                                    </a:graphicData>
                                  </a:graphic>
                                </wp:inline>
                              </w:drawing>
                            </w:r>
                          </w:p>
                          <w:p w14:paraId="61E4A6EC" w14:textId="77777777" w:rsidR="009E1990" w:rsidRPr="00280351" w:rsidRDefault="009E1990" w:rsidP="009E1990">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xml:space="preserve">). preprocessed </w:t>
                            </w:r>
                            <w:proofErr w:type="spellStart"/>
                            <w:r w:rsidRPr="00280351">
                              <w:rPr>
                                <w:sz w:val="16"/>
                                <w:szCs w:val="20"/>
                              </w:rPr>
                              <w:t>scRNA</w:t>
                            </w:r>
                            <w:proofErr w:type="spellEnd"/>
                            <w:r w:rsidRPr="00280351">
                              <w:rPr>
                                <w:sz w:val="16"/>
                                <w:szCs w:val="20"/>
                              </w:rPr>
                              <w:t>-seq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w:t>
                            </w:r>
                            <w:proofErr w:type="spellStart"/>
                            <w:r w:rsidRPr="00280351">
                              <w:rPr>
                                <w:sz w:val="16"/>
                                <w:szCs w:val="20"/>
                              </w:rPr>
                              <w:t>scRNA</w:t>
                            </w:r>
                            <w:proofErr w:type="spellEnd"/>
                            <w:r w:rsidRPr="00280351">
                              <w:rPr>
                                <w:sz w:val="16"/>
                                <w:szCs w:val="20"/>
                              </w:rPr>
                              <w:t xml:space="preserve">-seq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1F09DBED" id="_x0000_t202" coordsize="21600,21600" o:spt="202" path="m,l,21600r21600,l21600,xe">
                <v:stroke joinstyle="miter"/>
                <v:path gradientshapeok="t" o:connecttype="rect"/>
              </v:shapetype>
              <v:shape id="Text Box 2" o:spid="_x0000_s1026" type="#_x0000_t202" style="position:absolute;margin-left:451.7pt;margin-top:0;width:502.9pt;height:312.35pt;z-index:25161216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9u66EAIAACAEAAAOAAAAZHJzL2Uyb0RvYy54bWysU9tu2zAMfR+wfxD0vjj3JUacokuXYUB3&#10;Abp9gCzLsTBJ1CQldvb1pWQ3zW4vw/QgkCJ1SB6Sm5tOK3ISzkswBZ2MxpQIw6GS5lDQr1/2r1aU&#10;+MBMxRQYUdCz8PRm+/LFprW5mEIDqhKOIIjxeWsL2oRg8yzzvBGa+RFYYdBYg9MsoOoOWeVYi+ha&#10;ZdPxeJm14CrrgAvv8fWuN9Jtwq9rwcOnuvYiEFVQzC2k26W7jHe23bD84JhtJB/SYP+QhWbSYNAL&#10;1B0LjByd/A1KS+7AQx1GHHQGdS25SDVgNZPxL9U8NMyKVAuS4+2FJv//YPnH04P97Ejo3kCHDUxF&#10;eHsP/JsnBnYNMwdx6xy0jWAVBp5EyrLW+nz4Gqn2uY8gZfsBKmwyOwZIQF3tdGQF6ySIjg04X0gX&#10;XSAcH5ez1XI1QxNH22y9XK7mixSD5U/frfPhnQBNolBQh11N8Ox070NMh+VPLjGaByWrvVQqKe5Q&#10;7pQjJ4YTsE9nQP/JTRnSFnS9mC56Bv4KMU7nTxBaBhxlJXVBVxcnlkfe3poqDVpgUvUypqzMQGTk&#10;rmcxdGWHjpHQEqozUuqgH1lcMRQacD8oaXFcC+q/H5kTlKj3Btuynszncb6TMl+8nqLiri3ltYUZ&#10;jlAFDZT04i6knYiEGbjF9tUyEfucyZArjmHie1iZOOfXevJ6XuztIwAAAP//AwBQSwMEFAAGAAgA&#10;AAAhAPIj0yfdAAAABgEAAA8AAABkcnMvZG93bnJldi54bWxMj8FOwzAQRO9I/IO1SFwQtVvatIQ4&#10;FUICwQ3aCq5uvE2i2utgu2n4e1wu9DLSalYzb4rlYA3r0YfWkYTxSABDqpxuqZawWT/fLoCFqEgr&#10;4wgl/GCAZXl5UahcuyN9YL+KNUshFHIloYmxyzkPVYNWhZHrkJK3c96qmE5fc+3VMYVbwydCZNyq&#10;llJDozp8arDarw5WwmL62n+Ft7v3zyrbmft4M+9fvr2U11fD4wOwiEP8f4YTfkKHMjFt3YF0YEZC&#10;GhL/9OQJMUs7thKyyXQOvCz4OX75CwAA//8DAFBLAQItABQABgAIAAAAIQC2gziS/gAAAOEBAAAT&#10;AAAAAAAAAAAAAAAAAAAAAABbQ29udGVudF9UeXBlc10ueG1sUEsBAi0AFAAGAAgAAAAhADj9If/W&#10;AAAAlAEAAAsAAAAAAAAAAAAAAAAALwEAAF9yZWxzLy5yZWxzUEsBAi0AFAAGAAgAAAAhAH327roQ&#10;AgAAIAQAAA4AAAAAAAAAAAAAAAAALgIAAGRycy9lMm9Eb2MueG1sUEsBAi0AFAAGAAgAAAAhAPIj&#10;0yfdAAAABgEAAA8AAAAAAAAAAAAAAAAAagQAAGRycy9kb3ducmV2LnhtbFBLBQYAAAAABAAEAPMA&#10;AAB0BQAAAAA=&#10;">
                <v:textbox>
                  <w:txbxContent>
                    <w:p w14:paraId="5BE7ACFF" w14:textId="440546BB" w:rsidR="009E1990" w:rsidRDefault="000E1DFB" w:rsidP="009E1990">
                      <w:r>
                        <w:rPr>
                          <w:noProof/>
                        </w:rPr>
                        <w:drawing>
                          <wp:inline distT="0" distB="0" distL="0" distR="0" wp14:anchorId="1977417D" wp14:editId="562A0981">
                            <wp:extent cx="6195060" cy="318960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060" cy="3189605"/>
                                    </a:xfrm>
                                    <a:prstGeom prst="rect">
                                      <a:avLst/>
                                    </a:prstGeom>
                                  </pic:spPr>
                                </pic:pic>
                              </a:graphicData>
                            </a:graphic>
                          </wp:inline>
                        </w:drawing>
                      </w:r>
                    </w:p>
                    <w:p w14:paraId="61E4A6EC" w14:textId="77777777" w:rsidR="009E1990" w:rsidRPr="00280351" w:rsidRDefault="009E1990" w:rsidP="009E1990">
                      <w:pPr>
                        <w:rPr>
                          <w:rFonts w:eastAsia="SimSun"/>
                          <w:sz w:val="16"/>
                          <w:szCs w:val="20"/>
                          <w:lang w:eastAsia="zh-CN"/>
                        </w:rPr>
                      </w:pPr>
                      <w:r w:rsidRPr="00280351">
                        <w:rPr>
                          <w:sz w:val="16"/>
                          <w:szCs w:val="20"/>
                        </w:rPr>
                        <w:t xml:space="preserve">Fig 1. The overall view of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a. </w:t>
                      </w:r>
                      <w:r w:rsidRPr="00280351">
                        <w:rPr>
                          <w:sz w:val="16"/>
                          <w:szCs w:val="20"/>
                        </w:rPr>
                        <w:t xml:space="preserve">The three categories of biological knowledge databases used in the </w:t>
                      </w:r>
                      <w:proofErr w:type="spellStart"/>
                      <w:r w:rsidRPr="00280351">
                        <w:rPr>
                          <w:sz w:val="16"/>
                          <w:szCs w:val="20"/>
                        </w:rPr>
                        <w:t>rCom</w:t>
                      </w:r>
                      <w:proofErr w:type="spellEnd"/>
                      <w:r w:rsidRPr="00280351">
                        <w:rPr>
                          <w:sz w:val="16"/>
                          <w:szCs w:val="20"/>
                        </w:rPr>
                        <w:t xml:space="preserve">. </w:t>
                      </w:r>
                      <w:r w:rsidRPr="00280351">
                        <w:rPr>
                          <w:b/>
                          <w:bCs/>
                          <w:sz w:val="16"/>
                          <w:szCs w:val="20"/>
                        </w:rPr>
                        <w:t xml:space="preserve">b. </w:t>
                      </w:r>
                      <w:r w:rsidRPr="00280351">
                        <w:rPr>
                          <w:sz w:val="16"/>
                          <w:szCs w:val="20"/>
                        </w:rPr>
                        <w:t xml:space="preserve">The input data for </w:t>
                      </w:r>
                      <w:proofErr w:type="spellStart"/>
                      <w:r w:rsidRPr="00280351">
                        <w:rPr>
                          <w:sz w:val="16"/>
                          <w:szCs w:val="20"/>
                        </w:rPr>
                        <w:t>rCom</w:t>
                      </w:r>
                      <w:proofErr w:type="spellEnd"/>
                      <w:r w:rsidRPr="00280351">
                        <w:rPr>
                          <w:sz w:val="16"/>
                          <w:szCs w:val="20"/>
                        </w:rPr>
                        <w:t xml:space="preserve"> including: (</w:t>
                      </w:r>
                      <w:proofErr w:type="spellStart"/>
                      <w:r w:rsidRPr="00280351">
                        <w:rPr>
                          <w:sz w:val="16"/>
                          <w:szCs w:val="20"/>
                        </w:rPr>
                        <w:t>i</w:t>
                      </w:r>
                      <w:proofErr w:type="spellEnd"/>
                      <w:r w:rsidRPr="00280351">
                        <w:rPr>
                          <w:sz w:val="16"/>
                          <w:szCs w:val="20"/>
                        </w:rPr>
                        <w:t xml:space="preserve">). preprocessed </w:t>
                      </w:r>
                      <w:proofErr w:type="spellStart"/>
                      <w:r w:rsidRPr="00280351">
                        <w:rPr>
                          <w:sz w:val="16"/>
                          <w:szCs w:val="20"/>
                        </w:rPr>
                        <w:t>scRNA</w:t>
                      </w:r>
                      <w:proofErr w:type="spellEnd"/>
                      <w:r w:rsidRPr="00280351">
                        <w:rPr>
                          <w:sz w:val="16"/>
                          <w:szCs w:val="20"/>
                        </w:rPr>
                        <w:t>-seq with real cell group label for inferencing inter cell type communication. (ii).</w:t>
                      </w:r>
                      <w:r w:rsidRPr="00280351">
                        <w:rPr>
                          <w:rFonts w:eastAsia="SimSun" w:hint="eastAsia"/>
                          <w:sz w:val="16"/>
                          <w:szCs w:val="20"/>
                          <w:lang w:eastAsia="zh-CN"/>
                        </w:rPr>
                        <w:t xml:space="preserve"> </w:t>
                      </w:r>
                      <w:r w:rsidRPr="00280351">
                        <w:rPr>
                          <w:sz w:val="16"/>
                          <w:szCs w:val="20"/>
                        </w:rPr>
                        <w:t xml:space="preserve">preprocessed </w:t>
                      </w:r>
                      <w:proofErr w:type="spellStart"/>
                      <w:r w:rsidRPr="00280351">
                        <w:rPr>
                          <w:sz w:val="16"/>
                          <w:szCs w:val="20"/>
                        </w:rPr>
                        <w:t>scRNA</w:t>
                      </w:r>
                      <w:proofErr w:type="spellEnd"/>
                      <w:r w:rsidRPr="00280351">
                        <w:rPr>
                          <w:sz w:val="16"/>
                          <w:szCs w:val="20"/>
                        </w:rPr>
                        <w:t xml:space="preserve">-seq with randomized group label for permutation test. (iii). Cell group label meta data file. </w:t>
                      </w:r>
                      <w:r w:rsidRPr="00280351">
                        <w:rPr>
                          <w:b/>
                          <w:bCs/>
                          <w:sz w:val="16"/>
                          <w:szCs w:val="20"/>
                        </w:rPr>
                        <w:t>c.</w:t>
                      </w:r>
                      <w:r w:rsidRPr="00280351">
                        <w:rPr>
                          <w:sz w:val="16"/>
                          <w:szCs w:val="20"/>
                        </w:rPr>
                        <w:t xml:space="preserve"> The matrix of communication score between cell type. </w:t>
                      </w:r>
                      <w:r w:rsidRPr="00280351">
                        <w:rPr>
                          <w:b/>
                          <w:bCs/>
                          <w:sz w:val="16"/>
                          <w:szCs w:val="20"/>
                        </w:rPr>
                        <w:t xml:space="preserve">d. </w:t>
                      </w:r>
                      <w:r w:rsidRPr="00280351">
                        <w:rPr>
                          <w:sz w:val="16"/>
                          <w:szCs w:val="20"/>
                        </w:rPr>
                        <w:t>The communication route pairs extract from 3 type databases.</w:t>
                      </w:r>
                      <w:r w:rsidRPr="00280351">
                        <w:rPr>
                          <w:b/>
                          <w:bCs/>
                          <w:sz w:val="16"/>
                          <w:szCs w:val="20"/>
                        </w:rPr>
                        <w:t xml:space="preserve"> e.</w:t>
                      </w:r>
                      <w:r w:rsidRPr="00280351">
                        <w:rPr>
                          <w:sz w:val="16"/>
                          <w:szCs w:val="20"/>
                        </w:rPr>
                        <w:t xml:space="preserve"> Route-wised communication scored in each cell. </w:t>
                      </w:r>
                      <w:r w:rsidRPr="00280351">
                        <w:rPr>
                          <w:b/>
                          <w:bCs/>
                          <w:sz w:val="16"/>
                          <w:szCs w:val="20"/>
                        </w:rPr>
                        <w:t xml:space="preserve">f. </w:t>
                      </w:r>
                      <w:r w:rsidRPr="00280351">
                        <w:rPr>
                          <w:sz w:val="16"/>
                          <w:szCs w:val="20"/>
                        </w:rPr>
                        <w:t xml:space="preserve">The post analysis of the cell types communication include: inferenced </w:t>
                      </w:r>
                      <w:proofErr w:type="spellStart"/>
                      <w:r w:rsidRPr="00280351">
                        <w:rPr>
                          <w:sz w:val="16"/>
                          <w:szCs w:val="20"/>
                        </w:rPr>
                        <w:t>rICRN</w:t>
                      </w:r>
                      <w:proofErr w:type="spellEnd"/>
                      <w:r w:rsidRPr="00280351">
                        <w:rPr>
                          <w:sz w:val="16"/>
                          <w:szCs w:val="20"/>
                        </w:rPr>
                        <w:t>, summary table including cell type with permutation p-value, violin plot for the ligand-receptor expression value.</w:t>
                      </w:r>
                    </w:p>
                    <w:p w14:paraId="1BE4A858" w14:textId="77777777" w:rsidR="009E1990" w:rsidRDefault="009E1990" w:rsidP="009E1990"/>
                  </w:txbxContent>
                </v:textbox>
                <w10:wrap type="square" anchorx="margin"/>
              </v:shape>
            </w:pict>
          </mc:Fallback>
        </mc:AlternateContent>
      </w:r>
      <w:proofErr w:type="spellStart"/>
      <w:r w:rsidRPr="00884B1B">
        <w:t>CellChat</w:t>
      </w:r>
      <w:proofErr w:type="spellEnd"/>
      <w:sdt>
        <w:sdtPr>
          <w:rPr>
            <w:color w:val="000000"/>
          </w:rPr>
          <w:tag w:val="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nR5cGUiOiJhcnRpY2xlLWpvdXJuYWwiLCJpZCI6IjgzNmUwNDM3LWE4NjMtMzFhYi1iMWU4LTM1NDEzYjVhZDFmZSIsInRpdGxlIjoiSW5mZXJlbmNlIGFuZCBhbmFseXNpcyBvZiBjZWxsLWNlbGwgY29tbXVuaWNhdGlvbiB1c2luZyBDZWxsQ2hhdCIsImF1dGhvciI6W3siZmFtaWx5IjoiSmluIiwiZ2l2ZW4iOiJTdW9xaW4iLCJwYXJzZS1uYW1lcyI6ZmFsc2UsImRyb3BwaW5nLXBhcnRpY2xlIjoiIiwibm9uLWRyb3BwaW5nLXBhcnRpY2xlIjoiIn0seyJmYW1pbHkiOiJHdWVycmVyby1KdWFyZXoiLCJnaXZlbiI6IkNocmlzdGlhbiBGLiIsInBhcnNlLW5hbWVzIjpmYWxzZSwiZHJvcHBpbmctcGFydGljbGUiOiIiLCJub24tZHJvcHBpbmctcGFydGljbGUiOiIifSx7ImZhbWlseSI6IlpoYW5nIiwiZ2l2ZW4iOiJMaWh1YSIsInBhcnNlLW5hbWVzIjpmYWxzZSwiZHJvcHBpbmctcGFydGljbGUiOiIiLCJub24tZHJvcHBpbmctcGFydGljbGUiOiIifSx7ImZhbWlseSI6IkNoYW5nIiwiZ2l2ZW4iOiJJdmFuIiwicGFyc2UtbmFtZXMiOmZhbHNlLCJkcm9wcGluZy1wYXJ0aWNsZSI6IiIsIm5vbi1kcm9wcGluZy1wYXJ0aWNsZSI6IiJ9LHsiZmFtaWx5IjoiUmFtb3MiLCJnaXZlbiI6IlJhdWwiLCJwYXJzZS1uYW1lcyI6ZmFsc2UsImRyb3BwaW5nLXBhcnRpY2xlIjoiIiwibm9uLWRyb3BwaW5nLXBhcnRpY2xlIjoiIn0seyJmYW1pbHkiOiJLdWFuIiwiZ2l2ZW4iOiJDaGVuIEhzaWFuZyIsInBhcnNlLW5hbWVzIjpmYWxzZSwiZHJvcHBpbmctcGFydGljbGUiOiIiLCJub24tZHJvcHBpbmctcGFydGljbGUiOiIifSx7ImZhbWlseSI6Ik15dW5nIiwiZ2l2ZW4iOiJQZWdneSIsInBhcnNlLW5hbWVzIjpmYWxzZSwiZHJvcHBpbmctcGFydGljbGUiOiIiLCJub24tZHJvcHBpbmctcGFydGljbGUiOiIifSx7ImZhbWlseSI6IlBsaWt1cyIsImdpdmVuIjoiTWFrc2ltIiwicGFyc2UtbmFtZXMiOmZhbHNlLCJkcm9wcGluZy1wYXJ0aWNsZSI6InYuIiwibm9uLWRyb3BwaW5nLXBhcnRpY2xlIjoiIn0seyJmYW1pbHkiOiJOaWUiLCJnaXZlbiI6IlFpbmciLCJwYXJzZS1uYW1lcyI6ZmFsc2UsImRyb3BwaW5nLXBhcnRpY2xlIjoiIiwibm9uLWRyb3BwaW5nLXBhcnRpY2xlIjoiIn1dLCJjb250YWluZXItdGl0bGUiOiJOYXR1cmUgQ29tbXVuaWNhdGlvbnMgMjAyMSAxMjoxIiwiYWNjZXNzZWQiOnsiZGF0ZS1wYXJ0cyI6W1syMDIyLDUsMTBdXX0sIkRPSSI6IjEwLjEwMzgvczQxNDY3LTAyMS0yMTI0Ni05IiwiSVNTTiI6IjIwNDEtMTcyMyIsIlBNSUQiOiIzMzU5NzUyMiIsIlVSTCI6Imh0dHBzOi8vd3d3Lm5hdHVyZS5jb20vYXJ0aWNsZXMvczQxNDY3LTAyMS0yMTI0Ni05IiwiaXNzdWVkIjp7ImRhdGUtcGFydHMiOltbMjAyMSwyLDE3XV19LCJwYWdlIjoiMS0yMC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wdWJsaXNoZXIiOiJOYXR1cmUgUHVibGlzaGluZyBHcm91cCIsImlzc3VlIjoiMS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
          <w:id w:val="-1252578986"/>
          <w:placeholder>
            <w:docPart w:val="DefaultPlaceholder_-1854013440"/>
          </w:placeholder>
        </w:sdtPr>
        <w:sdtEndPr/>
        <w:sdtContent>
          <w:r w:rsidR="003D1FEA" w:rsidRPr="003D1FEA">
            <w:rPr>
              <w:color w:val="000000"/>
            </w:rPr>
            <w:t>[13]</w:t>
          </w:r>
        </w:sdtContent>
      </w:sdt>
      <w:r w:rsidRPr="00884B1B">
        <w:t xml:space="preserve"> , </w:t>
      </w:r>
      <w:proofErr w:type="spellStart"/>
      <w:r w:rsidRPr="00884B1B">
        <w:t>CellTalkDB</w:t>
      </w:r>
      <w:proofErr w:type="spellEnd"/>
      <w:sdt>
        <w:sdtPr>
          <w:rPr>
            <w:color w:val="000000"/>
          </w:rPr>
          <w:tag w:val="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nR5cGUiOiJhcnRpY2xlLWpvdXJuYWwiLCJpZCI6ImYzODBhY2RmLTU4ZjEtM2VhMS05ZjEzLTIyODUyZGI1YzYyMiIsInRpdGxlIjoiQ2VsbFRhbGtEQjogYSBtYW51YWxseSBjdXJhdGVkIGRhdGFiYXNlIG9mIGxpZ2FuZOKAk3JlY2VwdG9yIGludGVyYWN0aW9ucyBpbiBodW1hbnMgYW5kIG1pY2UiLCJhdXRob3IiOlt7ImZhbWlseSI6IlNoYW8iLCJnaXZlbiI6IlhpbiIsInBhcnNlLW5hbWVzIjpmYWxzZSwiZHJvcHBpbmctcGFydGljbGUiOiIiLCJub24tZHJvcHBpbmctcGFydGljbGUiOiIifSx7ImZhbWlseSI6IkxpYW8iLCJnaXZlbiI6IkppZSIsInBhcnNlLW5hbWVzIjpmYWxzZSwiZHJvcHBpbmctcGFydGljbGUiOiIiLCJub24tZHJvcHBpbmctcGFydGljbGUiOiIifSx7ImZhbWlseSI6IkxpIiwiZ2l2ZW4iOiJDaGVuZ3l1IiwicGFyc2UtbmFtZXMiOmZhbHNlLCJkcm9wcGluZy1wYXJ0aWNsZSI6IiIsIm5vbi1kcm9wcGluZy1wYXJ0aWNsZSI6IiJ9LHsiZmFtaWx5IjoiTHUiLCJnaXZlbiI6IlhpYW95YW4iLCJwYXJzZS1uYW1lcyI6ZmFsc2UsImRyb3BwaW5nLXBhcnRpY2xlIjoiIiwibm9uLWRyb3BwaW5nLXBhcnRpY2xlIjoiIn0seyJmYW1pbHkiOiJDaGVuZyIsImdpdmVuIjoiSnVueXVuIiwicGFyc2UtbmFtZXMiOmZhbHNlLCJkcm9wcGluZy1wYXJ0aWNsZSI6IiIsIm5vbi1kcm9wcGluZy1wYXJ0aWNsZSI6IiJ9LHsiZmFtaWx5IjoiRmFuIiwiZ2l2ZW4iOiJYaWFvaHVpIiwicGFyc2UtbmFtZXMiOmZhbHNlLCJkcm9wcGluZy1wYXJ0aWNsZSI6IiIsIm5vbi1kcm9wcGluZy1wYXJ0aWNsZSI6IiJ9XSwiY29udGFpbmVyLXRpdGxlIjoiQnJpZWZpbmdzIGluIEJpb2luZm9ybWF0aWNzIiwiYWNjZXNzZWQiOnsiZGF0ZS1wYXJ0cyI6W1syMDIyLDUsMTBdXX0sIkRPSSI6IjEwLjEwOTMvQklCL0JCQUEyNjkiLCJJU1NOIjoiMTQ3NzQwNTQiLCJQTUlEIjoiMzMxNDc2MjYiLCJVUkwiOiJodHRwczovL2FjYWRlbWljLm91cC5jb20vYmliL2FydGljbGUvMjIvNC9iYmFhMjY5LzU5NTU5NDEiLCJpc3N1ZWQiOnsiZGF0ZS1wYXJ0cyI6W1syMDIxLDcsMjBdXX0sImFic3RyYWN0IjoiQ2VsbC1jZWxsIGNvbW11bmljYXRpb25zIGluIG11bHRpY2VsbHVsYXIgb3JnYW5pc21zIGdlbmVyYWxseSBpbnZvbHZlIHNlY3JldGVkIGxpZ2FuZC1yZWNlcHRvciAoTFIpIGludGVyYWN0aW9ucywgd2hpY2ggaXMgdml0YWwgZm9yIHZhcmlvdXMgYmlvbG9naWNhbCBwaGVub21lbmEuIFJlY2VudCBhZHZhbmNlbWVudHMgaW4gc2luZ2xlLWNlbGwgUk5BIHNlcXVlbmNpbmcgKHNjUk5BLXNlcSkgaGF2ZSBlZmZlY3RpdmVseSByZXNvbHZlZCBjZWxsdWxhciBwaGVub3R5cGljIGhldGVyb2dlbmVpdHkgYW5kIHRoZSBjZWxsLXR5cGUgY29tcG9zaXRpb24gb2YgY29tcGxleCB0aXNzdWVzLCBmYWNpbGl0YXRpbmcgdGhlIHN5c3RlbWF0aWMgaW52ZXN0aWdhdGlvbiBvZiBjZWxsLWNlbGwgY29tbXVuaWNhdGlvbnMgYXQgc2luZ2xlLWNlbGwgcmVzb2x1dGlvbi4gSG93ZXZlciwgYXNzZXNzbWVudCBvZiBjaGVtaWNhbC1zaWduYWwtZGVwZW5kZW50IGNlbGwtY2VsbCBjb21tdW5pY2F0aW9uIHRocm91Z2ggc2NSTkEtc2VxIHJlbGllcyBoZWF2aWx5IG9uIHByaW9yIGtub3dsZWRnZSBvZiBMUiBpbnRlcmFjdGlvbiBwYWlycy4gV2UgY29uc3RydWN0ZWQgQ2VsbFRhbGtEQiAoaHR0cDovL3RjbS56anUuZWR1LmNuL2NlbGx0YWxrZGIpLCBhIG1hbnVhbGx5IGN1cmF0ZWQgY29tcHJlaGVuc2l2ZSBkYXRhYmFzZSBvZiBMUiBpbnRlcmFjdGlvbiBwYWlycyBpbiBodW1hbnMgYW5kIG1pY2UgY29tcHJpc2luZyAzMzk4IGh1bWFuIExSIHBhaXJzIGFuZCAyMDMzIG1vdXNlIExSIHBhaXJzLCB0aHJvdWdoIHRleHQgbWluaW5nIGFuZCBtYW51YWwgdmVyaWZpY2F0aW9uIG9mIGtub3duIHByb3RlaW4tcHJvdGVpbiBpbnRlcmFjdGlvbnMgdXNpbmcgdGhlIFNUUklORyBkYXRhYmFzZSwgd2l0aCBsaXRlcmF0dXJlLXN1cHBvcnRlZCBldmlkZW5jZSBmb3IgZWFjaCBwYWlyLiBDb21wYXJlZCB3aXRoIFNpbmdsZUNlbGxTaWduYWxSLCB0aGUgbGFyZ2VzdCBMUi1wYWlyIHJlc291cmNlLCBDZWxsVGFsa0RCIGluY2x1ZGVzIG5vdCBvbmx5IDIwMzMgbW91c2UgTFIgcGFpcnMgYnV0IGFsc28gMzc3IGFkZGl0aW9uYWwgaHVtYW4gTFIgcGFpcnMuIEluIGNvbmNsdXNpb24sIHRoZSBkYXRhIG9uIGh1bWFuIGFuZCBtb3VzZSBMUiBwYWlycyBjb250YWluZWQgaW4gQ2VsbFRhbGtEQiBjb3VsZCBoZWxwIHRvIGZ1cnRoZXIgdGhlIGluZmVyZW5jZSBhbmQgdW5kZXJzdGFuZGluZyBvZiB0aGUgTFItaW50ZXJhY3Rpb24tYmFzZWQgY2VsbC1jZWxsIGNvbW11bmljYXRpb25zLCB3aGljaCBtaWdodCBwcm92aWRlIG5ldyBpbnNpZ2h0cyBpbnRvIHRoZSBtZWNoYW5pc20gdW5kZXJseWluZyBiaW9sb2dpY2FsIHByb2Nlc3Nlcy4iLCJwdWJsaXNoZXIiOiJPeGZvcmQgQWNhZGVtaWMiLCJpc3N1ZSI6IjQiLCJ2b2x1bWUiOiIyMiIsImNvbnRhaW5lci10aXRsZS1zaG9ydCI6IiJ9LCJ1cmlzIjpbImh0dHA6Ly93d3cubWVuZGVsZXkuY29tL2RvY3VtZW50cy8/dXVpZD1mMzgwYWNkZi01OGYxLTNlYTEtOWYxMy0yMjg1MmRiNWM2MjIiXSwiaXNUZW1wb3JhcnkiOmZhbHNlLCJsZWdhY3lEZXNrdG9wSWQiOiJmMzgwYWNkZi01OGYxLTNlYTEtOWYxMy0yMjg1MmRiNWM2MjIifV19"/>
          <w:id w:val="-1856413636"/>
          <w:placeholder>
            <w:docPart w:val="DefaultPlaceholder_-1854013440"/>
          </w:placeholder>
        </w:sdtPr>
        <w:sdtEndPr/>
        <w:sdtContent>
          <w:r w:rsidR="003D1FEA" w:rsidRPr="003D1FEA">
            <w:rPr>
              <w:color w:val="000000"/>
            </w:rPr>
            <w:t>[14]</w:t>
          </w:r>
        </w:sdtContent>
      </w:sdt>
      <w:r w:rsidRPr="00884B1B">
        <w:t xml:space="preserve">, namely ligand-receptor pairs databases, only provide the ligand and receptor pairs but never map them into the signaling pathway routes. We postulate that when these two related curated resources are combined and “mined” properly, one can produce an extended ligand and receptor centric cell-cell communication and regulatory routes.  In this manuscript, we present a novel computational framework, named </w:t>
      </w:r>
      <w:proofErr w:type="spellStart"/>
      <w:r w:rsidRPr="00884B1B">
        <w:t>rC</w:t>
      </w:r>
      <w:r w:rsidR="002C1598">
        <w:t>om</w:t>
      </w:r>
      <w:proofErr w:type="spellEnd"/>
      <w:r w:rsidRPr="00884B1B">
        <w:t>, that uses signaling pathway routes extract</w:t>
      </w:r>
      <w:r w:rsidR="008D46F9">
        <w:t>ed</w:t>
      </w:r>
      <w:r w:rsidRPr="00884B1B">
        <w:t xml:space="preserve"> from multiple curated biological sources to identify statistically significant CCIs and visualize them as a network called route-based inter cell type regulatory network (</w:t>
      </w:r>
      <w:proofErr w:type="spellStart"/>
      <w:r w:rsidRPr="00884B1B">
        <w:t>rICRN</w:t>
      </w:r>
      <w:proofErr w:type="spellEnd"/>
      <w:r w:rsidRPr="00884B1B">
        <w:t xml:space="preserve">). In the </w:t>
      </w:r>
      <w:proofErr w:type="spellStart"/>
      <w:r w:rsidRPr="00884B1B">
        <w:t>rICRN</w:t>
      </w:r>
      <w:proofErr w:type="spellEnd"/>
      <w:r w:rsidRPr="00884B1B">
        <w:t>, nodes represent cell groups and edges represent the number of interaction routes between the nodes.</w:t>
      </w:r>
    </w:p>
    <w:p w14:paraId="17A8E365" w14:textId="2984F437" w:rsidR="00480197" w:rsidRPr="00884B1B" w:rsidRDefault="00480197" w:rsidP="00085324">
      <w:pPr>
        <w:pStyle w:val="AbsHead"/>
      </w:pPr>
      <w:r w:rsidRPr="00884B1B">
        <w:t xml:space="preserve">The </w:t>
      </w:r>
      <w:proofErr w:type="spellStart"/>
      <w:r w:rsidR="00D922C5">
        <w:t>rCom</w:t>
      </w:r>
      <w:proofErr w:type="spellEnd"/>
      <w:r w:rsidRPr="00884B1B">
        <w:t xml:space="preserve"> framework infer</w:t>
      </w:r>
      <w:r w:rsidR="00057AF3">
        <w:t>s</w:t>
      </w:r>
      <w:r w:rsidRPr="00884B1B">
        <w:t xml:space="preserve"> cell type communication by mapping preprocessed </w:t>
      </w:r>
      <w:proofErr w:type="spellStart"/>
      <w:r w:rsidRPr="00884B1B">
        <w:t>scRNA</w:t>
      </w:r>
      <w:proofErr w:type="spellEnd"/>
      <w:r w:rsidRPr="00884B1B">
        <w:t>-seq transcriptomic data to two types of communication routes: communication ligand route and communication receptor route. Each route in every cell is scored by considering the consistency of regulatory pattern of gene in routes. The inter cell type communication is inferenced by a heuristic rule based on the comparison of the inter and intra cell type communication. In the end, p-value of permutation test is used to identify the statical significance for communication between two cell types through each route. A route based inter cell type regulatory network (</w:t>
      </w:r>
      <w:proofErr w:type="spellStart"/>
      <w:r w:rsidRPr="00884B1B">
        <w:t>rICRN</w:t>
      </w:r>
      <w:proofErr w:type="spellEnd"/>
      <w:r w:rsidRPr="00884B1B">
        <w:t xml:space="preserve">) are built based on significant communication route pairs. The details will be introduced in section 2. We demonstrate how </w:t>
      </w:r>
      <w:proofErr w:type="spellStart"/>
      <w:r w:rsidR="00D922C5">
        <w:t>rCom</w:t>
      </w:r>
      <w:proofErr w:type="spellEnd"/>
      <w:r w:rsidRPr="00884B1B">
        <w:t xml:space="preserve"> can be used to analyze single cell datasets in two independent bone related </w:t>
      </w:r>
      <w:proofErr w:type="spellStart"/>
      <w:r w:rsidRPr="00884B1B">
        <w:t>scRNA</w:t>
      </w:r>
      <w:proofErr w:type="spellEnd"/>
      <w:r w:rsidRPr="00884B1B">
        <w:t>-seq dataset and discuss the result in the section 3. The conclusion is stated in the last section.</w:t>
      </w:r>
    </w:p>
    <w:p w14:paraId="45284899" w14:textId="1E73402E" w:rsidR="00480197" w:rsidRDefault="00480197" w:rsidP="00EB656D">
      <w:pPr>
        <w:pStyle w:val="Head1"/>
      </w:pPr>
      <w:r>
        <w:rPr>
          <w:rStyle w:val="Label"/>
          <w14:ligatures w14:val="standard"/>
        </w:rPr>
        <w:t>2</w:t>
      </w:r>
      <w:r w:rsidRPr="00586A35">
        <w:t> </w:t>
      </w:r>
      <w:r>
        <w:t>System and Methods</w:t>
      </w:r>
    </w:p>
    <w:p w14:paraId="3575E42F" w14:textId="609C1AE6" w:rsidR="00480197" w:rsidRDefault="00480197" w:rsidP="00085324">
      <w:pPr>
        <w:pStyle w:val="AbsHead"/>
      </w:pPr>
      <w:r w:rsidRPr="00884B1B">
        <w:t xml:space="preserve">The overall process of the </w:t>
      </w:r>
      <w:proofErr w:type="spellStart"/>
      <w:r w:rsidR="00D922C5">
        <w:t>rCom</w:t>
      </w:r>
      <w:proofErr w:type="spellEnd"/>
      <w:r w:rsidRPr="00884B1B">
        <w:t xml:space="preserve"> framework is shown in Fig. 1. Three different</w:t>
      </w:r>
      <w:r w:rsidR="004B3C7A">
        <w:t xml:space="preserve"> </w:t>
      </w:r>
      <w:proofErr w:type="spellStart"/>
      <w:r w:rsidR="004B3C7A">
        <w:t>catogories</w:t>
      </w:r>
      <w:proofErr w:type="spellEnd"/>
      <w:r w:rsidRPr="00884B1B">
        <w:t xml:space="preserve"> databases</w:t>
      </w:r>
      <w:r w:rsidR="00987402">
        <w:t>,</w:t>
      </w:r>
      <w:r w:rsidRPr="00884B1B">
        <w:t xml:space="preserve"> include </w:t>
      </w:r>
      <w:r w:rsidR="00735D8A">
        <w:t>(</w:t>
      </w:r>
      <w:proofErr w:type="spellStart"/>
      <w:r w:rsidRPr="00884B1B">
        <w:t>i</w:t>
      </w:r>
      <w:proofErr w:type="spellEnd"/>
      <w:r w:rsidRPr="00884B1B">
        <w:t xml:space="preserve">).TF-target database, </w:t>
      </w:r>
      <w:r w:rsidR="00735D8A">
        <w:t>(</w:t>
      </w:r>
      <w:r w:rsidR="00EB1911" w:rsidRPr="00884B1B">
        <w:t>i</w:t>
      </w:r>
      <w:r w:rsidR="00EB1911">
        <w:t>i</w:t>
      </w:r>
      <w:proofErr w:type="gramStart"/>
      <w:r w:rsidR="00EB1911" w:rsidRPr="00884B1B">
        <w:t>).</w:t>
      </w:r>
      <w:r w:rsidRPr="00884B1B">
        <w:t>ligand</w:t>
      </w:r>
      <w:proofErr w:type="gramEnd"/>
      <w:r w:rsidRPr="00884B1B">
        <w:t xml:space="preserve">-receptor pairs database and </w:t>
      </w:r>
      <w:r w:rsidR="00735D8A">
        <w:t>(</w:t>
      </w:r>
      <w:r w:rsidR="00EB1911" w:rsidRPr="00884B1B">
        <w:t>i</w:t>
      </w:r>
      <w:r w:rsidR="00EB1911">
        <w:t>ii</w:t>
      </w:r>
      <w:r w:rsidR="00EB1911" w:rsidRPr="00884B1B">
        <w:t>).</w:t>
      </w:r>
      <w:r w:rsidRPr="00884B1B">
        <w:t>gene signaling regulated route databases</w:t>
      </w:r>
      <w:r w:rsidR="00987402">
        <w:t>,</w:t>
      </w:r>
      <w:r w:rsidRPr="00884B1B">
        <w:t xml:space="preserve"> are used to build communication routes. The source databases are downloaded in text or KGML format (Fig 1a). All the nodes (ligands, receptor, gene</w:t>
      </w:r>
      <w:r w:rsidR="004036E4">
        <w:t>,</w:t>
      </w:r>
      <w:r w:rsidRPr="00884B1B">
        <w:t xml:space="preserve"> and TF) and edges (gene regulated relationship) are extracted from databases and stored in a graph structure. In the graph structure, nodes regulated interactions are directional and are encoded as either activation or inhibition (Fig.1a, 1c).</w:t>
      </w:r>
    </w:p>
    <w:p w14:paraId="06BFA74F" w14:textId="084D4A6F" w:rsidR="00480197" w:rsidRPr="00884B1B" w:rsidRDefault="00480197" w:rsidP="00085324">
      <w:pPr>
        <w:pStyle w:val="AbsHead"/>
      </w:pPr>
      <w:r w:rsidRPr="00884B1B">
        <w:t xml:space="preserve">The input data are revealed in fig 1b. </w:t>
      </w:r>
      <w:r w:rsidR="00435D8F">
        <w:t xml:space="preserve">Single cell gene expression </w:t>
      </w:r>
      <w:r w:rsidR="00435D8F" w:rsidRPr="00435D8F">
        <w:t>matrix is</w:t>
      </w:r>
      <w:r w:rsidRPr="00435D8F">
        <w:t xml:space="preserve"> preprocessed through quality control, normalization, scaled and log transform</w:t>
      </w:r>
      <w:r w:rsidR="0060250B" w:rsidRPr="00435D8F">
        <w:t xml:space="preserve"> </w:t>
      </w:r>
      <w:r w:rsidR="00834F54" w:rsidRPr="00435D8F">
        <w:t>using</w:t>
      </w:r>
      <w:r w:rsidR="0060250B" w:rsidRPr="00435D8F">
        <w:t xml:space="preserve"> </w:t>
      </w:r>
      <w:r w:rsidR="00435D8F">
        <w:t>SCANPY</w:t>
      </w:r>
      <w:sdt>
        <w:sdtPr>
          <w:rPr>
            <w:color w:val="000000"/>
          </w:rPr>
          <w:tag w:val="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
          <w:id w:val="-670020927"/>
          <w:placeholder>
            <w:docPart w:val="DefaultPlaceholder_-1854013440"/>
          </w:placeholder>
        </w:sdtPr>
        <w:sdtEndPr/>
        <w:sdtContent>
          <w:r w:rsidR="003D1FEA" w:rsidRPr="003D1FEA">
            <w:rPr>
              <w:color w:val="000000"/>
            </w:rPr>
            <w:t>[15]</w:t>
          </w:r>
        </w:sdtContent>
      </w:sdt>
      <w:r w:rsidRPr="00884B1B">
        <w:t xml:space="preserve">. In the matrix, columns indicate cells and rows indicate genes. After log transformed, </w:t>
      </w:r>
      <w:proofErr w:type="spellStart"/>
      <w:r w:rsidR="00D922C5">
        <w:t>rCom</w:t>
      </w:r>
      <w:proofErr w:type="spellEnd"/>
      <w:r w:rsidRPr="00884B1B">
        <w:t xml:space="preserve"> treated gene with negative value as inhibited genes and gene with positive value as activated genes. </w:t>
      </w:r>
    </w:p>
    <w:p w14:paraId="01823913" w14:textId="0405ADDB" w:rsidR="00480197" w:rsidRDefault="00480197" w:rsidP="00494BB0">
      <w:pPr>
        <w:pStyle w:val="Head2"/>
        <w:rPr>
          <w14:ligatures w14:val="standard"/>
        </w:rPr>
      </w:pPr>
      <w:r>
        <w:rPr>
          <w:rStyle w:val="Label"/>
          <w14:ligatures w14:val="standard"/>
        </w:rPr>
        <w:t>2</w:t>
      </w:r>
      <w:r w:rsidRPr="00586A35">
        <w:rPr>
          <w:rStyle w:val="Label"/>
          <w14:ligatures w14:val="standard"/>
        </w:rPr>
        <w:t>.1</w:t>
      </w:r>
      <w:r w:rsidRPr="00586A35">
        <w:rPr>
          <w14:ligatures w14:val="standard"/>
        </w:rPr>
        <w:t> </w:t>
      </w:r>
      <w:r w:rsidR="008E6C65">
        <w:rPr>
          <w14:ligatures w14:val="standard"/>
        </w:rPr>
        <w:t>Cell-</w:t>
      </w:r>
      <w:r w:rsidR="008C51A8">
        <w:rPr>
          <w14:ligatures w14:val="standard"/>
        </w:rPr>
        <w:t>C</w:t>
      </w:r>
      <w:r w:rsidR="008E6C65">
        <w:rPr>
          <w14:ligatures w14:val="standard"/>
        </w:rPr>
        <w:t>ell c</w:t>
      </w:r>
      <w:r>
        <w:rPr>
          <w14:ligatures w14:val="standard"/>
        </w:rPr>
        <w:t xml:space="preserve">ommunication </w:t>
      </w:r>
      <w:r w:rsidR="00A767D2">
        <w:rPr>
          <w14:ligatures w14:val="standard"/>
        </w:rPr>
        <w:t>r</w:t>
      </w:r>
      <w:r>
        <w:rPr>
          <w14:ligatures w14:val="standard"/>
        </w:rPr>
        <w:t>outes</w:t>
      </w:r>
    </w:p>
    <w:p w14:paraId="7BD44A4B" w14:textId="52978382" w:rsidR="00480197" w:rsidRPr="00884B1B" w:rsidRDefault="00480197" w:rsidP="00085324">
      <w:pPr>
        <w:pStyle w:val="AbsHead"/>
      </w:pPr>
      <w:r w:rsidRPr="00884B1B">
        <w:t xml:space="preserve">Unlike other methods that only consider ligand-receptor, the </w:t>
      </w:r>
      <w:proofErr w:type="spellStart"/>
      <w:r w:rsidR="00D922C5">
        <w:t>rCom</w:t>
      </w:r>
      <w:proofErr w:type="spellEnd"/>
      <w:r w:rsidRPr="00884B1B">
        <w:t xml:space="preserve"> infer cell communication based on the communication routes that are extended from L-R pairs. In the </w:t>
      </w:r>
      <w:r w:rsidR="00B05664">
        <w:t>Fig</w:t>
      </w:r>
      <w:r w:rsidRPr="00884B1B">
        <w:t xml:space="preserve"> </w:t>
      </w:r>
      <w:r w:rsidR="00B05664">
        <w:t>2</w:t>
      </w:r>
      <w:r w:rsidRPr="00884B1B">
        <w:t xml:space="preserve">, we show how we generate communication routes from four different biological knowledge databases including: Chip-seq </w:t>
      </w:r>
      <w:sdt>
        <w:sdtPr>
          <w:rPr>
            <w:color w:val="000000"/>
          </w:rPr>
          <w:tag w:val="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nR5cGUiOiJ3ZWJwYWdlIiwiaWQiOiIzYjg5NGNmZi1lZWIwLTNhZDYtOGI5OS01ZTIwNjMwZTAyZDUiLCJ0aXRsZSI6IkNocm9tYXRpbiBJbW11bm9wcmVjaXBpdGF0aW9uIFNlcXVlbmNpbmcgKENoSVAtU2VxKSIsImFjY2Vzc2VkIjp7ImRhdGUtcGFydHMiOltbMjAyMiw1LDEwXV19LCJVUkwiOiJodHRwczovL3d3dy5pbGx1bWluYS5jb20vdGVjaG5pcXVlcy9zZXF1ZW5jaW5nL2RuYS1zZXF1ZW5jaW5nL2NoaXAtc2VxLmh0bWwiLCJjb250YWluZXItdGl0bGUtc2hvcnQiOiIifSwidXJpcyI6WyJodHRwOi8vd3d3Lm1lbmRlbGV5LmNvbS9kb2N1bWVudHMvP3V1aWQ9M2I4OTRjZmYtZWViMC0zYWQ2LThiOTktNWUyMDYzMGUwMmQ1Il0sImlzVGVtcG9yYXJ5IjpmYWxzZSwibGVnYWN5RGVza3RvcElkIjoiM2I4OTRjZmYtZWViMC0zYWQ2LThiOTktNWUyMDYzMGUwMmQ1In1dfQ=="/>
          <w:id w:val="1664661611"/>
          <w:placeholder>
            <w:docPart w:val="DefaultPlaceholder_-1854013440"/>
          </w:placeholder>
        </w:sdtPr>
        <w:sdtEndPr/>
        <w:sdtContent>
          <w:r w:rsidR="003D1FEA" w:rsidRPr="003D1FEA">
            <w:rPr>
              <w:color w:val="000000"/>
            </w:rPr>
            <w:t>[16]</w:t>
          </w:r>
        </w:sdtContent>
      </w:sdt>
      <w:r w:rsidRPr="00884B1B">
        <w:t xml:space="preserve">, </w:t>
      </w:r>
      <w:proofErr w:type="spellStart"/>
      <w:proofErr w:type="gramStart"/>
      <w:r w:rsidRPr="00884B1B">
        <w:t>CellChat</w:t>
      </w:r>
      <w:proofErr w:type="spellEnd"/>
      <w:r w:rsidRPr="00884B1B">
        <w:t xml:space="preserve"> ,</w:t>
      </w:r>
      <w:proofErr w:type="gramEnd"/>
      <w:r w:rsidRPr="00884B1B">
        <w:t xml:space="preserve"> </w:t>
      </w:r>
      <w:proofErr w:type="spellStart"/>
      <w:r w:rsidRPr="00884B1B">
        <w:t>CellTalkDB</w:t>
      </w:r>
      <w:proofErr w:type="spellEnd"/>
      <w:r w:rsidRPr="00884B1B">
        <w:t xml:space="preserve"> and </w:t>
      </w:r>
      <w:proofErr w:type="spellStart"/>
      <w:r w:rsidRPr="00884B1B">
        <w:t>rPAC</w:t>
      </w:r>
      <w:proofErr w:type="spellEnd"/>
      <w:r w:rsidRPr="00884B1B">
        <w:t xml:space="preserve">.  </w:t>
      </w:r>
    </w:p>
    <w:p w14:paraId="4CE701B4" w14:textId="464CB675" w:rsidR="001634A0" w:rsidRPr="00884B1B" w:rsidRDefault="00613A64" w:rsidP="00085324">
      <w:pPr>
        <w:pStyle w:val="AbsHead"/>
      </w:pPr>
      <w:r w:rsidRPr="00D81AC0">
        <w:rPr>
          <w:noProof/>
        </w:rPr>
        <w:lastRenderedPageBreak/>
        <mc:AlternateContent>
          <mc:Choice Requires="wps">
            <w:drawing>
              <wp:anchor distT="45720" distB="45720" distL="114300" distR="114300" simplePos="0" relativeHeight="251615232" behindDoc="0" locked="0" layoutInCell="1" allowOverlap="1" wp14:anchorId="42AE3FFB" wp14:editId="08009254">
                <wp:simplePos x="0" y="0"/>
                <wp:positionH relativeFrom="column">
                  <wp:align>right</wp:align>
                </wp:positionH>
                <wp:positionV relativeFrom="paragraph">
                  <wp:posOffset>215</wp:posOffset>
                </wp:positionV>
                <wp:extent cx="3037205" cy="1404620"/>
                <wp:effectExtent l="0" t="0" r="10795" b="24765"/>
                <wp:wrapSquare wrapText="bothSides"/>
                <wp:docPr id="25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7205" cy="1404620"/>
                        </a:xfrm>
                        <a:prstGeom prst="rect">
                          <a:avLst/>
                        </a:prstGeom>
                        <a:solidFill>
                          <a:srgbClr val="FFFFFF"/>
                        </a:solidFill>
                        <a:ln w="9525">
                          <a:solidFill>
                            <a:srgbClr val="000000"/>
                          </a:solidFill>
                          <a:miter lim="800000"/>
                          <a:headEnd/>
                          <a:tailEnd/>
                        </a:ln>
                      </wps:spPr>
                      <wps:txbx>
                        <w:txbxContent>
                          <w:p w14:paraId="4BDC36FF" w14:textId="1FAA0659" w:rsidR="001634A0" w:rsidRDefault="002E2050" w:rsidP="001634A0">
                            <w:r>
                              <w:rPr>
                                <w:noProof/>
                              </w:rPr>
                              <w:drawing>
                                <wp:inline distT="0" distB="0" distL="0" distR="0" wp14:anchorId="58C23F00" wp14:editId="2C831878">
                                  <wp:extent cx="2845435" cy="2150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150110"/>
                                          </a:xfrm>
                                          <a:prstGeom prst="rect">
                                            <a:avLst/>
                                          </a:prstGeom>
                                        </pic:spPr>
                                      </pic:pic>
                                    </a:graphicData>
                                  </a:graphic>
                                </wp:inline>
                              </w:drawing>
                            </w:r>
                          </w:p>
                          <w:p w14:paraId="5A36BCF0" w14:textId="77777777" w:rsidR="001634A0" w:rsidRPr="00280351" w:rsidRDefault="001634A0" w:rsidP="001634A0">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42AE3FFB" id="_x0000_s1027" type="#_x0000_t202" style="position:absolute;margin-left:187.95pt;margin-top:0;width:239.15pt;height:110.6pt;z-index:251615232;visibility:visible;mso-wrap-style:square;mso-width-percent:0;mso-height-percent:200;mso-wrap-distance-left:9pt;mso-wrap-distance-top:3.6pt;mso-wrap-distance-right:9pt;mso-wrap-distance-bottom:3.6pt;mso-position-horizontal:right;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JJBrFAIAACcEAAAOAAAAZHJzL2Uyb0RvYy54bWysk99v2yAQx98n7X9AvC920qRrrThVly7T&#10;pO6H1O0PuGAco2GOAYmd/fU9sJtG3fYyjQfEcfDl7nPH8qZvNTtI5xWakk8nOWfSCKyU2ZX8+7fN&#10;myvOfABTgUYjS36Unt+sXr9adraQM2xQV9IxEjG+6GzJmxBskWVeNLIFP0ErDTlrdC0EMt0uqxx0&#10;pN7qbJbnl1mHrrIOhfSedu8GJ18l/bqWInypay8D0yWn2EKaXZq3cc5WSyh2DmyjxBgG/EMULShD&#10;j56k7iAA2zv1m1SrhEOPdZgIbDOsayVkyoGymeYvsnlowMqUC8Hx9oTJ/z9Z8fnwYL86Fvp32FMB&#10;UxLe3qP44ZnBdQNmJ2+dw66RUNHD04gs66wvxqsRtS98FNl2n7CiIsM+YBLqa9dGKpQnI3UqwPEE&#10;XfaBCdq8yC/ezvIFZ4J803k+v5ylsmRQPF23zocPElsWFyV3VNUkD4d7H2I4UDwdia951KraKK2T&#10;4XbbtXbsANQBmzRSBi+OacO6kl8vZouBwF8l8jT+JNGqQK2sVVvyq9MhKCK396ZKjRZA6WFNIWsz&#10;gozsBoqh3/ZMVSPlyHWL1ZHIOhw6l34aLRp0vzjrqGtL7n/uwUnO9EdD1bmezuexzZMxXxBYzty5&#10;Z3vuASNIquSBs2G5DulrJG72lqq4UYnvcyRjyNSNCfv4c2K7n9vp1PP/Xj0CAAD//wMAUEsDBBQA&#10;BgAIAAAAIQD14RQP2wAAAAUBAAAPAAAAZHJzL2Rvd25yZXYueG1sTI/BbsIwEETvlfgHa5F6QcUh&#10;FIrSbFCLxKknUno38TaJiNfBNhD+vm4v5bLSaEYzb/P1YDpxIedbywizaQKCuLK65Rph/7l9WoHw&#10;QbFWnWVCuJGHdTF6yFWm7ZV3dClDLWIJ+0whNCH0mZS+asgoP7U9cfS+rTMqROlqqZ26xnLTyTRJ&#10;ltKoluNCo3raNFQdy7NBWJ7K+eTjS094d9u+u8os9Ga/QHwcD2+vIAIN4T8Mv/gRHYrIdLBn1l50&#10;CPGR8Hej9/yymoM4IKTpLAVZ5PKevvgBAAD//wMAUEsBAi0AFAAGAAgAAAAhALaDOJL+AAAA4QEA&#10;ABMAAAAAAAAAAAAAAAAAAAAAAFtDb250ZW50X1R5cGVzXS54bWxQSwECLQAUAAYACAAAACEAOP0h&#10;/9YAAACUAQAACwAAAAAAAAAAAAAAAAAvAQAAX3JlbHMvLnJlbHNQSwECLQAUAAYACAAAACEAMSSQ&#10;axQCAAAnBAAADgAAAAAAAAAAAAAAAAAuAgAAZHJzL2Uyb0RvYy54bWxQSwECLQAUAAYACAAAACEA&#10;9eEUD9sAAAAFAQAADwAAAAAAAAAAAAAAAABuBAAAZHJzL2Rvd25yZXYueG1sUEsFBgAAAAAEAAQA&#10;8wAAAHYFAAAAAA==&#10;">
                <v:textbox style="mso-fit-shape-to-text:t">
                  <w:txbxContent>
                    <w:p w14:paraId="4BDC36FF" w14:textId="1FAA0659" w:rsidR="001634A0" w:rsidRDefault="002E2050" w:rsidP="001634A0">
                      <w:r>
                        <w:rPr>
                          <w:noProof/>
                        </w:rPr>
                        <w:drawing>
                          <wp:inline distT="0" distB="0" distL="0" distR="0" wp14:anchorId="58C23F00" wp14:editId="2C831878">
                            <wp:extent cx="2845435" cy="2150110"/>
                            <wp:effectExtent l="0" t="0" r="0" b="254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45435" cy="2150110"/>
                                    </a:xfrm>
                                    <a:prstGeom prst="rect">
                                      <a:avLst/>
                                    </a:prstGeom>
                                  </pic:spPr>
                                </pic:pic>
                              </a:graphicData>
                            </a:graphic>
                          </wp:inline>
                        </w:drawing>
                      </w:r>
                    </w:p>
                    <w:p w14:paraId="5A36BCF0" w14:textId="77777777" w:rsidR="001634A0" w:rsidRPr="00280351" w:rsidRDefault="001634A0" w:rsidP="001634A0">
                      <w:pPr>
                        <w:rPr>
                          <w:sz w:val="16"/>
                          <w:szCs w:val="20"/>
                        </w:rPr>
                      </w:pPr>
                      <w:r w:rsidRPr="00280351">
                        <w:rPr>
                          <w:sz w:val="16"/>
                          <w:szCs w:val="20"/>
                        </w:rPr>
                        <w:t xml:space="preserve">Fig 2. The overview of the communication route. The blue route is CLR, and the red route is CRR. The CLR is generated from </w:t>
                      </w:r>
                      <w:proofErr w:type="spellStart"/>
                      <w:r w:rsidRPr="00280351">
                        <w:rPr>
                          <w:sz w:val="16"/>
                          <w:szCs w:val="20"/>
                        </w:rPr>
                        <w:t>rPAC</w:t>
                      </w:r>
                      <w:proofErr w:type="spellEnd"/>
                      <w:r w:rsidRPr="00280351">
                        <w:rPr>
                          <w:sz w:val="16"/>
                          <w:szCs w:val="20"/>
                        </w:rPr>
                        <w:t xml:space="preserve"> routes and Chip-seq database. The CRR is generated from </w:t>
                      </w:r>
                      <w:proofErr w:type="spellStart"/>
                      <w:r w:rsidRPr="00280351">
                        <w:rPr>
                          <w:sz w:val="16"/>
                          <w:szCs w:val="20"/>
                        </w:rPr>
                        <w:t>rPAC</w:t>
                      </w:r>
                      <w:proofErr w:type="spellEnd"/>
                      <w:r w:rsidRPr="00280351">
                        <w:rPr>
                          <w:sz w:val="16"/>
                          <w:szCs w:val="20"/>
                        </w:rPr>
                        <w:t xml:space="preserve"> routes. The ligand and receptor pairs are derived from </w:t>
                      </w:r>
                      <w:proofErr w:type="spellStart"/>
                      <w:r w:rsidRPr="00280351">
                        <w:rPr>
                          <w:sz w:val="16"/>
                          <w:szCs w:val="20"/>
                        </w:rPr>
                        <w:t>CellChatDB</w:t>
                      </w:r>
                      <w:proofErr w:type="spellEnd"/>
                      <w:r w:rsidRPr="00280351">
                        <w:rPr>
                          <w:sz w:val="16"/>
                          <w:szCs w:val="20"/>
                        </w:rPr>
                        <w:t xml:space="preserve">, </w:t>
                      </w:r>
                      <w:proofErr w:type="spellStart"/>
                      <w:r w:rsidRPr="00280351">
                        <w:rPr>
                          <w:sz w:val="16"/>
                          <w:szCs w:val="20"/>
                        </w:rPr>
                        <w:t>CellTablkDB</w:t>
                      </w:r>
                      <w:proofErr w:type="spellEnd"/>
                      <w:r w:rsidRPr="00280351">
                        <w:rPr>
                          <w:sz w:val="16"/>
                          <w:szCs w:val="20"/>
                        </w:rPr>
                        <w:t xml:space="preserve"> and </w:t>
                      </w:r>
                      <w:proofErr w:type="spellStart"/>
                      <w:r w:rsidRPr="00280351">
                        <w:rPr>
                          <w:sz w:val="16"/>
                          <w:szCs w:val="20"/>
                        </w:rPr>
                        <w:t>rPAC</w:t>
                      </w:r>
                      <w:proofErr w:type="spellEnd"/>
                      <w:r w:rsidRPr="00280351">
                        <w:rPr>
                          <w:sz w:val="16"/>
                          <w:szCs w:val="20"/>
                        </w:rPr>
                        <w:t xml:space="preserve">. </w:t>
                      </w:r>
                    </w:p>
                  </w:txbxContent>
                </v:textbox>
                <w10:wrap type="square"/>
              </v:shape>
            </w:pict>
          </mc:Fallback>
        </mc:AlternateContent>
      </w:r>
      <w:r w:rsidR="00480197" w:rsidRPr="00884B1B">
        <w:t>Communication route pair has two routes: (</w:t>
      </w:r>
      <w:proofErr w:type="spellStart"/>
      <w:r w:rsidR="00480197" w:rsidRPr="00884B1B">
        <w:t>i</w:t>
      </w:r>
      <w:proofErr w:type="spellEnd"/>
      <w:r w:rsidR="00480197" w:rsidRPr="00884B1B">
        <w:t>) communication ligand route (CLR) and (ii) communication receptor route (CRR).  Communication ligand route captures the signals which are cell-secreted ligands produced when the transcription factor (TF) binds to the target genes. The cell that secrets ligands is known as secretor. CLR usually starts from TF and follow the path to the ligands. Two biological knowledge database</w:t>
      </w:r>
      <w:r w:rsidR="009B7194">
        <w:t>s</w:t>
      </w:r>
      <w:r w:rsidR="00480197" w:rsidRPr="00884B1B">
        <w:t xml:space="preserve"> are used to generate CLR, </w:t>
      </w:r>
      <w:proofErr w:type="spellStart"/>
      <w:r w:rsidR="00480197" w:rsidRPr="00884B1B">
        <w:t>rPAC</w:t>
      </w:r>
      <w:proofErr w:type="spellEnd"/>
      <w:r w:rsidR="00480197" w:rsidRPr="00884B1B">
        <w:t xml:space="preserve"> routes and Chip-seq DB. The CLR is like effector routes in </w:t>
      </w:r>
      <w:proofErr w:type="spellStart"/>
      <w:r w:rsidR="00480197" w:rsidRPr="00884B1B">
        <w:t>rPAC</w:t>
      </w:r>
      <w:proofErr w:type="spellEnd"/>
      <w:r w:rsidR="00480197" w:rsidRPr="00884B1B">
        <w:t xml:space="preserve">, but the primary TFs of CLR are not only from KEGG but also from Chip-seq. Communication receptor route captures the signals transduction from cell surface into the nucleus in which each route starts from receptor and follows a path to the TFs. The cell that </w:t>
      </w:r>
      <w:r w:rsidR="00A24263">
        <w:t>where ligand binds</w:t>
      </w:r>
      <w:r w:rsidR="00480197" w:rsidRPr="00884B1B">
        <w:t xml:space="preserve"> is known as receiver. CRR are transformed from signaling routes in </w:t>
      </w:r>
      <w:proofErr w:type="spellStart"/>
      <w:r w:rsidR="00480197" w:rsidRPr="00884B1B">
        <w:t>rPAC</w:t>
      </w:r>
      <w:proofErr w:type="spellEnd"/>
      <w:r w:rsidR="00480197" w:rsidRPr="00884B1B">
        <w:t xml:space="preserve"> (KEGG). The connection of CLR and CRR are ligand and receptor pairs derived from two ligand-receptors pairs databases: </w:t>
      </w:r>
      <w:proofErr w:type="spellStart"/>
      <w:r w:rsidR="00480197" w:rsidRPr="00884B1B">
        <w:t>CellChatDB</w:t>
      </w:r>
      <w:proofErr w:type="spellEnd"/>
      <w:r w:rsidR="00480197" w:rsidRPr="00884B1B">
        <w:t xml:space="preserve">, </w:t>
      </w:r>
      <w:proofErr w:type="spellStart"/>
      <w:r w:rsidR="00480197" w:rsidRPr="00884B1B">
        <w:t>CellTalk</w:t>
      </w:r>
      <w:proofErr w:type="spellEnd"/>
      <w:r w:rsidR="00480197" w:rsidRPr="00884B1B">
        <w:t xml:space="preserve"> and ligand-receptors pairs in </w:t>
      </w:r>
      <w:r w:rsidR="001F0205">
        <w:t>signaling</w:t>
      </w:r>
      <w:r w:rsidR="00480197" w:rsidRPr="00884B1B">
        <w:t xml:space="preserve"> routes of </w:t>
      </w:r>
      <w:proofErr w:type="spellStart"/>
      <w:r w:rsidR="00480197" w:rsidRPr="00884B1B">
        <w:t>rPAC</w:t>
      </w:r>
      <w:proofErr w:type="spellEnd"/>
      <w:r w:rsidR="00480197" w:rsidRPr="00884B1B">
        <w:t xml:space="preserve">. Totally 104004 communication route pairs are </w:t>
      </w:r>
      <w:r w:rsidR="00FA295D">
        <w:t>identified</w:t>
      </w:r>
      <w:r w:rsidR="00480197" w:rsidRPr="00884B1B">
        <w:t xml:space="preserve"> and stored in graph structure in </w:t>
      </w:r>
      <w:proofErr w:type="spellStart"/>
      <w:r w:rsidR="00D922C5">
        <w:t>rCom</w:t>
      </w:r>
      <w:proofErr w:type="spellEnd"/>
      <w:r w:rsidR="00480197" w:rsidRPr="00884B1B">
        <w:t xml:space="preserve">. </w:t>
      </w:r>
    </w:p>
    <w:p w14:paraId="32DAC3A3" w14:textId="77777777" w:rsidR="00480197" w:rsidRPr="00AB6448" w:rsidRDefault="00480197" w:rsidP="00AB6448">
      <w:pPr>
        <w:pStyle w:val="Head2"/>
        <w:rPr>
          <w:rStyle w:val="Label"/>
          <w14:ligatures w14:val="standard"/>
        </w:rPr>
      </w:pPr>
      <w:r w:rsidRPr="00AB6448">
        <w:rPr>
          <w:rStyle w:val="Label"/>
          <w14:ligatures w14:val="standard"/>
        </w:rPr>
        <w:t>2.2</w:t>
      </w:r>
      <w:r w:rsidRPr="00AB6448">
        <w:rPr>
          <w:rStyle w:val="Label"/>
          <w14:ligatures w14:val="standard"/>
        </w:rPr>
        <w:t> </w:t>
      </w:r>
      <w:r w:rsidRPr="00AB6448">
        <w:rPr>
          <w:rStyle w:val="Label"/>
          <w14:ligatures w14:val="standard"/>
        </w:rPr>
        <w:t>Node expected value and evaluation value</w:t>
      </w:r>
    </w:p>
    <w:p w14:paraId="0D901E95" w14:textId="77777777" w:rsidR="00480197" w:rsidRPr="00884B1B" w:rsidRDefault="00480197" w:rsidP="00085324">
      <w:pPr>
        <w:pStyle w:val="AbsHead"/>
      </w:pPr>
      <w:r w:rsidRPr="00871C37">
        <w:rPr>
          <w:i/>
        </w:rPr>
        <w:t>2.2.1 Node expected value.</w:t>
      </w:r>
      <w:r w:rsidRPr="00884B1B">
        <w:t xml:space="preserve"> A node expected value (</w:t>
      </w:r>
      <m:oMath>
        <m:sSub>
          <m:sSubPr>
            <m:ctrlPr>
              <w:rPr>
                <w:rFonts w:ascii="Cambria Math" w:hAnsi="Cambria Math"/>
              </w:rPr>
            </m:ctrlPr>
          </m:sSubPr>
          <m:e>
            <m:r>
              <w:rPr>
                <w:rFonts w:ascii="Cambria Math" w:hAnsi="Cambria Math"/>
              </w:rPr>
              <m:t>E</m:t>
            </m:r>
          </m:e>
          <m:sub>
            <m:r>
              <w:rPr>
                <w:rFonts w:ascii="Cambria Math" w:hAnsi="Cambria Math"/>
              </w:rPr>
              <m:t>k</m:t>
            </m:r>
          </m:sub>
        </m:sSub>
      </m:oMath>
      <w:r w:rsidRPr="00884B1B">
        <w:t>) is either +1 or -1 which indicates whether node should be up-regulated or down-regulated in the route to activate ligand or activated by receptor. A node is assigned an expected value using propagation method which starts from ligands in CLR or receptors in CRR to the end node of the route (TF in both CLR and CRR). The equation of this method is given in Eq 1.</w:t>
      </w:r>
    </w:p>
    <w:p w14:paraId="6CF1EFDA" w14:textId="77777777" w:rsidR="00480197" w:rsidRPr="00586A35" w:rsidRDefault="00480197" w:rsidP="001A37B2">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k=1</m:t>
                </m:r>
              </m:e>
              <m:e>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k-1</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other wise</m:t>
                </m:r>
              </m:e>
            </m:eqArr>
          </m:e>
        </m:d>
        <m:r>
          <w:rPr>
            <w:rFonts w:ascii="Cambria Math" w:hAnsi="Cambria Math"/>
            <w:lang w:eastAsia="ja-JP"/>
            <w14:ligatures w14:val="standard"/>
          </w:rPr>
          <m:t xml:space="preserve">  </m:t>
        </m:r>
      </m:oMath>
      <w:r>
        <w:rPr>
          <w14:ligatures w14:val="standard"/>
        </w:rPr>
        <w:t xml:space="preserve">                        </w:t>
      </w:r>
      <w:r w:rsidRPr="00586A35">
        <w:rPr>
          <w14:ligatures w14:val="standard"/>
        </w:rPr>
        <w:t>(</w:t>
      </w:r>
      <w:r>
        <w:rPr>
          <w14:ligatures w14:val="standard"/>
        </w:rPr>
        <w:t>1</w:t>
      </w:r>
      <w:r w:rsidRPr="00586A35">
        <w:rPr>
          <w14:ligatures w14:val="standard"/>
        </w:rPr>
        <w:t>)</w:t>
      </w:r>
    </w:p>
    <w:p w14:paraId="188B611A" w14:textId="277237C7" w:rsidR="00480197" w:rsidRPr="00586A35" w:rsidRDefault="00480197" w:rsidP="003A6A3C">
      <w:pPr>
        <w:pStyle w:val="Para"/>
        <w:ind w:firstLine="0"/>
        <w:jc w:val="both"/>
        <w:rPr>
          <w:lang w:eastAsia="ja-JP"/>
          <w14:ligatures w14:val="standard"/>
        </w:rPr>
      </w:pPr>
      <w:r>
        <w:rPr>
          <w14:ligatures w14:val="standard"/>
        </w:rPr>
        <w:t xml:space="preserve">In this equation, </w:t>
      </w:r>
      <m:oMath>
        <m:r>
          <w:rPr>
            <w:rFonts w:ascii="Cambria Math" w:hAnsi="Cambria Math"/>
            <w14:ligatures w14:val="standard"/>
          </w:rPr>
          <m:t>k</m:t>
        </m:r>
      </m:oMath>
      <w:r>
        <w:rPr>
          <w14:ligatures w14:val="standard"/>
        </w:rPr>
        <w:t xml:space="preserve"> stands for the </w:t>
      </w:r>
      <m:oMath>
        <m:sSub>
          <m:sSubPr>
            <m:ctrlPr>
              <w:rPr>
                <w:rFonts w:ascii="Cambria Math" w:hAnsi="Cambria Math"/>
                <w:i/>
                <w14:ligatures w14:val="standard"/>
              </w:rPr>
            </m:ctrlPr>
          </m:sSubPr>
          <m:e>
            <m:r>
              <w:rPr>
                <w:rFonts w:ascii="Cambria Math" w:hAnsi="Cambria Math"/>
                <w14:ligatures w14:val="standard"/>
              </w:rPr>
              <m:t>k</m:t>
            </m:r>
          </m:e>
          <m:sub>
            <m:r>
              <w:rPr>
                <w:rFonts w:ascii="Cambria Math" w:hAnsi="Cambria Math"/>
                <w14:ligatures w14:val="standard"/>
              </w:rPr>
              <m:t>th</m:t>
            </m:r>
          </m:sub>
        </m:sSub>
      </m:oMath>
      <w:r>
        <w:rPr>
          <w14:ligatures w14:val="standard"/>
        </w:rPr>
        <w:t xml:space="preserve"> nodes from the starte</w:t>
      </w:r>
      <w:r w:rsidR="004807D0">
        <w:rPr>
          <w14:ligatures w14:val="standard"/>
        </w:rPr>
        <w:t>r</w:t>
      </w:r>
      <w:r w:rsidR="003A2619">
        <w:rPr>
          <w14:ligatures w14:val="standard"/>
        </w:rPr>
        <w:t xml:space="preserve"> node </w:t>
      </w:r>
      <w:r>
        <w:rPr>
          <w14:ligatures w14:val="standard"/>
        </w:rPr>
        <w:t xml:space="preserve">(ligand in CLR and receptor in CRR.).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sidR="00B336DE">
        <w:rPr>
          <w14:ligatures w14:val="standard"/>
        </w:rPr>
        <w:t xml:space="preserve"> </w:t>
      </w:r>
      <w:r>
        <w:rPr>
          <w14:ligatures w14:val="standard"/>
        </w:rPr>
        <w:t>stands the edge</w:t>
      </w:r>
      <w:r w:rsidR="00DE62BC">
        <w:rPr>
          <w14:ligatures w14:val="standard"/>
        </w:rPr>
        <w:t xml:space="preserve"> expectation</w:t>
      </w:r>
      <w:r w:rsidR="00961B64">
        <w:rPr>
          <w14:ligatures w14:val="standard"/>
        </w:rPr>
        <w:t xml:space="preserve"> value</w:t>
      </w:r>
      <w:r>
        <w:rPr>
          <w14:ligatures w14:val="standard"/>
        </w:rPr>
        <w:t xml:space="preserve"> between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oMath>
      <w:r>
        <w:rPr>
          <w14:ligatures w14:val="standard"/>
        </w:rPr>
        <w:t xml:space="preserve"> </w:t>
      </w:r>
      <w:r w:rsidR="00B336DE">
        <w:rPr>
          <w14:ligatures w14:val="standard"/>
        </w:rPr>
        <w:t xml:space="preserve">node </w:t>
      </w:r>
      <w:r>
        <w:rPr>
          <w14:ligatures w14:val="standard"/>
        </w:rPr>
        <w:t xml:space="preserve">and </w:t>
      </w:r>
      <m:oMath>
        <m:sSub>
          <m:sSubPr>
            <m:ctrlPr>
              <w:rPr>
                <w:rFonts w:ascii="Cambria Math" w:hAnsi="Cambria Math"/>
                <w:i/>
                <w:lang w:eastAsia="ja-JP"/>
                <w14:ligatures w14:val="standard"/>
              </w:rPr>
            </m:ctrlPr>
          </m:sSubPr>
          <m:e>
            <m:r>
              <w:rPr>
                <w:rFonts w:ascii="Cambria Math" w:hAnsi="Cambria Math"/>
                <w:lang w:eastAsia="ja-JP"/>
                <w14:ligatures w14:val="standard"/>
              </w:rPr>
              <m:t>k</m:t>
            </m:r>
          </m:e>
          <m:sub>
            <m:r>
              <w:rPr>
                <w:rFonts w:ascii="Cambria Math" w:hAnsi="Cambria Math"/>
                <w:lang w:eastAsia="ja-JP"/>
                <w14:ligatures w14:val="standard"/>
              </w:rPr>
              <m:t>th</m:t>
            </m:r>
          </m:sub>
        </m:sSub>
        <m:r>
          <w:rPr>
            <w:rFonts w:ascii="Cambria Math" w:hAnsi="Cambria Math"/>
            <w:lang w:eastAsia="ja-JP"/>
            <w14:ligatures w14:val="standard"/>
          </w:rPr>
          <m:t>-1</m:t>
        </m:r>
      </m:oMath>
      <w:r w:rsidR="00B336DE">
        <w:rPr>
          <w:rFonts w:eastAsiaTheme="minorEastAsia"/>
          <w:lang w:eastAsia="ja-JP"/>
          <w14:ligatures w14:val="standard"/>
        </w:rPr>
        <w:t xml:space="preserve"> node</w:t>
      </w:r>
      <w:r>
        <w:rPr>
          <w14:ligatures w14:val="standard"/>
        </w:rPr>
        <w:t xml:space="preserve">. The value of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oMath>
      <w:r>
        <w:rPr>
          <w14:ligatures w14:val="standard"/>
        </w:rPr>
        <w:t xml:space="preserve"> can be assign using Eq 2.</w:t>
      </w:r>
    </w:p>
    <w:p w14:paraId="3618F34B" w14:textId="4C2645C8" w:rsidR="00480197" w:rsidRPr="00586A35" w:rsidRDefault="00480197" w:rsidP="003A6A3C">
      <w:pPr>
        <w:pStyle w:val="DisplayFormula"/>
        <w:tabs>
          <w:tab w:val="left" w:pos="200"/>
          <w:tab w:val="right" w:pos="4780"/>
        </w:tabs>
        <w:rPr>
          <w:lang w:eastAsia="ja-JP"/>
          <w14:ligatures w14:val="standard"/>
        </w:rPr>
      </w:pPr>
      <w:r w:rsidRPr="00586A35">
        <w:rPr>
          <w:lang w:eastAsia="ja-JP"/>
          <w14:ligatures w14:val="standard"/>
        </w:rPr>
        <w:tab/>
      </w:r>
      <w:r>
        <w:rPr>
          <w:lang w:eastAsia="ja-JP"/>
          <w14:ligatures w14:val="standard"/>
        </w:rPr>
        <w:t xml:space="preserve">                 </w:t>
      </w:r>
      <w:r w:rsidRPr="00586A35">
        <w:rPr>
          <w:lang w:eastAsia="ja-JP"/>
          <w14:ligatures w14:val="standard"/>
        </w:rPr>
        <w:t xml:space="preserve"> </w:t>
      </w:r>
      <m:oMath>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+1     the edge is activation</m:t>
                </m:r>
              </m:e>
              <m:e>
                <m:r>
                  <w:rPr>
                    <w:rFonts w:ascii="Cambria Math" w:hAnsi="Cambria Math"/>
                    <w:lang w:eastAsia="ja-JP"/>
                    <w14:ligatures w14:val="standard"/>
                  </w:rPr>
                  <m:t xml:space="preserve"> -1      the edge is inhibition</m:t>
                </m:r>
              </m:e>
            </m:eqArr>
          </m:e>
        </m:d>
        <m:r>
          <w:rPr>
            <w:rFonts w:ascii="Cambria Math" w:hAnsi="Cambria Math"/>
            <w:lang w:eastAsia="ja-JP"/>
            <w14:ligatures w14:val="standard"/>
          </w:rPr>
          <m:t xml:space="preserve">                  </m:t>
        </m:r>
        <m:r>
          <m:rPr>
            <m:sty m:val="p"/>
          </m:rPr>
          <w:rPr>
            <w:rFonts w:ascii="Cambria Math" w:hAnsi="Cambria Math"/>
            <w14:ligatures w14:val="standard"/>
          </w:rPr>
          <m:t>(2)</m:t>
        </m:r>
      </m:oMath>
      <w:r>
        <w:rPr>
          <w14:ligatures w14:val="standard"/>
        </w:rPr>
        <w:t xml:space="preserve">                        </w:t>
      </w:r>
    </w:p>
    <w:p w14:paraId="763A5DB5" w14:textId="77777777" w:rsidR="00480197" w:rsidRDefault="00480197" w:rsidP="008E272C">
      <w:pPr>
        <w:pStyle w:val="Abstract"/>
        <w:rPr>
          <w:lang w:eastAsia="ja-JP"/>
          <w14:ligatures w14:val="standard"/>
        </w:rPr>
      </w:pPr>
      <w:r>
        <w:rPr>
          <w:rFonts w:ascii="Linux Biolinum" w:hAnsi="Linux Biolinum" w:cs="Linux Biolinum"/>
          <w:i/>
          <w14:ligatures w14:val="standard"/>
        </w:rPr>
        <w:t>2</w:t>
      </w:r>
      <w:r w:rsidRPr="00586A35">
        <w:rPr>
          <w:rFonts w:ascii="Linux Biolinum" w:hAnsi="Linux Biolinum" w:cs="Linux Biolinum"/>
          <w:i/>
          <w14:ligatures w14:val="standard"/>
        </w:rPr>
        <w:t>.</w:t>
      </w:r>
      <w:r>
        <w:rPr>
          <w:rFonts w:ascii="Linux Biolinum" w:hAnsi="Linux Biolinum" w:cs="Linux Biolinum"/>
          <w:i/>
          <w14:ligatures w14:val="standard"/>
        </w:rPr>
        <w:t>2</w:t>
      </w:r>
      <w:r w:rsidRPr="00586A35">
        <w:rPr>
          <w:rStyle w:val="Label"/>
          <w:rFonts w:cs="Linux Libertine"/>
          <w:i/>
          <w14:ligatures w14:val="standard"/>
        </w:rPr>
        <w:t>.</w:t>
      </w:r>
      <w:r>
        <w:rPr>
          <w:rStyle w:val="Label"/>
          <w:rFonts w:cs="Linux Libertine"/>
          <w:i/>
          <w14:ligatures w14:val="standard"/>
        </w:rPr>
        <w:t>2</w:t>
      </w:r>
      <w:r w:rsidRPr="00586A35">
        <w:rPr>
          <w:rFonts w:ascii="Linux Biolinum" w:hAnsi="Linux Biolinum" w:cs="Linux Biolinum"/>
          <w:i/>
          <w14:ligatures w14:val="standard"/>
        </w:rPr>
        <w:t xml:space="preserve"> </w:t>
      </w:r>
      <w:r>
        <w:rPr>
          <w:rFonts w:ascii="Linux Biolinum" w:hAnsi="Linux Biolinum" w:cs="Linux Biolinum"/>
          <w:i/>
          <w14:ligatures w14:val="standard"/>
        </w:rPr>
        <w:t>Node evaluation value</w:t>
      </w:r>
      <w:r w:rsidRPr="00586A35">
        <w:rPr>
          <w:rFonts w:ascii="Linux Biolinum" w:hAnsi="Linux Biolinum" w:cs="Linux Biolinum"/>
          <w:i/>
          <w14:ligatures w14:val="standard"/>
        </w:rPr>
        <w:t>.</w:t>
      </w:r>
      <w:r w:rsidRPr="00586A35">
        <w:rPr>
          <w14:ligatures w14:val="standard"/>
        </w:rPr>
        <w:t xml:space="preserve"> </w:t>
      </w:r>
      <w:r>
        <w:rPr>
          <w14:ligatures w14:val="standard"/>
        </w:rPr>
        <w:t>Node evaluation value (</w:t>
      </w: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k</m:t>
            </m:r>
          </m:sub>
        </m:sSub>
      </m:oMath>
      <w:r>
        <w:rPr>
          <w14:ligatures w14:val="standard"/>
        </w:rPr>
        <w:t xml:space="preserve">) is assigned based on the node expected value and node type. Two types of nodes will appear in the communication routes: singleton node and bundle node. </w:t>
      </w:r>
      <w:r>
        <w:rPr>
          <w:rFonts w:eastAsia="SimSun" w:hint="eastAsia"/>
          <w:lang w:eastAsia="zh-CN"/>
          <w14:ligatures w14:val="standard"/>
        </w:rPr>
        <w:t>A</w:t>
      </w:r>
      <w:r>
        <w:rPr>
          <w:rFonts w:eastAsia="SimSun"/>
          <w:lang w:eastAsia="zh-CN"/>
          <w14:ligatures w14:val="standard"/>
        </w:rPr>
        <w:t xml:space="preserve"> </w:t>
      </w:r>
      <w:r>
        <w:rPr>
          <w:rFonts w:eastAsia="SimSun" w:hint="eastAsia"/>
          <w:lang w:eastAsia="zh-CN"/>
          <w14:ligatures w14:val="standard"/>
        </w:rPr>
        <w:t>singl</w:t>
      </w:r>
      <w:r>
        <w:rPr>
          <w:rFonts w:eastAsia="SimSun"/>
          <w:lang w:eastAsia="zh-CN"/>
          <w14:ligatures w14:val="standard"/>
        </w:rPr>
        <w:t>eton node stands for only one gene in the node which is computed using the Eq 3.</w:t>
      </w:r>
      <w:r w:rsidRPr="008E272C">
        <w:rPr>
          <w:rFonts w:eastAsia="SimSun"/>
          <w:color w:val="FF0000"/>
          <w:lang w:eastAsia="zh-CN"/>
          <w14:ligatures w14:val="standard"/>
        </w:rPr>
        <w:t xml:space="preserve"> </w:t>
      </w:r>
      <w:r w:rsidRPr="00586A35">
        <w:rPr>
          <w:lang w:eastAsia="ja-JP"/>
          <w14:ligatures w14:val="standard"/>
        </w:rPr>
        <w:tab/>
      </w:r>
      <w:r>
        <w:rPr>
          <w:lang w:eastAsia="ja-JP"/>
          <w14:ligatures w14:val="standard"/>
        </w:rPr>
        <w:t xml:space="preserve">    </w:t>
      </w:r>
    </w:p>
    <w:p w14:paraId="3829E450" w14:textId="77777777" w:rsidR="00480197" w:rsidRPr="004E3079" w:rsidRDefault="00480197" w:rsidP="008E272C">
      <w:pPr>
        <w:pStyle w:val="Abstract"/>
        <w:rPr>
          <w:rFonts w:eastAsia="SimSun"/>
          <w:color w:val="FF0000"/>
          <w:lang w:eastAsia="zh-CN"/>
          <w14:ligatures w14:val="standard"/>
        </w:rPr>
      </w:pPr>
      <w:r>
        <w:rPr>
          <w:lang w:eastAsia="ja-JP"/>
          <w14:ligatures w14:val="standard"/>
        </w:rPr>
        <w:t xml:space="preserve">                 </w:t>
      </w:r>
      <m:oMath>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r>
          <w:rPr>
            <w:rFonts w:ascii="Cambria Math" w:hAnsi="Cambria Math"/>
            <w:lang w:eastAsia="ja-JP"/>
            <w14:ligatures w14:val="standard"/>
          </w:rPr>
          <m:t xml:space="preserve">= </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 xml:space="preserve"> abs</m:t>
                </m:r>
                <m:d>
                  <m:dPr>
                    <m:ctrlPr>
                      <w:rPr>
                        <w:rFonts w:ascii="Cambria Math" w:hAnsi="Cambria Math"/>
                        <w:i/>
                        <w:lang w:eastAsia="ja-JP"/>
                        <w14:ligatures w14:val="standard"/>
                      </w:rPr>
                    </m:ctrlPr>
                  </m:dPr>
                  <m:e>
                    <m:sSub>
                      <m:sSubPr>
                        <m:ctrlPr>
                          <w:rPr>
                            <w:rFonts w:ascii="Cambria Math" w:hAnsi="Cambria Math"/>
                            <w:i/>
                            <w:lang w:eastAsia="ja-JP"/>
                            <w14:ligatures w14:val="standard"/>
                          </w:rPr>
                        </m:ctrlPr>
                      </m:sSubPr>
                      <m:e>
                        <m:r>
                          <w:rPr>
                            <w:rFonts w:ascii="Cambria Math" w:hAnsi="Cambria Math"/>
                            <w:lang w:eastAsia="ja-JP"/>
                            <w14:ligatures w14:val="standard"/>
                          </w:rPr>
                          <m:t>V</m:t>
                        </m:r>
                      </m:e>
                      <m:sub>
                        <m:sSub>
                          <m:sSubPr>
                            <m:ctrlPr>
                              <w:rPr>
                                <w:rFonts w:ascii="Cambria Math" w:hAnsi="Cambria Math"/>
                                <w:i/>
                                <w:lang w:eastAsia="ja-JP"/>
                                <w14:ligatures w14:val="standard"/>
                              </w:rPr>
                            </m:ctrlPr>
                          </m:sSubPr>
                          <m:e>
                            <m:r>
                              <w:rPr>
                                <w:rFonts w:ascii="Cambria Math" w:hAnsi="Cambria Math"/>
                                <w:lang w:eastAsia="ja-JP"/>
                                <w14:ligatures w14:val="standard"/>
                              </w:rPr>
                              <m:t>g</m:t>
                            </m:r>
                          </m:e>
                          <m:sub>
                            <m:r>
                              <w:rPr>
                                <w:rFonts w:ascii="Cambria Math" w:hAnsi="Cambria Math"/>
                                <w:lang w:eastAsia="ja-JP"/>
                                <w14:ligatures w14:val="standard"/>
                              </w:rPr>
                              <m:t>k</m:t>
                            </m:r>
                          </m:sub>
                        </m:sSub>
                      </m:sub>
                    </m:sSub>
                  </m:e>
                </m:d>
                <m:r>
                  <w:rPr>
                    <w:rFonts w:ascii="Cambria Math" w:hAnsi="Cambria Math"/>
                    <w:lang w:eastAsia="ja-JP"/>
                    <w14:ligatures w14:val="standard"/>
                  </w:rPr>
                  <m:t xml:space="preserve">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≥0</m:t>
                </m:r>
              </m:e>
              <m:e>
                <m:r>
                  <w:rPr>
                    <w:rFonts w:ascii="Cambria Math" w:hAnsi="Cambria Math"/>
                    <w:lang w:eastAsia="ja-JP"/>
                    <w14:ligatures w14:val="standard"/>
                  </w:rPr>
                  <m:t xml:space="preserve">        0     </m:t>
                </m:r>
                <m:sSub>
                  <m:sSubPr>
                    <m:ctrlPr>
                      <w:rPr>
                        <w:rFonts w:ascii="Cambria Math" w:hAnsi="Cambria Math"/>
                        <w:i/>
                        <w:lang w:eastAsia="ja-JP"/>
                        <w14:ligatures w14:val="standard"/>
                      </w:rPr>
                    </m:ctrlPr>
                  </m:sSubPr>
                  <m:e>
                    <m:r>
                      <w:rPr>
                        <w:rFonts w:ascii="Cambria Math" w:hAnsi="Cambria Math"/>
                        <w:lang w:eastAsia="ja-JP"/>
                        <w14:ligatures w14:val="standard"/>
                      </w:rPr>
                      <m:t xml:space="preserve">                   V</m:t>
                    </m:r>
                  </m:e>
                  <m:sub>
                    <m:r>
                      <w:rPr>
                        <w:rFonts w:ascii="Cambria Math" w:hAnsi="Cambria Math"/>
                        <w:lang w:eastAsia="ja-JP"/>
                        <w14:ligatures w14:val="standard"/>
                      </w:rPr>
                      <m:t>gi</m:t>
                    </m:r>
                  </m:sub>
                </m:sSub>
                <m:r>
                  <w:rPr>
                    <w:rFonts w:ascii="Cambria Math" w:hAnsi="Cambria Math"/>
                    <w:lang w:eastAsia="ja-JP"/>
                    <w14:ligatures w14:val="standard"/>
                  </w:rPr>
                  <m:t>*</m:t>
                </m:r>
                <m:sSub>
                  <m:sSubPr>
                    <m:ctrlPr>
                      <w:rPr>
                        <w:rFonts w:ascii="Cambria Math" w:hAnsi="Cambria Math"/>
                        <w:i/>
                        <w:lang w:eastAsia="ja-JP"/>
                        <w14:ligatures w14:val="standard"/>
                      </w:rPr>
                    </m:ctrlPr>
                  </m:sSubPr>
                  <m:e>
                    <m:r>
                      <w:rPr>
                        <w:rFonts w:ascii="Cambria Math" w:hAnsi="Cambria Math"/>
                        <w:lang w:eastAsia="ja-JP"/>
                        <w14:ligatures w14:val="standard"/>
                      </w:rPr>
                      <m:t>E</m:t>
                    </m:r>
                  </m:e>
                  <m:sub>
                    <m:r>
                      <w:rPr>
                        <w:rFonts w:ascii="Cambria Math" w:hAnsi="Cambria Math"/>
                        <w:lang w:eastAsia="ja-JP"/>
                        <w14:ligatures w14:val="standard"/>
                      </w:rPr>
                      <m:t>k</m:t>
                    </m:r>
                  </m:sub>
                </m:sSub>
                <m:r>
                  <w:rPr>
                    <w:rFonts w:ascii="Cambria Math" w:hAnsi="Cambria Math"/>
                    <w:lang w:eastAsia="ja-JP"/>
                    <w14:ligatures w14:val="standard"/>
                  </w:rPr>
                  <m:t>&lt;0</m:t>
                </m:r>
              </m:e>
            </m:eqArr>
          </m:e>
        </m:d>
        <m:r>
          <w:rPr>
            <w:rFonts w:ascii="Cambria Math" w:hAnsi="Cambria Math"/>
            <w:lang w:eastAsia="ja-JP"/>
            <w14:ligatures w14:val="standard"/>
          </w:rPr>
          <m:t xml:space="preserve">                  </m:t>
        </m:r>
        <m:r>
          <m:rPr>
            <m:sty m:val="p"/>
          </m:rPr>
          <w:rPr>
            <w:rFonts w:ascii="Cambria Math" w:hAnsi="Cambria Math"/>
            <w14:ligatures w14:val="standard"/>
          </w:rPr>
          <m:t>(3)</m:t>
        </m:r>
      </m:oMath>
    </w:p>
    <w:p w14:paraId="3A2898C5" w14:textId="77777777" w:rsidR="00480197" w:rsidRPr="007E14F8" w:rsidRDefault="006D22F1" w:rsidP="00A979E1">
      <w:pPr>
        <w:pStyle w:val="Abstract"/>
        <w:rPr>
          <w:rFonts w:eastAsia="SimSun"/>
          <w:lang w:eastAsia="zh-CN"/>
          <w14:ligatures w14:val="standard"/>
        </w:rPr>
      </w:pPr>
      <m:oMath>
        <m:sSub>
          <m:sSubPr>
            <m:ctrlPr>
              <w:rPr>
                <w:rFonts w:ascii="Cambria Math" w:hAnsi="Cambria Math"/>
                <w:i/>
                <w14:ligatures w14:val="standard"/>
              </w:rPr>
            </m:ctrlPr>
          </m:sSubPr>
          <m:e>
            <m:r>
              <w:rPr>
                <w:rFonts w:ascii="Cambria Math" w:hAnsi="Cambria Math"/>
                <w14:ligatures w14:val="standard"/>
              </w:rPr>
              <m:t>V</m:t>
            </m:r>
          </m:e>
          <m:sub>
            <m:r>
              <w:rPr>
                <w:rFonts w:ascii="Cambria Math" w:hAnsi="Cambria Math"/>
                <w14:ligatures w14:val="standard"/>
              </w:rPr>
              <m:t>gi</m:t>
            </m:r>
          </m:sub>
        </m:sSub>
      </m:oMath>
      <w:r w:rsidR="00480197">
        <w:rPr>
          <w14:ligatures w14:val="standard"/>
        </w:rPr>
        <w:t xml:space="preserve"> stands for the expression value of gene g in node k after preprocessed. Bundle node is composed of multiple nodes which collectively contribute to regulate the downstream genes</w:t>
      </w:r>
    </w:p>
    <w:p w14:paraId="427990E3" w14:textId="1C6C43F0" w:rsidR="00480197" w:rsidRPr="005A5391" w:rsidRDefault="00480197" w:rsidP="005A5391">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3</w:t>
      </w:r>
      <w:r w:rsidRPr="00586A35">
        <w:rPr>
          <w14:ligatures w14:val="standard"/>
        </w:rPr>
        <w:t> </w:t>
      </w:r>
      <w:r>
        <w:rPr>
          <w14:ligatures w14:val="standard"/>
        </w:rPr>
        <w:t>Communication route score</w:t>
      </w:r>
    </w:p>
    <w:p w14:paraId="4CB82DB4" w14:textId="64E4FABF" w:rsidR="00480197" w:rsidRPr="00884B1B" w:rsidRDefault="00480197" w:rsidP="00085324">
      <w:pPr>
        <w:pStyle w:val="AbsHead"/>
      </w:pPr>
      <w:r w:rsidRPr="00884B1B">
        <w:t>A communication route (</w:t>
      </w:r>
      <m:oMath>
        <m:r>
          <m:rPr>
            <m:sty m:val="p"/>
          </m:rPr>
          <w:rPr>
            <w:rFonts w:ascii="Cambria Math" w:hAnsi="Cambria Math"/>
          </w:rPr>
          <m:t>CL</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r>
          <m:rPr>
            <m:sty m:val="p"/>
          </m:rPr>
          <w:rPr>
            <w:rFonts w:ascii="Cambria Math" w:hAnsi="Cambria Math"/>
          </w:rPr>
          <m:t xml:space="preserve"> and CR</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j</m:t>
            </m:r>
          </m:sub>
        </m:sSub>
      </m:oMath>
      <w:r w:rsidRPr="00884B1B">
        <w:t>) score (</w:t>
      </w:r>
      <m:oMath>
        <m:r>
          <m:rPr>
            <m:sty m:val="p"/>
          </m:rPr>
          <w:rPr>
            <w:rFonts w:ascii="Cambria Math" w:hAnsi="Cambria Math"/>
          </w:rPr>
          <m:t>S</m:t>
        </m:r>
        <m:sSub>
          <m:sSubPr>
            <m:ctrlPr>
              <w:rPr>
                <w:rFonts w:ascii="Cambria Math" w:hAnsi="Cambria Math"/>
              </w:rPr>
            </m:ctrlPr>
          </m:sSubPr>
          <m:e>
            <m:r>
              <m:rPr>
                <m:sty m:val="p"/>
              </m:rPr>
              <w:rPr>
                <w:rFonts w:ascii="Cambria Math" w:hAnsi="Cambria Math"/>
              </w:rPr>
              <m:t>L</m:t>
            </m:r>
          </m:e>
          <m:sub>
            <m:r>
              <m:rPr>
                <m:sty m:val="p"/>
              </m:rPr>
              <w:rPr>
                <w:rFonts w:ascii="Cambria Math" w:hAnsi="Cambria Math"/>
              </w:rPr>
              <m:t>ij</m:t>
            </m:r>
          </m:sub>
        </m:sSub>
        <m:r>
          <m:rPr>
            <m:sty m:val="p"/>
          </m:rPr>
          <w:rPr>
            <w:rFonts w:ascii="Cambria Math" w:hAnsi="Cambria Math"/>
          </w:rPr>
          <m:t xml:space="preserve"> and S</m:t>
        </m:r>
        <m:sSub>
          <m:sSubPr>
            <m:ctrlPr>
              <w:rPr>
                <w:rFonts w:ascii="Cambria Math" w:hAnsi="Cambria Math"/>
              </w:rPr>
            </m:ctrlPr>
          </m:sSubPr>
          <m:e>
            <m:r>
              <m:rPr>
                <m:sty m:val="p"/>
              </m:rPr>
              <w:rPr>
                <w:rFonts w:ascii="Cambria Math" w:hAnsi="Cambria Math"/>
              </w:rPr>
              <m:t>R</m:t>
            </m:r>
          </m:e>
          <m:sub>
            <m:r>
              <m:rPr>
                <m:sty m:val="p"/>
              </m:rPr>
              <w:rPr>
                <w:rFonts w:ascii="Cambria Math" w:hAnsi="Cambria Math"/>
              </w:rPr>
              <m:t>ij</m:t>
            </m:r>
          </m:sub>
        </m:sSub>
      </m:oMath>
      <w:r w:rsidRPr="00884B1B">
        <w:t xml:space="preserve">)  measure the </w:t>
      </w:r>
      <w:r w:rsidR="00421862">
        <w:t>probability</w:t>
      </w:r>
      <w:r w:rsidRPr="00884B1B">
        <w:t xml:space="preserve"> of cell </w:t>
      </w:r>
      <m:oMath>
        <m:r>
          <m:rPr>
            <m:sty m:val="p"/>
          </m:rPr>
          <w:rPr>
            <w:rFonts w:ascii="Cambria Math" w:hAnsi="Cambria Math"/>
          </w:rPr>
          <m:t>i</m:t>
        </m:r>
      </m:oMath>
      <w:r w:rsidRPr="00884B1B">
        <w:t xml:space="preserve"> to communicated with other cells through communication route </w:t>
      </w:r>
      <m:oMath>
        <m:r>
          <m:rPr>
            <m:sty m:val="p"/>
          </m:rPr>
          <w:rPr>
            <w:rFonts w:ascii="Cambria Math" w:hAnsi="Cambria Math"/>
          </w:rPr>
          <m:t>j</m:t>
        </m:r>
      </m:oMath>
      <w:r w:rsidRPr="00884B1B">
        <w:t>. A cell with high CLR score means it has a high capability to secret ligand which are highly regulated in this specific route</w:t>
      </w:r>
      <w:r w:rsidR="001879E8">
        <w:t>. Meanwhile</w:t>
      </w:r>
      <w:r w:rsidR="00B5034A">
        <w:t>,</w:t>
      </w:r>
      <w:r w:rsidR="001879E8">
        <w:t xml:space="preserve"> a cell </w:t>
      </w:r>
      <w:r w:rsidRPr="00884B1B">
        <w:t xml:space="preserve">with a high CRR score indicates a high </w:t>
      </w:r>
      <w:r w:rsidR="00421862">
        <w:t>probability</w:t>
      </w:r>
      <w:r w:rsidRPr="00884B1B">
        <w:t xml:space="preserve"> to receive signals through the receptor and regulate it downstream gene and TF.</w:t>
      </w:r>
      <w:r w:rsidRPr="00884B1B">
        <w:rPr>
          <w:rFonts w:hint="eastAsia"/>
        </w:rPr>
        <w:t xml:space="preserve"> </w:t>
      </w:r>
      <w:r w:rsidRPr="00884B1B">
        <w:t xml:space="preserve">The score is assigned using the equation given in Eq. 4a, 4b. </w:t>
      </w:r>
    </w:p>
    <w:p w14:paraId="50BE390B" w14:textId="77777777" w:rsidR="00480197" w:rsidRDefault="00480197" w:rsidP="00AB4FF3">
      <w:pPr>
        <w:pStyle w:val="DisplayFormula"/>
        <w:tabs>
          <w:tab w:val="left" w:pos="200"/>
          <w:tab w:val="right" w:pos="4780"/>
        </w:tabs>
        <w:rPr>
          <w:rFonts w:eastAsia="SimSun"/>
          <w:lang w:eastAsia="ja-JP"/>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L</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w*VL+</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VL&gt;0</m:t>
                </m:r>
              </m:e>
              <m:e>
                <m:r>
                  <w:rPr>
                    <w:rFonts w:ascii="Cambria Math" w:hAnsi="Cambria Math"/>
                    <w:lang w:eastAsia="ja-JP"/>
                    <w14:ligatures w14:val="standard"/>
                  </w:rPr>
                  <m:t xml:space="preserve">                              1                                     if  VL≤0</m:t>
                </m:r>
              </m:e>
            </m:eqArr>
          </m:e>
        </m:d>
        <m:r>
          <w:rPr>
            <w:rFonts w:ascii="Cambria Math" w:hAnsi="Cambria Math"/>
            <w:lang w:eastAsia="ja-JP"/>
            <w14:ligatures w14:val="standard"/>
          </w:rPr>
          <m:t xml:space="preserve">    (4a)</m:t>
        </m:r>
      </m:oMath>
    </w:p>
    <w:p w14:paraId="2C9F2EFE" w14:textId="77777777" w:rsidR="00480197" w:rsidRDefault="00480197" w:rsidP="00AB4FF3">
      <w:pPr>
        <w:pStyle w:val="DisplayFormula"/>
        <w:tabs>
          <w:tab w:val="left" w:pos="200"/>
          <w:tab w:val="right" w:pos="4780"/>
        </w:tabs>
        <w:rPr>
          <w14:ligatures w14:val="standard"/>
        </w:rPr>
      </w:pPr>
      <w:r>
        <w:rPr>
          <w:rFonts w:eastAsia="SimSun"/>
          <w:lang w:eastAsia="ja-JP"/>
          <w14:ligatures w14:val="standard"/>
        </w:rPr>
        <w:t xml:space="preserve"> </w:t>
      </w:r>
      <m:oMath>
        <m:r>
          <w:rPr>
            <w:rFonts w:ascii="Cambria Math" w:hAnsi="Cambria Math"/>
            <w:lang w:eastAsia="ja-JP"/>
            <w14:ligatures w14:val="standard"/>
          </w:rPr>
          <m:t>S</m:t>
        </m:r>
        <m:sSub>
          <m:sSubPr>
            <m:ctrlPr>
              <w:rPr>
                <w:rFonts w:ascii="Cambria Math" w:hAnsi="Cambria Math"/>
                <w:i/>
                <w:lang w:eastAsia="ja-JP"/>
                <w14:ligatures w14:val="standard"/>
              </w:rPr>
            </m:ctrlPr>
          </m:sSubPr>
          <m:e>
            <m:r>
              <w:rPr>
                <w:rFonts w:ascii="Cambria Math" w:hAnsi="Cambria Math"/>
                <w:lang w:eastAsia="ja-JP"/>
                <w14:ligatures w14:val="standard"/>
              </w:rPr>
              <m:t>R</m:t>
            </m:r>
          </m:e>
          <m:sub>
            <m:r>
              <w:rPr>
                <w:rFonts w:ascii="Cambria Math" w:hAnsi="Cambria Math"/>
                <w:lang w:eastAsia="ja-JP"/>
                <w14:ligatures w14:val="standard"/>
              </w:rPr>
              <m:t>ij</m:t>
            </m:r>
          </m:sub>
        </m:sSub>
        <m:r>
          <w:rPr>
            <w:rFonts w:ascii="Cambria Math" w:hAnsi="Cambria Math"/>
            <w:lang w:eastAsia="ja-JP"/>
            <w14:ligatures w14:val="standard"/>
          </w:rPr>
          <m:t>=</m:t>
        </m:r>
        <m:d>
          <m:dPr>
            <m:begChr m:val="{"/>
            <m:endChr m:val=""/>
            <m:ctrlPr>
              <w:rPr>
                <w:rFonts w:ascii="Cambria Math" w:hAnsi="Cambria Math"/>
                <w:i/>
                <w:lang w:eastAsia="ja-JP"/>
                <w14:ligatures w14:val="standard"/>
              </w:rPr>
            </m:ctrlPr>
          </m:dPr>
          <m:e>
            <m:eqArr>
              <m:eqArrPr>
                <m:ctrlPr>
                  <w:rPr>
                    <w:rFonts w:ascii="Cambria Math" w:hAnsi="Cambria Math"/>
                    <w:i/>
                    <w:lang w:eastAsia="ja-JP"/>
                    <w14:ligatures w14:val="standard"/>
                  </w:rPr>
                </m:ctrlPr>
              </m:eqArrPr>
              <m:e>
                <m:r>
                  <w:rPr>
                    <w:rFonts w:ascii="Cambria Math" w:hAnsi="Cambria Math"/>
                    <w:lang w:eastAsia="ja-JP"/>
                    <w14:ligatures w14:val="standard"/>
                  </w:rPr>
                  <m:t>w*VR+</m:t>
                </m:r>
                <m:d>
                  <m:dPr>
                    <m:ctrlPr>
                      <w:rPr>
                        <w:rFonts w:ascii="Cambria Math" w:hAnsi="Cambria Math"/>
                        <w:i/>
                        <w:lang w:eastAsia="ja-JP"/>
                        <w14:ligatures w14:val="standard"/>
                      </w:rPr>
                    </m:ctrlPr>
                  </m:dPr>
                  <m:e>
                    <m:r>
                      <w:rPr>
                        <w:rFonts w:ascii="Cambria Math" w:hAnsi="Cambria Math"/>
                        <w:lang w:eastAsia="ja-JP"/>
                        <w14:ligatures w14:val="standard"/>
                      </w:rPr>
                      <m:t>1-w</m:t>
                    </m:r>
                  </m:e>
                </m:d>
                <m:f>
                  <m:fPr>
                    <m:ctrlPr>
                      <w:rPr>
                        <w:rFonts w:ascii="Cambria Math" w:hAnsi="Cambria Math"/>
                        <w:i/>
                        <w:lang w:eastAsia="ja-JP"/>
                        <w14:ligatures w14:val="standard"/>
                      </w:rPr>
                    </m:ctrlPr>
                  </m:fPr>
                  <m:num>
                    <m:r>
                      <w:rPr>
                        <w:rFonts w:ascii="Cambria Math" w:hAnsi="Cambria Math"/>
                        <w:lang w:eastAsia="ja-JP"/>
                        <w14:ligatures w14:val="standard"/>
                      </w:rPr>
                      <m:t>1</m:t>
                    </m:r>
                  </m:num>
                  <m:den>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den>
                </m:f>
                <m:nary>
                  <m:naryPr>
                    <m:chr m:val="∑"/>
                    <m:ctrlPr>
                      <w:rPr>
                        <w:rFonts w:ascii="Cambria Math" w:hAnsi="Cambria Math"/>
                        <w:i/>
                        <w:lang w:eastAsia="ja-JP"/>
                        <w14:ligatures w14:val="standard"/>
                      </w:rPr>
                    </m:ctrlPr>
                  </m:naryPr>
                  <m:sub>
                    <m:r>
                      <w:rPr>
                        <w:rFonts w:ascii="Cambria Math" w:hAnsi="Cambria Math"/>
                        <w:lang w:eastAsia="ja-JP"/>
                        <w14:ligatures w14:val="standard"/>
                      </w:rPr>
                      <m:t>k</m:t>
                    </m:r>
                  </m:sub>
                  <m:sup>
                    <m:sSub>
                      <m:sSubPr>
                        <m:ctrlPr>
                          <w:rPr>
                            <w:rFonts w:ascii="Cambria Math" w:hAnsi="Cambria Math"/>
                            <w:i/>
                            <w:lang w:eastAsia="ja-JP"/>
                            <w14:ligatures w14:val="standard"/>
                          </w:rPr>
                        </m:ctrlPr>
                      </m:sSubPr>
                      <m:e>
                        <m:r>
                          <w:rPr>
                            <w:rFonts w:ascii="Cambria Math" w:hAnsi="Cambria Math"/>
                            <w:lang w:eastAsia="ja-JP"/>
                            <w14:ligatures w14:val="standard"/>
                          </w:rPr>
                          <m:t>n</m:t>
                        </m:r>
                      </m:e>
                      <m:sub>
                        <m:r>
                          <w:rPr>
                            <w:rFonts w:ascii="Cambria Math" w:hAnsi="Cambria Math"/>
                            <w:lang w:eastAsia="ja-JP"/>
                            <w14:ligatures w14:val="standard"/>
                          </w:rPr>
                          <m:t>i</m:t>
                        </m:r>
                      </m:sub>
                    </m:sSub>
                    <m:r>
                      <w:rPr>
                        <w:rFonts w:ascii="Cambria Math" w:hAnsi="Cambria Math"/>
                        <w:lang w:eastAsia="ja-JP"/>
                        <w14:ligatures w14:val="standard"/>
                      </w:rPr>
                      <m:t>-1</m:t>
                    </m:r>
                  </m:sup>
                  <m:e>
                    <m:sSub>
                      <m:sSubPr>
                        <m:ctrlPr>
                          <w:rPr>
                            <w:rFonts w:ascii="Cambria Math" w:hAnsi="Cambria Math"/>
                            <w:i/>
                            <w:lang w:eastAsia="ja-JP"/>
                            <w14:ligatures w14:val="standard"/>
                          </w:rPr>
                        </m:ctrlPr>
                      </m:sSubPr>
                      <m:e>
                        <m:r>
                          <w:rPr>
                            <w:rFonts w:ascii="Cambria Math" w:hAnsi="Cambria Math"/>
                            <w:lang w:eastAsia="ja-JP"/>
                            <w14:ligatures w14:val="standard"/>
                          </w:rPr>
                          <m:t>V</m:t>
                        </m:r>
                      </m:e>
                      <m:sub>
                        <m:r>
                          <w:rPr>
                            <w:rFonts w:ascii="Cambria Math" w:hAnsi="Cambria Math"/>
                            <w:lang w:eastAsia="ja-JP"/>
                            <w14:ligatures w14:val="standard"/>
                          </w:rPr>
                          <m:t>k</m:t>
                        </m:r>
                      </m:sub>
                    </m:sSub>
                  </m:e>
                </m:nary>
                <m:r>
                  <w:rPr>
                    <w:rFonts w:ascii="Cambria Math" w:hAnsi="Cambria Math"/>
                    <w:lang w:eastAsia="ja-JP"/>
                    <w14:ligatures w14:val="standard"/>
                  </w:rPr>
                  <m:t>+1 if  VR&gt;0</m:t>
                </m:r>
              </m:e>
              <m:e>
                <m:r>
                  <w:rPr>
                    <w:rFonts w:ascii="Cambria Math" w:hAnsi="Cambria Math"/>
                    <w:lang w:eastAsia="ja-JP"/>
                    <w14:ligatures w14:val="standard"/>
                  </w:rPr>
                  <m:t xml:space="preserve">                             1                                    if  VR≤0</m:t>
                </m:r>
              </m:e>
            </m:eqArr>
          </m:e>
        </m:d>
        <m:r>
          <w:rPr>
            <w:rFonts w:ascii="Cambria Math" w:hAnsi="Cambria Math"/>
            <w:lang w:eastAsia="ja-JP"/>
            <w14:ligatures w14:val="standard"/>
          </w:rPr>
          <m:t xml:space="preserve">    (4b)</m:t>
        </m:r>
      </m:oMath>
      <w:r>
        <w:rPr>
          <w14:ligatures w14:val="standard"/>
        </w:rPr>
        <w:t xml:space="preserve"> </w:t>
      </w:r>
    </w:p>
    <w:p w14:paraId="71DA9180" w14:textId="77777777" w:rsidR="00480197" w:rsidRPr="00884B1B" w:rsidRDefault="00480197" w:rsidP="00085324">
      <w:pPr>
        <w:pStyle w:val="AbsHead"/>
      </w:pPr>
      <w:r w:rsidRPr="00884B1B">
        <w:t xml:space="preserve">where </w:t>
      </w:r>
      <m:oMath>
        <m:sSub>
          <m:sSubPr>
            <m:ctrlPr>
              <w:rPr>
                <w:rFonts w:ascii="Cambria Math" w:hAnsi="Cambria Math"/>
              </w:rPr>
            </m:ctrlPr>
          </m:sSubPr>
          <m:e>
            <m:r>
              <w:rPr>
                <w:rFonts w:ascii="Cambria Math" w:hAnsi="Cambria Math"/>
              </w:rPr>
              <m:t>n</m:t>
            </m:r>
          </m:e>
          <m:sub>
            <m:r>
              <w:rPr>
                <w:rFonts w:ascii="Cambria Math" w:hAnsi="Cambria Math"/>
              </w:rPr>
              <m:t>i</m:t>
            </m:r>
          </m:sub>
        </m:sSub>
      </m:oMath>
      <w:r w:rsidRPr="00884B1B">
        <w:t xml:space="preserve"> is the number of nodes in communication route </w:t>
      </w:r>
      <m:oMath>
        <m:r>
          <w:rPr>
            <w:rFonts w:ascii="Cambria Math" w:hAnsi="Cambria Math"/>
          </w:rPr>
          <m:t>i</m:t>
        </m:r>
      </m:oMath>
      <w:r w:rsidRPr="00884B1B">
        <w:t xml:space="preserve">, </w:t>
      </w:r>
      <m:oMath>
        <m:r>
          <w:rPr>
            <w:rFonts w:ascii="Cambria Math" w:hAnsi="Cambria Math"/>
          </w:rPr>
          <m:t>VL</m:t>
        </m:r>
      </m:oMath>
      <w:r w:rsidRPr="00884B1B">
        <w:t xml:space="preserve"> and </w:t>
      </w:r>
      <m:oMath>
        <m:r>
          <w:rPr>
            <w:rFonts w:ascii="Cambria Math" w:hAnsi="Cambria Math"/>
          </w:rPr>
          <m:t>VR</m:t>
        </m:r>
      </m:oMath>
      <w:r w:rsidRPr="00884B1B">
        <w:t xml:space="preserve"> are the node evaluation value of ligand node or receptor node in CLR or </w:t>
      </w:r>
      <w:proofErr w:type="gramStart"/>
      <w:r w:rsidRPr="00884B1B">
        <w:t>CRR.</w:t>
      </w:r>
      <w:proofErr w:type="gramEnd"/>
      <w:r w:rsidRPr="00884B1B">
        <w:t xml:space="preserve"> Since the communication behavior is mostly rely on the ligand and receptor, an adjustable hyperparameter </w:t>
      </w:r>
      <m:oMath>
        <m:r>
          <w:rPr>
            <w:rFonts w:ascii="Cambria Math" w:hAnsi="Cambria Math"/>
          </w:rPr>
          <m:t>w</m:t>
        </m:r>
      </m:oMath>
      <w:r w:rsidRPr="00884B1B">
        <w:t xml:space="preserve"> is given to emphasize the effect of ligand or receptor. The choice of </w:t>
      </w:r>
      <m:oMath>
        <m:r>
          <w:rPr>
            <w:rFonts w:ascii="Cambria Math" w:hAnsi="Cambria Math"/>
          </w:rPr>
          <m:t>w</m:t>
        </m:r>
      </m:oMath>
      <w:r w:rsidRPr="00884B1B">
        <w:t xml:space="preserve"> will be “context-dependent” rang from 0 to 1 and need to be determined empirically like hyperparameters of machine learning models. </w:t>
      </w:r>
    </w:p>
    <w:p w14:paraId="690CC36C" w14:textId="09280086" w:rsidR="00480197" w:rsidRPr="005A5391" w:rsidRDefault="00480197" w:rsidP="00B713BA">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4</w:t>
      </w:r>
      <w:r w:rsidRPr="00586A35">
        <w:rPr>
          <w14:ligatures w14:val="standard"/>
        </w:rPr>
        <w:t> </w:t>
      </w:r>
      <w:r>
        <w:rPr>
          <w14:ligatures w14:val="standard"/>
        </w:rPr>
        <w:t>Inferenc</w:t>
      </w:r>
      <w:r w:rsidR="00150FA7">
        <w:rPr>
          <w14:ligatures w14:val="standard"/>
        </w:rPr>
        <w:t>ing</w:t>
      </w:r>
      <w:r>
        <w:rPr>
          <w14:ligatures w14:val="standard"/>
        </w:rPr>
        <w:t xml:space="preserve"> cell type communication</w:t>
      </w:r>
    </w:p>
    <w:p w14:paraId="29B2040A" w14:textId="1E473A2F" w:rsidR="00480197" w:rsidRPr="00013FED" w:rsidRDefault="00480197" w:rsidP="00AB4FF3">
      <w:pPr>
        <w:pStyle w:val="DisplayFormula"/>
        <w:tabs>
          <w:tab w:val="left" w:pos="200"/>
          <w:tab w:val="right" w:pos="4780"/>
        </w:tabs>
        <w:rPr>
          <w:rFonts w:ascii="Linux Biolinum" w:eastAsia="SimSun" w:hAnsi="Linux Biolinum" w:cs="Linux Biolinum"/>
          <w:bCs/>
          <w:iCs/>
          <w:szCs w:val="18"/>
          <w:lang w:eastAsia="zh-CN"/>
          <w14:ligatures w14:val="standard"/>
        </w:rPr>
      </w:pPr>
      <w:r w:rsidRPr="00013FED">
        <w:rPr>
          <w:rFonts w:ascii="Linux Biolinum" w:eastAsia="SimSun" w:hAnsi="Linux Biolinum" w:cs="Linux Biolinum"/>
          <w:bCs/>
          <w:iCs/>
          <w:szCs w:val="18"/>
          <w:lang w:eastAsia="zh-CN"/>
          <w14:ligatures w14:val="standard"/>
        </w:rPr>
        <w:t>To infer the inter and intra</w:t>
      </w:r>
      <w:r w:rsidR="008F402C">
        <w:rPr>
          <w:rFonts w:ascii="Linux Biolinum" w:eastAsia="SimSun" w:hAnsi="Linux Biolinum" w:cs="Linux Biolinum"/>
          <w:bCs/>
          <w:iCs/>
          <w:szCs w:val="18"/>
          <w:lang w:eastAsia="zh-CN"/>
          <w14:ligatures w14:val="standard"/>
        </w:rPr>
        <w:t>-</w:t>
      </w:r>
      <w:r w:rsidRPr="00013FED">
        <w:rPr>
          <w:rFonts w:ascii="Linux Biolinum" w:eastAsia="SimSun" w:hAnsi="Linux Biolinum" w:cs="Linux Biolinum"/>
          <w:bCs/>
          <w:iCs/>
          <w:szCs w:val="18"/>
          <w:lang w:eastAsia="zh-CN"/>
          <w14:ligatures w14:val="standard"/>
        </w:rPr>
        <w:t>cellular communications,</w:t>
      </w:r>
      <w:r w:rsidR="00AE584C">
        <w:rPr>
          <w:rFonts w:ascii="Linux Biolinum" w:eastAsia="SimSun" w:hAnsi="Linux Biolinum" w:cs="Linux Biolinum"/>
          <w:bCs/>
          <w:iCs/>
          <w:szCs w:val="18"/>
          <w:lang w:eastAsia="zh-CN"/>
          <w14:ligatures w14:val="standard"/>
        </w:rPr>
        <w:t xml:space="preserve"> we introduce </w:t>
      </w:r>
      <w:r w:rsidR="00AE584C" w:rsidRPr="00AE584C">
        <w:rPr>
          <w:rFonts w:ascii="Linux Biolinum" w:eastAsia="SimSun" w:hAnsi="Linux Biolinum" w:cs="Linux Biolinum"/>
          <w:bCs/>
          <w:iCs/>
          <w:szCs w:val="18"/>
          <w:highlight w:val="yellow"/>
          <w:lang w:eastAsia="zh-CN"/>
          <w14:ligatures w14:val="standard"/>
        </w:rPr>
        <w:t>a heuristic rule</w:t>
      </w:r>
      <w:r w:rsidR="00AE584C">
        <w:rPr>
          <w:rFonts w:ascii="Linux Biolinum" w:eastAsia="SimSun" w:hAnsi="Linux Biolinum" w:cs="Linux Biolinum"/>
          <w:bCs/>
          <w:iCs/>
          <w:szCs w:val="18"/>
          <w:lang w:eastAsia="zh-CN"/>
          <w14:ligatures w14:val="standard"/>
        </w:rPr>
        <w:t xml:space="preserve"> which can model two distinct types of cell-cell communication known as autocrine</w:t>
      </w:r>
      <w:r w:rsidR="00470BA8">
        <w:rPr>
          <w:rFonts w:ascii="Linux Biolinum" w:eastAsia="SimSun" w:hAnsi="Linux Biolinum" w:cs="Linux Biolinum"/>
          <w:bCs/>
          <w:iCs/>
          <w:szCs w:val="18"/>
          <w:lang w:eastAsia="zh-CN"/>
          <w14:ligatures w14:val="standard"/>
        </w:rPr>
        <w:t xml:space="preserve"> signaling</w:t>
      </w:r>
      <w:r w:rsidR="00AE584C">
        <w:rPr>
          <w:rFonts w:ascii="Linux Biolinum" w:eastAsia="SimSun" w:hAnsi="Linux Biolinum" w:cs="Linux Biolinum"/>
          <w:bCs/>
          <w:iCs/>
          <w:szCs w:val="18"/>
          <w:lang w:eastAsia="zh-CN"/>
          <w14:ligatures w14:val="standard"/>
        </w:rPr>
        <w:t xml:space="preserve"> and paracrine</w:t>
      </w:r>
      <w:r w:rsidR="00470BA8">
        <w:rPr>
          <w:rFonts w:ascii="Linux Biolinum" w:eastAsia="SimSun" w:hAnsi="Linux Biolinum" w:cs="Linux Biolinum"/>
          <w:bCs/>
          <w:iCs/>
          <w:szCs w:val="18"/>
          <w:lang w:eastAsia="zh-CN"/>
          <w14:ligatures w14:val="standard"/>
        </w:rPr>
        <w:t xml:space="preserve"> signaling</w:t>
      </w:r>
      <w:r w:rsidR="00AE584C">
        <w:rPr>
          <w:rFonts w:ascii="Linux Biolinum" w:eastAsia="SimSun" w:hAnsi="Linux Biolinum" w:cs="Linux Biolinum"/>
          <w:bCs/>
          <w:iCs/>
          <w:szCs w:val="18"/>
          <w:lang w:eastAsia="zh-CN"/>
          <w14:ligatures w14:val="standard"/>
        </w:rPr>
        <w:t xml:space="preserve">. </w:t>
      </w:r>
      <w:r w:rsidR="00503FC1" w:rsidRPr="003D1FEA">
        <w:rPr>
          <w:rFonts w:ascii="Linux Biolinum" w:eastAsia="SimSun" w:hAnsi="Linux Biolinum" w:cs="Linux Biolinum"/>
          <w:bCs/>
          <w:iCs/>
          <w:szCs w:val="18"/>
          <w:highlight w:val="yellow"/>
          <w:lang w:eastAsia="zh-CN"/>
          <w14:ligatures w14:val="standard"/>
        </w:rPr>
        <w:t>In a</w:t>
      </w:r>
      <w:r w:rsidR="00470BA8" w:rsidRPr="003D1FEA">
        <w:rPr>
          <w:rFonts w:ascii="Linux Biolinum" w:eastAsia="SimSun" w:hAnsi="Linux Biolinum" w:cs="Linux Biolinum"/>
          <w:bCs/>
          <w:iCs/>
          <w:szCs w:val="18"/>
          <w:highlight w:val="yellow"/>
          <w:lang w:eastAsia="zh-CN"/>
          <w14:ligatures w14:val="standard"/>
        </w:rPr>
        <w:t xml:space="preserve">utocrine signaling, a cell secretes a messenger molecule (ligand) that binds to receptors on the same cell. While in paracrine signaling, the ligand binds to receptors on a different cell. </w:t>
      </w:r>
      <w:sdt>
        <w:sdtPr>
          <w:rPr>
            <w:rFonts w:ascii="Linux Biolinum" w:eastAsia="SimSun" w:hAnsi="Linux Biolinum" w:cs="Linux Biolinum"/>
            <w:bCs/>
            <w:iCs/>
            <w:color w:val="000000"/>
            <w:szCs w:val="18"/>
            <w:highlight w:val="yellow"/>
            <w:lang w:eastAsia="zh-CN"/>
            <w14:ligatures w14:val="standard"/>
          </w:rPr>
          <w:tag w:val="MENDELEY_CITATION_v3_eyJjaXRhdGlvbklEIjoiTUVOREVMRVlfQ0lUQVRJT05fYjEwYzk2OGEtM2FlMi00MWJmLThlZTQtNGMxZjM3YjMwYzgzIiwicHJvcGVydGllcyI6eyJub3RlSW5kZXgiOjB9LCJpc0VkaXRlZCI6ZmFsc2UsIm1hbnVhbE92ZXJyaWRlIjp7ImlzTWFudWFsbHlPdmVycmlkZGVuIjpmYWxzZSwiY2l0ZXByb2NUZXh0IjoiWzE3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
          <w:id w:val="-1742325350"/>
          <w:placeholder>
            <w:docPart w:val="DefaultPlaceholder_-1854013440"/>
          </w:placeholder>
        </w:sdtPr>
        <w:sdtContent>
          <w:r w:rsidR="003D1FEA" w:rsidRPr="003D1FEA">
            <w:rPr>
              <w:rFonts w:ascii="Linux Biolinum" w:eastAsia="SimSun" w:hAnsi="Linux Biolinum" w:cs="Linux Biolinum"/>
              <w:bCs/>
              <w:iCs/>
              <w:color w:val="000000"/>
              <w:szCs w:val="18"/>
              <w:highlight w:val="yellow"/>
              <w:lang w:eastAsia="zh-CN"/>
              <w14:ligatures w14:val="standard"/>
            </w:rPr>
            <w:t>[17].</w:t>
          </w:r>
        </w:sdtContent>
      </w:sdt>
      <w:r w:rsidR="003D1FEA">
        <w:rPr>
          <w:rFonts w:ascii="Linux Biolinum" w:eastAsia="SimSun" w:hAnsi="Linux Biolinum" w:cs="Linux Biolinum"/>
          <w:bCs/>
          <w:iCs/>
          <w:color w:val="000000"/>
          <w:szCs w:val="18"/>
          <w:lang w:eastAsia="zh-CN"/>
          <w14:ligatures w14:val="standard"/>
        </w:rPr>
        <w:t xml:space="preserve"> </w:t>
      </w:r>
      <w:r w:rsidR="003D1FEA" w:rsidRPr="003D1FEA">
        <w:rPr>
          <w:rFonts w:ascii="Linux Biolinum" w:eastAsia="SimSun" w:hAnsi="Linux Biolinum" w:cs="Linux Biolinum"/>
          <w:bCs/>
          <w:iCs/>
          <w:color w:val="000000"/>
          <w:szCs w:val="18"/>
          <w:highlight w:val="yellow"/>
          <w:lang w:eastAsia="zh-CN"/>
          <w14:ligatures w14:val="standard"/>
        </w:rPr>
        <w:t>As a mass of ligand secreted by a cell is constant, a strong autocrine will lead a week paracrine and vice versa.</w:t>
      </w:r>
      <w:r w:rsidR="003D1FEA">
        <w:rPr>
          <w:rFonts w:ascii="Linux Biolinum" w:eastAsia="SimSun" w:hAnsi="Linux Biolinum" w:cs="Linux Biolinum"/>
          <w:bCs/>
          <w:iCs/>
          <w:color w:val="000000"/>
          <w:szCs w:val="18"/>
          <w:lang w:eastAsia="zh-CN"/>
          <w14:ligatures w14:val="standard"/>
        </w:rPr>
        <w:t xml:space="preserve"> </w:t>
      </w:r>
      <w:r w:rsidR="003D1FEA" w:rsidRPr="00CD1D78">
        <w:rPr>
          <w:rFonts w:ascii="Linux Biolinum" w:eastAsia="SimSun" w:hAnsi="Linux Biolinum" w:cs="Linux Biolinum"/>
          <w:bCs/>
          <w:iCs/>
          <w:color w:val="000000"/>
          <w:szCs w:val="18"/>
          <w:highlight w:val="yellow"/>
          <w:lang w:eastAsia="zh-CN"/>
          <w14:ligatures w14:val="standard"/>
        </w:rPr>
        <w:t xml:space="preserve">This rule can be easily </w:t>
      </w:r>
      <w:r w:rsidR="007F0DF8" w:rsidRPr="00CD1D78">
        <w:rPr>
          <w:rFonts w:ascii="Linux Biolinum" w:eastAsia="SimSun" w:hAnsi="Linux Biolinum" w:cs="Linux Biolinum"/>
          <w:bCs/>
          <w:iCs/>
          <w:color w:val="000000"/>
          <w:szCs w:val="18"/>
          <w:highlight w:val="yellow"/>
          <w:lang w:eastAsia="zh-CN"/>
          <w14:ligatures w14:val="standard"/>
        </w:rPr>
        <w:t>modified in measuring cell type communication.</w:t>
      </w:r>
      <w:r w:rsidRPr="00013FED">
        <w:rPr>
          <w:rFonts w:ascii="Linux Biolinum" w:eastAsia="SimSun" w:hAnsi="Linux Biolinum" w:cs="Linux Biolinum"/>
          <w:bCs/>
          <w:iCs/>
          <w:szCs w:val="18"/>
          <w:lang w:eastAsia="zh-CN"/>
          <w14:ligatures w14:val="standard"/>
        </w:rPr>
        <w:t xml:space="preserve"> </w:t>
      </w:r>
      <w:r w:rsidR="00CD1D78" w:rsidRPr="00CD1D78">
        <w:rPr>
          <w:rFonts w:ascii="Linux Biolinum" w:eastAsia="SimSun" w:hAnsi="Linux Biolinum" w:cs="Linux Biolinum"/>
          <w:bCs/>
          <w:iCs/>
          <w:szCs w:val="18"/>
          <w:highlight w:val="yellow"/>
          <w:lang w:eastAsia="zh-CN"/>
          <w14:ligatures w14:val="standard"/>
        </w:rPr>
        <w:t>As</w:t>
      </w:r>
      <w:r w:rsidRPr="00013FED">
        <w:rPr>
          <w:rFonts w:ascii="Linux Biolinum" w:eastAsia="SimSun" w:hAnsi="Linux Biolinum" w:cs="Linux Biolinum"/>
          <w:bCs/>
          <w:iCs/>
          <w:szCs w:val="18"/>
          <w:lang w:eastAsia="zh-CN"/>
          <w14:ligatures w14:val="standard"/>
        </w:rPr>
        <w:t xml:space="preserve"> the</w:t>
      </w:r>
      <w:r w:rsidR="00CD1D78">
        <w:rPr>
          <w:rFonts w:ascii="Linux Biolinum" w:eastAsia="SimSun" w:hAnsi="Linux Biolinum" w:cs="Linux Biolinum"/>
          <w:bCs/>
          <w:iCs/>
          <w:szCs w:val="18"/>
          <w:lang w:eastAsia="zh-CN"/>
          <w14:ligatures w14:val="standard"/>
        </w:rPr>
        <w:t xml:space="preserve"> </w:t>
      </w:r>
      <w:r w:rsidR="00CD1D78" w:rsidRPr="003F61C9">
        <w:rPr>
          <w:rFonts w:ascii="Linux Biolinum" w:eastAsia="SimSun" w:hAnsi="Linux Biolinum" w:cs="Linux Biolinum"/>
          <w:bCs/>
          <w:iCs/>
          <w:szCs w:val="18"/>
          <w:highlight w:val="yellow"/>
          <w:lang w:eastAsia="zh-CN"/>
          <w14:ligatures w14:val="standard"/>
        </w:rPr>
        <w:t>total</w:t>
      </w:r>
      <w:r w:rsidRPr="00013FED">
        <w:rPr>
          <w:rFonts w:ascii="Linux Biolinum" w:eastAsia="SimSun" w:hAnsi="Linux Biolinum" w:cs="Linux Biolinum"/>
          <w:bCs/>
          <w:iCs/>
          <w:szCs w:val="18"/>
          <w:lang w:eastAsia="zh-CN"/>
          <w14:ligatures w14:val="standard"/>
        </w:rPr>
        <w:t xml:space="preserve"> mass of ligand secreted by a cell type is constant, a strong inter</w:t>
      </w:r>
      <w:r>
        <w:rPr>
          <w:rFonts w:ascii="Linux Biolinum" w:eastAsia="SimSun" w:hAnsi="Linux Biolinum" w:cs="Linux Biolinum"/>
          <w:bCs/>
          <w:iCs/>
          <w:szCs w:val="18"/>
          <w:lang w:eastAsia="zh-CN"/>
          <w14:ligatures w14:val="standard"/>
        </w:rPr>
        <w:t xml:space="preserve"> cell type</w:t>
      </w:r>
      <w:r w:rsidRPr="00013FED">
        <w:rPr>
          <w:rFonts w:ascii="Linux Biolinum" w:eastAsia="SimSun" w:hAnsi="Linux Biolinum" w:cs="Linux Biolinum"/>
          <w:bCs/>
          <w:iCs/>
          <w:szCs w:val="18"/>
          <w:lang w:eastAsia="zh-CN"/>
          <w14:ligatures w14:val="standard"/>
        </w:rPr>
        <w:t xml:space="preserve"> communication will lead to a week </w:t>
      </w:r>
      <w:r>
        <w:rPr>
          <w:rFonts w:ascii="Linux Biolinum" w:eastAsia="SimSun" w:hAnsi="Linux Biolinum" w:cs="Linux Biolinum"/>
          <w:bCs/>
          <w:iCs/>
          <w:szCs w:val="18"/>
          <w:lang w:eastAsia="zh-CN"/>
          <w14:ligatures w14:val="standard"/>
        </w:rPr>
        <w:t>intra cell type</w:t>
      </w:r>
      <w:r w:rsidRPr="00013FED">
        <w:rPr>
          <w:rFonts w:ascii="Linux Biolinum" w:eastAsia="SimSun" w:hAnsi="Linux Biolinum" w:cs="Linux Biolinum"/>
          <w:bCs/>
          <w:iCs/>
          <w:szCs w:val="18"/>
          <w:lang w:eastAsia="zh-CN"/>
          <w14:ligatures w14:val="standard"/>
        </w:rPr>
        <w:t xml:space="preserve"> communication and vice versa. According to this rule, a score of communication between the cell type </w:t>
      </w:r>
      <m:oMath>
        <m:r>
          <w:rPr>
            <w:rFonts w:ascii="Cambria Math" w:eastAsia="SimSun" w:hAnsi="Cambria Math" w:cs="Linux Biolinum"/>
            <w:szCs w:val="18"/>
            <w:lang w:eastAsia="zh-CN"/>
            <w14:ligatures w14:val="standard"/>
          </w:rPr>
          <m:t>α</m:t>
        </m:r>
      </m:oMath>
      <w:r w:rsidRPr="00013FED">
        <w:rPr>
          <w:rFonts w:ascii="Linux Biolinum" w:eastAsia="SimSun" w:hAnsi="Linux Biolinum" w:cs="Linux Biolinum"/>
          <w:bCs/>
          <w:iCs/>
          <w:szCs w:val="18"/>
          <w:lang w:eastAsia="zh-CN"/>
          <w14:ligatures w14:val="standard"/>
        </w:rPr>
        <w:t xml:space="preserve"> and </w:t>
      </w:r>
      <m:oMath>
        <m:r>
          <w:rPr>
            <w:rFonts w:ascii="Cambria Math" w:eastAsia="SimSun" w:hAnsi="Cambria Math" w:cs="Linux Biolinum"/>
            <w:szCs w:val="18"/>
            <w:lang w:eastAsia="zh-CN"/>
            <w14:ligatures w14:val="standard"/>
          </w:rPr>
          <m:t>β</m:t>
        </m:r>
      </m:oMath>
      <w:r w:rsidRPr="00013FED">
        <w:rPr>
          <w:rFonts w:ascii="Linux Biolinum" w:eastAsia="SimSun" w:hAnsi="Linux Biolinum" w:cs="Linux Biolinum"/>
          <w:bCs/>
          <w:iCs/>
          <w:szCs w:val="18"/>
          <w:lang w:eastAsia="zh-CN"/>
          <w14:ligatures w14:val="standard"/>
        </w:rPr>
        <w:t xml:space="preserve"> through communication route pair </w:t>
      </w:r>
      <m:oMath>
        <m:r>
          <w:rPr>
            <w:rFonts w:ascii="Cambria Math" w:eastAsia="SimSun" w:hAnsi="Cambria Math" w:cs="Linux Biolinum"/>
            <w:szCs w:val="18"/>
            <w:lang w:eastAsia="zh-CN"/>
            <w14:ligatures w14:val="standard"/>
          </w:rPr>
          <m:t>j</m:t>
        </m:r>
      </m:oMath>
      <w:r w:rsidRPr="00013FED">
        <w:rPr>
          <w:rFonts w:ascii="Linux Biolinum" w:eastAsia="SimSun" w:hAnsi="Linux Biolinum" w:cs="Linux Biolinum"/>
          <w:bCs/>
          <w:iCs/>
          <w:szCs w:val="18"/>
          <w:lang w:eastAsia="zh-CN"/>
          <w14:ligatures w14:val="standard"/>
        </w:rPr>
        <w:t xml:space="preserve"> </w:t>
      </w:r>
      <w:r w:rsidR="002E5A84">
        <w:rPr>
          <w:rFonts w:ascii="Linux Biolinum" w:eastAsia="SimSun" w:hAnsi="Linux Biolinum" w:cs="Linux Biolinum"/>
          <w:bCs/>
          <w:iCs/>
          <w:szCs w:val="18"/>
          <w:lang w:eastAsia="zh-CN"/>
          <w14:ligatures w14:val="standard"/>
        </w:rPr>
        <w:t>is</w:t>
      </w:r>
      <w:r w:rsidRPr="00013FED">
        <w:rPr>
          <w:rFonts w:ascii="Linux Biolinum" w:eastAsia="SimSun" w:hAnsi="Linux Biolinum" w:cs="Linux Biolinum"/>
          <w:bCs/>
          <w:iCs/>
          <w:szCs w:val="18"/>
          <w:lang w:eastAsia="zh-CN"/>
          <w14:ligatures w14:val="standard"/>
        </w:rPr>
        <w:t xml:space="preserve"> computed using Eq.</w:t>
      </w:r>
      <w:r>
        <w:rPr>
          <w:rFonts w:ascii="Linux Biolinum" w:eastAsia="SimSun" w:hAnsi="Linux Biolinum" w:cs="Linux Biolinum"/>
          <w:bCs/>
          <w:iCs/>
          <w:szCs w:val="18"/>
          <w:lang w:eastAsia="zh-CN"/>
          <w14:ligatures w14:val="standard"/>
        </w:rPr>
        <w:t>5</w:t>
      </w:r>
      <w:r w:rsidRPr="00013FED">
        <w:rPr>
          <w:rFonts w:ascii="Linux Biolinum" w:eastAsia="SimSun" w:hAnsi="Linux Biolinum" w:cs="Linux Biolinum"/>
          <w:bCs/>
          <w:iCs/>
          <w:szCs w:val="18"/>
          <w:lang w:eastAsia="zh-CN"/>
          <w14:ligatures w14:val="standard"/>
        </w:rPr>
        <w:t xml:space="preserve">.  </w:t>
      </w:r>
    </w:p>
    <w:p w14:paraId="2D51CC80" w14:textId="77777777" w:rsidR="00480197" w:rsidRPr="00ED472B" w:rsidRDefault="00480197" w:rsidP="00085324">
      <w:pPr>
        <w:pStyle w:val="AbsHead"/>
        <w:rPr>
          <w:rFonts w:cstheme="minorBidi"/>
        </w:rPr>
      </w:pPr>
      <m:oMathPara>
        <m:oMath>
          <m:r>
            <m:rPr>
              <m:sty m:val="p"/>
            </m:rPr>
            <w:rPr>
              <w:rFonts w:ascii="Cambria Math" w:hAnsi="Cambria Math"/>
            </w:rPr>
            <w:lastRenderedPageBreak/>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f>
            <m:fPr>
              <m:ctrlPr>
                <w:rPr>
                  <w:rFonts w:ascii="Cambria Math" w:hAnsi="Cambria Math"/>
                </w:rPr>
              </m:ctrlPr>
            </m:fPr>
            <m:num>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num>
            <m:den>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βj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βj</m:t>
                  </m:r>
                </m:sub>
              </m:sSub>
            </m:den>
          </m:f>
          <m:r>
            <m:rPr>
              <m:sty m:val="p"/>
            </m:rPr>
            <w:rPr>
              <w:rFonts w:ascii="Cambria Math" w:hAnsi="Cambria Math"/>
            </w:rPr>
            <m:t xml:space="preserve">                     (5)</m:t>
          </m:r>
        </m:oMath>
      </m:oMathPara>
    </w:p>
    <w:p w14:paraId="361F0E50" w14:textId="5EC10A83" w:rsidR="00480197" w:rsidRPr="00884B1B" w:rsidRDefault="003F61C9" w:rsidP="00085324">
      <w:pPr>
        <w:pStyle w:val="AbsHead"/>
      </w:pPr>
      <w:r w:rsidRPr="00DA04E1">
        <w:rPr>
          <w:noProof/>
        </w:rPr>
        <mc:AlternateContent>
          <mc:Choice Requires="wps">
            <w:drawing>
              <wp:anchor distT="45720" distB="45720" distL="114300" distR="114300" simplePos="0" relativeHeight="251668480" behindDoc="0" locked="0" layoutInCell="1" allowOverlap="1" wp14:anchorId="4447100E" wp14:editId="3FF691BA">
                <wp:simplePos x="0" y="0"/>
                <wp:positionH relativeFrom="margin">
                  <wp:posOffset>3340925</wp:posOffset>
                </wp:positionH>
                <wp:positionV relativeFrom="paragraph">
                  <wp:posOffset>478023</wp:posOffset>
                </wp:positionV>
                <wp:extent cx="3027680" cy="1389380"/>
                <wp:effectExtent l="0" t="0" r="20320" b="20320"/>
                <wp:wrapSquare wrapText="bothSides"/>
                <wp:docPr id="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7680" cy="1389380"/>
                        </a:xfrm>
                        <a:prstGeom prst="rect">
                          <a:avLst/>
                        </a:prstGeom>
                        <a:solidFill>
                          <a:srgbClr val="FFFFFF"/>
                        </a:solidFill>
                        <a:ln w="9525">
                          <a:solidFill>
                            <a:srgbClr val="000000"/>
                          </a:solidFill>
                          <a:miter lim="800000"/>
                          <a:headEnd/>
                          <a:tailEnd/>
                        </a:ln>
                      </wps:spPr>
                      <wps:txbx>
                        <w:txbxContent>
                          <w:p w14:paraId="5C9EF1ED" w14:textId="0521F6D9" w:rsidR="00FE067E" w:rsidRDefault="00F04F2C" w:rsidP="00FE067E">
                            <w:pPr>
                              <w:rPr>
                                <w:rFonts w:eastAsia="Calibri"/>
                                <w:color w:val="000000"/>
                                <w:kern w:val="24"/>
                                <w:sz w:val="16"/>
                                <w:szCs w:val="16"/>
                              </w:rPr>
                            </w:pPr>
                            <w:r>
                              <w:rPr>
                                <w:noProof/>
                              </w:rPr>
                              <w:drawing>
                                <wp:inline distT="0" distB="0" distL="0" distR="0" wp14:anchorId="030793FD" wp14:editId="1F9A8196">
                                  <wp:extent cx="2835910" cy="10274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5910" cy="1027430"/>
                                          </a:xfrm>
                                          <a:prstGeom prst="rect">
                                            <a:avLst/>
                                          </a:prstGeom>
                                        </pic:spPr>
                                      </pic:pic>
                                    </a:graphicData>
                                  </a:graphic>
                                </wp:inline>
                              </w:drawing>
                            </w:r>
                          </w:p>
                          <w:p w14:paraId="58B3EA67" w14:textId="7D1E2A8A" w:rsidR="00FE067E" w:rsidRDefault="00FE067E" w:rsidP="00FE067E">
                            <w:r>
                              <w:rPr>
                                <w:rFonts w:eastAsia="Calibri"/>
                                <w:color w:val="000000"/>
                                <w:kern w:val="24"/>
                                <w:sz w:val="16"/>
                                <w:szCs w:val="16"/>
                              </w:rPr>
                              <w:t xml:space="preserve">Fig 5. </w:t>
                            </w:r>
                            <w:r w:rsidR="009B346E">
                              <w:rPr>
                                <w:rFonts w:eastAsia="Calibri"/>
                                <w:color w:val="000000"/>
                                <w:kern w:val="24"/>
                                <w:sz w:val="16"/>
                                <w:szCs w:val="16"/>
                              </w:rPr>
                              <w:t>The upper stream and downstream genes in the communication route pair id:70072</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447100E" id="_x0000_s1028" type="#_x0000_t202" style="position:absolute;margin-left:263.05pt;margin-top:37.65pt;width:238.4pt;height:109.4pt;z-index:2516684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0fggFAIAACcEAAAOAAAAZHJzL2Uyb0RvYy54bWysU81u2zAMvg/YOwi6L3acpE2MOEWXLsOA&#10;7gdo9wCyLMfCZFGTlNjZ04+S3TTbusswHQRSpD6SH8n1Td8qchTWSdAFnU5SSoTmUEm9L+jXx92b&#10;JSXOM10xBVoU9CQcvdm8frXuTC4yaEBVwhIE0S7vTEEb702eJI43omVuAkZoNNZgW+ZRtfuksqxD&#10;9FYlWZpeJR3Yyljgwjl8vRuMdBPx61pw/7munfBEFRRz8/G28S7DnWzWLN9bZhrJxzTYP2TRMqkx&#10;6BnqjnlGDlb+AdVKbsFB7Scc2gTqWnIRa8Bqpulv1Tw0zIhYC5LjzJkm9/9g+afjg/liie/fQo8N&#10;jEU4cw/8myMatg3Te3FrLXSNYBUGngbKks64fPwaqHa5CyBl9xEqbDI7eIhAfW3bwArWSRAdG3A6&#10;ky56Tzg+ztLs+mqJJo626Wy5mqESYrD86buxzr8X0JIgFNRiVyM8O947P7g+uYRoDpSsdlKpqNh9&#10;uVWWHBlOwC6eEf0XN6VJV9DVIlsMDPwVIo3nJYhWehxlJduCLs9OLA+8vdNVHDTPpBpkrE7pkcjA&#10;3cCi78ueyKqgWQgQeC2hOiGzFobJxU1DoQH7g5IOp7ag7vuBWUGJ+qCxO6vpfB7GPCrzxXWGir20&#10;lJcWpjlCFdRTMohbH1cj8KbhFrtYy8jvcyZjyjiNsUPj5oRxv9Sj1/N+b34CAAD//wMAUEsDBBQA&#10;BgAIAAAAIQDTMU2y4gAAAAsBAAAPAAAAZHJzL2Rvd25yZXYueG1sTI/LTsMwEEX3SPyDNUhsELWT&#10;tmkTMqkQEojuoCDYuvE0ifAjxG4a/h53BcvRPbr3TLmZjGYjDb5zFiGZCWBka6c62yC8vz3eroH5&#10;IK2S2llC+CEPm+ryopSFcif7SuMuNCyWWF9IhDaEvuDc1y0Z6WeuJxuzgxuMDPEcGq4GeYrlRvNU&#10;iIwb2dm40MqeHlqqv3ZHg7BePI+ffjt/+aizg87DzWp8+h4Qr6+m+ztggabwB8NZP6pDFZ327miV&#10;ZxphmWZJRBFWyzmwMyBEmgPbI6T5IgFelfz/D9UvAAAA//8DAFBLAQItABQABgAIAAAAIQC2gziS&#10;/gAAAOEBAAATAAAAAAAAAAAAAAAAAAAAAABbQ29udGVudF9UeXBlc10ueG1sUEsBAi0AFAAGAAgA&#10;AAAhADj9If/WAAAAlAEAAAsAAAAAAAAAAAAAAAAALwEAAF9yZWxzLy5yZWxzUEsBAi0AFAAGAAgA&#10;AAAhAKjR+CAUAgAAJwQAAA4AAAAAAAAAAAAAAAAALgIAAGRycy9lMm9Eb2MueG1sUEsBAi0AFAAG&#10;AAgAAAAhANMxTbLiAAAACwEAAA8AAAAAAAAAAAAAAAAAbgQAAGRycy9kb3ducmV2LnhtbFBLBQYA&#10;AAAABAAEAPMAAAB9BQAAAAA=&#10;">
                <v:textbox>
                  <w:txbxContent>
                    <w:p w14:paraId="5C9EF1ED" w14:textId="0521F6D9" w:rsidR="00FE067E" w:rsidRDefault="00F04F2C" w:rsidP="00FE067E">
                      <w:pPr>
                        <w:rPr>
                          <w:rFonts w:eastAsia="Calibri"/>
                          <w:color w:val="000000"/>
                          <w:kern w:val="24"/>
                          <w:sz w:val="16"/>
                          <w:szCs w:val="16"/>
                        </w:rPr>
                      </w:pPr>
                      <w:r>
                        <w:rPr>
                          <w:noProof/>
                        </w:rPr>
                        <w:drawing>
                          <wp:inline distT="0" distB="0" distL="0" distR="0" wp14:anchorId="030793FD" wp14:editId="1F9A8196">
                            <wp:extent cx="2835910" cy="1027430"/>
                            <wp:effectExtent l="0" t="0" r="254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35910" cy="1027430"/>
                                    </a:xfrm>
                                    <a:prstGeom prst="rect">
                                      <a:avLst/>
                                    </a:prstGeom>
                                  </pic:spPr>
                                </pic:pic>
                              </a:graphicData>
                            </a:graphic>
                          </wp:inline>
                        </w:drawing>
                      </w:r>
                    </w:p>
                    <w:p w14:paraId="58B3EA67" w14:textId="7D1E2A8A" w:rsidR="00FE067E" w:rsidRDefault="00FE067E" w:rsidP="00FE067E">
                      <w:r>
                        <w:rPr>
                          <w:rFonts w:eastAsia="Calibri"/>
                          <w:color w:val="000000"/>
                          <w:kern w:val="24"/>
                          <w:sz w:val="16"/>
                          <w:szCs w:val="16"/>
                        </w:rPr>
                        <w:t xml:space="preserve">Fig 5. </w:t>
                      </w:r>
                      <w:r w:rsidR="009B346E">
                        <w:rPr>
                          <w:rFonts w:eastAsia="Calibri"/>
                          <w:color w:val="000000"/>
                          <w:kern w:val="24"/>
                          <w:sz w:val="16"/>
                          <w:szCs w:val="16"/>
                        </w:rPr>
                        <w:t>The upper stream and downstream genes in the communication route pair id:70072</w:t>
                      </w:r>
                    </w:p>
                  </w:txbxContent>
                </v:textbox>
                <w10:wrap type="square" anchorx="margin"/>
              </v:shape>
            </w:pict>
          </mc:Fallback>
        </mc:AlternateContent>
      </w:r>
      <w:r w:rsidR="00480197" w:rsidRPr="00884B1B">
        <w:t xml:space="preserve">Here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αj</m:t>
            </m:r>
          </m:sub>
        </m:sSub>
      </m:oMath>
      <w:r w:rsidR="00480197"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oMath>
      <w:r w:rsidR="00480197" w:rsidRPr="00884B1B">
        <w:t xml:space="preserve"> represent the CLR and CRR score in cell group </w:t>
      </w:r>
      <m:oMath>
        <m:r>
          <w:rPr>
            <w:rFonts w:ascii="Cambria Math" w:hAnsi="Cambria Math"/>
          </w:rPr>
          <m:t>α</m:t>
        </m:r>
      </m:oMath>
      <w:r w:rsidR="00480197" w:rsidRPr="00884B1B">
        <w:t xml:space="preserve"> and were computed using Eq. 6a and 6b. </w:t>
      </w:r>
      <m:oMath>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oMath>
      <w:r w:rsidR="00480197" w:rsidRPr="00884B1B">
        <w:t xml:space="preserve"> and </w:t>
      </w:r>
      <m:oMath>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oMath>
      <w:r w:rsidR="00480197" w:rsidRPr="00884B1B">
        <w:t xml:space="preserve"> stands for the score of communication route </w:t>
      </w:r>
      <m:oMath>
        <m:r>
          <w:rPr>
            <w:rFonts w:ascii="Cambria Math" w:hAnsi="Cambria Math"/>
          </w:rPr>
          <m:t>j</m:t>
        </m:r>
      </m:oMath>
      <w:r w:rsidR="00480197" w:rsidRPr="00884B1B">
        <w:t xml:space="preserve"> for cell </w:t>
      </w:r>
      <m:oMath>
        <m:r>
          <w:rPr>
            <w:rFonts w:ascii="Cambria Math" w:hAnsi="Cambria Math"/>
          </w:rPr>
          <m:t>k</m:t>
        </m:r>
      </m:oMath>
      <w:r w:rsidR="00480197" w:rsidRPr="00884B1B">
        <w:t xml:space="preserve"> in cell group </w:t>
      </w:r>
      <m:oMath>
        <m:r>
          <w:rPr>
            <w:rFonts w:ascii="Cambria Math" w:hAnsi="Cambria Math"/>
          </w:rPr>
          <m:t>α</m:t>
        </m:r>
      </m:oMath>
      <w:r w:rsidR="00480197" w:rsidRPr="00884B1B">
        <w:t>.</w:t>
      </w:r>
    </w:p>
    <w:p w14:paraId="6074D54C" w14:textId="247334F4" w:rsidR="00480197" w:rsidRPr="006D7F37" w:rsidRDefault="00480197" w:rsidP="00085324">
      <w:pPr>
        <w:pStyle w:val="AbsHead"/>
        <w:rPr>
          <w:rFonts w:eastAsiaTheme="minorEastAsia"/>
        </w:rPr>
      </w:pPr>
      <w:r>
        <w:rPr>
          <w:rFonts w:eastAsiaTheme="minorEastAsia"/>
        </w:rPr>
        <w:t xml:space="preserve">        </w:t>
      </w:r>
      <m:oMath>
        <m:r>
          <m:rPr>
            <m:sty m:val="p"/>
          </m:rPr>
          <w:rPr>
            <w:rFonts w:ascii="Cambria Math" w:eastAsiaTheme="minorEastAsia" w:hAnsi="Cambria Math"/>
          </w:rPr>
          <m:t xml:space="preserve">          </m:t>
        </m:r>
        <m:r>
          <w:rPr>
            <w:rFonts w:ascii="Cambria Math" w:hAnsi="Cambria Math" w:cstheme="minorBidi"/>
          </w:rPr>
          <m:t>S</m:t>
        </m:r>
        <m:sSub>
          <m:sSubPr>
            <m:ctrlPr>
              <w:rPr>
                <w:rFonts w:ascii="Cambria Math" w:hAnsi="Cambria Math" w:cstheme="minorBidi"/>
              </w:rPr>
            </m:ctrlPr>
          </m:sSubPr>
          <m:e>
            <m:r>
              <w:rPr>
                <w:rFonts w:ascii="Cambria Math" w:hAnsi="Cambria Math" w:cstheme="minorBidi"/>
              </w:rPr>
              <m:t>L</m:t>
            </m:r>
          </m:e>
          <m:sub>
            <m:r>
              <w:rPr>
                <w:rFonts w:ascii="Cambria Math" w:hAnsi="Cambria Math" w:cstheme="minorBidi"/>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L</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L</m:t>
                </m:r>
              </m:e>
              <m:sub>
                <m:r>
                  <w:rPr>
                    <w:rFonts w:ascii="Cambria Math" w:hAnsi="Cambria Math"/>
                  </w:rPr>
                  <m:t>nj</m:t>
                </m:r>
              </m:sub>
            </m:sSub>
          </m:e>
        </m:rad>
        <m:r>
          <m:rPr>
            <m:sty m:val="p"/>
          </m:rPr>
          <w:rPr>
            <w:rFonts w:ascii="Cambria Math" w:hAnsi="Cambria Math"/>
          </w:rPr>
          <m:t xml:space="preserve">                     </m:t>
        </m:r>
        <m:d>
          <m:dPr>
            <m:ctrlPr>
              <w:rPr>
                <w:rFonts w:ascii="Cambria Math" w:hAnsi="Cambria Math"/>
              </w:rPr>
            </m:ctrlPr>
          </m:dPr>
          <m:e>
            <m:r>
              <m:rPr>
                <m:sty m:val="p"/>
              </m:rPr>
              <w:rPr>
                <w:rFonts w:ascii="Cambria Math" w:hAnsi="Cambria Math"/>
              </w:rPr>
              <m:t>6</m:t>
            </m:r>
            <m:r>
              <w:rPr>
                <w:rFonts w:ascii="Cambria Math" w:hAnsi="Cambria Math"/>
              </w:rPr>
              <m:t>a</m:t>
            </m:r>
          </m:e>
        </m:d>
      </m:oMath>
      <w:r>
        <w:rPr>
          <w:rFonts w:eastAsiaTheme="minorEastAsia"/>
        </w:rPr>
        <w:t xml:space="preserve"> </w:t>
      </w:r>
    </w:p>
    <w:p w14:paraId="7D27B453" w14:textId="77777777" w:rsidR="00480197" w:rsidRPr="00ED4B50" w:rsidRDefault="00480197" w:rsidP="00085324">
      <w:pPr>
        <w:pStyle w:val="AbsHead"/>
      </w:pPr>
      <m:oMathPara>
        <m:oMathParaPr>
          <m:jc m:val="left"/>
        </m:oMathParaPr>
        <m:oMath>
          <m:r>
            <m:rPr>
              <m:sty m:val="p"/>
            </m:rPr>
            <w:rPr>
              <w:rFonts w:ascii="Cambria Math" w:hAnsi="Cambria Math" w:cstheme="minorBidi"/>
            </w:rPr>
            <m:t xml:space="preserve">                  </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αj</m:t>
              </m:r>
            </m:sub>
          </m:sSub>
          <m:r>
            <m:rPr>
              <m:sty m:val="p"/>
            </m:rPr>
            <w:rPr>
              <w:rFonts w:ascii="Cambria Math" w:hAnsi="Cambria Math"/>
            </w:rPr>
            <m:t xml:space="preserve">= </m:t>
          </m:r>
          <m:rad>
            <m:radPr>
              <m:ctrlPr>
                <w:rPr>
                  <w:rFonts w:ascii="Cambria Math" w:hAnsi="Cambria Math"/>
                </w:rPr>
              </m:ctrlPr>
            </m:radPr>
            <m:deg>
              <m:r>
                <w:rPr>
                  <w:rFonts w:ascii="Cambria Math" w:hAnsi="Cambria Math"/>
                </w:rPr>
                <m:t>n</m:t>
              </m:r>
            </m:deg>
            <m:e>
              <m:r>
                <w:rPr>
                  <w:rFonts w:ascii="Cambria Math" w:hAnsi="Cambria Math"/>
                </w:rPr>
                <m:t>S</m:t>
              </m:r>
              <m:sSub>
                <m:sSubPr>
                  <m:ctrlPr>
                    <w:rPr>
                      <w:rFonts w:ascii="Cambria Math" w:hAnsi="Cambria Math"/>
                    </w:rPr>
                  </m:ctrlPr>
                </m:sSubPr>
                <m:e>
                  <m:r>
                    <w:rPr>
                      <w:rFonts w:ascii="Cambria Math" w:hAnsi="Cambria Math"/>
                    </w:rPr>
                    <m:t>R</m:t>
                  </m:r>
                </m:e>
                <m:sub>
                  <m:r>
                    <m:rPr>
                      <m:sty m:val="p"/>
                    </m:rPr>
                    <w:rPr>
                      <w:rFonts w:ascii="Cambria Math" w:hAnsi="Cambria Math"/>
                    </w:rPr>
                    <m:t>1</m:t>
                  </m:r>
                  <m:r>
                    <w:rPr>
                      <w:rFonts w:ascii="Cambria Math" w:hAnsi="Cambria Math"/>
                    </w:rPr>
                    <m:t>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kj</m:t>
                  </m:r>
                </m:sub>
              </m:sSub>
              <m:r>
                <m:rPr>
                  <m:sty m:val="p"/>
                </m:rPr>
                <w:rPr>
                  <w:rFonts w:ascii="Cambria Math" w:hAnsi="Cambria Math"/>
                </w:rPr>
                <m:t>*…*</m:t>
              </m:r>
              <m:r>
                <w:rPr>
                  <w:rFonts w:ascii="Cambria Math" w:hAnsi="Cambria Math"/>
                </w:rPr>
                <m:t>S</m:t>
              </m:r>
              <m:sSub>
                <m:sSubPr>
                  <m:ctrlPr>
                    <w:rPr>
                      <w:rFonts w:ascii="Cambria Math" w:hAnsi="Cambria Math"/>
                    </w:rPr>
                  </m:ctrlPr>
                </m:sSubPr>
                <m:e>
                  <m:r>
                    <w:rPr>
                      <w:rFonts w:ascii="Cambria Math" w:hAnsi="Cambria Math"/>
                    </w:rPr>
                    <m:t>R</m:t>
                  </m:r>
                </m:e>
                <m:sub>
                  <m:r>
                    <w:rPr>
                      <w:rFonts w:ascii="Cambria Math" w:hAnsi="Cambria Math"/>
                    </w:rPr>
                    <m:t>nj</m:t>
                  </m:r>
                </m:sub>
              </m:sSub>
            </m:e>
          </m:rad>
          <m:r>
            <m:rPr>
              <m:sty m:val="p"/>
            </m:rPr>
            <w:rPr>
              <w:rFonts w:ascii="Cambria Math" w:hAnsi="Cambria Math"/>
            </w:rPr>
            <m:t xml:space="preserve">                    (6</m:t>
          </m:r>
          <m:r>
            <w:rPr>
              <w:rFonts w:ascii="Cambria Math" w:hAnsi="Cambria Math"/>
            </w:rPr>
            <m:t>b</m:t>
          </m:r>
          <m:r>
            <m:rPr>
              <m:sty m:val="p"/>
            </m:rPr>
            <w:rPr>
              <w:rFonts w:ascii="Cambria Math" w:hAnsi="Cambria Math"/>
            </w:rPr>
            <m:t>)</m:t>
          </m:r>
        </m:oMath>
      </m:oMathPara>
    </w:p>
    <w:p w14:paraId="773DCDAF" w14:textId="72C33394" w:rsidR="00480197" w:rsidRPr="00884B1B" w:rsidRDefault="003F61C9" w:rsidP="00085324">
      <w:pPr>
        <w:pStyle w:val="AbsHead"/>
      </w:pPr>
      <w:r w:rsidRPr="009B3DD3">
        <w:rPr>
          <w:noProof/>
        </w:rPr>
        <mc:AlternateContent>
          <mc:Choice Requires="wps">
            <w:drawing>
              <wp:anchor distT="0" distB="0" distL="114300" distR="114300" simplePos="0" relativeHeight="251658240" behindDoc="0" locked="0" layoutInCell="1" allowOverlap="1" wp14:anchorId="515ABB6D" wp14:editId="653A85FC">
                <wp:simplePos x="0" y="0"/>
                <wp:positionH relativeFrom="margin">
                  <wp:posOffset>3354705</wp:posOffset>
                </wp:positionH>
                <wp:positionV relativeFrom="paragraph">
                  <wp:posOffset>672778</wp:posOffset>
                </wp:positionV>
                <wp:extent cx="3036570" cy="3020695"/>
                <wp:effectExtent l="0" t="0" r="11430" b="27305"/>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6570" cy="3020695"/>
                        </a:xfrm>
                        <a:prstGeom prst="rect">
                          <a:avLst/>
                        </a:prstGeom>
                        <a:solidFill>
                          <a:srgbClr val="FFFFFF"/>
                        </a:solidFill>
                        <a:ln w="9525">
                          <a:solidFill>
                            <a:srgbClr val="000000"/>
                          </a:solidFill>
                          <a:miter lim="800000"/>
                          <a:headEnd/>
                          <a:tailEnd/>
                        </a:ln>
                      </wps:spPr>
                      <wps:txbx>
                        <w:txbxContent>
                          <w:p w14:paraId="1EAD5F61" w14:textId="76D9942B" w:rsidR="00FE067E" w:rsidRDefault="005B0CAE" w:rsidP="006E1CDE">
                            <w:pPr>
                              <w:rPr>
                                <w:rFonts w:eastAsia="Calibri"/>
                                <w:color w:val="000000" w:themeColor="text1"/>
                                <w:kern w:val="24"/>
                                <w:szCs w:val="18"/>
                              </w:rPr>
                            </w:pPr>
                            <w:r>
                              <w:rPr>
                                <w:noProof/>
                              </w:rPr>
                              <w:drawing>
                                <wp:inline distT="0" distB="0" distL="0" distR="0" wp14:anchorId="14161D7A" wp14:editId="19E24E85">
                                  <wp:extent cx="28448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7C30DD75" w14:textId="2E6AAC6A" w:rsidR="00FE067E" w:rsidRPr="009B3DD3" w:rsidRDefault="00FE067E" w:rsidP="00FE067E">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sidR="00D12A1F">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00B73FE5">
                              <w:rPr>
                                <w:rFonts w:eastAsia="Calibri"/>
                                <w:color w:val="000000" w:themeColor="text1"/>
                                <w:kern w:val="24"/>
                                <w:sz w:val="16"/>
                                <w:szCs w:val="16"/>
                              </w:rPr>
                              <w:t xml:space="preserve"> using Acta2-lineage cell in osseointegration.</w:t>
                            </w:r>
                            <w:r w:rsidR="00C82D27">
                              <w:rPr>
                                <w:rFonts w:eastAsia="Calibri"/>
                                <w:color w:val="000000" w:themeColor="text1"/>
                                <w:kern w:val="24"/>
                                <w:sz w:val="16"/>
                                <w:szCs w:val="16"/>
                              </w:rPr>
                              <w:t xml:space="preserve"> </w:t>
                            </w:r>
                            <w:r w:rsidR="0005292F">
                              <w:rPr>
                                <w:rFonts w:eastAsia="Calibri"/>
                                <w:color w:val="000000" w:themeColor="text1"/>
                                <w:kern w:val="24"/>
                                <w:sz w:val="16"/>
                                <w:szCs w:val="16"/>
                              </w:rPr>
                              <w:t>T</w:t>
                            </w:r>
                            <w:r w:rsidRPr="009B3DD3">
                              <w:rPr>
                                <w:rFonts w:eastAsia="Calibri"/>
                                <w:color w:val="000000" w:themeColor="text1"/>
                                <w:kern w:val="24"/>
                                <w:sz w:val="16"/>
                                <w:szCs w:val="16"/>
                              </w:rPr>
                              <w:t xml:space="preserve">he </w:t>
                            </w:r>
                            <w:r w:rsidR="005B0CAE">
                              <w:rPr>
                                <w:rFonts w:eastAsia="Calibri"/>
                                <w:color w:val="000000" w:themeColor="text1"/>
                                <w:kern w:val="24"/>
                                <w:sz w:val="16"/>
                                <w:szCs w:val="16"/>
                              </w:rPr>
                              <w:t>lab</w:t>
                            </w:r>
                            <w:r w:rsidR="00D12A1F">
                              <w:rPr>
                                <w:rFonts w:eastAsia="Calibri"/>
                                <w:color w:val="000000" w:themeColor="text1"/>
                                <w:kern w:val="24"/>
                                <w:sz w:val="16"/>
                                <w:szCs w:val="16"/>
                              </w:rPr>
                              <w:t>el</w:t>
                            </w:r>
                            <w:r w:rsidRPr="009B3DD3">
                              <w:rPr>
                                <w:rFonts w:eastAsia="Calibri"/>
                                <w:color w:val="000000" w:themeColor="text1"/>
                                <w:kern w:val="24"/>
                                <w:sz w:val="16"/>
                                <w:szCs w:val="16"/>
                              </w:rPr>
                              <w:t xml:space="preserve"> of edge shows the number of communication routes between two cell group</w:t>
                            </w:r>
                            <w:r w:rsidR="00B73FE5">
                              <w:rPr>
                                <w:rFonts w:eastAsia="Calibri"/>
                                <w:color w:val="000000" w:themeColor="text1"/>
                                <w:kern w:val="24"/>
                                <w:sz w:val="16"/>
                                <w:szCs w:val="16"/>
                              </w:rPr>
                              <w:t>s</w:t>
                            </w:r>
                            <w:r w:rsidRPr="009B3DD3">
                              <w:rPr>
                                <w:rFonts w:eastAsia="Calibri"/>
                                <w:color w:val="000000" w:themeColor="text1"/>
                                <w:kern w:val="24"/>
                                <w:sz w:val="16"/>
                                <w:szCs w:val="16"/>
                              </w:rPr>
                              <w:t xml:space="preserve">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15ABB6D" id="_x0000_s1029" type="#_x0000_t202" style="position:absolute;margin-left:264.15pt;margin-top:52.95pt;width:239.1pt;height:237.85pt;z-index:251658240;visibility:visible;mso-wrap-style:squar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5rk5FAIAACcEAAAOAAAAZHJzL2Uyb0RvYy54bWysk9uO2yAQhu8r9R0Q942d426sOKtttqkq&#10;bQ/Stg+AAceomKFAYm+fvgP2ZtPTTVVfIMYD/8x8M2xu+laTk3RegSnpdJJTIg0HocyhpF8+719d&#10;U+IDM4JpMLKkj9LTm+3LF5vOFnIGDWghHUER44vOlrQJwRZZ5nkjW+YnYKVBZw2uZQFNd8iEYx2q&#10;tzqb5fkq68AJ64BL7/Hv3eCk26Rf15KHj3XtZSC6pJhbSKtLaxXXbLthxcEx2yg+psH+IYuWKYNB&#10;z1J3LDBydOo3qVZxBx7qMOHQZlDXistUA1YzzX+p5qFhVqZaEI63Z0z+/8nyD6cH+8mR0L+GHhuY&#10;ivD2HvhXTwzsGmYO8tY56BrJBAaeRmRZZ30xXo2ofeGjSNW9B4FNZscASaivXRupYJ0E1bEBj2fo&#10;sg+E4895Pl8tr9DF0TfPZ/lqvUwxWPF03Tof3kpoSdyU1GFXkzw73fsQ02HF05EYzYNWYq+0ToY7&#10;VDvtyInhBOzTN6r/dEwb0pV0vZwtBwJ/lcjT9yeJVgUcZa3akl6fD7EicntjRBq0wJQe9piyNiPI&#10;yG6gGPqqJ0oghxggcq1APCJZB8Pk4kvDTQPuOyUdTm1J/bcjc5IS/c5gd9bTxSKOeTIWy6sZGu7S&#10;U116mOEoVdJAybDdhfQ0IjcDt9jFWiW+z5mMKeM0Juzjy4njfmmnU8/ve/sDAAD//wMAUEsDBBQA&#10;BgAIAAAAIQDQI1ZZ4AAAAAwBAAAPAAAAZHJzL2Rvd25yZXYueG1sTI/BTsMwEETvSPyDtUhcEHXa&#10;kpCGOBVCAtEbFARXN9kmEfY62G4a/p7tCY6rN5p5W64na8SIPvSOFMxnCQik2jU9tQre3x6vcxAh&#10;amq0cYQKfjDAujo/K3XRuCO94riNreASCoVW0MU4FFKGukOrw8wNSMz2zlsd+fStbLw+crk1cpEk&#10;mbS6J17o9IAPHdZf24NVkN88j59hs3z5qLO9WcWr2/Hp2yt1eTHd34GIOMW/MJz0WR0qdtq5AzVB&#10;GAXpIl9ylEGSrkCcEryXgtgxy+cZyKqU/5+ofgEAAP//AwBQSwECLQAUAAYACAAAACEAtoM4kv4A&#10;AADhAQAAEwAAAAAAAAAAAAAAAAAAAAAAW0NvbnRlbnRfVHlwZXNdLnhtbFBLAQItABQABgAIAAAA&#10;IQA4/SH/1gAAAJQBAAALAAAAAAAAAAAAAAAAAC8BAABfcmVscy8ucmVsc1BLAQItABQABgAIAAAA&#10;IQD25rk5FAIAACcEAAAOAAAAAAAAAAAAAAAAAC4CAABkcnMvZTJvRG9jLnhtbFBLAQItABQABgAI&#10;AAAAIQDQI1ZZ4AAAAAwBAAAPAAAAAAAAAAAAAAAAAG4EAABkcnMvZG93bnJldi54bWxQSwUGAAAA&#10;AAQABADzAAAAewUAAAAA&#10;">
                <v:textbox>
                  <w:txbxContent>
                    <w:p w14:paraId="1EAD5F61" w14:textId="76D9942B" w:rsidR="00FE067E" w:rsidRDefault="005B0CAE" w:rsidP="006E1CDE">
                      <w:pPr>
                        <w:rPr>
                          <w:rFonts w:eastAsia="Calibri"/>
                          <w:color w:val="000000" w:themeColor="text1"/>
                          <w:kern w:val="24"/>
                          <w:szCs w:val="18"/>
                        </w:rPr>
                      </w:pPr>
                      <w:r>
                        <w:rPr>
                          <w:noProof/>
                        </w:rPr>
                        <w:drawing>
                          <wp:inline distT="0" distB="0" distL="0" distR="0" wp14:anchorId="14161D7A" wp14:editId="19E24E85">
                            <wp:extent cx="2844800" cy="249364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44800" cy="2493645"/>
                                    </a:xfrm>
                                    <a:prstGeom prst="rect">
                                      <a:avLst/>
                                    </a:prstGeom>
                                  </pic:spPr>
                                </pic:pic>
                              </a:graphicData>
                            </a:graphic>
                          </wp:inline>
                        </w:drawing>
                      </w:r>
                    </w:p>
                    <w:p w14:paraId="7C30DD75" w14:textId="2E6AAC6A" w:rsidR="00FE067E" w:rsidRPr="009B3DD3" w:rsidRDefault="00FE067E" w:rsidP="00FE067E">
                      <w:pPr>
                        <w:rPr>
                          <w:rFonts w:eastAsia="Calibri"/>
                          <w:color w:val="000000" w:themeColor="text1"/>
                          <w:kern w:val="24"/>
                          <w:sz w:val="16"/>
                          <w:szCs w:val="16"/>
                        </w:rPr>
                      </w:pPr>
                      <w:r>
                        <w:rPr>
                          <w:rFonts w:eastAsia="Calibri"/>
                          <w:color w:val="000000" w:themeColor="text1"/>
                          <w:kern w:val="24"/>
                          <w:sz w:val="16"/>
                          <w:szCs w:val="16"/>
                        </w:rPr>
                        <w:t xml:space="preserve">Fig. 4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sidR="00D12A1F">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00B73FE5">
                        <w:rPr>
                          <w:rFonts w:eastAsia="Calibri"/>
                          <w:color w:val="000000" w:themeColor="text1"/>
                          <w:kern w:val="24"/>
                          <w:sz w:val="16"/>
                          <w:szCs w:val="16"/>
                        </w:rPr>
                        <w:t xml:space="preserve"> using Acta2-lineage cell in osseointegration.</w:t>
                      </w:r>
                      <w:r w:rsidR="00C82D27">
                        <w:rPr>
                          <w:rFonts w:eastAsia="Calibri"/>
                          <w:color w:val="000000" w:themeColor="text1"/>
                          <w:kern w:val="24"/>
                          <w:sz w:val="16"/>
                          <w:szCs w:val="16"/>
                        </w:rPr>
                        <w:t xml:space="preserve"> </w:t>
                      </w:r>
                      <w:r w:rsidR="0005292F">
                        <w:rPr>
                          <w:rFonts w:eastAsia="Calibri"/>
                          <w:color w:val="000000" w:themeColor="text1"/>
                          <w:kern w:val="24"/>
                          <w:sz w:val="16"/>
                          <w:szCs w:val="16"/>
                        </w:rPr>
                        <w:t>T</w:t>
                      </w:r>
                      <w:r w:rsidRPr="009B3DD3">
                        <w:rPr>
                          <w:rFonts w:eastAsia="Calibri"/>
                          <w:color w:val="000000" w:themeColor="text1"/>
                          <w:kern w:val="24"/>
                          <w:sz w:val="16"/>
                          <w:szCs w:val="16"/>
                        </w:rPr>
                        <w:t xml:space="preserve">he </w:t>
                      </w:r>
                      <w:r w:rsidR="005B0CAE">
                        <w:rPr>
                          <w:rFonts w:eastAsia="Calibri"/>
                          <w:color w:val="000000" w:themeColor="text1"/>
                          <w:kern w:val="24"/>
                          <w:sz w:val="16"/>
                          <w:szCs w:val="16"/>
                        </w:rPr>
                        <w:t>lab</w:t>
                      </w:r>
                      <w:r w:rsidR="00D12A1F">
                        <w:rPr>
                          <w:rFonts w:eastAsia="Calibri"/>
                          <w:color w:val="000000" w:themeColor="text1"/>
                          <w:kern w:val="24"/>
                          <w:sz w:val="16"/>
                          <w:szCs w:val="16"/>
                        </w:rPr>
                        <w:t>el</w:t>
                      </w:r>
                      <w:r w:rsidRPr="009B3DD3">
                        <w:rPr>
                          <w:rFonts w:eastAsia="Calibri"/>
                          <w:color w:val="000000" w:themeColor="text1"/>
                          <w:kern w:val="24"/>
                          <w:sz w:val="16"/>
                          <w:szCs w:val="16"/>
                        </w:rPr>
                        <w:t xml:space="preserve"> of edge shows the number of communication routes between two cell group</w:t>
                      </w:r>
                      <w:r w:rsidR="00B73FE5">
                        <w:rPr>
                          <w:rFonts w:eastAsia="Calibri"/>
                          <w:color w:val="000000" w:themeColor="text1"/>
                          <w:kern w:val="24"/>
                          <w:sz w:val="16"/>
                          <w:szCs w:val="16"/>
                        </w:rPr>
                        <w:t>s</w:t>
                      </w:r>
                      <w:r w:rsidRPr="009B3DD3">
                        <w:rPr>
                          <w:rFonts w:eastAsia="Calibri"/>
                          <w:color w:val="000000" w:themeColor="text1"/>
                          <w:kern w:val="24"/>
                          <w:sz w:val="16"/>
                          <w:szCs w:val="16"/>
                        </w:rPr>
                        <w:t xml:space="preserve"> </w:t>
                      </w:r>
                    </w:p>
                  </w:txbxContent>
                </v:textbox>
                <w10:wrap type="square" anchorx="margin"/>
              </v:shape>
            </w:pict>
          </mc:Fallback>
        </mc:AlternateContent>
      </w:r>
      <w:r w:rsidR="00480197" w:rsidRPr="00884B1B">
        <w:t xml:space="preserve">By checking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00480197" w:rsidRPr="00884B1B">
        <w:t>, it is possible to infer the cell</w:t>
      </w:r>
      <w:r w:rsidR="00B03551">
        <w:t xml:space="preserve"> type</w:t>
      </w:r>
      <w:r w:rsidR="00480197" w:rsidRPr="00884B1B">
        <w:t xml:space="preserve"> communication between</w:t>
      </w:r>
      <w:r w:rsidR="004051B3">
        <w:t xml:space="preserve"> all possible pairs of </w:t>
      </w:r>
      <w:r w:rsidR="002A69E0">
        <w:t>cell types</w:t>
      </w:r>
      <w:r w:rsidR="004051B3">
        <w:t xml:space="preserve"> in </w:t>
      </w:r>
      <w:r w:rsidR="00480197" w:rsidRPr="00884B1B">
        <w:t>the data</w:t>
      </w:r>
      <w:r w:rsidR="00AA6907">
        <w:t xml:space="preserve"> </w:t>
      </w:r>
      <w:r w:rsidR="00480197" w:rsidRPr="00884B1B">
        <w:t xml:space="preserve">set. The higher score represents for a higher probability </w:t>
      </w:r>
      <w:r w:rsidR="00BA69A3">
        <w:t>of</w:t>
      </w:r>
      <w:r w:rsidR="00480197" w:rsidRPr="00884B1B">
        <w:t xml:space="preserve"> communication between the cell</w:t>
      </w:r>
      <w:r w:rsidR="009D208D">
        <w:t>s</w:t>
      </w:r>
      <w:r w:rsidR="00480197" w:rsidRPr="00884B1B">
        <w:t xml:space="preserve"> in two cell type</w:t>
      </w:r>
      <w:r w:rsidR="0054599C">
        <w:t>s</w:t>
      </w:r>
      <w:r w:rsidR="00480197" w:rsidRPr="00884B1B">
        <w:t xml:space="preserve"> through the specific communication routes. </w:t>
      </w:r>
    </w:p>
    <w:p w14:paraId="1908A465" w14:textId="1BEFC71D" w:rsidR="00480197" w:rsidRDefault="00480197" w:rsidP="00660437">
      <w:pPr>
        <w:pStyle w:val="Head2"/>
        <w:rPr>
          <w14:ligatures w14:val="standard"/>
        </w:rPr>
      </w:pPr>
      <w:r>
        <w:rPr>
          <w:rStyle w:val="Label"/>
          <w14:ligatures w14:val="standard"/>
        </w:rPr>
        <w:t>2</w:t>
      </w:r>
      <w:r w:rsidRPr="00586A35">
        <w:rPr>
          <w:rStyle w:val="Label"/>
          <w14:ligatures w14:val="standard"/>
        </w:rPr>
        <w:t>.</w:t>
      </w:r>
      <w:r>
        <w:rPr>
          <w:rStyle w:val="Label"/>
          <w14:ligatures w14:val="standard"/>
        </w:rPr>
        <w:t>5</w:t>
      </w:r>
      <w:r w:rsidRPr="00586A35">
        <w:rPr>
          <w14:ligatures w14:val="standard"/>
        </w:rPr>
        <w:t> </w:t>
      </w:r>
      <w:r>
        <w:rPr>
          <w14:ligatures w14:val="standard"/>
        </w:rPr>
        <w:t xml:space="preserve">Identification of statistically significant </w:t>
      </w:r>
      <w:r w:rsidR="00190057">
        <w:rPr>
          <w14:ligatures w14:val="standard"/>
        </w:rPr>
        <w:t>cell type</w:t>
      </w:r>
      <w:r>
        <w:rPr>
          <w14:ligatures w14:val="standard"/>
        </w:rPr>
        <w:t xml:space="preserve"> communication routes </w:t>
      </w:r>
    </w:p>
    <w:p w14:paraId="7B9766DE" w14:textId="27EC1633" w:rsidR="00480197" w:rsidRPr="00884B1B" w:rsidRDefault="00480197" w:rsidP="00085324">
      <w:pPr>
        <w:pStyle w:val="AbsHead"/>
      </w:pPr>
      <w:r w:rsidRPr="00884B1B">
        <w:t xml:space="preserve">The significant interactions between cell groups are identified using permutation test by randomly permuting the cell type label and then recalculating the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between cell type </w:t>
      </w:r>
      <m:oMath>
        <m:r>
          <w:rPr>
            <w:rFonts w:ascii="Cambria Math" w:hAnsi="Cambria Math"/>
          </w:rPr>
          <m:t>α</m:t>
        </m:r>
      </m:oMath>
      <w:r w:rsidRPr="00884B1B">
        <w:t xml:space="preserve"> and </w:t>
      </w:r>
      <m:oMath>
        <m:r>
          <w:rPr>
            <w:rFonts w:ascii="Cambria Math" w:hAnsi="Cambria Math"/>
          </w:rPr>
          <m:t>β</m:t>
        </m:r>
      </m:oMath>
      <w:r w:rsidRPr="00884B1B">
        <w:t xml:space="preserve"> through communication route pair </w:t>
      </w:r>
      <m:oMath>
        <m:r>
          <w:rPr>
            <w:rFonts w:ascii="Cambria Math" w:hAnsi="Cambria Math"/>
          </w:rPr>
          <m:t>j</m:t>
        </m:r>
      </m:oMath>
      <w:r w:rsidRPr="00884B1B">
        <w:t xml:space="preserve">. The p-value of each communication score </w:t>
      </w:r>
      <m:oMath>
        <m:r>
          <m:rPr>
            <m:sty m:val="p"/>
          </m:rPr>
          <w:rPr>
            <w:rFonts w:ascii="Cambria Math" w:hAnsi="Cambria Math"/>
          </w:rPr>
          <m:t>(</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m:t>
        </m:r>
      </m:oMath>
      <w:r w:rsidRPr="00884B1B">
        <w:t xml:space="preserve"> is calculated using Eq. 7</w:t>
      </w:r>
    </w:p>
    <w:p w14:paraId="7A524AFB" w14:textId="38AAA4BC" w:rsidR="00480197" w:rsidRPr="00ED472B" w:rsidRDefault="00480197" w:rsidP="00085324">
      <w:pPr>
        <w:pStyle w:val="AbsHead"/>
        <w:rPr>
          <w:rFonts w:cstheme="minorBidi"/>
        </w:rPr>
      </w:pPr>
      <m:oMathPara>
        <m:oMath>
          <m:r>
            <m:rPr>
              <m:sty m:val="p"/>
            </m:rPr>
            <w:rPr>
              <w:rFonts w:ascii="Cambria Math" w:hAnsi="Cambria Math"/>
            </w:rPr>
            <m:t xml:space="preserve">      </m:t>
          </m:r>
          <m:r>
            <w:rPr>
              <w:rFonts w:ascii="Cambria Math" w:hAnsi="Cambria Math"/>
            </w:rPr>
            <m:t>Pvalue</m:t>
          </m:r>
          <m:r>
            <m:rPr>
              <m:sty m:val="p"/>
            </m:rPr>
            <w:rPr>
              <w:rFonts w:ascii="Cambria Math" w:hAnsi="Cambria Math"/>
            </w:rPr>
            <m:t>=1-</m:t>
          </m:r>
          <m:f>
            <m:fPr>
              <m:ctrlPr>
                <w:rPr>
                  <w:rFonts w:ascii="Cambria Math" w:hAnsi="Cambria Math"/>
                </w:rPr>
              </m:ctrlPr>
            </m:fPr>
            <m:num>
              <m:d>
                <m:dPr>
                  <m:begChr m:val="{"/>
                  <m:endChr m:val="|"/>
                  <m:ctrlPr>
                    <w:rPr>
                      <w:rFonts w:ascii="Cambria Math" w:hAnsi="Cambria Math"/>
                    </w:rPr>
                  </m:ctrlPr>
                </m:dPr>
                <m:e>
                  <m:r>
                    <m:rPr>
                      <m:sty m:val="p"/>
                    </m:rPr>
                    <w:rPr>
                      <w:rFonts w:ascii="Cambria Math" w:hAnsi="Cambria Math"/>
                    </w:rPr>
                    <m:t>#</m:t>
                  </m:r>
                  <m:r>
                    <w:rPr>
                      <w:rFonts w:ascii="Cambria Math" w:hAnsi="Cambria Math"/>
                    </w:rPr>
                    <m:t>m</m:t>
                  </m:r>
                </m:e>
              </m:d>
              <m:sSup>
                <m:sSupPr>
                  <m:ctrlPr>
                    <w:rPr>
                      <w:rFonts w:ascii="Cambria Math" w:hAnsi="Cambria Math"/>
                    </w:rPr>
                  </m:ctrlPr>
                </m:sSupPr>
                <m:e>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e>
                <m:sup>
                  <m:r>
                    <m:rPr>
                      <m:sty m:val="p"/>
                    </m:rPr>
                    <w:rPr>
                      <w:rFonts w:ascii="Cambria Math" w:hAnsi="Cambria Math"/>
                    </w:rPr>
                    <m:t>'</m:t>
                  </m:r>
                </m:sup>
              </m:sSup>
              <m:r>
                <m:rPr>
                  <m:sty m:val="p"/>
                </m:rPr>
                <w:rPr>
                  <w:rFonts w:ascii="Cambria Math" w:hAnsi="Cambria Math"/>
                </w:rPr>
                <m:t xml:space="preserve">≤ </m:t>
              </m:r>
              <m:sSub>
                <m:sSubPr>
                  <m:ctrlPr>
                    <w:rPr>
                      <w:rFonts w:ascii="Cambria Math" w:hAnsi="Cambria Math"/>
                    </w:rPr>
                  </m:ctrlPr>
                </m:sSubPr>
                <m:e>
                  <m:r>
                    <w:rPr>
                      <w:rFonts w:ascii="Cambria Math" w:hAnsi="Cambria Math"/>
                    </w:rPr>
                    <m:t>C</m:t>
                  </m:r>
                </m:e>
                <m:sub>
                  <m:r>
                    <w:rPr>
                      <w:rFonts w:ascii="Cambria Math" w:hAnsi="Cambria Math"/>
                    </w:rPr>
                    <m:t>jαβ</m:t>
                  </m:r>
                </m:sub>
              </m:sSub>
              <m:r>
                <m:rPr>
                  <m:sty m:val="p"/>
                </m:rPr>
                <w:rPr>
                  <w:rFonts w:ascii="Cambria Math" w:hAnsi="Cambria Math"/>
                </w:rPr>
                <m:t xml:space="preserve">, </m:t>
              </m:r>
              <m:r>
                <w:rPr>
                  <w:rFonts w:ascii="Cambria Math" w:hAnsi="Cambria Math"/>
                </w:rPr>
                <m:t>m</m:t>
              </m:r>
              <m:r>
                <m:rPr>
                  <m:sty m:val="p"/>
                </m:rPr>
                <w:rPr>
                  <w:rFonts w:ascii="Cambria Math" w:hAnsi="Cambria Math"/>
                </w:rPr>
                <m:t xml:space="preserve">=1,2, .. . , </m:t>
              </m:r>
              <m:r>
                <w:rPr>
                  <w:rFonts w:ascii="Cambria Math" w:hAnsi="Cambria Math"/>
                </w:rPr>
                <m:t>M</m:t>
              </m:r>
              <m:r>
                <m:rPr>
                  <m:sty m:val="p"/>
                </m:rPr>
                <w:rPr>
                  <w:rFonts w:ascii="Cambria Math" w:hAnsi="Cambria Math"/>
                </w:rPr>
                <m:t>}</m:t>
              </m:r>
            </m:num>
            <m:den>
              <m:r>
                <w:rPr>
                  <w:rFonts w:ascii="Cambria Math" w:hAnsi="Cambria Math" w:cstheme="minorBidi"/>
                </w:rPr>
                <m:t>M</m:t>
              </m:r>
            </m:den>
          </m:f>
          <m:r>
            <m:rPr>
              <m:sty m:val="p"/>
            </m:rPr>
            <w:rPr>
              <w:rFonts w:ascii="Cambria Math" w:hAnsi="Cambria Math"/>
            </w:rPr>
            <m:t xml:space="preserve">    (7)</m:t>
          </m:r>
        </m:oMath>
      </m:oMathPara>
    </w:p>
    <w:p w14:paraId="42137499" w14:textId="6721EB9A" w:rsidR="00480197" w:rsidRPr="00884B1B" w:rsidRDefault="00480197" w:rsidP="00085324">
      <w:pPr>
        <w:pStyle w:val="AbsHead"/>
      </w:pPr>
      <w:r w:rsidRPr="00884B1B">
        <w:t xml:space="preserve">Where the score </w:t>
      </w:r>
      <m:oMath>
        <m:sSubSup>
          <m:sSubSupPr>
            <m:ctrlPr>
              <w:rPr>
                <w:rFonts w:ascii="Cambria Math" w:hAnsi="Cambria Math"/>
              </w:rPr>
            </m:ctrlPr>
          </m:sSubSupPr>
          <m:e>
            <m:r>
              <w:rPr>
                <w:rFonts w:ascii="Cambria Math" w:hAnsi="Cambria Math"/>
              </w:rPr>
              <m:t>C</m:t>
            </m:r>
          </m:e>
          <m:sub>
            <m:r>
              <w:rPr>
                <w:rFonts w:ascii="Cambria Math" w:hAnsi="Cambria Math"/>
              </w:rPr>
              <m:t>jαβ</m:t>
            </m:r>
          </m:sub>
          <m:sup>
            <m:d>
              <m:dPr>
                <m:ctrlPr>
                  <w:rPr>
                    <w:rFonts w:ascii="Cambria Math" w:hAnsi="Cambria Math"/>
                  </w:rPr>
                </m:ctrlPr>
              </m:dPr>
              <m:e>
                <m:r>
                  <w:rPr>
                    <w:rFonts w:ascii="Cambria Math" w:hAnsi="Cambria Math"/>
                  </w:rPr>
                  <m:t>m</m:t>
                </m:r>
              </m:e>
            </m:d>
          </m:sup>
        </m:sSubSup>
        <m:r>
          <m:rPr>
            <m:sty m:val="p"/>
          </m:rPr>
          <w:rPr>
            <w:rFonts w:ascii="Cambria Math" w:hAnsi="Cambria Math"/>
          </w:rPr>
          <m:t>'</m:t>
        </m:r>
      </m:oMath>
      <w:r w:rsidRPr="00884B1B">
        <w:t xml:space="preserve"> is the communication probability for the m-th permutation. M is the total number permutations (default is 100). The communications with p-value &lt; 0.05 are considered as significant.</w:t>
      </w:r>
    </w:p>
    <w:p w14:paraId="7F6CDD55" w14:textId="2A46ACED" w:rsidR="00480197" w:rsidRDefault="00480197" w:rsidP="00EB656D">
      <w:pPr>
        <w:pStyle w:val="Head1"/>
      </w:pPr>
      <w:r>
        <w:rPr>
          <w:rStyle w:val="Label"/>
          <w14:ligatures w14:val="standard"/>
        </w:rPr>
        <w:t>3</w:t>
      </w:r>
      <w:r w:rsidRPr="00586A35">
        <w:t> </w:t>
      </w:r>
      <w:r>
        <w:t xml:space="preserve">Experiment results </w:t>
      </w:r>
    </w:p>
    <w:p w14:paraId="0E73F839" w14:textId="5DA26B5A" w:rsidR="00480197" w:rsidRPr="00884B1B" w:rsidRDefault="003F61C9" w:rsidP="00085324">
      <w:pPr>
        <w:pStyle w:val="AbsHead"/>
      </w:pPr>
      <w:r w:rsidRPr="00481C06">
        <w:rPr>
          <w:noProof/>
        </w:rPr>
        <mc:AlternateContent>
          <mc:Choice Requires="wps">
            <w:drawing>
              <wp:anchor distT="45720" distB="45720" distL="114300" distR="114300" simplePos="0" relativeHeight="251646976" behindDoc="0" locked="0" layoutInCell="1" allowOverlap="1" wp14:anchorId="0DB2FAF5" wp14:editId="098BD707">
                <wp:simplePos x="0" y="0"/>
                <wp:positionH relativeFrom="margin">
                  <wp:align>left</wp:align>
                </wp:positionH>
                <wp:positionV relativeFrom="paragraph">
                  <wp:posOffset>-5161222</wp:posOffset>
                </wp:positionV>
                <wp:extent cx="3006090" cy="2670175"/>
                <wp:effectExtent l="0" t="0" r="22860" b="15875"/>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06090" cy="2670175"/>
                        </a:xfrm>
                        <a:prstGeom prst="rect">
                          <a:avLst/>
                        </a:prstGeom>
                        <a:solidFill>
                          <a:srgbClr val="FFFFFF"/>
                        </a:solidFill>
                        <a:ln w="9525">
                          <a:solidFill>
                            <a:srgbClr val="000000"/>
                          </a:solidFill>
                          <a:miter lim="800000"/>
                          <a:headEnd/>
                          <a:tailEnd/>
                        </a:ln>
                      </wps:spPr>
                      <wps:txbx>
                        <w:txbxContent>
                          <w:p w14:paraId="0D6696B6" w14:textId="77777777" w:rsidR="00D567DD" w:rsidRDefault="00D567DD" w:rsidP="00D567DD">
                            <w:r w:rsidRPr="00481C06">
                              <w:rPr>
                                <w:noProof/>
                              </w:rPr>
                              <w:drawing>
                                <wp:inline distT="0" distB="0" distL="0" distR="0" wp14:anchorId="33B08CCC" wp14:editId="17164F4B">
                                  <wp:extent cx="2860453" cy="2277585"/>
                                  <wp:effectExtent l="0" t="0" r="0" b="889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DB2FAF5" id="_x0000_s1030" type="#_x0000_t202" style="position:absolute;margin-left:0;margin-top:-406.4pt;width:236.7pt;height:210.25pt;z-index:25164697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1hbFAIAACcEAAAOAAAAZHJzL2Uyb0RvYy54bWysU9tu2zAMfR+wfxD0vtjJkqYxohRdugwD&#10;ugvQ7QNkWY6FyaImKbGzry8lu2l2exmmB4EUqUPykFzf9K0mR+m8AsPodJJTIo2ASpk9o1+/7F5d&#10;U+IDNxXXYCSjJ+npzebli3VnCzmDBnQlHUEQ44vOMtqEYIss86KRLfcTsNKgsQbX8oCq22eV4x2i&#10;tzqb5flV1oGrrAMhvcfXu8FINwm/rqUIn+ray0A0o5hbSLdLdxnvbLPmxd5x2ygxpsH/IYuWK4NB&#10;z1B3PHBycOo3qFYJBx7qMBHQZlDXSshUA1YzzX+p5qHhVqZakBxvzzT5/wcrPh4f7GdHQv8Gemxg&#10;KsLbexDfPDGwbbjZy1vnoGskrzDwNFKWddYX49dItS98BCm7D1Bhk/khQALqa9dGVrBOgujYgNOZ&#10;dNkHIvDxNXYxX6FJoG12tcyny0WKwYun79b58E5CS6LAqMOuJnh+vPchpsOLJ5cYzYNW1U5pnRS3&#10;L7fakSPHCdilM6L/5KYN6RhdLWaLgYG/QuTp/AmiVQFHWauW0euzEy8ib29NlQYtcKUHGVPWZiQy&#10;cjewGPqyJ6pidB4DRF5LqE7IrINhcnHTUGjA/aCkw6ll1H8/cCcp0e8Ndmc1nc/jmCdlvljOUHGX&#10;lvLSwo1AKEYDJYO4DWk1Im8GbrGLtUr8PmcypozTmGgfNyeO+6WevJ73e/MIAAD//wMAUEsDBBQA&#10;BgAIAAAAIQD88aZy4QAAAAoBAAAPAAAAZHJzL2Rvd25yZXYueG1sTI/BTsMwDIbvSLxDZCQuaEvX&#10;VltXmk4ICQS3MdB2zZqsrUickmRdeXvMCY72b/3+vmozWcNG7UPvUMBingDT2DjVYyvg4/1pVgAL&#10;UaKSxqEW8K0DbOrrq0qWyl3wTY+72DIqwVBKAV2MQ8l5aDptZZi7QSNlJ+etjDT6lisvL1RuDU+T&#10;ZMmt7JE+dHLQj51uPndnK6DIX8ZDeM22+2Z5Mut4txqfv7wQtzfTwz2wqKf4dwy/+IQONTEd3RlV&#10;YEYAiUQBs2KRkgHl+SrLgR1pla3TDHhd8f8K9Q8AAAD//wMAUEsBAi0AFAAGAAgAAAAhALaDOJL+&#10;AAAA4QEAABMAAAAAAAAAAAAAAAAAAAAAAFtDb250ZW50X1R5cGVzXS54bWxQSwECLQAUAAYACAAA&#10;ACEAOP0h/9YAAACUAQAACwAAAAAAAAAAAAAAAAAvAQAAX3JlbHMvLnJlbHNQSwECLQAUAAYACAAA&#10;ACEAf4NYWxQCAAAnBAAADgAAAAAAAAAAAAAAAAAuAgAAZHJzL2Uyb0RvYy54bWxQSwECLQAUAAYA&#10;CAAAACEA/PGmcuEAAAAKAQAADwAAAAAAAAAAAAAAAABuBAAAZHJzL2Rvd25yZXYueG1sUEsFBgAA&#10;AAAEAAQA8wAAAHwFAAAAAA==&#10;">
                <v:textbox>
                  <w:txbxContent>
                    <w:p w14:paraId="0D6696B6" w14:textId="77777777" w:rsidR="00D567DD" w:rsidRDefault="00D567DD" w:rsidP="00D567DD">
                      <w:r w:rsidRPr="00481C06">
                        <w:rPr>
                          <w:noProof/>
                        </w:rPr>
                        <w:drawing>
                          <wp:inline distT="0" distB="0" distL="0" distR="0" wp14:anchorId="33B08CCC" wp14:editId="17164F4B">
                            <wp:extent cx="2860453" cy="2277585"/>
                            <wp:effectExtent l="0" t="0" r="0" b="8890"/>
                            <wp:docPr id="237" name="Picture 6">
                              <a:extLst xmlns:a="http://schemas.openxmlformats.org/drawingml/2006/main">
                                <a:ext uri="{FF2B5EF4-FFF2-40B4-BE49-F238E27FC236}">
                                  <a16:creationId xmlns:a16="http://schemas.microsoft.com/office/drawing/2014/main" id="{C4BBF216-7920-C6C9-1435-419D6E3EEE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4BBF216-7920-C6C9-1435-419D6E3EEE5A}"/>
                                        </a:ext>
                                      </a:extLst>
                                    </pic:cNvPr>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876712" cy="2290531"/>
                                    </a:xfrm>
                                    <a:prstGeom prst="rect">
                                      <a:avLst/>
                                    </a:prstGeom>
                                    <a:noFill/>
                                    <a:ln>
                                      <a:noFill/>
                                    </a:ln>
                                  </pic:spPr>
                                </pic:pic>
                              </a:graphicData>
                            </a:graphic>
                          </wp:inline>
                        </w:drawing>
                      </w:r>
                      <w:r w:rsidRPr="00481C06">
                        <w:rPr>
                          <w:sz w:val="16"/>
                          <w:szCs w:val="20"/>
                        </w:rPr>
                        <w:t>Fig 3.</w:t>
                      </w:r>
                      <w:r>
                        <w:rPr>
                          <w:sz w:val="16"/>
                          <w:szCs w:val="20"/>
                        </w:rPr>
                        <w:t xml:space="preserve"> The reproduce 2-D visualization of UMAP, colored by cell label provided by studies. </w:t>
                      </w:r>
                    </w:p>
                  </w:txbxContent>
                </v:textbox>
                <w10:wrap type="square" anchorx="margin"/>
              </v:shape>
            </w:pict>
          </mc:Fallback>
        </mc:AlternateContent>
      </w:r>
      <w:r w:rsidR="00480197" w:rsidRPr="00884B1B">
        <w:t xml:space="preserve">We show how two independent </w:t>
      </w:r>
      <w:r w:rsidR="00480197">
        <w:rPr>
          <w:rFonts w:hint="eastAsia"/>
        </w:rPr>
        <w:t>bone</w:t>
      </w:r>
      <w:r w:rsidR="00480197">
        <w:t xml:space="preserve"> marrow </w:t>
      </w:r>
      <w:r w:rsidR="00480197" w:rsidRPr="00884B1B">
        <w:t xml:space="preserve">single cell datasets can be analyzed using </w:t>
      </w:r>
      <w:proofErr w:type="spellStart"/>
      <w:r w:rsidR="00D922C5">
        <w:t>rCom</w:t>
      </w:r>
      <w:proofErr w:type="spellEnd"/>
      <w:r w:rsidR="00480197" w:rsidRPr="00884B1B">
        <w:t xml:space="preserve"> with 4 biological knowledge databases as mentioned </w:t>
      </w:r>
      <w:r w:rsidR="00480197" w:rsidRPr="00884B1B">
        <w:rPr>
          <w:rFonts w:hint="eastAsia"/>
        </w:rPr>
        <w:t>in</w:t>
      </w:r>
      <w:r w:rsidR="00480197" w:rsidRPr="00884B1B">
        <w:t xml:space="preserve"> methods part</w:t>
      </w:r>
      <w:r w:rsidR="00480197">
        <w:t>.</w:t>
      </w:r>
      <w:r w:rsidR="00480197" w:rsidRPr="00884B1B">
        <w:t xml:space="preserve"> </w:t>
      </w:r>
      <w:r w:rsidR="00480197">
        <w:t>The</w:t>
      </w:r>
      <w:r w:rsidR="00480197" w:rsidRPr="00884B1B">
        <w:t xml:space="preserve"> </w:t>
      </w:r>
      <w:proofErr w:type="spellStart"/>
      <w:r w:rsidR="00480197" w:rsidRPr="00884B1B">
        <w:t>rICRN</w:t>
      </w:r>
      <w:proofErr w:type="spellEnd"/>
      <w:r w:rsidR="00480197">
        <w:t xml:space="preserve"> is build</w:t>
      </w:r>
      <w:r w:rsidR="00480197" w:rsidRPr="00884B1B">
        <w:t xml:space="preserve"> based on the number significant communication route pairs</w:t>
      </w:r>
      <w:r w:rsidR="00480197">
        <w:t xml:space="preserve"> for each dataset. We check the ligand and receptor expression value for the significant cell type communication route along with the upper or downstream gene in the routes. Our </w:t>
      </w:r>
      <w:r w:rsidR="00480197" w:rsidRPr="00884B1B">
        <w:t>literature survey</w:t>
      </w:r>
      <w:r w:rsidR="00480197">
        <w:t xml:space="preserve"> for cell type related genes gives us confidence of the correctness for identified cell type communications.</w:t>
      </w:r>
    </w:p>
    <w:p w14:paraId="12065D61" w14:textId="23D1AA2E" w:rsidR="00480197" w:rsidRPr="002B2B74" w:rsidRDefault="00480197" w:rsidP="00085324">
      <w:pPr>
        <w:pStyle w:val="AbsHead"/>
        <w:rPr>
          <w:rFonts w:ascii="Linux Libertine" w:eastAsia="Times New Roman" w:hAnsi="Linux Libertine" w:cs="Linux Libertine"/>
          <w:b/>
          <w:bCs w:val="0"/>
          <w:iCs w:val="0"/>
          <w:sz w:val="22"/>
          <w:szCs w:val="20"/>
          <w:lang w:eastAsia="en-US"/>
        </w:rPr>
      </w:pPr>
      <w:r w:rsidRPr="002B2B74">
        <w:rPr>
          <w:rFonts w:ascii="Linux Libertine" w:eastAsia="Times New Roman" w:hAnsi="Linux Libertine" w:cs="Linux Libertine"/>
          <w:b/>
          <w:bCs w:val="0"/>
          <w:iCs w:val="0"/>
          <w:sz w:val="22"/>
          <w:szCs w:val="20"/>
          <w:lang w:eastAsia="en-US"/>
        </w:rPr>
        <w:t>3.1</w:t>
      </w:r>
      <w:r w:rsidRPr="002B2B74">
        <w:rPr>
          <w:rFonts w:ascii="Linux Libertine" w:eastAsia="Times New Roman" w:hAnsi="Linux Libertine" w:cs="Linux Libertine"/>
          <w:b/>
          <w:bCs w:val="0"/>
          <w:iCs w:val="0"/>
          <w:sz w:val="22"/>
          <w:szCs w:val="20"/>
          <w:lang w:eastAsia="en-US"/>
        </w:rPr>
        <w:t> </w:t>
      </w:r>
      <w:r w:rsidRPr="002B2B74">
        <w:rPr>
          <w:rFonts w:ascii="Linux Libertine" w:eastAsia="Times New Roman" w:hAnsi="Linux Libertine" w:cs="Linux Libertine"/>
          <w:b/>
          <w:bCs w:val="0"/>
          <w:iCs w:val="0"/>
          <w:sz w:val="22"/>
          <w:szCs w:val="20"/>
          <w:lang w:eastAsia="en-US"/>
        </w:rPr>
        <w:t xml:space="preserve">Experiments with Acta2-lineage cells in osseointegration </w:t>
      </w:r>
      <w:r w:rsidRPr="002B2B74">
        <w:rPr>
          <w:rFonts w:ascii="Linux Libertine" w:eastAsia="Times New Roman" w:hAnsi="Linux Libertine" w:cs="Linux Libertine" w:hint="eastAsia"/>
          <w:b/>
          <w:bCs w:val="0"/>
          <w:iCs w:val="0"/>
          <w:sz w:val="22"/>
          <w:szCs w:val="20"/>
          <w:lang w:eastAsia="en-US"/>
        </w:rPr>
        <w:t>data</w:t>
      </w:r>
      <w:r w:rsidRPr="002B2B74">
        <w:rPr>
          <w:rFonts w:ascii="Linux Libertine" w:eastAsia="Times New Roman" w:hAnsi="Linux Libertine" w:cs="Linux Libertine"/>
          <w:b/>
          <w:bCs w:val="0"/>
          <w:iCs w:val="0"/>
          <w:sz w:val="22"/>
          <w:szCs w:val="20"/>
          <w:lang w:eastAsia="en-US"/>
        </w:rPr>
        <w:t>set</w:t>
      </w:r>
    </w:p>
    <w:p w14:paraId="19390E55" w14:textId="499B1D54" w:rsidR="00480197" w:rsidRDefault="00480197" w:rsidP="00085324">
      <w:pPr>
        <w:pStyle w:val="AbsHead"/>
      </w:pPr>
      <w:r w:rsidRPr="00884B1B">
        <w:t xml:space="preserve">The first study </w:t>
      </w:r>
      <w:r>
        <w:t>in the experiment</w:t>
      </w:r>
      <w:r w:rsidRPr="00884B1B">
        <w:t xml:space="preserve"> </w:t>
      </w:r>
      <w:r>
        <w:t>determined</w:t>
      </w:r>
      <w:r w:rsidRPr="00884B1B">
        <w:t xml:space="preserve"> the specific bone marrow stromal cell populations that contribute to bone formation around metal implants </w:t>
      </w:r>
      <w:sdt>
        <w:sdtPr>
          <w:rPr>
            <w:color w:val="000000"/>
          </w:rPr>
          <w:tag w:val="MENDELEY_CITATION_v3_eyJjaXRhdGlvbklEIjoiTUVOREVMRVlfQ0lUQVRJT05fNjQzZjllMTQtOWQ2MS00ZTk5LWFlY2UtZjg1NzFiYzBmYTEzIiwicHJvcGVydGllcyI6eyJub3RlSW5kZXgiOjB9LCJpc0VkaXRlZCI6ZmFsc2UsIm1hbnVhbE92ZXJyaWRlIjp7ImNpdGVwcm9jVGV4dCI6IlsxOF0iLCJpc01hbnVhbGx5T3ZlcnJpZGRlbiI6ZmFsc2UsIm1hbnVhbE92ZXJyaWRlVGV4dCI6IiJ9LCJjaXRhdGlvbkl0ZW1zIjpbeyJpZCI6IjMzNDZlNjE0LWFiODAtM2FkYy04YWJjLTI0MWQ2ZjFlMjliNyIsIml0ZW1EYXRhIjp7InR5cGUiOiJhcnRpY2xlLWpvdXJuYWwiLCJpZCI6IjMzNDZlNjE0LWFiODAtM2FkYy04YWJjLTI0MWQ2ZjFlMjliNyIsInRpdGxlIjoiVG1lbTEwMC0gYW5kIEFjdGEyLUxpbmVhZ2UgQ2VsbHMgQ29udHJpYnV0ZSB0byBJbXBsYW50IE9zc2VvaW50ZWdyYXRpb24gaW4gYSBNb3VzZSBNb2RlbCIsImF1dGhvciI6W3siZmFtaWx5IjoiVmVzcHJleSIsImdpdmVuIjoiQWxleGFuZGVyIiwicGFyc2UtbmFtZXMiOmZhbHNlLCJkcm9wcGluZy1wYXJ0aWNsZSI6IiIsIm5vbi1kcm9wcGluZy1wYXJ0aWNsZSI6IiJ9LHsiZmFtaWx5IjoiU3VoIiwiZ2l2ZW4iOiJFdW4gU3VuZyIsInBhcnNlLW5hbWVzIjpmYWxzZSwiZHJvcHBpbmctcGFydGljbGUiOiIiLCJub24tZHJvcHBpbmctcGFydGljbGUiOiIifSx7ImZhbWlseSI6IkfDtnogQXl0w7xyayIsImdpdmVuIjoiRGlkZW0iLCJwYXJzZS1uYW1lcyI6ZmFsc2UsImRyb3BwaW5nLXBhcnRpY2xlIjoiIiwibm9uLWRyb3BwaW5nLXBhcnRpY2xlIjoiIn0seyJmYW1pbHkiOiJZYW5nIiwiZ2l2ZW4iOiJYdSIsInBhcnNlLW5hbWVzIjpmYWxzZSwiZHJvcHBpbmctcGFydGljbGUiOiIiLCJub24tZHJvcHBpbmctcGFydGljbGUiOiIifSx7ImZhbWlseSI6IlJvZ2VycyIsImdpdmVuIjoiTWlyYWNsZSIsInBhcnNlLW5hbWVzIjpmYWxzZSwiZHJvcHBpbmctcGFydGljbGUiOiIiLCJub24tZHJvcHBpbmctcGFydGljbGUiOiIifSx7ImZhbWlseSI6IlNvc2EiLCJnaXZlbiI6IkJyYW5kZW4iLCJwYXJzZS1uYW1lcyI6ZmFsc2UsImRyb3BwaW5nLXBhcnRpY2xlIjoiIiwibm9uLWRyb3BwaW5nLXBhcnRpY2xlIjoiIn0seyJmYW1pbHkiOiJOaXUiLCJnaXZlbiI6Illpbmd6aGVuIiwicGFyc2UtbmFtZXMiOmZhbHNlLCJkcm9wcGluZy1wYXJ0aWNsZSI6IiIsIm5vbi1kcm9wcGluZy1wYXJ0aWNsZSI6IiJ9LHsiZmFtaWx5IjoiS2FsYWp6aWMiLCJnaXZlbiI6Ikl2byIsInBhcnNlLW5hbWVzIjpmYWxzZSwiZHJvcHBpbmctcGFydGljbGUiOiIiLCJub24tZHJvcHBpbmctcGFydGljbGUiOiIifSx7ImZhbWlseSI6Ikl2YXNoa2l2IiwiZ2l2ZW4iOiJMaW9uZWwgQi4iLCJwYXJzZS1uYW1lcyI6ZmFsc2UsImRyb3BwaW5nLXBhcnRpY2xlIjoiIiwibm9uLWRyb3BwaW5nLXBhcnRpY2xlIjoiIn0seyJmYW1pbHkiOiJCb3N0cm9tIiwiZ2l2ZW4iOiJNYXRoaWFzIFAuRy4iLCJwYXJzZS1uYW1lcyI6ZmFsc2UsImRyb3BwaW5nLXBhcnRpY2xlIjoiIiwibm9uLWRyb3BwaW5nLXBhcnRpY2xlIjoiIn0seyJmYW1pbHkiOiJBeXR1cmsiLCJnaXZlbiI6IlVndXIgTS4iLCJwYXJzZS1uYW1lcyI6ZmFsc2UsImRyb3BwaW5nLXBhcnRpY2xlIjoiIiwibm9uLWRyb3BwaW5nLXBhcnRpY2xlIjoiIn1dLCJjb250YWluZXItdGl0bGUiOiJKb3VybmFsIG9mIGJvbmUgYW5kIG1pbmVyYWwgcmVzZWFyY2ggOiB0aGUgb2ZmaWNpYWwgam91cm5hbCBvZiB0aGUgQW1lcmljYW4gU29jaWV0eSBmb3IgQm9uZSBhbmQgTWluZXJhbCBSZXNlYXJjaCIsImFjY2Vzc2VkIjp7ImRhdGUtcGFydHMiOltbMjAyMiw1LDEwXV19LCJET0kiOiIxMC4xMDAyL0pCTVIuNDI2NCIsIklTU04iOiIxNTIzLTQ2ODEiLCJQTUlEIjoiMzM1Mjg4NDQiLCJVUkwiOiJodHRwczovL3B1Ym1lZC5uY2JpLm5sbS5uaWguZ292LzMzNTI4ODQ0LyIsImlzc3VlZCI6eyJkYXRlLXBhcnRzIjpbWzIwMjEsNSwxXV19LCJwYWdlIjoiMTAwMC0xMDExIiwiYWJzdHJhY3QiOiJNZXRhbCBpbXBsYW50cyBhcmUgY29tbW9ubHkgdXNlZCBpbiBvcnRob3BlZGljIHN1cmdlcnkuIFRoZSBtZWNoYW5pY2FsIHN0YWJpbGl0eSBhbmQgbG9uZ2V2aXR5IG9mIGltcGxhbnRzIGRlcGVuZCBvbiBhZGVxdWF0ZSBib25lIGRlcG9zaXRpb24gYWxvbmcgdGhlIGltcGxhbnQgc3VyZmFjZS4gVGhlIGNlbGx1bGFyIGFuZCBtb2xlY3VsYXIgbWVjaGFuaXNtcyB1bmRlcmx5aW5nIHBlcmktaW1wbGFudCBib25lIGZvcm1hdGlvbiAoaWUsIG9zc2VvaW50ZWdyYXRpb24pIGFyZSBpbmNvbXBsZXRlbHkgdW5kZXJzdG9vZC4gSGVyZWluLCBvdXIgZ29hbCB3YXMgdG8gZGV0ZXJtaW5lIHRoZSBzcGVjaWZpYyBib25lIG1hcnJvdyBzdHJvbWFsIGNlbGwgcG9wdWxhdGlvbnMgdGhhdCBjb250cmlidXRlIHRvIGJvbmUgZm9ybWF0aW9uIGFyb3VuZCBtZXRhbCBpbXBsYW50cy4gVG8gZG8gdGhpcywgd2UgdXRpbGl6ZWQgYSBtb3VzZSB0aWJpYWwgaW1wbGFudCBtb2RlbCB0aGF0IGlzIGNsaW5pY2FsbHkgcmVwcmVzZW50YXRpdmUgb2YgaHVtYW4gam9pbnQgcmVwbGFjZW1lbnQgcHJvY2VkdXJlcy4gVXNpbmcgYSBsaW5lYWdlLXRyYWNpbmcgYXBwcm9hY2gsIHdlIGZvdW5kIHRoYXQgYm90aCBBY3RhMi5jcmVFUlQyIGFuZCBUbWVtMTAwLmNyZUVSVDIgbGluZWFnZSBjZWxscyBhcmUgaW52b2x2ZWQgaW4gcGVyaS1pbXBsYW50IGJvbmUgZm9ybWF0aW9uLCBhbmQgUGRnZnJhLSBhbmQgTHk2YS9TY2ExLWV4cHJlc3Npbmcgc3Ryb21hbCBjZWxscyAoUM6xUyBjZWxscykgYXJlIGhpZ2hseSBlbnJpY2hlZCBpbiBib3RoIGxpbmVhZ2VzLiBTaW5nbGUtY2VsbCBSTkEtc2VxIGFuYWx5c2lzIGluZGljYXRlZCB0aGF0IFDOsVMgY2VsbHMgYXJlIHF1aWVzY2VudCBpbiB1bmluanVyZWQgYm9uZSB0aXNzdWU7IGhvd2V2ZXIsIHRoZXkgZXhwcmVzcyBtYXJrZXJzIG9mIHByb2xpZmVyYXRpb24gYW5kIG9zdGVvZ2VuaWMgZGlmZmVyZW50aWF0aW9uIHNob3J0bHkgYWZ0ZXIgaW1wbGFudGF0aW9uIHN1cmdlcnkuIE91ciBmaW5kaW5ncyBpbmRpY2F0ZSB0aGF0IFDOsVMgY2VsbHMgYXJlIG1vYmlsaXplZCB0byByZXBhaXIgYm9uZSB0aXNzdWUgYW5kIHBhcnRpY2lwYXRlIGluIGltcGxhbnQgb3NzZW9pbnRlZ3JhdGlvbiBhZnRlciBzdXJnZXJ5LiBCaW9sb2dpYyB0aGVyYXBpZXMgdGFyZ2V0aW5nIFDOsVMgY2VsbHMgbWlnaHQgaW1wcm92ZSBvc3Nlb2ludGVncmF0aW9uIGluIHBhdGllbnRzIHVuZGVyZ29pbmcgb3J0aG9wZWRpYyBwcm9jZWR1cmVzLiDCqSAyMDIxIEFtZXJpY2FuIFNvY2lldHkgZm9yIEJvbmUgYW5kIE1pbmVyYWwgUmVzZWFyY2ggKEFTQk1SKS4iLCJwdWJsaXNoZXIiOiJKIEJvbmUgTWluZXIgUmVzIiwiaXNzdWUiOiI1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
          <w:id w:val="238689406"/>
          <w:placeholder>
            <w:docPart w:val="DefaultPlaceholder_-1854013440"/>
          </w:placeholder>
        </w:sdtPr>
        <w:sdtEndPr/>
        <w:sdtContent>
          <w:r w:rsidR="003D1FEA" w:rsidRPr="003D1FEA">
            <w:rPr>
              <w:color w:val="000000"/>
            </w:rPr>
            <w:t>[18]</w:t>
          </w:r>
        </w:sdtContent>
      </w:sdt>
      <w:r w:rsidRPr="00884B1B">
        <w:t xml:space="preserve">. After preprocess, the </w:t>
      </w:r>
      <w:proofErr w:type="spellStart"/>
      <w:r w:rsidRPr="00884B1B">
        <w:t>scRNA</w:t>
      </w:r>
      <w:proofErr w:type="spellEnd"/>
      <w:r w:rsidRPr="00884B1B">
        <w:t>-seq data matrix we collected has 4397 cells and 31053 features (genes). The labels of each cell group are given in this dataset includ</w:t>
      </w:r>
      <w:r>
        <w:t xml:space="preserve">e a). </w:t>
      </w:r>
      <w:r w:rsidRPr="00884B1B">
        <w:t>cell of skeletal muscle (CSM) (269 cells),</w:t>
      </w:r>
      <w:r>
        <w:t xml:space="preserve"> b</w:t>
      </w:r>
      <w:r w:rsidR="00390A2B">
        <w:t>).</w:t>
      </w:r>
      <w:r w:rsidR="00390A2B" w:rsidRPr="00884B1B">
        <w:t xml:space="preserve"> chondrocyte</w:t>
      </w:r>
      <w:r w:rsidRPr="00884B1B">
        <w:t xml:space="preserve"> (CC) (545 cells), </w:t>
      </w:r>
      <w:r>
        <w:t>c</w:t>
      </w:r>
      <w:r w:rsidR="00390A2B">
        <w:t>).</w:t>
      </w:r>
      <w:r w:rsidR="00390A2B" w:rsidRPr="00884B1B">
        <w:t xml:space="preserve"> endothelia</w:t>
      </w:r>
      <w:r w:rsidRPr="00884B1B">
        <w:t xml:space="preserve"> cell (EC) (394 cells), </w:t>
      </w:r>
      <w:r>
        <w:t>d</w:t>
      </w:r>
      <w:r w:rsidR="00390A2B">
        <w:t>).</w:t>
      </w:r>
      <w:r w:rsidR="00390A2B" w:rsidRPr="00884B1B">
        <w:t xml:space="preserve"> macrophage</w:t>
      </w:r>
      <w:r w:rsidRPr="00884B1B">
        <w:t xml:space="preserve"> (MP) (1608 cells), </w:t>
      </w:r>
      <w:r>
        <w:t>e</w:t>
      </w:r>
      <w:r w:rsidR="00390A2B">
        <w:t>).</w:t>
      </w:r>
      <w:r w:rsidR="00390A2B" w:rsidRPr="00884B1B">
        <w:t xml:space="preserve"> osteoblast</w:t>
      </w:r>
      <w:r w:rsidRPr="00884B1B">
        <w:t xml:space="preserve"> (OB) (19 cells), </w:t>
      </w:r>
      <w:r>
        <w:t>f</w:t>
      </w:r>
      <w:r w:rsidR="00390A2B">
        <w:t>).</w:t>
      </w:r>
      <w:r w:rsidR="00390A2B" w:rsidRPr="00884B1B">
        <w:t xml:space="preserve"> smooth</w:t>
      </w:r>
      <w:r w:rsidRPr="00884B1B">
        <w:t xml:space="preserve"> muscle cell (SMC) (191 cells) and </w:t>
      </w:r>
      <w:r>
        <w:t xml:space="preserve">g). </w:t>
      </w:r>
      <w:r w:rsidRPr="00884B1B">
        <w:t xml:space="preserve">stromal cell of bone marrow (SBM) (1371 cells).  </w:t>
      </w:r>
      <w:r>
        <w:t>T</w:t>
      </w:r>
      <w:r w:rsidRPr="00884B1B">
        <w:t>he</w:t>
      </w:r>
      <w:r>
        <w:t xml:space="preserve"> </w:t>
      </w:r>
      <w:proofErr w:type="spellStart"/>
      <w:r>
        <w:t>repoduced</w:t>
      </w:r>
      <w:proofErr w:type="spellEnd"/>
      <w:r w:rsidRPr="00884B1B">
        <w:t xml:space="preserve"> 2-D visualization of UMAP with the given labels is shown in the Fig 3.</w:t>
      </w:r>
      <w:r>
        <w:t xml:space="preserve"> The consistence between cell type label and the cell 2-D location indicate the correctness of our preprocess procedure.</w:t>
      </w:r>
    </w:p>
    <w:p w14:paraId="55768090" w14:textId="07CE1085" w:rsidR="006314C6" w:rsidRDefault="003F61C9" w:rsidP="00085324">
      <w:pPr>
        <w:pStyle w:val="AbsHead"/>
      </w:pPr>
      <w:r w:rsidRPr="00994F22">
        <w:rPr>
          <w:noProof/>
        </w:rPr>
        <w:lastRenderedPageBreak/>
        <mc:AlternateContent>
          <mc:Choice Requires="wps">
            <w:drawing>
              <wp:anchor distT="45720" distB="45720" distL="114300" distR="114300" simplePos="0" relativeHeight="251746304" behindDoc="0" locked="0" layoutInCell="1" allowOverlap="1" wp14:anchorId="53A0C764" wp14:editId="47E05CE1">
                <wp:simplePos x="0" y="0"/>
                <wp:positionH relativeFrom="margin">
                  <wp:posOffset>3346862</wp:posOffset>
                </wp:positionH>
                <wp:positionV relativeFrom="paragraph">
                  <wp:posOffset>2737955</wp:posOffset>
                </wp:positionV>
                <wp:extent cx="3034030" cy="2715895"/>
                <wp:effectExtent l="0" t="0" r="13970" b="27305"/>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715895"/>
                        </a:xfrm>
                        <a:prstGeom prst="rect">
                          <a:avLst/>
                        </a:prstGeom>
                        <a:solidFill>
                          <a:srgbClr val="FFFFFF"/>
                        </a:solidFill>
                        <a:ln w="9525">
                          <a:solidFill>
                            <a:srgbClr val="000000"/>
                          </a:solidFill>
                          <a:miter lim="800000"/>
                          <a:headEnd/>
                          <a:tailEnd/>
                        </a:ln>
                      </wps:spPr>
                      <wps:txbx>
                        <w:txbxContent>
                          <w:p w14:paraId="3CE466D2" w14:textId="77777777" w:rsidR="00E56601" w:rsidRDefault="00E56601" w:rsidP="00E56601">
                            <w:r w:rsidRPr="00086D30">
                              <w:rPr>
                                <w:noProof/>
                              </w:rPr>
                              <w:drawing>
                                <wp:inline distT="0" distB="0" distL="0" distR="0" wp14:anchorId="2FB8B2F7" wp14:editId="5BB67942">
                                  <wp:extent cx="2668137" cy="2271309"/>
                                  <wp:effectExtent l="0" t="0" r="0" b="0"/>
                                  <wp:docPr id="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2149503F" w14:textId="77777777" w:rsidR="00E56601" w:rsidRDefault="00E56601" w:rsidP="00E56601">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14983F15" w14:textId="77777777" w:rsidR="00E56601" w:rsidRDefault="00E56601" w:rsidP="00E56601"/>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3A0C764" id="_x0000_s1031" type="#_x0000_t202" style="position:absolute;margin-left:263.55pt;margin-top:215.6pt;width:238.9pt;height:213.85pt;z-index:2517463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MR1zFAIAACcEAAAOAAAAZHJzL2Uyb0RvYy54bWysk9uO2yAQhu8r9R0Q942dUzex4qy22aaq&#10;tD1I2z4ABhyjYoYCib19+h2wN5uebqpygRgGfma+GTbXfavJSTqvwJR0OskpkYaDUOZQ0q9f9q9W&#10;lPjAjGAajCzpg/T0evvyxaazhZxBA1pIR1DE+KKzJW1CsEWWed7IlvkJWGnQWYNrWUDTHTLhWIfq&#10;rc5mef4668AJ64BL73H3dnDSbdKva8nDp7r2MhBdUowtpNmluYpztt2w4uCYbRQfw2D/EEXLlMFH&#10;z1K3LDBydOo3qVZxBx7qMOHQZlDXisuUA2YzzX/J5r5hVqZcEI63Z0z+/8nyj6d7+9mR0L+BHguY&#10;kvD2Dvg3TwzsGmYO8sY56BrJBD48jciyzvpivBpR+8JHkar7AAKLzI4BklBfuzZSwTwJqmMBHs7Q&#10;ZR8Ix815Pl/kc3Rx9M2upsvVepneYMXTdet8eCehJXFRUodVTfLsdOdDDIcVT0fiax60EnuldTLc&#10;odppR04MO2Cfxqj+0zFtSFfS9XK2HAj8VSJP408SrQrYylq1JV2dD7EicntrRGq0wJQe1hiyNiPI&#10;yG6gGPqqJ0qUNBGIXCsQD0jWwdC5+NNw0YD7QUmHXVtS//3InKREvzdYnfV0sYhtnozF8mqGhrv0&#10;VJceZjhKlTRQMix3IX2NyM3ADVaxVonvcyRjyNiNCfv4c2K7X9rp1PP/3j4CAAD//wMAUEsDBBQA&#10;BgAIAAAAIQDp5cvu4gAAAAwBAAAPAAAAZHJzL2Rvd25yZXYueG1sTI/LTsMwEADvSPyDtUhcUGsn&#10;TdskxKkQEojeoEVwdeNtEuFHsN00/D3uCY6rHc3OVptJKzKi8701HJI5A4KmsbI3LYf3/dMsB+KD&#10;MFIoa5DDD3rY1NdXlSilPZs3HHehJVFifCk4dCEMJaW+6VALP7cDmrg7WqdFiKNrqXTiHOVa0ZSx&#10;FdWiN/FCJwZ87LD52p00hzx7GT/9dvH60ayOqgh36/H523F+ezM93AMJOIU/GC75MR3q2HSwJyM9&#10;URyW6TqJKIdskaRALgRjWQHkEP3LvABaV/T/E/UvAAAA//8DAFBLAQItABQABgAIAAAAIQC2gziS&#10;/gAAAOEBAAATAAAAAAAAAAAAAAAAAAAAAABbQ29udGVudF9UeXBlc10ueG1sUEsBAi0AFAAGAAgA&#10;AAAhADj9If/WAAAAlAEAAAsAAAAAAAAAAAAAAAAALwEAAF9yZWxzLy5yZWxzUEsBAi0AFAAGAAgA&#10;AAAhADUxHXMUAgAAJwQAAA4AAAAAAAAAAAAAAAAALgIAAGRycy9lMm9Eb2MueG1sUEsBAi0AFAAG&#10;AAgAAAAhAOnly+7iAAAADAEAAA8AAAAAAAAAAAAAAAAAbgQAAGRycy9kb3ducmV2LnhtbFBLBQYA&#10;AAAABAAEAPMAAAB9BQAAAAA=&#10;">
                <v:textbox>
                  <w:txbxContent>
                    <w:p w14:paraId="3CE466D2" w14:textId="77777777" w:rsidR="00E56601" w:rsidRDefault="00E56601" w:rsidP="00E56601">
                      <w:r w:rsidRPr="00086D30">
                        <w:rPr>
                          <w:noProof/>
                        </w:rPr>
                        <w:drawing>
                          <wp:inline distT="0" distB="0" distL="0" distR="0" wp14:anchorId="2FB8B2F7" wp14:editId="5BB67942">
                            <wp:extent cx="2668137" cy="2271309"/>
                            <wp:effectExtent l="0" t="0" r="0" b="0"/>
                            <wp:docPr id="6" name="Picture 9" descr="A picture containing map&#10;&#10;Description automatically generated">
                              <a:extLst xmlns:a="http://schemas.openxmlformats.org/drawingml/2006/main">
                                <a:ext uri="{FF2B5EF4-FFF2-40B4-BE49-F238E27FC236}">
                                  <a16:creationId xmlns:a16="http://schemas.microsoft.com/office/drawing/2014/main" id="{C834B471-5493-AE94-B638-2FCD682E6D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descr="A picture containing map&#10;&#10;Description automatically generated">
                                      <a:extLst>
                                        <a:ext uri="{FF2B5EF4-FFF2-40B4-BE49-F238E27FC236}">
                                          <a16:creationId xmlns:a16="http://schemas.microsoft.com/office/drawing/2014/main" id="{C834B471-5493-AE94-B638-2FCD682E6DBB}"/>
                                        </a:ext>
                                      </a:extLst>
                                    </pic:cNvPr>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670814" cy="2273588"/>
                                    </a:xfrm>
                                    <a:prstGeom prst="rect">
                                      <a:avLst/>
                                    </a:prstGeom>
                                    <a:noFill/>
                                    <a:ln>
                                      <a:noFill/>
                                    </a:ln>
                                  </pic:spPr>
                                </pic:pic>
                              </a:graphicData>
                            </a:graphic>
                          </wp:inline>
                        </w:drawing>
                      </w:r>
                    </w:p>
                    <w:p w14:paraId="2149503F" w14:textId="77777777" w:rsidR="00E56601" w:rsidRDefault="00E56601" w:rsidP="00E56601">
                      <w:pPr>
                        <w:rPr>
                          <w:rFonts w:eastAsia="Calibri"/>
                          <w:color w:val="000000"/>
                          <w:kern w:val="24"/>
                          <w:sz w:val="16"/>
                          <w:szCs w:val="16"/>
                        </w:rPr>
                      </w:pPr>
                      <w:r>
                        <w:rPr>
                          <w:rFonts w:eastAsia="Calibri"/>
                          <w:color w:val="000000"/>
                          <w:kern w:val="24"/>
                          <w:sz w:val="16"/>
                          <w:szCs w:val="16"/>
                        </w:rPr>
                        <w:t>Fig 8.</w:t>
                      </w:r>
                      <w:r>
                        <w:rPr>
                          <w:sz w:val="16"/>
                          <w:szCs w:val="20"/>
                        </w:rPr>
                        <w:t xml:space="preserve"> The reproduce 2-D visualization of UMAP, colored by cell label provided by studies</w:t>
                      </w:r>
                      <w:r>
                        <w:rPr>
                          <w:rFonts w:eastAsia="Calibri"/>
                          <w:color w:val="000000"/>
                          <w:kern w:val="24"/>
                          <w:sz w:val="16"/>
                          <w:szCs w:val="16"/>
                        </w:rPr>
                        <w:t>.</w:t>
                      </w:r>
                    </w:p>
                    <w:p w14:paraId="14983F15" w14:textId="77777777" w:rsidR="00E56601" w:rsidRDefault="00E56601" w:rsidP="00E56601"/>
                  </w:txbxContent>
                </v:textbox>
                <w10:wrap type="square" anchorx="margin"/>
              </v:shape>
            </w:pict>
          </mc:Fallback>
        </mc:AlternateContent>
      </w:r>
      <w:r w:rsidRPr="00994F22">
        <w:rPr>
          <w:noProof/>
        </w:rPr>
        <mc:AlternateContent>
          <mc:Choice Requires="wps">
            <w:drawing>
              <wp:anchor distT="45720" distB="45720" distL="114300" distR="114300" simplePos="0" relativeHeight="251725824" behindDoc="0" locked="0" layoutInCell="1" allowOverlap="1" wp14:anchorId="1F7383F1" wp14:editId="08DE791C">
                <wp:simplePos x="0" y="0"/>
                <wp:positionH relativeFrom="margin">
                  <wp:posOffset>3351530</wp:posOffset>
                </wp:positionH>
                <wp:positionV relativeFrom="paragraph">
                  <wp:posOffset>454</wp:posOffset>
                </wp:positionV>
                <wp:extent cx="3034030" cy="2635885"/>
                <wp:effectExtent l="0" t="0" r="13970" b="12065"/>
                <wp:wrapSquare wrapText="bothSides"/>
                <wp:docPr id="9"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635885"/>
                        </a:xfrm>
                        <a:prstGeom prst="rect">
                          <a:avLst/>
                        </a:prstGeom>
                        <a:solidFill>
                          <a:srgbClr val="FFFFFF"/>
                        </a:solidFill>
                        <a:ln w="9525">
                          <a:solidFill>
                            <a:srgbClr val="000000"/>
                          </a:solidFill>
                          <a:miter lim="800000"/>
                          <a:headEnd/>
                          <a:tailEnd/>
                        </a:ln>
                      </wps:spPr>
                      <wps:txbx>
                        <w:txbxContent>
                          <w:p w14:paraId="71F65DA1" w14:textId="01FD841E" w:rsidR="008B26D0" w:rsidRDefault="00C82D27" w:rsidP="008B26D0">
                            <w:r>
                              <w:rPr>
                                <w:noProof/>
                              </w:rPr>
                              <w:drawing>
                                <wp:inline distT="0" distB="0" distL="0" distR="0" wp14:anchorId="75C21C42" wp14:editId="20C490F8">
                                  <wp:extent cx="2842260" cy="2233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260" cy="2233295"/>
                                          </a:xfrm>
                                          <a:prstGeom prst="rect">
                                            <a:avLst/>
                                          </a:prstGeom>
                                        </pic:spPr>
                                      </pic:pic>
                                    </a:graphicData>
                                  </a:graphic>
                                </wp:inline>
                              </w:drawing>
                            </w:r>
                          </w:p>
                          <w:p w14:paraId="7D569C86" w14:textId="38A6E323" w:rsidR="00C82D27" w:rsidRPr="009B3DD3" w:rsidRDefault="008B26D0" w:rsidP="00C82D27">
                            <w:pPr>
                              <w:rPr>
                                <w:rFonts w:eastAsia="Calibri"/>
                                <w:color w:val="000000" w:themeColor="text1"/>
                                <w:kern w:val="24"/>
                                <w:sz w:val="16"/>
                                <w:szCs w:val="16"/>
                              </w:rPr>
                            </w:pPr>
                            <w:r>
                              <w:rPr>
                                <w:rFonts w:eastAsia="Calibri"/>
                                <w:color w:val="000000" w:themeColor="text1"/>
                                <w:kern w:val="24"/>
                                <w:sz w:val="16"/>
                                <w:szCs w:val="16"/>
                              </w:rPr>
                              <w:t xml:space="preserve">Fig. </w:t>
                            </w:r>
                            <w:r w:rsidR="006437AD">
                              <w:rPr>
                                <w:rFonts w:eastAsia="Calibri"/>
                                <w:color w:val="000000" w:themeColor="text1"/>
                                <w:kern w:val="24"/>
                                <w:sz w:val="16"/>
                                <w:szCs w:val="16"/>
                              </w:rPr>
                              <w:t>9</w:t>
                            </w:r>
                            <w:r>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sidR="00C82D27">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00C82D27" w:rsidRPr="00C82D27">
                              <w:rPr>
                                <w:rFonts w:eastAsia="Calibri"/>
                                <w:color w:val="000000" w:themeColor="text1"/>
                                <w:kern w:val="24"/>
                                <w:sz w:val="16"/>
                                <w:szCs w:val="16"/>
                              </w:rPr>
                              <w:t xml:space="preserve"> </w:t>
                            </w:r>
                            <w:r w:rsidR="00C82D27">
                              <w:rPr>
                                <w:rFonts w:eastAsia="Calibri"/>
                                <w:color w:val="000000" w:themeColor="text1"/>
                                <w:kern w:val="24"/>
                                <w:sz w:val="16"/>
                                <w:szCs w:val="16"/>
                              </w:rPr>
                              <w:t xml:space="preserve">using bone marrow stromal dataset </w:t>
                            </w:r>
                            <w:proofErr w:type="spellStart"/>
                            <w:r w:rsidR="00C82D27">
                              <w:rPr>
                                <w:rFonts w:eastAsia="SimSun"/>
                                <w:lang w:eastAsia="zh-CN"/>
                                <w14:ligatures w14:val="standard"/>
                              </w:rPr>
                              <w:t>scRNA</w:t>
                            </w:r>
                            <w:proofErr w:type="spellEnd"/>
                            <w:r w:rsidR="00C82D27">
                              <w:rPr>
                                <w:rFonts w:eastAsia="SimSun"/>
                                <w:lang w:eastAsia="zh-CN"/>
                                <w14:ligatures w14:val="standard"/>
                              </w:rPr>
                              <w:t xml:space="preserve">-seq of 11 weeks old mice </w:t>
                            </w:r>
                            <w:r w:rsidR="00C82D27">
                              <w:rPr>
                                <w:rFonts w:eastAsia="SimSun" w:hint="eastAsia"/>
                                <w:lang w:eastAsia="zh-CN"/>
                                <w14:ligatures w14:val="standard"/>
                              </w:rPr>
                              <w:t>data</w:t>
                            </w:r>
                            <w:r w:rsidR="00C82D27">
                              <w:rPr>
                                <w:rFonts w:eastAsia="SimSun"/>
                                <w:lang w:eastAsia="zh-CN"/>
                                <w14:ligatures w14:val="standard"/>
                              </w:rPr>
                              <w:t>set</w:t>
                            </w:r>
                            <w:r w:rsidR="00C82D27" w:rsidRPr="009B3DD3">
                              <w:rPr>
                                <w:rFonts w:eastAsia="Calibri"/>
                                <w:color w:val="000000" w:themeColor="text1"/>
                                <w:kern w:val="24"/>
                                <w:sz w:val="16"/>
                                <w:szCs w:val="16"/>
                              </w:rPr>
                              <w:t xml:space="preserve"> </w:t>
                            </w:r>
                          </w:p>
                          <w:p w14:paraId="3B5C32F6" w14:textId="7EBFC0E1" w:rsidR="008B26D0" w:rsidRDefault="008B26D0" w:rsidP="008B26D0"/>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F7383F1" id="Text Box 9" o:spid="_x0000_s1032" type="#_x0000_t202" style="position:absolute;margin-left:263.9pt;margin-top:.05pt;width:238.9pt;height:207.55pt;z-index:25172582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0RcFAIAACcEAAAOAAAAZHJzL2Uyb0RvYy54bWysU9tu2zAMfR+wfxD0vti5LjXiFF26DAO6&#10;C9DtA2RZjoVJoiYpsbuvLyW7aXZ7GaYHgRSpQ/KQ3Fz3WpGTcF6CKel0klMiDIdamkNJv37Zv1pT&#10;4gMzNVNgREkfhKfX25cvNp0txAxaULVwBEGMLzpb0jYEW2SZ563QzE/ACoPGBpxmAVV3yGrHOkTX&#10;Kpvl+SrrwNXWARfe4+vtYKTbhN80godPTeNFIKqkmFtIt0t3Fe9su2HFwTHbSj6mwf4hC82kwaBn&#10;qFsWGDk6+RuUltyBhyZMOOgMmkZykWrAaqb5L9Xct8yKVAuS4+2ZJv//YPnH07397Ejo30CPDUxF&#10;eHsH/JsnBnYtMwdx4xx0rWA1Bp5GyrLO+mL8Gqn2hY8gVfcBamwyOwZIQH3jdGQF6ySIjg14OJMu&#10;+kA4Ps7z+SKfo4mjbbaaL9frZYrBiqfv1vnwToAmUSipw64meHa68yGmw4onlxjNg5L1XiqVFHeo&#10;dsqRE8MJ2Kczov/kpgzpSnq1nC0HBv4KkafzJwgtA46ykrqk67MTKyJvb02dBi0wqQYZU1ZmJDJy&#10;N7AY+qonsi7pKgaIvFZQPyCzDobJxU1DoQX3g5IOp7ak/vuROUGJem+wO1fTxSKOeVIWy9czVNyl&#10;pbq0MMMRqqSBkkHchbQakTcDN9jFRiZ+nzMZU8ZpTLSPmxPH/VJPXs/7vX0EAAD//wMAUEsDBBQA&#10;BgAIAAAAIQBtUjLc3wAAAAkBAAAPAAAAZHJzL2Rvd25yZXYueG1sTI/BTsMwEETvSPyDtUhcUGs3&#10;NGkJcSqEBKI3aBFc3XibRMTrYLtp+HucExxXbzTzttiMpmMDOt9akrCYC2BIldUt1RLe90+zNTAf&#10;FGnVWUIJP+hhU15eFCrX9kxvOOxCzWIJ+VxJaELoc8591aBRfm57pMiO1hkV4ulqrp06x3LT8USI&#10;jBvVUlxoVI+PDVZfu5ORsF6+DJ9+e/v6UWXH7i7crIbnbyfl9dX4cA8s4Bj+wjDpR3Uoo9PBnkh7&#10;1klIk1VUDxNgExYizYAdJCwXaQK8LPj/D8pfAAAA//8DAFBLAQItABQABgAIAAAAIQC2gziS/gAA&#10;AOEBAAATAAAAAAAAAAAAAAAAAAAAAABbQ29udGVudF9UeXBlc10ueG1sUEsBAi0AFAAGAAgAAAAh&#10;ADj9If/WAAAAlAEAAAsAAAAAAAAAAAAAAAAALwEAAF9yZWxzLy5yZWxzUEsBAi0AFAAGAAgAAAAh&#10;ABZbRFwUAgAAJwQAAA4AAAAAAAAAAAAAAAAALgIAAGRycy9lMm9Eb2MueG1sUEsBAi0AFAAGAAgA&#10;AAAhAG1SMtzfAAAACQEAAA8AAAAAAAAAAAAAAAAAbgQAAGRycy9kb3ducmV2LnhtbFBLBQYAAAAA&#10;BAAEAPMAAAB6BQAAAAA=&#10;">
                <v:textbox>
                  <w:txbxContent>
                    <w:p w14:paraId="71F65DA1" w14:textId="01FD841E" w:rsidR="008B26D0" w:rsidRDefault="00C82D27" w:rsidP="008B26D0">
                      <w:r>
                        <w:rPr>
                          <w:noProof/>
                        </w:rPr>
                        <w:drawing>
                          <wp:inline distT="0" distB="0" distL="0" distR="0" wp14:anchorId="75C21C42" wp14:editId="20C490F8">
                            <wp:extent cx="2842260" cy="223329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42260" cy="2233295"/>
                                    </a:xfrm>
                                    <a:prstGeom prst="rect">
                                      <a:avLst/>
                                    </a:prstGeom>
                                  </pic:spPr>
                                </pic:pic>
                              </a:graphicData>
                            </a:graphic>
                          </wp:inline>
                        </w:drawing>
                      </w:r>
                    </w:p>
                    <w:p w14:paraId="7D569C86" w14:textId="38A6E323" w:rsidR="00C82D27" w:rsidRPr="009B3DD3" w:rsidRDefault="008B26D0" w:rsidP="00C82D27">
                      <w:pPr>
                        <w:rPr>
                          <w:rFonts w:eastAsia="Calibri"/>
                          <w:color w:val="000000" w:themeColor="text1"/>
                          <w:kern w:val="24"/>
                          <w:sz w:val="16"/>
                          <w:szCs w:val="16"/>
                        </w:rPr>
                      </w:pPr>
                      <w:r>
                        <w:rPr>
                          <w:rFonts w:eastAsia="Calibri"/>
                          <w:color w:val="000000" w:themeColor="text1"/>
                          <w:kern w:val="24"/>
                          <w:sz w:val="16"/>
                          <w:szCs w:val="16"/>
                        </w:rPr>
                        <w:t xml:space="preserve">Fig. </w:t>
                      </w:r>
                      <w:r w:rsidR="006437AD">
                        <w:rPr>
                          <w:rFonts w:eastAsia="Calibri"/>
                          <w:color w:val="000000" w:themeColor="text1"/>
                          <w:kern w:val="24"/>
                          <w:sz w:val="16"/>
                          <w:szCs w:val="16"/>
                        </w:rPr>
                        <w:t>9</w:t>
                      </w:r>
                      <w:r>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rICRN</w:t>
                      </w:r>
                      <w:proofErr w:type="spellEnd"/>
                      <w:r w:rsidRPr="009B3DD3">
                        <w:rPr>
                          <w:rFonts w:eastAsia="Calibri"/>
                          <w:color w:val="000000" w:themeColor="text1"/>
                          <w:kern w:val="24"/>
                          <w:sz w:val="16"/>
                          <w:szCs w:val="16"/>
                        </w:rPr>
                        <w:t xml:space="preserve"> generated </w:t>
                      </w:r>
                      <w:r w:rsidR="00C82D27">
                        <w:rPr>
                          <w:rFonts w:eastAsia="Calibri"/>
                          <w:color w:val="000000" w:themeColor="text1"/>
                          <w:kern w:val="24"/>
                          <w:sz w:val="16"/>
                          <w:szCs w:val="16"/>
                        </w:rPr>
                        <w:t>by</w:t>
                      </w:r>
                      <w:r w:rsidRPr="009B3DD3">
                        <w:rPr>
                          <w:rFonts w:eastAsia="Calibri"/>
                          <w:color w:val="000000" w:themeColor="text1"/>
                          <w:kern w:val="24"/>
                          <w:sz w:val="16"/>
                          <w:szCs w:val="16"/>
                        </w:rPr>
                        <w:t xml:space="preserve"> </w:t>
                      </w:r>
                      <w:proofErr w:type="spellStart"/>
                      <w:r w:rsidRPr="009B3DD3">
                        <w:rPr>
                          <w:rFonts w:eastAsia="Calibri"/>
                          <w:color w:val="000000" w:themeColor="text1"/>
                          <w:kern w:val="24"/>
                          <w:sz w:val="16"/>
                          <w:szCs w:val="16"/>
                        </w:rPr>
                        <w:t>rCOM</w:t>
                      </w:r>
                      <w:proofErr w:type="spellEnd"/>
                      <w:r w:rsidR="00C82D27" w:rsidRPr="00C82D27">
                        <w:rPr>
                          <w:rFonts w:eastAsia="Calibri"/>
                          <w:color w:val="000000" w:themeColor="text1"/>
                          <w:kern w:val="24"/>
                          <w:sz w:val="16"/>
                          <w:szCs w:val="16"/>
                        </w:rPr>
                        <w:t xml:space="preserve"> </w:t>
                      </w:r>
                      <w:r w:rsidR="00C82D27">
                        <w:rPr>
                          <w:rFonts w:eastAsia="Calibri"/>
                          <w:color w:val="000000" w:themeColor="text1"/>
                          <w:kern w:val="24"/>
                          <w:sz w:val="16"/>
                          <w:szCs w:val="16"/>
                        </w:rPr>
                        <w:t xml:space="preserve">using bone marrow stromal dataset </w:t>
                      </w:r>
                      <w:proofErr w:type="spellStart"/>
                      <w:r w:rsidR="00C82D27">
                        <w:rPr>
                          <w:rFonts w:eastAsia="SimSun"/>
                          <w:lang w:eastAsia="zh-CN"/>
                          <w14:ligatures w14:val="standard"/>
                        </w:rPr>
                        <w:t>scRNA</w:t>
                      </w:r>
                      <w:proofErr w:type="spellEnd"/>
                      <w:r w:rsidR="00C82D27">
                        <w:rPr>
                          <w:rFonts w:eastAsia="SimSun"/>
                          <w:lang w:eastAsia="zh-CN"/>
                          <w14:ligatures w14:val="standard"/>
                        </w:rPr>
                        <w:t xml:space="preserve">-seq of 11 weeks old mice </w:t>
                      </w:r>
                      <w:r w:rsidR="00C82D27">
                        <w:rPr>
                          <w:rFonts w:eastAsia="SimSun" w:hint="eastAsia"/>
                          <w:lang w:eastAsia="zh-CN"/>
                          <w14:ligatures w14:val="standard"/>
                        </w:rPr>
                        <w:t>data</w:t>
                      </w:r>
                      <w:r w:rsidR="00C82D27">
                        <w:rPr>
                          <w:rFonts w:eastAsia="SimSun"/>
                          <w:lang w:eastAsia="zh-CN"/>
                          <w14:ligatures w14:val="standard"/>
                        </w:rPr>
                        <w:t>set</w:t>
                      </w:r>
                      <w:r w:rsidR="00C82D27" w:rsidRPr="009B3DD3">
                        <w:rPr>
                          <w:rFonts w:eastAsia="Calibri"/>
                          <w:color w:val="000000" w:themeColor="text1"/>
                          <w:kern w:val="24"/>
                          <w:sz w:val="16"/>
                          <w:szCs w:val="16"/>
                        </w:rPr>
                        <w:t xml:space="preserve"> </w:t>
                      </w:r>
                    </w:p>
                    <w:p w14:paraId="3B5C32F6" w14:textId="7EBFC0E1" w:rsidR="008B26D0" w:rsidRDefault="008B26D0" w:rsidP="008B26D0"/>
                  </w:txbxContent>
                </v:textbox>
                <w10:wrap type="square" anchorx="margin"/>
              </v:shape>
            </w:pict>
          </mc:Fallback>
        </mc:AlternateContent>
      </w:r>
      <w:r w:rsidR="00480197" w:rsidRPr="00884B1B">
        <w:t xml:space="preserve">The significant communication routes </w:t>
      </w:r>
      <w:r w:rsidR="006B15C9">
        <w:t xml:space="preserve">pairs </w:t>
      </w:r>
      <w:r w:rsidR="00480197" w:rsidRPr="00884B1B">
        <w:t xml:space="preserve">of </w:t>
      </w:r>
      <w:r w:rsidR="006B15C9">
        <w:t xml:space="preserve">cell </w:t>
      </w:r>
      <w:r w:rsidR="00390A2B">
        <w:t xml:space="preserve">type </w:t>
      </w:r>
      <w:r w:rsidR="00390A2B" w:rsidRPr="00884B1B">
        <w:t>communication</w:t>
      </w:r>
      <w:r w:rsidR="00480197" w:rsidRPr="00884B1B">
        <w:t xml:space="preserve"> are shown in Tab. 1 with the threshold of the score larger than 8</w:t>
      </w:r>
      <w:r w:rsidR="00E81DFD">
        <w:t>.</w:t>
      </w:r>
      <w:r w:rsidR="00241030">
        <w:t>5</w:t>
      </w:r>
      <w:r w:rsidR="00480197" w:rsidRPr="00884B1B">
        <w:t>.</w:t>
      </w:r>
      <w:r w:rsidR="00480197">
        <w:t xml:space="preserve"> Fig 4 shows the </w:t>
      </w:r>
      <w:proofErr w:type="spellStart"/>
      <w:r w:rsidR="00480197" w:rsidRPr="00884B1B">
        <w:t>rICRN</w:t>
      </w:r>
      <w:proofErr w:type="spellEnd"/>
      <w:r w:rsidR="00480197" w:rsidRPr="00884B1B">
        <w:t xml:space="preserve"> of this dataset</w:t>
      </w:r>
      <w:r w:rsidR="00267272">
        <w:t xml:space="preserve"> generated using </w:t>
      </w:r>
      <w:proofErr w:type="spellStart"/>
      <w:r w:rsidR="00267272">
        <w:t>Pyvis</w:t>
      </w:r>
      <w:proofErr w:type="spellEnd"/>
      <w:r w:rsidR="00480197" w:rsidRPr="006314C6">
        <w:rPr>
          <w:highlight w:val="yellow"/>
        </w:rPr>
        <w:t>.</w:t>
      </w:r>
      <w:r w:rsidR="009322CE" w:rsidRPr="006314C6">
        <w:rPr>
          <w:highlight w:val="yellow"/>
        </w:rPr>
        <w:t xml:space="preserve"> Each node stands for a cell type</w:t>
      </w:r>
      <w:r w:rsidR="00236BFD" w:rsidRPr="006314C6">
        <w:rPr>
          <w:highlight w:val="yellow"/>
        </w:rPr>
        <w:t>, and the direct of edges indicate the signaling direc</w:t>
      </w:r>
      <w:r w:rsidR="00A46B0F" w:rsidRPr="006314C6">
        <w:rPr>
          <w:highlight w:val="yellow"/>
        </w:rPr>
        <w:t>tion (From ligand in CLR to receptor in CRR).</w:t>
      </w:r>
      <w:r w:rsidR="006314C6">
        <w:rPr>
          <w:highlight w:val="yellow"/>
        </w:rPr>
        <w:t xml:space="preserve"> For example, as highlighted in this Fig, two significant route pairs are identified in between EC and MP. </w:t>
      </w:r>
      <w:r w:rsidR="00DD772D">
        <w:rPr>
          <w:highlight w:val="yellow"/>
        </w:rPr>
        <w:t xml:space="preserve">EC is the secretor and the MP is the receiver. </w:t>
      </w:r>
      <w:r w:rsidR="00E12E54" w:rsidRPr="006314C6">
        <w:rPr>
          <w:highlight w:val="yellow"/>
        </w:rPr>
        <w:t xml:space="preserve">The label of edge </w:t>
      </w:r>
      <w:r w:rsidR="007316E2" w:rsidRPr="006314C6">
        <w:rPr>
          <w:highlight w:val="yellow"/>
        </w:rPr>
        <w:t xml:space="preserve">shows the number of the significant communication pairs between two cell </w:t>
      </w:r>
      <w:r w:rsidR="007D394F">
        <w:rPr>
          <w:highlight w:val="yellow"/>
        </w:rPr>
        <w:t>groups</w:t>
      </w:r>
      <w:r w:rsidR="007316E2" w:rsidRPr="006314C6">
        <w:rPr>
          <w:highlight w:val="yellow"/>
        </w:rPr>
        <w:t>.</w:t>
      </w:r>
      <w:r w:rsidR="006314C6">
        <w:t xml:space="preserve"> </w:t>
      </w:r>
      <w:r w:rsidR="00CD5546">
        <w:t xml:space="preserve"> </w:t>
      </w:r>
      <w:r w:rsidR="004C6A96">
        <w:t>From</w:t>
      </w:r>
      <w:r w:rsidR="00480197" w:rsidRPr="00884B1B">
        <w:t xml:space="preserve"> the networks, we notice that </w:t>
      </w:r>
      <w:r w:rsidR="00CD5546" w:rsidRPr="00994F22">
        <w:rPr>
          <w:noProof/>
        </w:rPr>
        <mc:AlternateContent>
          <mc:Choice Requires="wps">
            <w:drawing>
              <wp:anchor distT="0" distB="0" distL="114300" distR="114300" simplePos="0" relativeHeight="251687936" behindDoc="0" locked="0" layoutInCell="1" allowOverlap="1" wp14:anchorId="5CBF9901" wp14:editId="00CDF732">
                <wp:simplePos x="0" y="0"/>
                <wp:positionH relativeFrom="margin">
                  <wp:align>left</wp:align>
                </wp:positionH>
                <wp:positionV relativeFrom="paragraph">
                  <wp:posOffset>25</wp:posOffset>
                </wp:positionV>
                <wp:extent cx="3034030" cy="2226945"/>
                <wp:effectExtent l="0" t="0" r="13970" b="20955"/>
                <wp:wrapSquare wrapText="bothSides"/>
                <wp:docPr id="14" name="Text Box 2">
                  <a:extLst xmlns:a="http://schemas.openxmlformats.org/drawingml/2006/main">
                    <a:ext uri="{FF2B5EF4-FFF2-40B4-BE49-F238E27FC236}">
                      <a16:creationId xmlns:a16="http://schemas.microsoft.com/office/drawing/2014/main" id="{A5854F87-CFA8-6572-05F3-D7CBC259C692}"/>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4030" cy="2226945"/>
                        </a:xfrm>
                        <a:prstGeom prst="rect">
                          <a:avLst/>
                        </a:prstGeom>
                        <a:solidFill>
                          <a:srgbClr val="FFFFFF"/>
                        </a:solidFill>
                        <a:ln w="9525">
                          <a:solidFill>
                            <a:srgbClr val="000000"/>
                          </a:solidFill>
                          <a:miter lim="800000"/>
                          <a:headEnd/>
                          <a:tailEnd/>
                        </a:ln>
                      </wps:spPr>
                      <wps:txbx>
                        <w:txbxContent>
                          <w:p w14:paraId="7CCC39C9" w14:textId="77777777" w:rsidR="00FE067E" w:rsidRDefault="00FE067E" w:rsidP="00FE067E">
                            <w:pPr>
                              <w:rPr>
                                <w:rFonts w:eastAsia="Calibri"/>
                                <w:color w:val="000000"/>
                                <w:kern w:val="24"/>
                                <w:szCs w:val="18"/>
                              </w:rPr>
                            </w:pPr>
                            <w:r w:rsidRPr="00994F22">
                              <w:rPr>
                                <w:rFonts w:eastAsia="Calibri"/>
                                <w:noProof/>
                                <w:color w:val="000000"/>
                                <w:kern w:val="24"/>
                                <w:szCs w:val="18"/>
                              </w:rPr>
                              <w:drawing>
                                <wp:inline distT="0" distB="0" distL="0" distR="0" wp14:anchorId="4F8C20F2" wp14:editId="4DD8C432">
                                  <wp:extent cx="2842260" cy="1830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1D1C0D1" w14:textId="77777777" w:rsidR="00FE067E" w:rsidRDefault="00FE067E" w:rsidP="00FE067E">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26DEE1E0" w14:textId="77777777" w:rsidR="00FE067E" w:rsidRDefault="00FE067E" w:rsidP="00FE067E">
                            <w:pPr>
                              <w:rPr>
                                <w:rFonts w:eastAsia="Calibri"/>
                                <w:color w:val="000000"/>
                                <w:kern w:val="24"/>
                                <w:szCs w:val="18"/>
                              </w:rPr>
                            </w:pPr>
                            <w:r>
                              <w:rPr>
                                <w:rFonts w:eastAsia="Calibri"/>
                                <w:color w:val="000000"/>
                                <w:kern w:val="24"/>
                                <w:szCs w:val="18"/>
                              </w:rPr>
                              <w:t> </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w14:anchorId="5CBF9901" id="_x0000_s1033" type="#_x0000_t202" style="position:absolute;margin-left:0;margin-top:0;width:238.9pt;height:175.35pt;z-index:251687936;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KTI7FQIAACcEAAAOAAAAZHJzL2Uyb0RvYy54bWysU9tu2zAMfR+wfxD0vthxkrYx4hRdugwD&#10;ugvQ7QNkWbaFyaImKbGzrx8lu2l2exmmB4EUqUPykNzcDp0iR2GdBF3Q+SylRGgOldRNQb983r+6&#10;ocR5piumQIuCnoSjt9uXLza9yUUGLahKWIIg2uW9KWjrvcmTxPFWdMzNwAiNxhpsxzyqtkkqy3pE&#10;71SSpelV0oOtjAUunMPX+9FItxG/rgX3H+vaCU9UQTE3H28b7zLcyXbD8sYy00o+pcH+IYuOSY1B&#10;z1D3zDNysPI3qE5yCw5qP+PQJVDXkotYA1YzT3+p5rFlRsRakBxnzjS5/wfLPxwfzSdL/PAaBmxg&#10;LMKZB+BfHdGwa5luxJ210LeCVRh4HihLeuPy6Wug2uUugJT9e6iwyezgIQINte0CK1gnQXRswOlM&#10;uhg84fi4SBfLdIEmjrYsy67Wy1WMwfKn78Y6/1ZAR4JQUItdjfDs+OB8SIflTy4hmgMlq71UKiq2&#10;KXfKkiPDCdjHM6H/5KY06Qu6XmWrkYG/QqTx/Amikx5HWcmuoDdnJ5YH3t7oKg6aZ1KNMqas9ERk&#10;4G5k0Q/lQGRV0OsQIPBaQnVCZi2Mk4ubhkIL9jslPU5tQd23A7OCEvVOY3fW8+UyjHlUlqvrDBV7&#10;aSkvLUxzhCqop2QUdz6uRuBNwx12sZaR3+dMppRxGiPt0+aEcb/Uo9fzfm9/AAAA//8DAFBLAwQU&#10;AAYACAAAACEAB59uvt0AAAAFAQAADwAAAGRycy9kb3ducmV2LnhtbEyPwU7DMBBE70j8g7VIXFDr&#10;QEtTQpwKIYHoDVoEVzfeJhH2OthuGv6ehQtcRlrNauZNuRqdFQOG2HlScDnNQCDV3nTUKHjdPkyW&#10;IGLSZLT1hAq+MMKqOj0pdWH8kV5w2KRGcAjFQitoU+oLKWPdotNx6nsk9vY+OJ34DI00QR853Fl5&#10;lWUL6XRH3NDqHu9brD82B6dgOX8a3uN69vxWL/b2Jl3kw+NnUOr8bLy7BZFwTH/P8IPP6FAx084f&#10;yERhFfCQ9KvszfOcZ+wUzK6zHGRVyv/01TcAAAD//wMAUEsBAi0AFAAGAAgAAAAhALaDOJL+AAAA&#10;4QEAABMAAAAAAAAAAAAAAAAAAAAAAFtDb250ZW50X1R5cGVzXS54bWxQSwECLQAUAAYACAAAACEA&#10;OP0h/9YAAACUAQAACwAAAAAAAAAAAAAAAAAvAQAAX3JlbHMvLnJlbHNQSwECLQAUAAYACAAAACEA&#10;3SkyOxUCAAAnBAAADgAAAAAAAAAAAAAAAAAuAgAAZHJzL2Uyb0RvYy54bWxQSwECLQAUAAYACAAA&#10;ACEAB59uvt0AAAAFAQAADwAAAAAAAAAAAAAAAABvBAAAZHJzL2Rvd25yZXYueG1sUEsFBgAAAAAE&#10;AAQA8wAAAHkFAAAAAA==&#10;">
                <v:textbox>
                  <w:txbxContent>
                    <w:p w14:paraId="7CCC39C9" w14:textId="77777777" w:rsidR="00FE067E" w:rsidRDefault="00FE067E" w:rsidP="00FE067E">
                      <w:pPr>
                        <w:rPr>
                          <w:rFonts w:eastAsia="Calibri"/>
                          <w:color w:val="000000"/>
                          <w:kern w:val="24"/>
                          <w:szCs w:val="18"/>
                        </w:rPr>
                      </w:pPr>
                      <w:r w:rsidRPr="00994F22">
                        <w:rPr>
                          <w:rFonts w:eastAsia="Calibri"/>
                          <w:noProof/>
                          <w:color w:val="000000"/>
                          <w:kern w:val="24"/>
                          <w:szCs w:val="18"/>
                        </w:rPr>
                        <w:drawing>
                          <wp:inline distT="0" distB="0" distL="0" distR="0" wp14:anchorId="4F8C20F2" wp14:editId="4DD8C432">
                            <wp:extent cx="2842260" cy="183070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842260" cy="1830705"/>
                                    </a:xfrm>
                                    <a:prstGeom prst="rect">
                                      <a:avLst/>
                                    </a:prstGeom>
                                    <a:noFill/>
                                    <a:ln>
                                      <a:noFill/>
                                    </a:ln>
                                  </pic:spPr>
                                </pic:pic>
                              </a:graphicData>
                            </a:graphic>
                          </wp:inline>
                        </w:drawing>
                      </w:r>
                    </w:p>
                    <w:p w14:paraId="41D1C0D1" w14:textId="77777777" w:rsidR="00FE067E" w:rsidRDefault="00FE067E" w:rsidP="00FE067E">
                      <w:pPr>
                        <w:rPr>
                          <w:rFonts w:eastAsia="Calibri"/>
                          <w:color w:val="000000"/>
                          <w:kern w:val="24"/>
                          <w:sz w:val="16"/>
                          <w:szCs w:val="16"/>
                        </w:rPr>
                      </w:pPr>
                      <w:r>
                        <w:rPr>
                          <w:rFonts w:eastAsia="Calibri"/>
                          <w:color w:val="000000"/>
                          <w:kern w:val="24"/>
                          <w:sz w:val="16"/>
                          <w:szCs w:val="16"/>
                        </w:rPr>
                        <w:t>Fig 6. The violin plot of ICAM2 and ITGB2 gene expression value in each cell type.</w:t>
                      </w:r>
                    </w:p>
                    <w:p w14:paraId="26DEE1E0" w14:textId="77777777" w:rsidR="00FE067E" w:rsidRDefault="00FE067E" w:rsidP="00FE067E">
                      <w:pPr>
                        <w:rPr>
                          <w:rFonts w:eastAsia="Calibri"/>
                          <w:color w:val="000000"/>
                          <w:kern w:val="24"/>
                          <w:szCs w:val="18"/>
                        </w:rPr>
                      </w:pPr>
                      <w:r>
                        <w:rPr>
                          <w:rFonts w:eastAsia="Calibri"/>
                          <w:color w:val="000000"/>
                          <w:kern w:val="24"/>
                          <w:szCs w:val="18"/>
                        </w:rPr>
                        <w:t> </w:t>
                      </w:r>
                    </w:p>
                  </w:txbxContent>
                </v:textbox>
                <w10:wrap type="square" anchorx="margin"/>
              </v:shape>
            </w:pict>
          </mc:Fallback>
        </mc:AlternateContent>
      </w:r>
      <w:r w:rsidR="00480197" w:rsidRPr="00884B1B">
        <w:t>from SBM to EC, from OB to EC and from CC to EC have the greatest</w:t>
      </w:r>
      <w:r w:rsidR="00480197">
        <w:t xml:space="preserve"> number </w:t>
      </w:r>
      <w:r w:rsidR="00390A2B">
        <w:t xml:space="preserve">of </w:t>
      </w:r>
      <w:r w:rsidR="00390A2B" w:rsidRPr="00884B1B">
        <w:t>significant</w:t>
      </w:r>
      <w:r w:rsidR="00480197" w:rsidRPr="00884B1B">
        <w:t xml:space="preserve"> communication routes.</w:t>
      </w:r>
      <w:r w:rsidR="00480197">
        <w:t xml:space="preserve"> </w:t>
      </w:r>
    </w:p>
    <w:p w14:paraId="3CDC88DA" w14:textId="53D64E54" w:rsidR="008B26D0" w:rsidRDefault="00480197" w:rsidP="00085324">
      <w:pPr>
        <w:pStyle w:val="AbsHead"/>
      </w:pPr>
      <w:r>
        <w:t xml:space="preserve">Among all the </w:t>
      </w:r>
      <w:r w:rsidR="00322264">
        <w:t>cell type communications</w:t>
      </w:r>
      <w:r>
        <w:t>, the communication</w:t>
      </w:r>
      <w:r w:rsidR="001F6E2A">
        <w:t>s</w:t>
      </w:r>
      <w:r>
        <w:t xml:space="preserve"> </w:t>
      </w:r>
      <w:r w:rsidR="00322264">
        <w:t>between</w:t>
      </w:r>
      <w:r>
        <w:t xml:space="preserve"> EC </w:t>
      </w:r>
      <w:r w:rsidR="00322264">
        <w:t>and</w:t>
      </w:r>
      <w:r>
        <w:t xml:space="preserve"> MP are well studied</w:t>
      </w:r>
      <w:sdt>
        <w:sdtPr>
          <w:rPr>
            <w:color w:val="000000"/>
          </w:rPr>
          <w:tag w:val="MENDELEY_CITATION_v3_eyJjaXRhdGlvbklEIjoiTUVOREVMRVlfQ0lUQVRJT05fZGU1MjE4ZTItN2VlOS00NGY4LWE1ZjYtYTQxODUzZDhkNjQxIiwicHJvcGVydGllcyI6eyJub3RlSW5kZXgiOjB9LCJpc0VkaXRlZCI6ZmFsc2UsIm1hbnVhbE92ZXJyaWRlIjp7ImlzTWFudWFsbHlPdmVycmlkZGVuIjpmYWxzZSwiY2l0ZXByb2NUZXh0IjoiWzE5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WNjZXNzZWQiOnsiZGF0ZS1wYXJ0cyI6W1syMDIyLDUsMTJdXX0sIkRPSSI6IjEwLjExODIvQkxPT0QtMjAxMi0wNC00MjI3NTgiLCJJU1NOIjoiMTUyODAwMjAiLCJQTUlEIjoiMjI5MTkwMzEiLCJVUkwiOiIvcG1jL2FydGljbGVzL1BNQzM0NzE1MjIvIiwiaXNzdWVkIjp7ImRhdGUtcGFydHMiOltbMjAxMiwxMCwxMV1dfSwicGFnZSI6IjMxNTIiLCJhYnN0cmFjdCI6IkVuZG90aGVsaWFsIGNlbGxzIGFuZCBtYWNyb3BoYWdlcyBhcmUga25vd24gdG8gZW5nYWdlIGluIHRpZ2h0IGFuZCBzcGVjaWZpYyBpbnRlcmFjdGlvbnMgdGhhdCBjb250cmlidXRlIHRvIHRoZSBtb2R1bGF0aW9uIG9mIHZhc2N1bGFyIGZ1bmN0aW9uLiBIZXJlIHdlIHNob3cgdGhhdCBhZHVsdCBlbmRvdGhlbGlhbCBjZWxscyBwcm92aWRlIGNyaXRpY2FsIHNpZ25hbHMgZm9yIHRoZSBzZWxlY3RpdmUgZ3Jvd3RoIGFuZCBkaWZmZXJlbnRpYXRpb24gb2YgbWFjcm9waGFnZXMgZnJvbSBzZXZlcmFsIGhlbWF0b3BvaWV0aWMgcHJvZ2VuaXRvcnMuIFRoZSBwcm9jZXNzIGZlYXR1cmVzIHRoZSBmb3JtYXRpb24gb2Ygd2VsbC1vcmdhbml6ZWQgY29sb25pZXMgdGhhdCBleGhpYml0IHByb2dyZXNzaXZlIGRpZmZlcmVudGlhdGlvbiBmcm9tIHRoZSBjZW50ZXIgdG8gdGhlIHBlcmlwaGVyeSBhbmQgdG93YXJkIGFuIE0yLWxpa2UgcGhlbm90eXBlLCBjaGFyYWN0ZXJpemVkIGJ5IGVuaGFuY2VkIGV4cHJlc3Npb24gb2YgVGllMiBhbmQgQ0QyMDYvTXJjMS4gVGhlc2UgY29sb25pZXMgYXJlIGxvbmctbGl2ZWQgZGVwZW5kaW5nIG9uIHRoZSBjb250YWN0IHdpdGggdGhlIGVuZG90aGVsaXVtOyByZW1vdmFsIG9mIHRoZSBlbmRvdGhlbGlhbCBtb25vbGF5ZXIgcmVzdWx0cyBpbiByYXBpZCBjb2xvbnkgZGlzc29sdXRpb24uIFdlIGZ1cnRoZXIgZm91bmQgdGhhdCBDc2YxIHByb2R1Y2VkIGJ5IHRoZSBlbmRvdGhlbGl1bSBpcyBjcml0aWNhbCBmb3IgdGhlIGV4cGFuc2lvbiBvZiB0aGUgbWFjcm9waGFnZSBjb2xvbmllcyBhbmQgdGhhdCBibG9ja2FkZSBvZiBDc2YxIHJlY2VwdG9yIGltcGFpcnMgY29sb255IGdyb3d0aC4gRnVuY3Rpb25hbCBhbmFseXNlcyBpbmRpY2F0ZSB0aGF0IHRoZXNlIG1hY3JvcGhhZ2VzIGFyZSBjYXBhYmxlIG9mIGFjY2VsZXJhdGluZyBhbmdpb2dlbmVzaXMsIHByb21vdGluZyB0dW1vciBncm93dGgsIGFuZCBlZmZlY3RpdmVseSBlbmdhZ2luZyBpbiB0aWdodCBhc3NvY2lhdGlvbnMgd2l0aCBlbmRvdGhlbGlhbCBjZWxscyBpbiB2aXZvLiBUaGVzZSBmaW5kaW5ncyB1bmNvdmVyIGEgY3JpdGljYWwgcm9sZSBvZiBlbmRvdGhlbGlhbCBjZWxscyBpbiB0aGUgaW5kdWN0aW9uIG9mIG1hY3JvcGhhZ2UgZGlmZmVyZW50aWF0aW9uIGFuZCB0aGVpciBhYmlsaXR5IHRvIHByb21vdGUgZnVydGhlciBwb2xhcml6YXRpb24gdG93YXJkIGEgcHJvYW5naW9nZW5pYyBwaGVub3R5cGUuIFRoaXMgd29yayBhbHNvIGhpZ2hsaWdodHMgc29tZSBvZiB0aGUgbW9sZWN1bGVzIHVuZGVybHlpbmcgdGhlIE0yLWxpa2UgZGlmZmVyZW50aWF0aW9uLCBhIHByb2Nlc3MgdGhhdCBpcyByZWxldmFudCB0byB0aGUgcHJvZ3Jlc3Npb24gb2YgYm90aCBkZXZlbG9wbWVudGFsIGFuZCBwYXRob2xvZ2ljIGFuZ2lvZ2VuZXNpcy4gwqkgMjAxMiBieSBUaGUgQW1lcmljYW4gU29jaWV0eSBvZiBIZW1hdG9sb2d5LiIsInB1Ymxpc2hlciI6IlRoZSBBbWVyaWNhbiBTb2NpZXR5IG9mIEhlbWF0b2xvZ3kiLCJpc3N1ZSI6IjE1Iiwidm9sdW1lIjoiMTIwIiwiY29udGFpbmVyLXRpdGxlLXNob3J0IjoiQmxvb2QifSwiaXNUZW1wb3JhcnkiOmZhbHNlfV19"/>
          <w:id w:val="1808123659"/>
          <w:placeholder>
            <w:docPart w:val="DefaultPlaceholder_-1854013440"/>
          </w:placeholder>
        </w:sdtPr>
        <w:sdtEndPr/>
        <w:sdtContent>
          <w:r w:rsidR="003D1FEA" w:rsidRPr="003D1FEA">
            <w:rPr>
              <w:color w:val="000000"/>
            </w:rPr>
            <w:t>[19]</w:t>
          </w:r>
        </w:sdtContent>
      </w:sdt>
      <w:r w:rsidR="001F6E2A">
        <w:rPr>
          <w:color w:val="000000"/>
        </w:rPr>
        <w:t xml:space="preserve">. </w:t>
      </w:r>
      <w:r w:rsidR="007C5623" w:rsidRPr="007C5623">
        <w:rPr>
          <w:color w:val="000000"/>
          <w:highlight w:val="yellow"/>
        </w:rPr>
        <w:t xml:space="preserve">Our </w:t>
      </w:r>
      <w:proofErr w:type="spellStart"/>
      <w:r w:rsidR="00D922C5">
        <w:rPr>
          <w:color w:val="000000"/>
          <w:highlight w:val="yellow"/>
        </w:rPr>
        <w:t>rCom</w:t>
      </w:r>
      <w:proofErr w:type="spellEnd"/>
      <w:r w:rsidR="007C5623" w:rsidRPr="007C5623">
        <w:rPr>
          <w:color w:val="000000"/>
          <w:highlight w:val="yellow"/>
        </w:rPr>
        <w:t xml:space="preserve"> also identified a </w:t>
      </w:r>
      <w:r w:rsidR="001F6E2A" w:rsidRPr="007C5623">
        <w:rPr>
          <w:color w:val="000000"/>
          <w:highlight w:val="yellow"/>
        </w:rPr>
        <w:t xml:space="preserve">communication route with id: 70072 </w:t>
      </w:r>
      <w:r w:rsidR="00FA2A32" w:rsidRPr="007C5623">
        <w:rPr>
          <w:color w:val="000000"/>
          <w:highlight w:val="yellow"/>
        </w:rPr>
        <w:t>(highlighted in Tab.</w:t>
      </w:r>
      <w:r w:rsidR="008D1E68" w:rsidRPr="007C5623">
        <w:rPr>
          <w:color w:val="000000"/>
          <w:highlight w:val="yellow"/>
        </w:rPr>
        <w:t xml:space="preserve"> </w:t>
      </w:r>
      <w:r w:rsidR="00FA2A32" w:rsidRPr="007C5623">
        <w:rPr>
          <w:color w:val="000000"/>
          <w:highlight w:val="yellow"/>
        </w:rPr>
        <w:t>1)</w:t>
      </w:r>
      <w:r w:rsidR="0080265C" w:rsidRPr="007C5623">
        <w:rPr>
          <w:color w:val="000000"/>
          <w:highlight w:val="yellow"/>
        </w:rPr>
        <w:t xml:space="preserve"> </w:t>
      </w:r>
      <w:r w:rsidR="001F6E2A" w:rsidRPr="007C5623">
        <w:rPr>
          <w:color w:val="000000"/>
          <w:highlight w:val="yellow"/>
        </w:rPr>
        <w:t>as a significant route between EC and MP as shown in the Fig</w:t>
      </w:r>
      <w:r w:rsidR="001C37F1" w:rsidRPr="007C5623">
        <w:rPr>
          <w:color w:val="000000"/>
          <w:highlight w:val="yellow"/>
        </w:rPr>
        <w:t xml:space="preserve"> 5</w:t>
      </w:r>
      <w:r w:rsidR="001C37F1" w:rsidRPr="00E56601">
        <w:rPr>
          <w:color w:val="000000"/>
          <w:highlight w:val="yellow"/>
        </w:rPr>
        <w:t>.</w:t>
      </w:r>
      <w:r w:rsidR="004C6A96" w:rsidRPr="00E56601">
        <w:rPr>
          <w:color w:val="000000"/>
          <w:highlight w:val="yellow"/>
        </w:rPr>
        <w:t xml:space="preserve"> </w:t>
      </w:r>
      <w:r w:rsidR="00F9706E" w:rsidRPr="00E56601">
        <w:rPr>
          <w:color w:val="000000"/>
          <w:highlight w:val="yellow"/>
        </w:rPr>
        <w:t>In this pair, GATA2 transcripts ICAM2 in EC</w:t>
      </w:r>
      <w:r w:rsidR="00884337" w:rsidRPr="00E56601">
        <w:rPr>
          <w:color w:val="000000"/>
          <w:highlight w:val="yellow"/>
        </w:rPr>
        <w:t xml:space="preserve"> at first</w:t>
      </w:r>
      <w:r w:rsidR="00F9706E" w:rsidRPr="00E56601">
        <w:rPr>
          <w:color w:val="000000"/>
          <w:highlight w:val="yellow"/>
        </w:rPr>
        <w:t xml:space="preserve">. Then </w:t>
      </w:r>
      <w:r w:rsidR="00884337" w:rsidRPr="00E56601">
        <w:rPr>
          <w:color w:val="000000"/>
          <w:highlight w:val="yellow"/>
        </w:rPr>
        <w:t>ICAM2 is secreted by EC and binds its receptor ITGB2 in MP. Finally, ITGB2 regulates it</w:t>
      </w:r>
      <w:r w:rsidR="00902CD1" w:rsidRPr="00E56601">
        <w:rPr>
          <w:color w:val="000000"/>
          <w:highlight w:val="yellow"/>
        </w:rPr>
        <w:t>s down</w:t>
      </w:r>
      <w:r w:rsidR="0025518A" w:rsidRPr="00E56601">
        <w:rPr>
          <w:color w:val="000000"/>
          <w:highlight w:val="yellow"/>
        </w:rPr>
        <w:t xml:space="preserve"> </w:t>
      </w:r>
      <w:r w:rsidR="00902CD1" w:rsidRPr="00E56601">
        <w:rPr>
          <w:color w:val="000000"/>
          <w:highlight w:val="yellow"/>
        </w:rPr>
        <w:t>steam gene</w:t>
      </w:r>
      <w:r w:rsidR="00A61EB4" w:rsidRPr="00E56601">
        <w:rPr>
          <w:color w:val="000000"/>
          <w:highlight w:val="yellow"/>
        </w:rPr>
        <w:t>s</w:t>
      </w:r>
      <w:r w:rsidR="00902CD1" w:rsidRPr="00E56601">
        <w:rPr>
          <w:color w:val="000000"/>
          <w:highlight w:val="yellow"/>
        </w:rPr>
        <w:t xml:space="preserve"> and actives the MAPK family genes at the end of the routes.</w:t>
      </w:r>
      <w:r w:rsidR="00902CD1">
        <w:rPr>
          <w:color w:val="000000"/>
        </w:rPr>
        <w:t xml:space="preserve"> </w:t>
      </w:r>
      <w:r w:rsidR="004C6A96">
        <w:rPr>
          <w:color w:val="000000"/>
        </w:rPr>
        <w:t>The violin plots for gene expression of ICAM2 and ITGB2 in different cell groups</w:t>
      </w:r>
      <w:r w:rsidR="00FE3B6B">
        <w:rPr>
          <w:color w:val="000000"/>
        </w:rPr>
        <w:t xml:space="preserve"> are</w:t>
      </w:r>
      <w:r w:rsidR="004C6A96">
        <w:rPr>
          <w:color w:val="000000"/>
        </w:rPr>
        <w:t xml:space="preserve"> </w:t>
      </w:r>
      <w:r w:rsidR="000B20B2" w:rsidRPr="00DA04E1">
        <w:rPr>
          <w:noProof/>
        </w:rPr>
        <mc:AlternateContent>
          <mc:Choice Requires="wps">
            <w:drawing>
              <wp:anchor distT="45720" distB="45720" distL="114300" distR="114300" simplePos="0" relativeHeight="251714560" behindDoc="0" locked="0" layoutInCell="1" allowOverlap="1" wp14:anchorId="5502F06F" wp14:editId="4B15F57E">
                <wp:simplePos x="0" y="0"/>
                <wp:positionH relativeFrom="margin">
                  <wp:align>left</wp:align>
                </wp:positionH>
                <wp:positionV relativeFrom="paragraph">
                  <wp:posOffset>2313482</wp:posOffset>
                </wp:positionV>
                <wp:extent cx="3021965" cy="3554730"/>
                <wp:effectExtent l="0" t="0" r="26035" b="26670"/>
                <wp:wrapSquare wrapText="bothSides"/>
                <wp:docPr id="1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21965" cy="3554730"/>
                        </a:xfrm>
                        <a:prstGeom prst="rect">
                          <a:avLst/>
                        </a:prstGeom>
                        <a:solidFill>
                          <a:srgbClr val="FFFFFF"/>
                        </a:solidFill>
                        <a:ln w="9525">
                          <a:solidFill>
                            <a:srgbClr val="000000"/>
                          </a:solidFill>
                          <a:miter lim="800000"/>
                          <a:headEnd/>
                          <a:tailEnd/>
                        </a:ln>
                      </wps:spPr>
                      <wps:txbx>
                        <w:txbxContent>
                          <w:p w14:paraId="320A3A0C" w14:textId="77777777" w:rsidR="008B26D0" w:rsidRDefault="008B26D0" w:rsidP="008B26D0">
                            <w:r>
                              <w:rPr>
                                <w:noProof/>
                              </w:rPr>
                              <w:drawing>
                                <wp:inline distT="0" distB="0" distL="0" distR="0" wp14:anchorId="394C68DB" wp14:editId="435F7246">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4D61BA4C" w14:textId="77777777" w:rsidR="008B26D0" w:rsidRDefault="008B26D0" w:rsidP="008B26D0">
                            <w:r>
                              <w:rPr>
                                <w:noProof/>
                              </w:rPr>
                              <w:drawing>
                                <wp:inline distT="0" distB="0" distL="0" distR="0" wp14:anchorId="3FAFC3AB" wp14:editId="54F2419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3934CA94" w14:textId="77777777" w:rsidR="008B26D0" w:rsidRDefault="008B26D0" w:rsidP="008B26D0">
                            <w:r>
                              <w:rPr>
                                <w:rFonts w:eastAsia="Calibri"/>
                                <w:color w:val="000000"/>
                                <w:kern w:val="24"/>
                                <w:sz w:val="16"/>
                                <w:szCs w:val="16"/>
                              </w:rPr>
                              <w:t>Fig 7. The violin plot of COL18A1 and ITGB3 gene expression value in each cell type.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502F06F" id="_x0000_s1034" type="#_x0000_t202" style="position:absolute;margin-left:0;margin-top:182.15pt;width:237.95pt;height:279.9pt;z-index:25171456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cPUfFgIAACcEAAAOAAAAZHJzL2Uyb0RvYy54bWysU9tu2zAMfR+wfxD0vti5uG2MOEWXLsOA&#10;7gJ0+wBZkmNhsqhJSuzs60fJaRp028swPQikSB2Sh+Tqdug0OUjnFZiKTic5JdJwEMrsKvrt6/bN&#10;DSU+MCOYBiMrepSe3q5fv1r1tpQzaEEL6QiCGF/2tqJtCLbMMs9b2TE/ASsNGhtwHQuoul0mHOsR&#10;vdPZLM+vsh6csA649B5f70cjXSf8ppE8fG4aLwPRFcXcQrpduut4Z+sVK3eO2VbxUxrsH7LomDIY&#10;9Ax1zwIje6d+g+oUd+ChCRMOXQZNo7hMNWA10/xFNY8tszLVguR4e6bJ/z9Y/unwaL84Eoa3MGAD&#10;UxHePgD/7omBTcvMTt45B30rmcDA00hZ1ltfnr5Gqn3pI0jdfwSBTWb7AAloaFwXWcE6CaJjA45n&#10;0uUQCMfHeT6bLq8KSjja5kWxuJ6ntmSsfPpunQ/vJXQkChV12NUEzw4PPsR0WPnkEqN50EpsldZJ&#10;cbt6ox05MJyAbTqpghdu2pC+ostiVowM/BUiT+dPEJ0KOMpadRW9OTuxMvL2zog0aIEpPcqYsjYn&#10;IiN3I4thqAeiBALEAJHXGsQRmXUwTi5uGgotuJ+U9Di1FfU/9sxJSvQHg91ZTheLOOZJWRTXM1Tc&#10;paW+tDDDEaqigZJR3IS0GpE3A3fYxUYlfp8zOaWM05hoP21OHPdLPXk97/f6FwAAAP//AwBQSwME&#10;FAAGAAgAAAAhADn6kSrgAAAACAEAAA8AAABkcnMvZG93bnJldi54bWxMj8FOwzAQRO9I/IO1SFxQ&#10;67QJaROyqRASiN6gRXB1YzeJsNfBdtPw95gTHEczmnlTbSaj2aic7y0hLOYJMEWNlT21CG/7x9ka&#10;mA+CpNCWFMK38rCpLy8qUUp7plc17kLLYgn5UiB0IQwl577plBF+bgdF0TtaZ0SI0rVcOnGO5Ubz&#10;ZZLk3Iie4kInBvXQqeZzdzII6+x5/PDb9OW9yY+6CDer8enLIV5fTfd3wIKawl8YfvEjOtSR6WBP&#10;JD3TCPFIQEjzLAUW7Wx1WwA7IBTLbAG8rvj/A/UPAAAA//8DAFBLAQItABQABgAIAAAAIQC2gziS&#10;/gAAAOEBAAATAAAAAAAAAAAAAAAAAAAAAABbQ29udGVudF9UeXBlc10ueG1sUEsBAi0AFAAGAAgA&#10;AAAhADj9If/WAAAAlAEAAAsAAAAAAAAAAAAAAAAALwEAAF9yZWxzLy5yZWxzUEsBAi0AFAAGAAgA&#10;AAAhAApw9R8WAgAAJwQAAA4AAAAAAAAAAAAAAAAALgIAAGRycy9lMm9Eb2MueG1sUEsBAi0AFAAG&#10;AAgAAAAhADn6kSrgAAAACAEAAA8AAAAAAAAAAAAAAAAAcAQAAGRycy9kb3ducmV2LnhtbFBLBQYA&#10;AAAABAAEAPMAAAB9BQAAAAA=&#10;">
                <v:textbox>
                  <w:txbxContent>
                    <w:p w14:paraId="320A3A0C" w14:textId="77777777" w:rsidR="008B26D0" w:rsidRDefault="008B26D0" w:rsidP="008B26D0">
                      <w:r>
                        <w:rPr>
                          <w:noProof/>
                        </w:rPr>
                        <w:drawing>
                          <wp:inline distT="0" distB="0" distL="0" distR="0" wp14:anchorId="394C68DB" wp14:editId="435F7246">
                            <wp:extent cx="2796540" cy="1584325"/>
                            <wp:effectExtent l="0" t="0" r="3810" b="0"/>
                            <wp:docPr id="301" name="Picture 301"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 name="Picture 194" descr="Chart, box and whisker char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796540" cy="1584325"/>
                                    </a:xfrm>
                                    <a:prstGeom prst="rect">
                                      <a:avLst/>
                                    </a:prstGeom>
                                    <a:noFill/>
                                    <a:ln>
                                      <a:noFill/>
                                    </a:ln>
                                  </pic:spPr>
                                </pic:pic>
                              </a:graphicData>
                            </a:graphic>
                          </wp:inline>
                        </w:drawing>
                      </w:r>
                    </w:p>
                    <w:p w14:paraId="4D61BA4C" w14:textId="77777777" w:rsidR="008B26D0" w:rsidRDefault="008B26D0" w:rsidP="008B26D0">
                      <w:r>
                        <w:rPr>
                          <w:noProof/>
                        </w:rPr>
                        <w:drawing>
                          <wp:inline distT="0" distB="0" distL="0" distR="0" wp14:anchorId="3FAFC3AB" wp14:editId="54F24199">
                            <wp:extent cx="2796540" cy="1560830"/>
                            <wp:effectExtent l="0" t="0" r="3810" b="1270"/>
                            <wp:docPr id="302" name="Picture 302"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Picture 195" descr="Chart, box and whisker chart&#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796540" cy="1560830"/>
                                    </a:xfrm>
                                    <a:prstGeom prst="rect">
                                      <a:avLst/>
                                    </a:prstGeom>
                                    <a:noFill/>
                                    <a:ln>
                                      <a:noFill/>
                                    </a:ln>
                                  </pic:spPr>
                                </pic:pic>
                              </a:graphicData>
                            </a:graphic>
                          </wp:inline>
                        </w:drawing>
                      </w:r>
                    </w:p>
                    <w:p w14:paraId="3934CA94" w14:textId="77777777" w:rsidR="008B26D0" w:rsidRDefault="008B26D0" w:rsidP="008B26D0">
                      <w:r>
                        <w:rPr>
                          <w:rFonts w:eastAsia="Calibri"/>
                          <w:color w:val="000000"/>
                          <w:kern w:val="24"/>
                          <w:sz w:val="16"/>
                          <w:szCs w:val="16"/>
                        </w:rPr>
                        <w:t>Fig 7. The violin plot of COL18A1 and ITGB3 gene expression value in each cell type.</w:t>
                      </w:r>
                    </w:p>
                  </w:txbxContent>
                </v:textbox>
                <w10:wrap type="square" anchorx="margin"/>
              </v:shape>
            </w:pict>
          </mc:Fallback>
        </mc:AlternateContent>
      </w:r>
      <w:r w:rsidR="004C6A96">
        <w:rPr>
          <w:color w:val="000000"/>
        </w:rPr>
        <w:t>shown in Fig 6</w:t>
      </w:r>
      <w:r w:rsidR="005D4811">
        <w:rPr>
          <w:color w:val="000000"/>
        </w:rPr>
        <w:t>.</w:t>
      </w:r>
      <w:r w:rsidR="005D4811" w:rsidRPr="00884B1B">
        <w:t xml:space="preserve"> ICAM2 highly expressed in the EC group and poorly expressed in the MP group while on the receptor ends, ITGB2 is highly expressed in the MP cells but poorly expressed in the EC.</w:t>
      </w:r>
      <w:r w:rsidR="004C6A96">
        <w:rPr>
          <w:color w:val="000000"/>
        </w:rPr>
        <w:t xml:space="preserve"> </w:t>
      </w:r>
      <w:r w:rsidR="00862203">
        <w:rPr>
          <w:color w:val="000000"/>
        </w:rPr>
        <w:t xml:space="preserve">This </w:t>
      </w:r>
      <w:r w:rsidR="00AA6907">
        <w:rPr>
          <w:color w:val="000000"/>
        </w:rPr>
        <w:t>indicates</w:t>
      </w:r>
      <w:r w:rsidR="004C6A96">
        <w:rPr>
          <w:color w:val="000000"/>
        </w:rPr>
        <w:t xml:space="preserve"> </w:t>
      </w:r>
      <w:r w:rsidR="00FE3B6B">
        <w:rPr>
          <w:color w:val="000000"/>
        </w:rPr>
        <w:t xml:space="preserve">a high </w:t>
      </w:r>
      <w:r w:rsidR="007F6425">
        <w:rPr>
          <w:color w:val="000000"/>
        </w:rPr>
        <w:t>probability</w:t>
      </w:r>
      <w:r w:rsidR="00FE3B6B">
        <w:rPr>
          <w:color w:val="000000"/>
        </w:rPr>
        <w:t xml:space="preserve"> of activation for the ligand and receptor.</w:t>
      </w:r>
      <w:r w:rsidR="00A25673">
        <w:rPr>
          <w:color w:val="000000"/>
        </w:rPr>
        <w:t xml:space="preserve"> </w:t>
      </w:r>
      <w:r w:rsidR="00A25673" w:rsidRPr="00884B1B">
        <w:t xml:space="preserve"> Our literature survey </w:t>
      </w:r>
      <w:r w:rsidR="00A25673">
        <w:t>also indicates</w:t>
      </w:r>
      <w:r w:rsidR="00A25673" w:rsidRPr="00884B1B">
        <w:t xml:space="preserve"> that in 2011, Zhang et al. </w:t>
      </w:r>
      <w:sdt>
        <w:sdtPr>
          <w:rPr>
            <w:color w:val="000000"/>
          </w:rPr>
          <w:tag w:val="MENDELEY_CITATION_v3_eyJjaXRhdGlvbklEIjoiTUVOREVMRVlfQ0lUQVRJT05fOTA1ZWE0NTEtMzc1YS00ZDFmLWE1ZDQtMTIwMGUwNDE5MmJhIiwicHJvcGVydGllcyI6eyJub3RlSW5kZXgiOjB9LCJpc0VkaXRlZCI6ZmFsc2UsIm1hbnVhbE92ZXJyaWRlIjp7ImNpdGVwcm9jVGV4dCI6IlsyMF0iLCJpc01hbnVhbGx5T3ZlcnJpZGRlbiI6ZmFsc2UsIm1hbnVhbE92ZXJyaWRlVGV4dCI6IiJ9LCJjaXRhdGlvbkl0ZW1zIjpbeyJpZCI6IjMzZTY4MGUyLWRiNDEtM2Q0MS04ODgwLWZkOWMwYzYzNmQ1MSIsIml0ZW1EYXRhIjp7InR5cGUiOiJhcnRpY2xlLWpvdXJuYWwiLCJpZCI6IjMzZTY4MGUyLWRiNDEtM2Q0MS04ODgwLWZkOWMwYzYzNmQ1MSIsInRpdGxlIjoiUmVndWxhdGlvbiBvZiBFbmRvdGhlbGlhbCBDZWxsIEFkaGVzaW9uIE1vbGVjdWxlIEV4cHJlc3Npb24gYnkgTWFzdCBDZWxscywgTWFjcm9waGFnZXMsIGFuZCBOZXV0cm9waGlscyIsImF1dGhvciI6W3siZmFtaWx5IjoiWmhhbmciLCJnaXZlbiI6IkppZSIsInBhcnNlLW5hbWVzIjpmYWxzZSwiZHJvcHBpbmctcGFydGljbGUiOiIiLCJub24tZHJvcHBpbmctcGFydGljbGUiOiIifSx7ImZhbWlseSI6IkFsY2FpZGUiLCJnaXZlbiI6IlBpbGFyIiwicGFyc2UtbmFtZXMiOmZhbHNlLCJkcm9wcGluZy1wYXJ0aWNsZSI6IiIsIm5vbi1kcm9wcGluZy1wYXJ0aWNsZSI6IiJ9LHsiZmFtaWx5IjoiTGl1IiwiZ2l2ZW4iOiJMaSIsInBhcnNlLW5hbWVzIjpmYWxzZSwiZHJvcHBpbmctcGFydGljbGUiOiIiLCJub24tZHJvcHBpbmctcGFydGljbGUiOiIifSx7ImZhbWlseSI6IlN1biIsImdpdmVuIjoiSml1c29uZyIsInBhcnNlLW5hbWVzIjpmYWxzZSwiZHJvcHBpbmctcGFydGljbGUiOiIiLCJub24tZHJvcHBpbmctcGFydGljbGUiOiIifSx7ImZhbWlseSI6IkhlIiwiZ2l2ZW4iOiJBaW5hIiwicGFyc2UtbmFtZXMiOmZhbHNlLCJkcm9wcGluZy1wYXJ0aWNsZSI6IiIsIm5vbi1kcm9wcGluZy1wYXJ0aWNsZSI6IiJ9LHsiZmFtaWx5IjoiTHVzY2luc2thcyIsImdpdmVuIjoiRnJhbmNpcyBXLiIsInBhcnNlLW5hbWVzIjpmYWxzZSwiZHJvcHBpbmctcGFydGljbGUiOiIiLCJub24tZHJvcHBpbmctcGFydGljbGUiOiIifSx7ImZhbWlseSI6IlNoaSIsImdpdmVuIjoiR3VvIFBpbmciLCJwYXJzZS1uYW1lcyI6ZmFsc2UsImRyb3BwaW5nLXBhcnRpY2xlIjoiIiwibm9uLWRyb3BwaW5nLXBhcnRpY2xlIjoiIn1dLCJjb250YWluZXItdGl0bGUiOiJQTG9TIE9ORSIsImFjY2Vzc2VkIjp7ImRhdGUtcGFydHMiOltbMjAyMiw1LDEwXV19LCJET0kiOiIxMC4xMzcxL0pPVVJOQUwuUE9ORS4wMDE0NTI1IiwiSVNTTiI6IjE5MzI2MjAzIiwiUE1JRCI6IjIxMjY0MjkzIiwiVVJMIjoiL3BtYy9hcnRpY2xlcy9QTUMzMDIxNTEzLyIsImlzc3VlZCI6eyJkYXRlLXBhcnRzIjpbWzIwMTFdXX0sImFic3RyYWN0IjoiQmFja2dyb3VuZDogTGV1a29jeXRlIGFkaGVzaW9uIHRvIHRoZSB2YXNjdWxhciBlbmRvdGhlbGl1bSBhbmQgc3Vic2VxdWVudCB0cmFuc2VuZG90aGVsaWFsIG1pZ3JhdGlvbiBwbGF5IGVzc2VudGlhbCByb2xlcyBpbiB0aGUgcGF0aG9nZW5lc2lzIG9mIGNhcmRpb3Zhc2N1bGFyIGRpc2Vhc2VzIHN1Y2ggYXMgYXRoZXJvc2NsZXJvc2lzLiBUaGUgbGV1a29jeXRlIGFkaGVzaW9uIGlzIG1lZGlhdGVkIGJ5IGxvY2FsaXplZCBhY3RpdmF0aW9uIG9mIHRoZSBlbmRvdGhlbGl1bSB0aHJvdWdoIHRoZSBhY3Rpb24gb2YgaW5mbGFtbWF0b3J5IGN5dG9raW5lcy4gVGhlIGV4YWN0IHByb2luZmxhbW1hdG9yeSBmYWN0b3JzLCBob3dldmVyLCB0aGF0IGFjdGl2YXRlIHRoZSBlbmRvdGhlbGl1bSBhbmQgdGhlaXIgY2VsbHVsYXIgc291cmNlcyByZW1haW4gaW5jb21wbGV0ZWx5IGRlZmluZWQuIE1ldGhvZHMgYW5kIFJlc3VsdHM6IFVzaW5nIGJvbmUgbWFycm93LWRlcml2ZWQgbWFzdCBjZWxscyBmcm9tIHdpbGQtdHlwZSwgVG5mLS8tLCBJZm5nLS8tLCBJbDYtLy0gbWljZSwgd2UgZGVtb25zdHJhdGVkIHRoYXQgYWxsIHRocmVlIG9mIHRoZXNlIHByby1pbmZsYW1tYXRvcnkgY3l0b2tpbmVzIGZyb20gbWFzdCBjZWxscyBpbmR1Y2VkIHRoZSBleHByZXNzaW9uIG9mIHZhc2N1bGFyIGNlbGwgYWRoZXNpb24gbW9sZWN1bGUtMSAoVkNBTS0xKSwgaW50ZXJjZWxsdWxhciBhZGhlc2lvbiBtb2xlY3VsZS0xIChJQ0FNLTEpLCBQLXNlbGVjdGluLCBhbmQgRS1zZWxlY3RpbiBpbiBtdXJpbmUgaGVhcnQgZW5kb3RoZWxpYWwgY2VsbHMgKE1IRUMpIGF0IGJvdGggbVJOQSBhbmQgcHJvdGVpbiBsZXZlbHMuIENvbXBhcmVkIHdpdGggVE5GLc6xIGFuZCBJTDYsIElGTi3OsyBhcHBlYXJlZCB3ZWFrZXIgaW4gdGhlIGluZHVjdGlvbiBvZiB0aGUgbVJOQSBsZXZlbHMsIGJ1dCBhdCBwcm90ZWluIGxldmVscywgYm90aCBJTDYgYW5kIElGTi3OsyB3ZXJlIHdlYWtlciBpbmR1Y2VycyB0aGFuIFRORi3OsS4gVW5kZXIgcGh5c2lvbG9naWNhbCBzaGVhciBmbG93IGNvbmRpdGlvbnMsIG1hc3QgY2VsbC1kZXJpdmVkIFRORi3OsSBhbmQgSUw2IHdlcmUgbW9yZSBwb3RlbnQgdGhhbiBJRk4tzrMgaW4gYWN0aXZhdGluZyBNSEVDIGFuZCBpbiBwcm9tb3RpbmcgbmV1dHJvcGhpbCBhZGhlc2lvbi4gU2ltaWxhciBvYnNlcnZhdGlvbnMgd2VyZSBtYWRlIHdoZW4gbmV1dHJvcGhpbHMgb3IgbWFjcm9waGFnZXMgd2VyZSB1c2VkLiBOZXV0cm9waGlscyBhbmQgbWFjcm9waGFnZXMgcHJvZHVjZWQgdGhlIHNhbWUgc2V0cyBvZiBwcm8taW5mbGFtbWF0b3J5IGN5dG9raW5lcyBhcyBkaWQgbWFzdCBjZWxscyB0byBpbmR1Y2UgTUhFQyBhZGhlc2lvbiBtb2xlY3VsZSBleHByZXNzaW9uLCB3aXRoIHRoZSBleGNlcHRpb24gdGhhdCBtYWNyb3BoYWdlLWRlcml2ZWQgSUZOLc6zIHNob3dlZCBuZWdsaWdpYmxlIGVmZmVjdCBpbiBpbmR1Y2luZyBWQ0FNLTEgZXhwcmVzc2lvbiBpbiBNSEVDLiBDb25jbHVzaW9uOiBNYXN0IGNlbGxzLCBuZXV0cm9waGlscywgYW5kIG1hY3JvcGhhZ2VzIHJlbGVhc2UgcHJvLWluZmxhbW1hdG9yeSBjeXRva2luZXMgc3VjaCBhcyBUTkYtzrEsIElGTi3OsywgYW5kIElMNiB0aGF0IGluZHVjZSBleHByZXNzaW9uIG9mIGFkaGVzaW9uIG1vbGVjdWxlcyBpbiBlbmRvdGhlbGl1bSBhbmQgcmVjcnVpdCBvZiBsZXVrb2N5dGVzLCB3aGljaCBpcyBlc3NlbnRpYWwgdG8gdGhlIHBhdGhvZ2VuZXNpcyBvZiB2YXNjdWxhciBpbmZsYW1tYXRvcnkgZGlzZWFzZXMuIMKpIDIwMTEgWmhhbmcgZXQgYWwuIiwicHVibGlzaGVyIjoiUHVibGljIExpYnJhcnkgb2YgU2NpZW5jZSIsImlzc3VlIjoiMS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
          <w:id w:val="-1216040670"/>
          <w:placeholder>
            <w:docPart w:val="65DC5A012AB24384890CC909599F8757"/>
          </w:placeholder>
        </w:sdtPr>
        <w:sdtEndPr/>
        <w:sdtContent>
          <w:r w:rsidR="003D1FEA" w:rsidRPr="003D1FEA">
            <w:rPr>
              <w:color w:val="000000"/>
            </w:rPr>
            <w:t>[20]</w:t>
          </w:r>
        </w:sdtContent>
      </w:sdt>
      <w:r w:rsidR="00A25673" w:rsidRPr="00884B1B">
        <w:t xml:space="preserve"> identified the communication between EC and MP through ICAM family gene. </w:t>
      </w:r>
      <w:r w:rsidR="007F6425">
        <w:rPr>
          <w:color w:val="000000"/>
        </w:rPr>
        <w:t xml:space="preserve"> </w:t>
      </w:r>
      <w:r w:rsidR="00CB1979">
        <w:rPr>
          <w:color w:val="000000"/>
        </w:rPr>
        <w:t>Though</w:t>
      </w:r>
      <w:r w:rsidR="007F6425">
        <w:rPr>
          <w:color w:val="000000"/>
        </w:rPr>
        <w:t xml:space="preserve"> </w:t>
      </w:r>
      <w:r w:rsidR="00BE34B5">
        <w:rPr>
          <w:color w:val="000000"/>
        </w:rPr>
        <w:t>GATA2, MYC, TAL1 and SCLY are all the</w:t>
      </w:r>
      <w:r w:rsidR="00CB1979">
        <w:rPr>
          <w:color w:val="000000"/>
        </w:rPr>
        <w:t xml:space="preserve"> TFs that can regulate ICAM2</w:t>
      </w:r>
      <w:r w:rsidR="006928FA">
        <w:rPr>
          <w:color w:val="000000"/>
        </w:rPr>
        <w:t xml:space="preserve"> (Fig 5)</w:t>
      </w:r>
      <w:r w:rsidR="00CB1979">
        <w:rPr>
          <w:color w:val="000000"/>
        </w:rPr>
        <w:t>,</w:t>
      </w:r>
      <w:r w:rsidR="006928FA">
        <w:rPr>
          <w:color w:val="000000"/>
        </w:rPr>
        <w:t xml:space="preserve"> only</w:t>
      </w:r>
      <w:r w:rsidR="00AC763E">
        <w:rPr>
          <w:color w:val="000000"/>
        </w:rPr>
        <w:t xml:space="preserve"> route starts from GATA2 got picked up by </w:t>
      </w:r>
      <w:proofErr w:type="spellStart"/>
      <w:r w:rsidR="00D922C5">
        <w:rPr>
          <w:color w:val="000000"/>
        </w:rPr>
        <w:t>rCom</w:t>
      </w:r>
      <w:proofErr w:type="spellEnd"/>
      <w:r w:rsidR="00AC763E">
        <w:rPr>
          <w:color w:val="000000"/>
        </w:rPr>
        <w:t xml:space="preserve">. To verify that the </w:t>
      </w:r>
      <w:proofErr w:type="spellStart"/>
      <w:r w:rsidR="00D922C5">
        <w:rPr>
          <w:color w:val="000000"/>
        </w:rPr>
        <w:t>rCom</w:t>
      </w:r>
      <w:proofErr w:type="spellEnd"/>
      <w:r w:rsidR="00AC763E">
        <w:rPr>
          <w:color w:val="000000"/>
        </w:rPr>
        <w:t xml:space="preserve"> find appropriate route, the violin plots of gene expression for upper stream TFs of ICAM2 are shown in Fig 7. </w:t>
      </w:r>
      <w:r w:rsidR="00925191" w:rsidRPr="00884B1B">
        <w:lastRenderedPageBreak/>
        <w:t xml:space="preserve">Only </w:t>
      </w:r>
      <w:r w:rsidR="00925191">
        <w:t xml:space="preserve">GATA2 </w:t>
      </w:r>
      <w:r w:rsidR="00925191" w:rsidRPr="00884B1B">
        <w:t>are highly expressed in the</w:t>
      </w:r>
      <w:r w:rsidR="00925191">
        <w:t xml:space="preserve"> EC</w:t>
      </w:r>
      <w:r w:rsidR="009D67B5">
        <w:t xml:space="preserve">. The </w:t>
      </w:r>
      <w:r w:rsidR="00B04464" w:rsidRPr="00884B1B">
        <w:t>consisten</w:t>
      </w:r>
      <w:r w:rsidR="00B04464">
        <w:t>ce</w:t>
      </w:r>
      <w:r w:rsidR="00B04464" w:rsidRPr="00884B1B">
        <w:t xml:space="preserve"> between gene expression value and the output of </w:t>
      </w:r>
      <w:proofErr w:type="spellStart"/>
      <w:r w:rsidR="00D922C5">
        <w:t>rCom</w:t>
      </w:r>
      <w:proofErr w:type="spellEnd"/>
      <w:r w:rsidR="00B04464" w:rsidRPr="00884B1B">
        <w:t xml:space="preserve"> validate the correctness of route identification</w:t>
      </w:r>
      <w:r w:rsidR="00165E50">
        <w:t>.</w:t>
      </w:r>
      <w:r w:rsidR="009D7B5F">
        <w:t xml:space="preserve"> </w:t>
      </w:r>
    </w:p>
    <w:p w14:paraId="166627F5" w14:textId="13B65AAC" w:rsidR="00480197" w:rsidRDefault="00480197" w:rsidP="00337D8D">
      <w:pPr>
        <w:pStyle w:val="Head2"/>
        <w:ind w:left="0" w:firstLine="0"/>
        <w:rPr>
          <w:rFonts w:eastAsia="SimSun"/>
          <w:lang w:eastAsia="zh-CN"/>
          <w14:ligatures w14:val="standard"/>
        </w:rPr>
      </w:pPr>
      <w:r>
        <w:rPr>
          <w:rStyle w:val="Label"/>
          <w14:ligatures w14:val="standard"/>
        </w:rPr>
        <w:t>3</w:t>
      </w:r>
      <w:r w:rsidRPr="00586A35">
        <w:rPr>
          <w:rStyle w:val="Label"/>
          <w14:ligatures w14:val="standard"/>
        </w:rPr>
        <w:t>.</w:t>
      </w:r>
      <w:r>
        <w:rPr>
          <w:rStyle w:val="Label"/>
          <w14:ligatures w14:val="standard"/>
        </w:rPr>
        <w:t>2</w:t>
      </w:r>
      <w:r w:rsidRPr="00586A35">
        <w:rPr>
          <w14:ligatures w14:val="standard"/>
        </w:rPr>
        <w:t> </w:t>
      </w:r>
      <w:r>
        <w:rPr>
          <w:rFonts w:eastAsia="SimSun"/>
          <w:lang w:eastAsia="zh-CN"/>
          <w14:ligatures w14:val="standard"/>
        </w:rPr>
        <w:t xml:space="preserve">Experiments with bone marrow stromal </w:t>
      </w:r>
      <w:proofErr w:type="spellStart"/>
      <w:r>
        <w:rPr>
          <w:rFonts w:eastAsia="SimSun"/>
          <w:lang w:eastAsia="zh-CN"/>
          <w14:ligatures w14:val="standard"/>
        </w:rPr>
        <w:t>scRNA</w:t>
      </w:r>
      <w:proofErr w:type="spellEnd"/>
      <w:r>
        <w:rPr>
          <w:rFonts w:eastAsia="SimSun"/>
          <w:lang w:eastAsia="zh-CN"/>
          <w14:ligatures w14:val="standard"/>
        </w:rPr>
        <w:t xml:space="preserve">-seq of 11 weeks old mice </w:t>
      </w:r>
      <w:r>
        <w:rPr>
          <w:rFonts w:eastAsia="SimSun" w:hint="eastAsia"/>
          <w:lang w:eastAsia="zh-CN"/>
          <w14:ligatures w14:val="standard"/>
        </w:rPr>
        <w:t>data</w:t>
      </w:r>
      <w:r>
        <w:rPr>
          <w:rFonts w:eastAsia="SimSun"/>
          <w:lang w:eastAsia="zh-CN"/>
          <w14:ligatures w14:val="standard"/>
        </w:rPr>
        <w:t>set</w:t>
      </w:r>
    </w:p>
    <w:p w14:paraId="0E102D4C" w14:textId="32D20060" w:rsidR="008B26D0" w:rsidRDefault="00480197" w:rsidP="00085324">
      <w:pPr>
        <w:pStyle w:val="AbsHead"/>
        <w:rPr>
          <w:noProof/>
        </w:rPr>
      </w:pPr>
      <w:r w:rsidRPr="00884B1B">
        <w:t xml:space="preserve">Another dataset we collected from a study </w:t>
      </w:r>
      <w:sdt>
        <w:sdtPr>
          <w:rPr>
            <w:color w:val="000000"/>
          </w:rPr>
          <w:tag w:val="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nR5cGUiOiJhcnRpY2xlLWpvdXJuYWwiLCJpZCI6IjE3ZTIwNzE4LTFhN2UtMzFhZC05YWQxLTMwN2QyYjEyNGQ5NyIsInRpdGxlIjoiSW5kdWN0aW9uIG9mIG9zdGVvZ2VuZXNpcyBieSBib25lLXRhcmdldGVkIE5vdGNoIGFjdGl2YXRpb24iLCJhdXRob3IiOlt7ImZhbWlseSI6Ilh1IiwiZ2l2ZW4iOiJDb25nIiwicGFyc2UtbmFtZXMiOmZhbHNlLCJkcm9wcGluZy1wYXJ0aWNsZSI6IiIsIm5vbi1kcm9wcGluZy1wYXJ0aWNsZSI6IiJ9LHsiZmFtaWx5IjoiRGluaCIsImdpdmVuIjoiVmFudnVvbmciLCJwYXJzZS1uYW1lcyI6ZmFsc2UsImRyb3BwaW5nLXBhcnRpY2xlIjoiIiwibm9uLWRyb3BwaW5nLXBhcnRpY2xlIjoiIn0seyJmYW1pbHkiOiJLcnVzZSIsImdpdmVuIjoiS2FpIiwicGFyc2UtbmFtZXMiOmZhbHNlLCJkcm9wcGluZy1wYXJ0aWNsZSI6IiIsIm5vbi1kcm9wcGluZy1wYXJ0aWNsZSI6IiJ9LHsiZmFtaWx5IjoiSmVvbmciLCJnaXZlbiI6Ikh5dW4gV29vIiwicGFyc2UtbmFtZXMiOmZhbHNlLCJkcm9wcGluZy1wYXJ0aWNsZSI6IiIsIm5vbi1kcm9wcGluZy1wYXJ0aWNsZSI6IiJ9LHsiZmFtaWx5IjoiV2F0c29uIiwiZ2l2ZW4iOiJFbW1hYyIsInBhcnNlLW5hbWVzIjpmYWxzZSwiZHJvcHBpbmctcGFydGljbGUiOiIiLCJub24tZHJvcHBpbmctcGFydGljbGUiOiIifSx7ImZhbWlseSI6IkFkYW1zIiwiZ2l2ZW4iOiJTdXNhbm5lIiwicGFyc2UtbmFtZXMiOmZhbHNlLCJkcm9wcGluZy1wYXJ0aWNsZSI6IiIsIm5vbi1kcm9wcGluZy1wYXJ0aWNsZSI6IiJ9LHsiZmFtaWx5IjoiQmVya2VuZmVsZCIsImdpdmVuIjoiRnJhbmsiLCJwYXJzZS1uYW1lcyI6ZmFsc2UsImRyb3BwaW5nLXBhcnRpY2xlIjoiIiwibm9uLWRyb3BwaW5nLXBhcnRpY2xlIjoiIn0seyJmYW1pbHkiOiJTdGVobGluZyIsImdpdmVuIjoiTWFydGluIiwicGFyc2UtbmFtZXMiOmZhbHNlLCJkcm9wcGluZy1wYXJ0aWNsZSI6IiIsIm5vbi1kcm9wcGluZy1wYXJ0aWNsZSI6IiJ9LHsiZmFtaWx5IjoiUmFzb3VsaSIsImdpdmVuIjoiU2V5ZWRqYXZhZCIsInBhcnNlLW5hbWVzIjpmYWxzZSwiZHJvcHBpbmctcGFydGljbGUiOiIiLCJub24tZHJvcHBpbmctcGFydGljbGUiOiIifSx7ImZhbWlseSI6IkZhbiIsImdpdmVuIjoiUnVpIiwicGFyc2UtbmFtZXMiOmZhbHNlLCJkcm9wcGluZy1wYXJ0aWNsZSI6IiIsIm5vbi1kcm9wcGluZy1wYXJ0aWNsZSI6IiJ9LHsiZmFtaWx5IjoiQ2hlbiIsImdpdmVuIjoiUnVpIiwicGFyc2UtbmFtZXMiOmZhbHNlLCJkcm9wcGluZy1wYXJ0aWNsZSI6IiIsIm5vbi1kcm9wcGluZy1wYXJ0aWNsZSI6IiJ9LHsiZmFtaWx5IjoiQmVkemhvdiIsImdpdmVuIjoiSXZhbiIsInBhcnNlLW5hbWVzIjpmYWxzZSwiZHJvcHBpbmctcGFydGljbGUiOiIiLCJub24tZHJvcHBpbmctcGFydGljbGUiOiIifSx7ImZhbWlseSI6IkNoZW4iLCJnaXZlbiI6IlFpIiwicGFyc2UtbmFtZXMiOmZhbHNlLCJkcm9wcGluZy1wYXJ0aWNsZSI6IiIsIm5vbi1kcm9wcGluZy1wYXJ0aWNsZSI6IiJ9LHsiZmFtaWx5IjoiS2F0byIsImdpdmVuIjoiS2F0c3VoaXJvIiwicGFyc2UtbmFtZXMiOmZhbHNlLCJkcm9wcGluZy1wYXJ0aWNsZSI6IiIsIm5vbi1kcm9wcGluZy1wYXJ0aWNsZSI6IiJ9LHsiZmFtaWx5IjoiUGl0dWxlc2N1IiwiZ2l2ZW4iOiJNYXJhIEUuIiwicGFyc2UtbmFtZXMiOmZhbHNlLCJkcm9wcGluZy1wYXJ0aWNsZSI6IiIsIm5vbi1kcm9wcGluZy1wYXJ0aWNsZSI6IiJ9LHsiZmFtaWx5IjoiQWRhbXMiLCJnaXZlbiI6IlJhbGYgSC4iLCJwYXJzZS1uYW1lcyI6ZmFsc2UsImRyb3BwaW5nLXBhcnRpY2xlIjoiIiwibm9uLWRyb3BwaW5nLXBhcnRpY2xlIjoiIn1dLCJjb250YWluZXItdGl0bGUiOiJlTGlmZSIsImFjY2Vzc2VkIjp7ImRhdGUtcGFydHMiOltbMjAyMiw1LDEwXV19LCJET0kiOiIxMC43NTU0L0VMSUZFLjYwMTgzIiwiSVNTTiI6IjIwNTAwODRYIiwiUE1JRCI6IjM1MTE5MzY0IiwiaXNzdWVkIjp7ImRhdGUtcGFydHMiOltbMjAyMiwyLDFdXX0sImFic3RyYWN0IjoiRGVjbGluaW5nIGJvbmUgbWFzcyBpcyBhc3NvY2lhdGVkIHdpdGggYWdpbmcgYW5kIG9zdGVvcG9yb3NpcywgYSBkaXNlYXNlIGNoYXJhY3Rlcml6ZWQgYnkgcHJvZ3Jlc3NpdmUgd2Vha2VuaW5nIG9mIHRoZSBza2VsZXRvbiBhbmQgaW5jcmVhc2VkIGZyYWN0dXJlIGluY2lkZW5jZS4gR3Jvd3RoIGFuZCBsaWZlbG9uZyBob21lb3N0YXNpcyBvZiBib25lIHJlbHkgb24gaW50ZXJhY3Rpb25zIGJldHdlZW4gZGlmZmVyZW50IGNlbGwgdHlwZXMgaW5jbHVkaW5nIHZhc2N1bGFyIGNlbGxzIGFuZCBtZXNlbmNoeW1hbCBzdHJvbWFsIGNlbGxzIChNU0NzKS4gQXMgdGhlc2UgaW50ZXJhY3Rpb25zIGludm9sdmUgTm90Y2ggc2lnbmFsaW5nLCB3ZSBoYXZlIGV4cGxvcmVkIHdoZXRoZXIgdHJlYXRtZW50IHdpdGggc2VjcmV0ZWQgTm90Y2ggbGlnYW5kIHByb3RlaW5zIGNhbiBlbmhhbmNlIG9zdGVvZ2VuZXNpcyBpbiBhZHVsdCBtaWNlLiBXZSBzaG93IHRoYXQgYSBib25lLcWnYXJnZXRpbmcsIGhpZ2ggYWZmaW5pdHkgdmVyc2lvbiBvZiB0aGUgbGlnYW5kIERlbHRhLWxpa2UgNCwgdGVybWVkIERsbDQoRTEyKSwgaW5kdWNlcyBib25lIGZvcm1hdGlvbiBpbiBtYWxlIG1pY2Ugd2l0aG91dCBjYXVzaW5nIGFkdmVyc2UgZWZmZWN0cyBpbiBvdGhlciBvcmdhbnMsIHdoaWNoIGFyZSBrbm93biB0byByZWx5IG9uIGludGFjdCBOb3RjaCBzaWduYWxpbmcuIER1ZSB0byBsb3dlciBib25lIHN1cmZhY2UgYW5kIHRoZXJlYnkgcmVkdWNlZCByZXRlbnRpb24gb2YgRGxsNChFMTIpLCB0aGUgc2FtZSBhcHByb2FjaCBmYWlsZWQgdG8gcHJvbW90ZSBvc3Rlb2dlbmVzaXMgaW4gZmVtYWxlIGFuZCBvdmFyaWVjdG9taXplZCBtaWNlIGJ1dCBzdHJvbmdseSBlbmhhbmNlZCB0cmFiZWN1bGFyIGJvbmUgZm9ybWF0aW9uIGluIGNvbWJpbmF0aW9uIHdpdGggcGFyYXRoeXJvaWQgaG9ybW9uZS4gU2luZ2xlIGNlbGwgYW5hbHlzaXMgb2Ygc3Ryb21hbCBjZWxscyBpbmRpY2F0ZXMgdGhhdCBEbGw0KEUxMikgcHJpbWFyaWx5IGFjdHMgb24gTVNDcyBhbmQgaGFzIGNvbXBhcmFibHkgbWlub3IgZWZmZWN0cyBvbiBvc3Rlb2JsYXN0cywgZW5kb3RoZWxpYWwgY2VsbHMsIG9yIGNob25kcm9jeXRlcy4gV2UgcHJvcG9zZSB0aGF0IGFjdGl2YXRpb24gb2YgTm90Y2ggc2lnbmFsaW5nIGJ5IGJvbmUtxadhcmdldGVkIGZ1c2lvbiBwcm90ZWlucyBtaWdodCBiZSB0aGVyYXBldXRpY2FsbHkgdXNlZnVsIGFuZCBjYW4gYXZvaWQgZGV0cmltZW50YWwgZWZmZWN0cyBpbiBOb3RjaC1kZXBlbmRlbnQgcHJvY2Vzc2VzIGluIG90aGVyIG9yZ2Fucy4iLCJwdWJsaXNoZXIiOiJlTGlmZSBTY2llbmNlcyBQdWJsaWNhdGlvbnMgTHRkIiwidm9sdW1lIjoiMTEiLCJjb250YWluZXItdGl0bGUtc2hvcnQiOiJFbGlmZSJ9LCJ1cmlzIjpbImh0dHA6Ly93d3cubWVuZGVsZXkuY29tL2RvY3VtZW50cy8/dXVpZD0xN2UyMDcxOC0xYTdlLTMxYWQtOWFkMS0zMDdkMmIxMjRkOTciXSwiaXNUZW1wb3JhcnkiOmZhbHNlLCJsZWdhY3lEZXNrdG9wSWQiOiIxN2UyMDcxOC0xYTdlLTMxYWQtOWFkMS0zMDdkMmIxMjRkOTcifV19"/>
          <w:id w:val="-1734919373"/>
          <w:placeholder>
            <w:docPart w:val="DefaultPlaceholder_-1854013440"/>
          </w:placeholder>
        </w:sdtPr>
        <w:sdtEndPr/>
        <w:sdtContent>
          <w:r w:rsidR="003D1FEA" w:rsidRPr="003D1FEA">
            <w:rPr>
              <w:color w:val="000000"/>
            </w:rPr>
            <w:t>[21]</w:t>
          </w:r>
        </w:sdtContent>
      </w:sdt>
      <w:r w:rsidRPr="00884B1B">
        <w:t xml:space="preserve"> which explored osteogenesis in adult mice and show that a bone-targeting, high affinity without causing adverse effects in other organs, which are known to reply on intact Notch signaling interactions. A</w:t>
      </w:r>
      <w:r w:rsidRPr="00884B1B">
        <w:rPr>
          <w:rFonts w:hint="eastAsia"/>
        </w:rPr>
        <w:t>fter</w:t>
      </w:r>
      <w:r w:rsidRPr="00884B1B">
        <w:t xml:space="preserve"> preprocess, the </w:t>
      </w:r>
      <w:proofErr w:type="spellStart"/>
      <w:r w:rsidRPr="00884B1B">
        <w:t>scRNA</w:t>
      </w:r>
      <w:proofErr w:type="spellEnd"/>
      <w:r w:rsidRPr="00884B1B">
        <w:t>-seq data matrix has 17015 cells and 15046 features(genes). T</w:t>
      </w:r>
      <w:r w:rsidRPr="00884B1B">
        <w:rPr>
          <w:rFonts w:hint="eastAsia"/>
        </w:rPr>
        <w:t>he</w:t>
      </w:r>
      <w:r w:rsidRPr="00884B1B">
        <w:t xml:space="preserve"> labels of each cell groups are given in the meta file of the dataset including, CC (2270 cells), EC (1677 cells), Hematopoietic (HP) (849 cells), MSC (9168 cells), OB (971 cells), platelets (PL) (232 cells), proliferating Hem (PH) (1532 cells), SMC (238 cells), MC (78 cells). Our reproduced single cell 2-D plot visualization using UMAP is shown in Fig </w:t>
      </w:r>
      <w:r w:rsidR="002B214E">
        <w:t>9</w:t>
      </w:r>
      <w:r w:rsidRPr="00884B1B">
        <w:t>. The pattern those cells sharing same group are close to each other stands for the correctness of our preprocess.</w:t>
      </w:r>
      <w:r w:rsidR="00E56601" w:rsidRPr="00E56601">
        <w:rPr>
          <w:noProof/>
        </w:rPr>
        <w:t xml:space="preserve"> </w:t>
      </w:r>
    </w:p>
    <w:p w14:paraId="7784A88D" w14:textId="173A8F01" w:rsidR="006437AD" w:rsidRDefault="003F61C9" w:rsidP="00085324">
      <w:pPr>
        <w:pStyle w:val="AbsHead"/>
      </w:pPr>
      <w:r w:rsidRPr="00DA04E1">
        <w:rPr>
          <w:noProof/>
        </w:rPr>
        <mc:AlternateContent>
          <mc:Choice Requires="wps">
            <w:drawing>
              <wp:anchor distT="45720" distB="45720" distL="114300" distR="114300" simplePos="0" relativeHeight="251731968" behindDoc="0" locked="0" layoutInCell="1" allowOverlap="1" wp14:anchorId="77FF84BB" wp14:editId="3C8CC7F8">
                <wp:simplePos x="0" y="0"/>
                <wp:positionH relativeFrom="column">
                  <wp:align>left</wp:align>
                </wp:positionH>
                <wp:positionV relativeFrom="paragraph">
                  <wp:posOffset>1751330</wp:posOffset>
                </wp:positionV>
                <wp:extent cx="2988310" cy="1745615"/>
                <wp:effectExtent l="0" t="0" r="21590" b="26035"/>
                <wp:wrapSquare wrapText="bothSides"/>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45615"/>
                        </a:xfrm>
                        <a:prstGeom prst="rect">
                          <a:avLst/>
                        </a:prstGeom>
                        <a:solidFill>
                          <a:srgbClr val="FFFFFF"/>
                        </a:solidFill>
                        <a:ln w="9525">
                          <a:solidFill>
                            <a:srgbClr val="000000"/>
                          </a:solidFill>
                          <a:miter lim="800000"/>
                          <a:headEnd/>
                          <a:tailEnd/>
                        </a:ln>
                      </wps:spPr>
                      <wps:txbx>
                        <w:txbxContent>
                          <w:p w14:paraId="52C6C022" w14:textId="2DED873D" w:rsidR="006437AD" w:rsidRPr="007574CE" w:rsidRDefault="00F63E20" w:rsidP="006437AD">
                            <w:pPr>
                              <w:rPr>
                                <w:rFonts w:eastAsia="SimSun"/>
                                <w:lang w:eastAsia="zh-CN"/>
                              </w:rPr>
                            </w:pPr>
                            <w:r>
                              <w:rPr>
                                <w:noProof/>
                              </w:rPr>
                              <w:drawing>
                                <wp:inline distT="0" distB="0" distL="0" distR="0" wp14:anchorId="0C6A01A9" wp14:editId="78D0C37D">
                                  <wp:extent cx="2796540" cy="136588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6540" cy="1365885"/>
                                          </a:xfrm>
                                          <a:prstGeom prst="rect">
                                            <a:avLst/>
                                          </a:prstGeom>
                                        </pic:spPr>
                                      </pic:pic>
                                    </a:graphicData>
                                  </a:graphic>
                                </wp:inline>
                              </w:drawing>
                            </w:r>
                          </w:p>
                          <w:p w14:paraId="1765700A" w14:textId="11809079" w:rsidR="006437AD" w:rsidRDefault="006437AD" w:rsidP="006437AD">
                            <w:r>
                              <w:rPr>
                                <w:rFonts w:eastAsia="Calibri"/>
                                <w:color w:val="000000"/>
                                <w:kern w:val="24"/>
                                <w:sz w:val="16"/>
                                <w:szCs w:val="16"/>
                              </w:rPr>
                              <w:t xml:space="preserve">Fig 10. </w:t>
                            </w:r>
                            <w:r w:rsidR="00F63E20">
                              <w:rPr>
                                <w:rFonts w:eastAsia="Calibri"/>
                                <w:color w:val="000000"/>
                                <w:kern w:val="24"/>
                                <w:sz w:val="16"/>
                                <w:szCs w:val="16"/>
                              </w:rPr>
                              <w:t>The upper stream and downstream genes in the communication route pair id</w:t>
                            </w:r>
                            <w:r w:rsidR="00F63E20" w:rsidRPr="00415055">
                              <w:rPr>
                                <w:rFonts w:eastAsia="Calibri"/>
                                <w:color w:val="000000"/>
                                <w:kern w:val="24"/>
                                <w:sz w:val="16"/>
                                <w:szCs w:val="16"/>
                              </w:rPr>
                              <w:t xml:space="preserve">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7FF84BB" id="_x0000_s1035" type="#_x0000_t202" style="position:absolute;margin-left:0;margin-top:137.9pt;width:235.3pt;height:137.45pt;z-index:251731968;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I6ilFQIAACcEAAAOAAAAZHJzL2Uyb0RvYy54bWysU9tu2zAMfR+wfxD0vjjOkjYx4hRdugwD&#10;ugvQ7QNkSY6FyaImKbGzry8lu2l2exmmB4EUqUPykFzf9K0mR+m8AlPSfDKlRBoOQpl9Sb9+2b1a&#10;UuIDM4JpMLKkJ+npzebli3VnCzmDBrSQjiCI8UVnS9qEYIss87yRLfMTsNKgsQbXsoCq22fCsQ7R&#10;W53NptOrrAMnrAMuvcfXu8FINwm/riUPn+ray0B0STG3kG6X7ire2WbNir1jtlF8TIP9QxYtUwaD&#10;nqHuWGDk4NRvUK3iDjzUYcKhzaCuFZepBqwmn/5SzUPDrEy1IDnenmny/w+Wfzw+2M+OhP4N9NjA&#10;VIS398C/eWJg2zCzl7fOQddIJjBwHinLOuuL8Wuk2hc+glTdBxDYZHYIkID62rWRFayTIDo24HQm&#10;XfaBcHycrZbL1zmaONry6/niKl+kGKx4+m6dD+8ktCQKJXXY1QTPjvc+xHRY8eQSo3nQSuyU1klx&#10;+2qrHTkynIBdOiP6T27akK6kq8VsMTDwV4hpOn+CaFXAUdaqLeny7MSKyNtbI9KgBab0IGPK2oxE&#10;Ru4GFkNf9UQJTCQGiLxWIE7IrINhcnHTUGjA/aCkw6ktqf9+YE5Sot8b7M4qn8/jmCdlvrieoeIu&#10;LdWlhRmOUCUNlAziNqTViLwZuMUu1irx+5zJmDJOY6J93Jw47pd68nre780jAAAA//8DAFBLAwQU&#10;AAYACAAAACEAd3/oot8AAAAIAQAADwAAAGRycy9kb3ducmV2LnhtbEyPwU7DMBBE70j8g7VIXFBr&#10;U5qkhDgVQgLRG7QIrm68TSLsdbDdNPw95gTH1axm3qvWkzVsRB96RxKu5wIYUuN0T62Et93jbAUs&#10;REVaGUco4RsDrOvzs0qV2p3oFcdtbFkqoVAqCV2MQ8l5aDq0KszdgJSyg/NWxXT6lmuvTqncGr4Q&#10;IudW9ZQWOjXgQ4fN5/ZoJayWz+NH2Ny8vDf5wdzGq2J8+vJSXl5M93fAIk7x7xl+8RM61Ilp746k&#10;AzMSkkiUsCiyJJDiZSFyYHsJWSYK4HXF/wvUPwAAAP//AwBQSwECLQAUAAYACAAAACEAtoM4kv4A&#10;AADhAQAAEwAAAAAAAAAAAAAAAAAAAAAAW0NvbnRlbnRfVHlwZXNdLnhtbFBLAQItABQABgAIAAAA&#10;IQA4/SH/1gAAAJQBAAALAAAAAAAAAAAAAAAAAC8BAABfcmVscy8ucmVsc1BLAQItABQABgAIAAAA&#10;IQDFI6ilFQIAACcEAAAOAAAAAAAAAAAAAAAAAC4CAABkcnMvZTJvRG9jLnhtbFBLAQItABQABgAI&#10;AAAAIQB3f+ii3wAAAAgBAAAPAAAAAAAAAAAAAAAAAG8EAABkcnMvZG93bnJldi54bWxQSwUGAAAA&#10;AAQABADzAAAAewUAAAAA&#10;">
                <v:textbox>
                  <w:txbxContent>
                    <w:p w14:paraId="52C6C022" w14:textId="2DED873D" w:rsidR="006437AD" w:rsidRPr="007574CE" w:rsidRDefault="00F63E20" w:rsidP="006437AD">
                      <w:pPr>
                        <w:rPr>
                          <w:rFonts w:eastAsia="SimSun"/>
                          <w:lang w:eastAsia="zh-CN"/>
                        </w:rPr>
                      </w:pPr>
                      <w:r>
                        <w:rPr>
                          <w:noProof/>
                        </w:rPr>
                        <w:drawing>
                          <wp:inline distT="0" distB="0" distL="0" distR="0" wp14:anchorId="0C6A01A9" wp14:editId="78D0C37D">
                            <wp:extent cx="2796540" cy="1365885"/>
                            <wp:effectExtent l="0" t="0" r="381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96540" cy="1365885"/>
                                    </a:xfrm>
                                    <a:prstGeom prst="rect">
                                      <a:avLst/>
                                    </a:prstGeom>
                                  </pic:spPr>
                                </pic:pic>
                              </a:graphicData>
                            </a:graphic>
                          </wp:inline>
                        </w:drawing>
                      </w:r>
                    </w:p>
                    <w:p w14:paraId="1765700A" w14:textId="11809079" w:rsidR="006437AD" w:rsidRDefault="006437AD" w:rsidP="006437AD">
                      <w:r>
                        <w:rPr>
                          <w:rFonts w:eastAsia="Calibri"/>
                          <w:color w:val="000000"/>
                          <w:kern w:val="24"/>
                          <w:sz w:val="16"/>
                          <w:szCs w:val="16"/>
                        </w:rPr>
                        <w:t xml:space="preserve">Fig 10. </w:t>
                      </w:r>
                      <w:r w:rsidR="00F63E20">
                        <w:rPr>
                          <w:rFonts w:eastAsia="Calibri"/>
                          <w:color w:val="000000"/>
                          <w:kern w:val="24"/>
                          <w:sz w:val="16"/>
                          <w:szCs w:val="16"/>
                        </w:rPr>
                        <w:t>The upper stream and downstream genes in the communication route pair id</w:t>
                      </w:r>
                      <w:r w:rsidR="00F63E20" w:rsidRPr="00415055">
                        <w:rPr>
                          <w:rFonts w:eastAsia="Calibri"/>
                          <w:color w:val="000000"/>
                          <w:kern w:val="24"/>
                          <w:sz w:val="16"/>
                          <w:szCs w:val="16"/>
                        </w:rPr>
                        <w:t xml:space="preserve"> </w:t>
                      </w:r>
                      <w:r w:rsidRPr="00415055">
                        <w:rPr>
                          <w:rFonts w:eastAsia="Calibri"/>
                          <w:color w:val="000000"/>
                          <w:kern w:val="24"/>
                          <w:sz w:val="16"/>
                          <w:szCs w:val="16"/>
                        </w:rPr>
                        <w:t>95696</w:t>
                      </w:r>
                    </w:p>
                  </w:txbxContent>
                </v:textbox>
                <w10:wrap type="square"/>
              </v:shape>
            </w:pict>
          </mc:Fallback>
        </mc:AlternateContent>
      </w:r>
      <w:r w:rsidRPr="00DA04E1">
        <w:rPr>
          <w:noProof/>
        </w:rPr>
        <mc:AlternateContent>
          <mc:Choice Requires="wps">
            <w:drawing>
              <wp:anchor distT="45720" distB="45720" distL="114300" distR="114300" simplePos="0" relativeHeight="251742208" behindDoc="0" locked="0" layoutInCell="1" allowOverlap="1" wp14:anchorId="383E04A2" wp14:editId="1C3C8FEE">
                <wp:simplePos x="0" y="0"/>
                <wp:positionH relativeFrom="column">
                  <wp:align>left</wp:align>
                </wp:positionH>
                <wp:positionV relativeFrom="paragraph">
                  <wp:posOffset>3621611</wp:posOffset>
                </wp:positionV>
                <wp:extent cx="2988310" cy="1757045"/>
                <wp:effectExtent l="0" t="0" r="21590" b="14605"/>
                <wp:wrapSquare wrapText="bothSides"/>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1757045"/>
                        </a:xfrm>
                        <a:prstGeom prst="rect">
                          <a:avLst/>
                        </a:prstGeom>
                        <a:solidFill>
                          <a:srgbClr val="FFFFFF"/>
                        </a:solidFill>
                        <a:ln w="9525">
                          <a:solidFill>
                            <a:srgbClr val="000000"/>
                          </a:solidFill>
                          <a:miter lim="800000"/>
                          <a:headEnd/>
                          <a:tailEnd/>
                        </a:ln>
                      </wps:spPr>
                      <wps:txbx>
                        <w:txbxContent>
                          <w:p w14:paraId="4F919E15" w14:textId="38C0905E" w:rsidR="006437AD" w:rsidRPr="007574CE" w:rsidRDefault="006437AD" w:rsidP="006437AD">
                            <w:pPr>
                              <w:rPr>
                                <w:rFonts w:eastAsia="SimSun"/>
                                <w:lang w:eastAsia="zh-CN"/>
                              </w:rPr>
                            </w:pPr>
                            <w:r w:rsidRPr="006437AD">
                              <w:rPr>
                                <w:rFonts w:eastAsia="SimSun"/>
                                <w:noProof/>
                                <w:lang w:eastAsia="zh-CN"/>
                              </w:rPr>
                              <w:drawing>
                                <wp:inline distT="0" distB="0" distL="0" distR="0" wp14:anchorId="4E6F3127" wp14:editId="7FAED944">
                                  <wp:extent cx="2796540" cy="1483995"/>
                                  <wp:effectExtent l="0" t="0" r="3810" b="1905"/>
                                  <wp:docPr id="4"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2EBD6781" w14:textId="5B9C891A" w:rsidR="006437AD" w:rsidRDefault="006437AD" w:rsidP="006437AD">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83E04A2" id="_x0000_s1036" type="#_x0000_t202" style="position:absolute;margin-left:0;margin-top:285.15pt;width:235.3pt;height:138.35pt;z-index:251742208;visibility:visible;mso-wrap-style:square;mso-width-percent:0;mso-height-percent:0;mso-wrap-distance-left:9pt;mso-wrap-distance-top:3.6pt;mso-wrap-distance-right:9pt;mso-wrap-distance-bottom:3.6pt;mso-position-horizontal:left;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AV12FQIAACgEAAAOAAAAZHJzL2Uyb0RvYy54bWysU9uO2yAQfa/Uf0C8N7bTuEmsOKtttqkq&#10;bS/Sth+AMY5RMUOBxE6/vgP2ZtPbS1Ue0AwzHGbOHDY3Q6fISVgnQZc0m6WUCM2hlvpQ0i+f9y9W&#10;lDjPdM0UaFHSs3D0Zvv82aY3hZhDC6oWliCIdkVvStp6b4okcbwVHXMzMEJjsAHbMY+uPSS1ZT2i&#10;dyqZp+mrpAdbGwtcOIend2OQbiN+0wjuPzaNE56okmJtPu427lXYk+2GFQfLTCv5VAb7hyo6JjU+&#10;eoG6Y56Ro5W/QXWSW3DQ+BmHLoGmkVzEHrCbLP2lm4eWGRF7QXKcudDk/h8s/3B6MJ8s8cNrGHCA&#10;sQln7oF/dUTDrmX6IG6thb4VrMaHs0BZ0htXTFcD1a5wAaTq30ONQ2ZHDxFoaGwXWME+CaLjAM4X&#10;0sXgCcfD+Xq1eplhiGMsW+bLdJHHN1jxeN1Y598K6EgwSmpxqhGene6dD+Ww4jElvOZAyXovlYqO&#10;PVQ7ZcmJoQL2cU3oP6UpTfqSrvN5PjLwV4g0rj9BdNKjlJXsSrq6JLEi8PZG11Fonkk12liy0hOR&#10;gbuRRT9UA5E18hCVGYitoD4jtRZG6eJXQ6MF+52SHmVbUvftyKygRL3TOJ51tlgEnUdnkS/n6Njr&#10;SHUdYZojVEk9JaO58/FvBOI03OIYGxkJfqpkqhnlGHmfvk7Q+7Ufs54++PYHAAAA//8DAFBLAwQU&#10;AAYACAAAACEAEWFAzt4AAAAIAQAADwAAAGRycy9kb3ducmV2LnhtbEyPwU7DMBBE70j9B2uRuCBq&#10;Q0vShjgVQgLRGxREr268TaLa62C7afh73BMcV7N686ZcjdawAX3oHEm4nQpgSLXTHTUSPj+ebxbA&#10;QlSklXGEEn4wwKqaXJSq0O5E7zhsYsMShEKhJLQx9gXnoW7RqjB1PVLK9s5bFdPpG669OiW4NfxO&#10;iIxb1VFqaFWPTy3Wh83RSljMX4dtWM/evupsb5bxOh9evr2UV5fj4wOwiGP8e4azflKHKjnt3JF0&#10;YEZCGhIl3OdiBizF81xkwHZndi6AVyX/P6D6BQAA//8DAFBLAQItABQABgAIAAAAIQC2gziS/gAA&#10;AOEBAAATAAAAAAAAAAAAAAAAAAAAAABbQ29udGVudF9UeXBlc10ueG1sUEsBAi0AFAAGAAgAAAAh&#10;ADj9If/WAAAAlAEAAAsAAAAAAAAAAAAAAAAALwEAAF9yZWxzLy5yZWxzUEsBAi0AFAAGAAgAAAAh&#10;AEkBXXYVAgAAKAQAAA4AAAAAAAAAAAAAAAAALgIAAGRycy9lMm9Eb2MueG1sUEsBAi0AFAAGAAgA&#10;AAAhABFhQM7eAAAACAEAAA8AAAAAAAAAAAAAAAAAbwQAAGRycy9kb3ducmV2LnhtbFBLBQYAAAAA&#10;BAAEAPMAAAB6BQAAAAA=&#10;">
                <v:textbox>
                  <w:txbxContent>
                    <w:p w14:paraId="4F919E15" w14:textId="38C0905E" w:rsidR="006437AD" w:rsidRPr="007574CE" w:rsidRDefault="006437AD" w:rsidP="006437AD">
                      <w:pPr>
                        <w:rPr>
                          <w:rFonts w:eastAsia="SimSun"/>
                          <w:lang w:eastAsia="zh-CN"/>
                        </w:rPr>
                      </w:pPr>
                      <w:r w:rsidRPr="006437AD">
                        <w:rPr>
                          <w:rFonts w:eastAsia="SimSun"/>
                          <w:noProof/>
                          <w:lang w:eastAsia="zh-CN"/>
                        </w:rPr>
                        <w:drawing>
                          <wp:inline distT="0" distB="0" distL="0" distR="0" wp14:anchorId="4E6F3127" wp14:editId="7FAED944">
                            <wp:extent cx="2796540" cy="1483995"/>
                            <wp:effectExtent l="0" t="0" r="3810" b="1905"/>
                            <wp:docPr id="4" name="Picture 3" descr="Chart, diagram&#10;&#10;Description automatically generated">
                              <a:extLst xmlns:a="http://schemas.openxmlformats.org/drawingml/2006/main">
                                <a:ext uri="{FF2B5EF4-FFF2-40B4-BE49-F238E27FC236}">
                                  <a16:creationId xmlns:a16="http://schemas.microsoft.com/office/drawing/2014/main" id="{ACFCAA8E-D721-8DEA-CB00-7B0CAE061FC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descr="Chart, diagram&#10;&#10;Description automatically generated">
                                      <a:extLst>
                                        <a:ext uri="{FF2B5EF4-FFF2-40B4-BE49-F238E27FC236}">
                                          <a16:creationId xmlns:a16="http://schemas.microsoft.com/office/drawing/2014/main" id="{ACFCAA8E-D721-8DEA-CB00-7B0CAE061FCB}"/>
                                        </a:ext>
                                      </a:extLst>
                                    </pic:cNvPr>
                                    <pic:cNvPicPr>
                                      <a:picLocks noChangeAspect="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796540" cy="1483995"/>
                                    </a:xfrm>
                                    <a:prstGeom prst="rect">
                                      <a:avLst/>
                                    </a:prstGeom>
                                    <a:noFill/>
                                    <a:ln>
                                      <a:noFill/>
                                    </a:ln>
                                  </pic:spPr>
                                </pic:pic>
                              </a:graphicData>
                            </a:graphic>
                          </wp:inline>
                        </w:drawing>
                      </w:r>
                    </w:p>
                    <w:p w14:paraId="2EBD6781" w14:textId="5B9C891A" w:rsidR="006437AD" w:rsidRDefault="006437AD" w:rsidP="006437AD">
                      <w:r>
                        <w:rPr>
                          <w:rFonts w:eastAsia="Calibri"/>
                          <w:color w:val="000000"/>
                          <w:kern w:val="24"/>
                          <w:sz w:val="16"/>
                          <w:szCs w:val="16"/>
                        </w:rPr>
                        <w:t xml:space="preserve">Fig 11. The complete view of communication route pairs id </w:t>
                      </w:r>
                      <w:r w:rsidRPr="00415055">
                        <w:rPr>
                          <w:rFonts w:eastAsia="Calibri"/>
                          <w:color w:val="000000"/>
                          <w:kern w:val="24"/>
                          <w:sz w:val="16"/>
                          <w:szCs w:val="16"/>
                        </w:rPr>
                        <w:t>95696</w:t>
                      </w:r>
                    </w:p>
                  </w:txbxContent>
                </v:textbox>
                <w10:wrap type="square"/>
              </v:shape>
            </w:pict>
          </mc:Fallback>
        </mc:AlternateContent>
      </w:r>
      <w:r w:rsidR="00480197" w:rsidRPr="00884B1B">
        <w:t xml:space="preserve">The significant communication routes identified by </w:t>
      </w:r>
      <w:proofErr w:type="spellStart"/>
      <w:r w:rsidR="00D922C5">
        <w:t>rCom</w:t>
      </w:r>
      <w:proofErr w:type="spellEnd"/>
      <w:r w:rsidR="00480197" w:rsidRPr="00884B1B">
        <w:t xml:space="preserve"> are shown in Tab.</w:t>
      </w:r>
      <w:r w:rsidR="00490A97">
        <w:t>2</w:t>
      </w:r>
      <w:r w:rsidR="00480197" w:rsidRPr="00884B1B">
        <w:t xml:space="preserve"> with threshold of score larger than </w:t>
      </w:r>
      <w:r w:rsidR="00241030">
        <w:t>9</w:t>
      </w:r>
      <w:r w:rsidR="00480197" w:rsidRPr="00884B1B">
        <w:t xml:space="preserve"> and the </w:t>
      </w:r>
      <w:proofErr w:type="spellStart"/>
      <w:r w:rsidR="00480197" w:rsidRPr="00884B1B">
        <w:t>rICRN</w:t>
      </w:r>
      <w:proofErr w:type="spellEnd"/>
      <w:r w:rsidR="00480197" w:rsidRPr="00884B1B">
        <w:t xml:space="preserve"> </w:t>
      </w:r>
      <w:r w:rsidR="003A66CA">
        <w:t>is</w:t>
      </w:r>
      <w:r w:rsidR="00480197" w:rsidRPr="00884B1B">
        <w:t xml:space="preserve"> shown in </w:t>
      </w:r>
      <w:r w:rsidR="00A825BA">
        <w:t>Fig</w:t>
      </w:r>
      <w:r w:rsidR="001226C1">
        <w:t>.</w:t>
      </w:r>
      <w:r w:rsidR="00E725E5">
        <w:t>9</w:t>
      </w:r>
      <w:r w:rsidR="00480197" w:rsidRPr="00884B1B">
        <w:t>. Among all the communication between each two cell types. The communication between SMC and PL has the largest number of significant routes pairs, and the communication from MC to PH have</w:t>
      </w:r>
      <w:r w:rsidR="00F63E20">
        <w:t xml:space="preserve"> the le</w:t>
      </w:r>
      <w:r w:rsidR="009E7D4F">
        <w:t>a</w:t>
      </w:r>
      <w:r w:rsidR="00F63E20">
        <w:t>st</w:t>
      </w:r>
      <w:r w:rsidR="00480197" w:rsidRPr="00884B1B">
        <w:t xml:space="preserve"> route pairs.</w:t>
      </w:r>
      <w:r w:rsidR="00CD317C">
        <w:t xml:space="preserve"> I</w:t>
      </w:r>
      <w:r w:rsidR="00CD317C">
        <w:rPr>
          <w:rFonts w:hint="eastAsia"/>
        </w:rPr>
        <w:t>n</w:t>
      </w:r>
      <w:r w:rsidR="00CD317C">
        <w:t xml:space="preserve"> the network, </w:t>
      </w:r>
      <w:r w:rsidR="001163F1">
        <w:t>communication route pair</w:t>
      </w:r>
      <w:r w:rsidR="00797437">
        <w:t>s</w:t>
      </w:r>
      <w:r w:rsidR="001163F1">
        <w:t xml:space="preserve"> between SMC and PL </w:t>
      </w:r>
      <w:r w:rsidR="002232B0">
        <w:t>draws our attention</w:t>
      </w:r>
      <w:r w:rsidR="00A825BA">
        <w:t xml:space="preserve"> as SMC and PL are known to communicate to each other </w:t>
      </w:r>
      <w:sdt>
        <w:sdtPr>
          <w:rPr>
            <w:color w:val="000000"/>
          </w:rPr>
          <w:tag w:val="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hY2Nlc3NlZCI6eyJkYXRlLXBhcnRzIjpbWzIwMjIsNSwxMl1dfSwiRE9JIjoiMTAuMTAwNy85NzgtMS00NzU3LTEyMTctOV84IiwiSVNTTiI6IjAwNjUtMjU5OCIsIlBNSUQiOiIzNTY1NTciLCJVUkwiOiJodHRwczovL3B1Ym1lZC5uY2JpLm5sbS5uaWguZ292LzM1NjU1Ny8iLCJpc3N1ZWQiOnsiZGF0ZS1wYXJ0cyI6W1sxOTc4XV19LCJwYWdlIjoiMTM1LTE0MSIsImFic3RyYWN0IjoiQSBmYWN0b3IgZGVyaXZlZCBmcm9tIHBsYXRlbGV0cyBzdGltdWxhdGVzIHRoZSBwcm9saWZlcmF0aW9uIG9mIHNtb290aCBtdXNjbGUgY2VsbHMgaW4gY3VsdHVyZSwgYW5kIGlzIGxpa2VseSBpbXBvcnRhbnQgaW4gc3RpbXVsYXRpbmcgc21vb3RoIG11c2NsZSBwcm9saWZlcmF0aXZlIGxlc2lvbnMgb2YgYXRoZXJvZ2VuZXNpcyBpbiB2aXZvLiBUaGUgcGxhdGVsZXQgZmFjdG9yIGlzIHByb2R1Y2VkIGR1cmluZyBwbGF0ZWxldCBhZ2dyZWdhdGlvbiB3aGVuIHNlcnVtIGlzIG1hZGUgZnJvbSB3aG9sZSBibG9vZC4gSW4gdml0cm8sIHNtb290aCBtdXNjbGUgY2VsbHMgYXJlIHBvdGVudCBhZ2dyZWdhdGluZyBhZ2VudHMgZm9yIHBsYXRlbGV0cywgd2hpbGUgZW5kb3RoZWxpYWwgY2VsbHMgY2FuIGluaGliaXQgdGhpcyBhZ2dyZWdhdGluZyBlZmZlY3QuIEJldHRlciB1bmRlcnN0YW5kaW5nIG9mIHRoZSBpbnRlcmFjdGlvbnMgb2YgcGxhdGVsZXRzLCBzbW9vdGggbXVzY2xlIGNlbGxzLCBhbmQgZW5kb3RoZWxpdW0gd291bGQgZmFjaWxpdGF0ZSBkZXZlbG9waW5nIGVmZmVjdGl2ZSBtZWFucyBvZiBpbnRlcnZlbmluZyBpbiBvciBwcmV2ZW50aW5nIHRoZSBzbW9vdGggbXVzY2xlIHByb2xpZmVyYXRpdmUgbGVzaW9ucyBvZiBhdGhlcm9zY2xlcm9zaXMuIiwicHVibGlzaGVyIjoiQWR2IEV4cCBNZWQgQmlvbCIsInZvbHVtZSI6IjEwMiIsImNvbnRhaW5lci10aXRsZS1zaG9ydCI6IkFkdiBFeHAgTWVkIEJpb2wifSwiaXNUZW1wb3JhcnkiOmZhbHNlfV19"/>
          <w:id w:val="810221989"/>
          <w:placeholder>
            <w:docPart w:val="DefaultPlaceholder_-1854013440"/>
          </w:placeholder>
        </w:sdtPr>
        <w:sdtEndPr/>
        <w:sdtContent>
          <w:r w:rsidR="003D1FEA" w:rsidRPr="003D1FEA">
            <w:rPr>
              <w:color w:val="000000"/>
            </w:rPr>
            <w:t>[22]</w:t>
          </w:r>
        </w:sdtContent>
      </w:sdt>
      <w:r w:rsidR="00797437">
        <w:t>.</w:t>
      </w:r>
      <w:r w:rsidR="000778CE">
        <w:t xml:space="preserve"> </w:t>
      </w:r>
      <w:r w:rsidR="000778CE" w:rsidRPr="00AF7F31">
        <w:rPr>
          <w:highlight w:val="yellow"/>
        </w:rPr>
        <w:t>As highlight</w:t>
      </w:r>
      <w:r w:rsidR="00BA69CB" w:rsidRPr="00AF7F31">
        <w:rPr>
          <w:highlight w:val="yellow"/>
        </w:rPr>
        <w:t>ed</w:t>
      </w:r>
      <w:r w:rsidR="000778CE" w:rsidRPr="00AF7F31">
        <w:rPr>
          <w:highlight w:val="yellow"/>
        </w:rPr>
        <w:t xml:space="preserve"> in this Fig</w:t>
      </w:r>
      <w:r w:rsidR="00BA69CB" w:rsidRPr="00AF7F31">
        <w:rPr>
          <w:highlight w:val="yellow"/>
        </w:rPr>
        <w:t xml:space="preserve"> 9, SMC as secretor</w:t>
      </w:r>
      <w:r w:rsidR="00AF7F31">
        <w:rPr>
          <w:highlight w:val="yellow"/>
        </w:rPr>
        <w:t>s</w:t>
      </w:r>
      <w:r w:rsidR="00BA69CB" w:rsidRPr="00AF7F31">
        <w:rPr>
          <w:highlight w:val="yellow"/>
        </w:rPr>
        <w:t xml:space="preserve"> sending ligands </w:t>
      </w:r>
      <w:r w:rsidR="00AF7F31" w:rsidRPr="00AF7F31">
        <w:rPr>
          <w:highlight w:val="yellow"/>
        </w:rPr>
        <w:t xml:space="preserve">to </w:t>
      </w:r>
      <w:r w:rsidR="003543A3">
        <w:rPr>
          <w:highlight w:val="yellow"/>
        </w:rPr>
        <w:t>their</w:t>
      </w:r>
      <w:r w:rsidR="00AF7F31" w:rsidRPr="00AF7F31">
        <w:rPr>
          <w:highlight w:val="yellow"/>
        </w:rPr>
        <w:t xml:space="preserve"> receiver</w:t>
      </w:r>
      <w:r w:rsidR="00252E29">
        <w:rPr>
          <w:highlight w:val="yellow"/>
        </w:rPr>
        <w:t>s</w:t>
      </w:r>
      <w:r w:rsidR="00AF7F31" w:rsidRPr="00AF7F31">
        <w:rPr>
          <w:highlight w:val="yellow"/>
        </w:rPr>
        <w:t>, PL</w:t>
      </w:r>
      <w:r w:rsidR="00BA69CB">
        <w:t>.</w:t>
      </w:r>
      <w:r w:rsidR="00D277E4">
        <w:rPr>
          <w:highlight w:val="yellow"/>
        </w:rPr>
        <w:t xml:space="preserve"> In all these route pairs</w:t>
      </w:r>
      <w:r w:rsidR="00756AB6" w:rsidRPr="003543A3">
        <w:rPr>
          <w:highlight w:val="yellow"/>
        </w:rPr>
        <w:t>,</w:t>
      </w:r>
      <w:r w:rsidR="003543A3">
        <w:rPr>
          <w:highlight w:val="yellow"/>
        </w:rPr>
        <w:t xml:space="preserve"> </w:t>
      </w:r>
      <w:r w:rsidR="00D277E4">
        <w:rPr>
          <w:highlight w:val="yellow"/>
        </w:rPr>
        <w:t>the pair</w:t>
      </w:r>
      <w:r w:rsidR="00AF7F31" w:rsidRPr="003543A3">
        <w:rPr>
          <w:highlight w:val="yellow"/>
        </w:rPr>
        <w:t xml:space="preserve"> id: 95696</w:t>
      </w:r>
      <w:r w:rsidR="003543A3" w:rsidRPr="003543A3">
        <w:rPr>
          <w:highlight w:val="yellow"/>
        </w:rPr>
        <w:t xml:space="preserve"> gain the highest communication </w:t>
      </w:r>
      <w:r w:rsidR="003543A3" w:rsidRPr="00D277E4">
        <w:rPr>
          <w:highlight w:val="yellow"/>
        </w:rPr>
        <w:t>score</w:t>
      </w:r>
      <w:r w:rsidR="007A7A2A">
        <w:rPr>
          <w:highlight w:val="yellow"/>
        </w:rPr>
        <w:t>,</w:t>
      </w:r>
      <w:r w:rsidR="00D277E4" w:rsidRPr="00D277E4">
        <w:rPr>
          <w:highlight w:val="yellow"/>
        </w:rPr>
        <w:t xml:space="preserve"> as highlighted in the Tab 2.</w:t>
      </w:r>
      <w:r w:rsidR="00D277E4">
        <w:t xml:space="preserve"> </w:t>
      </w:r>
      <w:r w:rsidR="002D24DA" w:rsidRPr="00F460B5">
        <w:rPr>
          <w:highlight w:val="yellow"/>
        </w:rPr>
        <w:t xml:space="preserve">As shown in Fig 10, </w:t>
      </w:r>
      <w:r w:rsidR="007A7A2A">
        <w:rPr>
          <w:color w:val="000000"/>
          <w:highlight w:val="yellow"/>
        </w:rPr>
        <w:t>TBX3</w:t>
      </w:r>
      <w:r w:rsidR="007A7A2A" w:rsidRPr="00E56601">
        <w:rPr>
          <w:color w:val="000000"/>
          <w:highlight w:val="yellow"/>
        </w:rPr>
        <w:t xml:space="preserve"> transcripts </w:t>
      </w:r>
      <w:r w:rsidR="007A7A2A">
        <w:rPr>
          <w:color w:val="000000"/>
          <w:highlight w:val="yellow"/>
        </w:rPr>
        <w:t>COL18A1</w:t>
      </w:r>
      <w:r w:rsidR="007A7A2A" w:rsidRPr="00E56601">
        <w:rPr>
          <w:color w:val="000000"/>
          <w:highlight w:val="yellow"/>
        </w:rPr>
        <w:t xml:space="preserve"> in </w:t>
      </w:r>
      <w:r w:rsidR="007A7A2A">
        <w:rPr>
          <w:color w:val="000000"/>
          <w:highlight w:val="yellow"/>
        </w:rPr>
        <w:t>SMC</w:t>
      </w:r>
      <w:r w:rsidR="007A7A2A" w:rsidRPr="00E56601">
        <w:rPr>
          <w:color w:val="000000"/>
          <w:highlight w:val="yellow"/>
        </w:rPr>
        <w:t xml:space="preserve"> </w:t>
      </w:r>
      <w:r w:rsidR="007A7A2A" w:rsidRPr="00E56601">
        <w:rPr>
          <w:color w:val="000000"/>
          <w:highlight w:val="yellow"/>
        </w:rPr>
        <w:t xml:space="preserve">at first. Then </w:t>
      </w:r>
      <w:r w:rsidR="007A7A2A">
        <w:rPr>
          <w:color w:val="000000"/>
          <w:highlight w:val="yellow"/>
        </w:rPr>
        <w:t>COL18A1</w:t>
      </w:r>
      <w:r w:rsidR="007A7A2A" w:rsidRPr="00E56601">
        <w:rPr>
          <w:color w:val="000000"/>
          <w:highlight w:val="yellow"/>
        </w:rPr>
        <w:t xml:space="preserve"> is secreted by </w:t>
      </w:r>
      <w:r w:rsidR="007A7A2A">
        <w:rPr>
          <w:color w:val="000000"/>
          <w:highlight w:val="yellow"/>
        </w:rPr>
        <w:t>SMC</w:t>
      </w:r>
      <w:r w:rsidR="007A7A2A" w:rsidRPr="00E56601">
        <w:rPr>
          <w:color w:val="000000"/>
          <w:highlight w:val="yellow"/>
        </w:rPr>
        <w:t xml:space="preserve"> and binds its receptor</w:t>
      </w:r>
      <w:r w:rsidR="00BA6F2A">
        <w:rPr>
          <w:color w:val="000000"/>
          <w:highlight w:val="yellow"/>
        </w:rPr>
        <w:t>,</w:t>
      </w:r>
      <w:r w:rsidR="007A7A2A" w:rsidRPr="00E56601">
        <w:rPr>
          <w:color w:val="000000"/>
          <w:highlight w:val="yellow"/>
        </w:rPr>
        <w:t xml:space="preserve"> ITGB</w:t>
      </w:r>
      <w:r w:rsidR="00BA6F2A">
        <w:rPr>
          <w:color w:val="000000"/>
          <w:highlight w:val="yellow"/>
        </w:rPr>
        <w:t xml:space="preserve">3 </w:t>
      </w:r>
      <w:r w:rsidR="007A7A2A" w:rsidRPr="00E56601">
        <w:rPr>
          <w:color w:val="000000"/>
          <w:highlight w:val="yellow"/>
        </w:rPr>
        <w:t xml:space="preserve">in MP. Finally, </w:t>
      </w:r>
      <w:r w:rsidR="00BA6F2A" w:rsidRPr="00E56601">
        <w:rPr>
          <w:color w:val="000000"/>
          <w:highlight w:val="yellow"/>
        </w:rPr>
        <w:t>ITGB</w:t>
      </w:r>
      <w:r w:rsidR="00BA6F2A">
        <w:rPr>
          <w:color w:val="000000"/>
          <w:highlight w:val="yellow"/>
        </w:rPr>
        <w:t xml:space="preserve">3 </w:t>
      </w:r>
      <w:r w:rsidR="007A7A2A" w:rsidRPr="00E56601">
        <w:rPr>
          <w:color w:val="000000"/>
          <w:highlight w:val="yellow"/>
        </w:rPr>
        <w:t xml:space="preserve">regulates its down steam genes and actives the </w:t>
      </w:r>
      <w:r w:rsidR="000E53BA">
        <w:rPr>
          <w:color w:val="000000"/>
          <w:highlight w:val="yellow"/>
        </w:rPr>
        <w:t>PIK</w:t>
      </w:r>
      <w:r w:rsidR="007A7A2A" w:rsidRPr="00E56601">
        <w:rPr>
          <w:color w:val="000000"/>
          <w:highlight w:val="yellow"/>
        </w:rPr>
        <w:t xml:space="preserve"> family genes at the end of the routes</w:t>
      </w:r>
      <w:r w:rsidR="002D24DA">
        <w:rPr>
          <w:color w:val="000000"/>
        </w:rPr>
        <w:t>.</w:t>
      </w:r>
      <w:r w:rsidR="00E1051B">
        <w:rPr>
          <w:color w:val="000000"/>
        </w:rPr>
        <w:t xml:space="preserve"> T</w:t>
      </w:r>
      <w:r w:rsidR="00756AB6" w:rsidRPr="00884B1B">
        <w:t>he gene expression value of COL18A1 and ITGB3 ligand and receptor pairs are compared using violin plot</w:t>
      </w:r>
      <w:r w:rsidR="00E1051B">
        <w:t xml:space="preserve"> in Fig. 11</w:t>
      </w:r>
      <w:r w:rsidR="00756AB6" w:rsidRPr="00884B1B">
        <w:t>.</w:t>
      </w:r>
      <w:r w:rsidR="00097A55" w:rsidRPr="00097A55">
        <w:t xml:space="preserve"> </w:t>
      </w:r>
      <w:r w:rsidR="00097A55" w:rsidRPr="00884B1B">
        <w:t xml:space="preserve">In all cell groups, COL18A1 only highly expressed in the SMC and its receptor, ITGB3 are highly expressed in the PL and only few MC cells have ITGB3 expressed. This inferred that SMC cells </w:t>
      </w:r>
      <w:r w:rsidR="00097A55">
        <w:t>have a high chance of sending COL18A1 and communicate</w:t>
      </w:r>
      <w:r w:rsidR="00097A55" w:rsidRPr="00884B1B">
        <w:t xml:space="preserve"> with PL cells</w:t>
      </w:r>
      <w:r w:rsidR="00097A55">
        <w:t xml:space="preserve"> through ITGB3</w:t>
      </w:r>
      <w:r w:rsidR="00097A55" w:rsidRPr="00884B1B">
        <w:t>.</w:t>
      </w:r>
      <w:r w:rsidR="002D31EC">
        <w:t xml:space="preserve"> </w:t>
      </w:r>
      <w:r w:rsidR="00480197" w:rsidRPr="00884B1B">
        <w:t xml:space="preserve">Our literature shows that in 2018, Misra et al. </w:t>
      </w:r>
      <w:sdt>
        <w:sdtPr>
          <w:rPr>
            <w:color w:val="000000"/>
          </w:rPr>
          <w:tag w:val="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nR5cGUiOiJhcnRpY2xlLWpvdXJuYWwiLCJpZCI6IjkwMWI4NDYyLTYxY2YtM2EwZS1iMTBjLTg2MTkwNWI1YmFjYyIsInRpdGxlIjoiU01DLURlcml2ZWQgSHlhbHVyb25hbiBNb2R1bGF0ZXMgVmFzY3VsYXIgU01DIFBoZW5vdHlwZSBpbiBNdXJpbmUgQXRoZXJvc2NsZXJvc2lzIiwiYXV0aG9yIjpbeyJmYW1pbHkiOiJIYXJ0bWFubiIsImdpdmVuIjoiRmVsaWNpYSIsInBhcnNlLW5hbWVzIjpmYWxzZSwiZHJvcHBpbmctcGFydGljbGUiOiIiLCJub24tZHJvcHBpbmctcGFydGljbGUiOiIifSx7ImZhbWlseSI6IkdvcnNraSIsImdpdmVuIjoiRGFuaWVsIEouIiwicGFyc2UtbmFtZXMiOmZhbHNlLCJkcm9wcGluZy1wYXJ0aWNsZSI6IiIsIm5vbi1kcm9wcGluZy1wYXJ0aWNsZSI6IiJ9LHsiZmFtaWx5IjoiTmV3bWFuIiwiZ2l2ZW4iOiJBbGV4YW5kcmEgQS5DLiIsInBhcnNlLW5hbWVzIjpmYWxzZSwiZHJvcHBpbmctcGFydGljbGUiOiIiLCJub24tZHJvcHBpbmctcGFydGljbGUiOiIifSx7ImZhbWlseSI6IkhvbWFubiIsImdpdmVuIjoiU3VzYW5uZSIsInBhcnNlLW5hbWVzIjpmYWxzZSwiZHJvcHBpbmctcGFydGljbGUiOiIiLCJub24tZHJvcHBpbmctcGFydGljbGUiOiIifSx7ImZhbWlseSI6IlBldHoiLCJnaXZlbiI6IkFubmUiLCJwYXJzZS1uYW1lcyI6ZmFsc2UsImRyb3BwaW5nLXBhcnRpY2xlIjoiIiwibm9uLWRyb3BwaW5nLXBhcnRpY2xlIjoiIn0seyJmYW1pbHkiOiJPd3NpYW55IiwiZ2l2ZW4iOiJLYXRoZXJpbmUgTS4iLCJwYXJzZS1uYW1lcyI6ZmFsc2UsImRyb3BwaW5nLXBhcnRpY2xlIjoiIiwibm9uLWRyb3BwaW5nLXBhcnRpY2xlIjoiIn0seyJmYW1pbHkiOiJTZXJidWxlYSIsImdpdmVuIjoiVmxhZCIsInBhcnNlLW5hbWVzIjpmYWxzZSwiZHJvcHBpbmctcGFydGljbGUiOiIiLCJub24tZHJvcHBpbmctcGFydGljbGUiOiIifSx7ImZhbWlseSI6Ilpob3UiLCJnaXZlbiI6Ill1IFFpbmciLCJwYXJzZS1uYW1lcyI6ZmFsc2UsImRyb3BwaW5nLXBhcnRpY2xlIjoiIiwibm9uLWRyb3BwaW5nLXBhcnRpY2xlIjoiIn0seyJmYW1pbHkiOiJEZWF0b24iLCJnaXZlbiI6IlJlYmVjY2EgQS4iLCJwYXJzZS1uYW1lcyI6ZmFsc2UsImRyb3BwaW5nLXBhcnRpY2xlIjoiIiwibm9uLWRyb3BwaW5nLXBhcnRpY2xlIjoiIn0seyJmYW1pbHkiOiJCZW5kZWNrIiwiZ2l2ZW4iOiJNaWNoZWxsZSIsInBhcnNlLW5hbWVzIjpmYWxzZSwiZHJvcHBpbmctcGFydGljbGUiOiIiLCJub24tZHJvcHBpbmctcGFydGljbGUiOiIifSx7ImZhbWlseSI6Ik93ZW5zIiwiZ2l2ZW4iOiJHYXJ5IEsuIiwicGFyc2UtbmFtZXMiOmZhbHNlLCJkcm9wcGluZy1wYXJ0aWNsZSI6IiIsIm5vbi1kcm9wcGluZy1wYXJ0aWNsZSI6IiJ9LHsiZmFtaWx5IjoiRmlzY2hlciIsImdpdmVuIjoiSmVucyBXLiIsInBhcnNlLW5hbWVzIjpmYWxzZSwiZHJvcHBpbmctcGFydGljbGUiOiIiLCJub24tZHJvcHBpbmctcGFydGljbGUiOiIifV0sImNvbnRhaW5lci10aXRsZSI6IkNpcmN1bGF0aW9uIHJlc2VhcmNoIiwiYWNjZXNzZWQiOnsiZGF0ZS1wYXJ0cyI6W1syMDIyLDUsMTBdXX0sIkRPSSI6IjEwLjExNjEvQ0lSQ1JFU0FIQS4xMjAuMzE4NDc5IiwiSVNTTiI6IjE1MjQtNDU3MSIsIlBNSUQiOiIzNDYxNTM2OSIsIlVSTCI6Imh0dHBzOi8vcHVibWVkLm5jYmkubmxtLm5paC5nb3YvMzQ2MTUzNjkvIiwiaXNzdWVkIjp7ImRhdGUtcGFydHMiOltbMjAyMSwxMSwxMl1dfSwicGFnZSI6Ijk5Mi0xMDA1IiwiYWJzdHJhY3QiOiJbRmlndXJlOiBzZWUgdGV4dF0uIiwicHVibGlzaGVyIjoiQ2lyYyBSZXMiLCJpc3N1ZSI6IjEx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
          <w:id w:val="579104748"/>
          <w:placeholder>
            <w:docPart w:val="DefaultPlaceholder_-1854013440"/>
          </w:placeholder>
        </w:sdtPr>
        <w:sdtEndPr/>
        <w:sdtContent>
          <w:r w:rsidR="003D1FEA" w:rsidRPr="003D1FEA">
            <w:rPr>
              <w:color w:val="000000"/>
            </w:rPr>
            <w:t>[23]</w:t>
          </w:r>
        </w:sdtContent>
      </w:sdt>
      <w:r w:rsidR="00480197" w:rsidRPr="00884B1B">
        <w:t xml:space="preserve"> indicates that ITGB3 plays and important role for smoothing muscle-derived atherosclerotic plaque cells including: SMC and PL. </w:t>
      </w:r>
      <w:r w:rsidR="002B214E" w:rsidRPr="00884B1B">
        <w:t>We demonstrate the violin plot of gene expression value in the dataset of all the TFs that can regulate the COL18A1 include: TFAP2A, TBX3, NUCKS1, SOX11 and RCOR2 as shown in Fig 1</w:t>
      </w:r>
      <w:r w:rsidR="00DF5633">
        <w:t>3</w:t>
      </w:r>
      <w:r w:rsidR="002B214E" w:rsidRPr="00884B1B">
        <w:t xml:space="preserve">. Only TBX3 are highly expressed in the SMC and </w:t>
      </w:r>
      <w:proofErr w:type="spellStart"/>
      <w:r w:rsidR="00D922C5">
        <w:t>rCom</w:t>
      </w:r>
      <w:proofErr w:type="spellEnd"/>
      <w:r w:rsidR="002B214E" w:rsidRPr="00884B1B">
        <w:t xml:space="preserve"> picks the TBX3 as the upper stream for the COL18A1 instead of other. The consisten</w:t>
      </w:r>
      <w:r w:rsidR="003123E6">
        <w:t>ce</w:t>
      </w:r>
      <w:r w:rsidR="002B214E" w:rsidRPr="00884B1B">
        <w:t xml:space="preserve"> between gene expression value and the output of </w:t>
      </w:r>
      <w:proofErr w:type="spellStart"/>
      <w:r w:rsidR="00D922C5">
        <w:t>rCom</w:t>
      </w:r>
      <w:proofErr w:type="spellEnd"/>
      <w:r w:rsidR="002B214E" w:rsidRPr="00884B1B">
        <w:t xml:space="preserve"> validate the correctness of route identification. </w:t>
      </w:r>
    </w:p>
    <w:p w14:paraId="464D1EB5" w14:textId="4DDA5AC7" w:rsidR="00480197" w:rsidRDefault="00480197" w:rsidP="00516F5D">
      <w:pPr>
        <w:pStyle w:val="Head2"/>
        <w:ind w:left="0" w:firstLine="0"/>
        <w:rPr>
          <w:rFonts w:eastAsia="SimSun"/>
          <w:lang w:eastAsia="zh-CN"/>
          <w14:ligatures w14:val="standard"/>
        </w:rPr>
      </w:pPr>
      <w:r>
        <w:rPr>
          <w:rStyle w:val="Label"/>
          <w14:ligatures w14:val="standard"/>
        </w:rPr>
        <w:t>4. Discussion and conclusion</w:t>
      </w:r>
    </w:p>
    <w:p w14:paraId="179FF28D" w14:textId="4CD95717" w:rsidR="00480197" w:rsidRPr="00884B1B" w:rsidRDefault="003F61C9" w:rsidP="00085324">
      <w:pPr>
        <w:pStyle w:val="AbsHead"/>
      </w:pPr>
      <w:r w:rsidRPr="00DA04E1">
        <w:rPr>
          <w:noProof/>
        </w:rPr>
        <mc:AlternateContent>
          <mc:Choice Requires="wps">
            <w:drawing>
              <wp:anchor distT="45720" distB="45720" distL="114300" distR="114300" simplePos="0" relativeHeight="251748352" behindDoc="0" locked="0" layoutInCell="1" allowOverlap="1" wp14:anchorId="5F744433" wp14:editId="32D487BE">
                <wp:simplePos x="0" y="0"/>
                <wp:positionH relativeFrom="column">
                  <wp:posOffset>55063</wp:posOffset>
                </wp:positionH>
                <wp:positionV relativeFrom="paragraph">
                  <wp:posOffset>1869861</wp:posOffset>
                </wp:positionV>
                <wp:extent cx="2988310" cy="3357245"/>
                <wp:effectExtent l="0" t="0" r="21590" b="14605"/>
                <wp:wrapSquare wrapText="bothSides"/>
                <wp:docPr id="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88310" cy="3357245"/>
                        </a:xfrm>
                        <a:prstGeom prst="rect">
                          <a:avLst/>
                        </a:prstGeom>
                        <a:solidFill>
                          <a:srgbClr val="FFFFFF"/>
                        </a:solidFill>
                        <a:ln w="9525">
                          <a:solidFill>
                            <a:srgbClr val="000000"/>
                          </a:solidFill>
                          <a:miter lim="800000"/>
                          <a:headEnd/>
                          <a:tailEnd/>
                        </a:ln>
                      </wps:spPr>
                      <wps:txbx>
                        <w:txbxContent>
                          <w:p w14:paraId="1FD8D8D3" w14:textId="77777777" w:rsidR="003F61C9" w:rsidRDefault="003F61C9" w:rsidP="003F61C9">
                            <w:r>
                              <w:rPr>
                                <w:noProof/>
                              </w:rPr>
                              <w:drawing>
                                <wp:inline distT="0" distB="0" distL="0" distR="0" wp14:anchorId="24044669" wp14:editId="530DFA64">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5D02E939" w14:textId="77777777" w:rsidR="003F61C9" w:rsidRDefault="003F61C9" w:rsidP="003F61C9">
                            <w:r>
                              <w:rPr>
                                <w:noProof/>
                              </w:rPr>
                              <w:drawing>
                                <wp:inline distT="0" distB="0" distL="0" distR="0" wp14:anchorId="5A4BBCC5" wp14:editId="2695C7BB">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53BA0FFD" w14:textId="77777777" w:rsidR="003F61C9" w:rsidRDefault="003F61C9" w:rsidP="003F61C9">
                            <w:r>
                              <w:rPr>
                                <w:rFonts w:eastAsia="Calibri"/>
                                <w:color w:val="000000"/>
                                <w:kern w:val="24"/>
                                <w:sz w:val="16"/>
                                <w:szCs w:val="16"/>
                              </w:rPr>
                              <w:t>Fig 12. The violin plot for upper stream gene expression value of COL18A1 and ITGB3.</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F744433" id="_x0000_s1037" type="#_x0000_t202" style="position:absolute;margin-left:4.35pt;margin-top:147.25pt;width:235.3pt;height:264.35pt;z-index:2517483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AaeEwIAACgEAAAOAAAAZHJzL2Uyb0RvYy54bWysk9uO2yAQhu8r9R0Q941zbBMrzmqbbapK&#10;24O07QOMMY5RMUOBxE6fvgPxZtPTTVUuEMPAz8w3w/qmbzU7SucVmoJPRmPOpBFYKbMv+JfPuxdL&#10;znwAU4FGIwt+kp7fbJ4/W3c2l1NsUFfSMRIxPu9swZsQbJ5lXjSyBT9CKw05a3QtBDLdPqscdKTe&#10;6mw6Hr/MOnSVdSik97R7d3byTdKvaynCx7r2MjBdcIotpNmluYxztllDvndgGyWGMOAfomhBGXr0&#10;InUHAdjBqd+kWiUceqzDSGCbYV0rIVMOlM1k/Es2Dw1YmXIhON5eMPn/Jys+HB/sJ8dC/xp7KmBK&#10;wtt7FF89M7htwOzlrXPYNRIqengSkWWd9flwNaL2uY8iZfceKyoyHAImob52baRCeTJSpwKcLtBl&#10;H5igzelquZxNyCXIN5stXk3ni/QG5I/XrfPhrcSWxUXBHVU1ycPx3ocYDuSPR+JrHrWqdkrrZLh9&#10;udWOHYE6YJfGoP7TMW1YV/DVYro4E/irxDiNP0m0KlAra9UWfHk5BHnk9sZUqdECKH1eU8jaDCAj&#10;uzPF0Jc9UxVRTpgj2BKrE6F1eG5d+mq0aNB956yjti24/3YAJznT7wyVZzWZz2OfJ2NOMMlw157y&#10;2gNGkFTBA2fn5TakvxHBGbylMtYqAX6KZIiZ2jFxH75O7PdrO516+uCbHwAAAP//AwBQSwMEFAAG&#10;AAgAAAAhAH5QaCjfAAAACQEAAA8AAABkcnMvZG93bnJldi54bWxMj8tOwzAQRfdI/IM1SGwQdUhC&#10;04Q4FUICwQ7aCrZuPE0i/Ai2m4a/Z1jBcnSuzr1Tr2ej2YQ+DM4KuFkkwNC2Tg22E7DbPl6vgIUo&#10;rZLaWRTwjQHWzflZLSvlTvYNp03sGElsqKSAPsax4jy0PRoZFm5ES+zgvJGRTt9x5eWJ5EbzNEmW&#10;3MjBUkMvR3zosf3cHI2AVf48fYSX7PW9XR50Ga+K6enLC3F5Md/fAYs4x78w/M6n6dDQpr07WhWY&#10;JkdBQQFpmd8CI54XZQZsTyDNUuBNzf9/0PwAAAD//wMAUEsBAi0AFAAGAAgAAAAhALaDOJL+AAAA&#10;4QEAABMAAAAAAAAAAAAAAAAAAAAAAFtDb250ZW50X1R5cGVzXS54bWxQSwECLQAUAAYACAAAACEA&#10;OP0h/9YAAACUAQAACwAAAAAAAAAAAAAAAAAvAQAAX3JlbHMvLnJlbHNQSwECLQAUAAYACAAAACEA&#10;bCwGnhMCAAAoBAAADgAAAAAAAAAAAAAAAAAuAgAAZHJzL2Uyb0RvYy54bWxQSwECLQAUAAYACAAA&#10;ACEAflBoKN8AAAAJAQAADwAAAAAAAAAAAAAAAABtBAAAZHJzL2Rvd25yZXYueG1sUEsFBgAAAAAE&#10;AAQA8wAAAHkFAAAAAA==&#10;">
                <v:textbox>
                  <w:txbxContent>
                    <w:p w14:paraId="1FD8D8D3" w14:textId="77777777" w:rsidR="003F61C9" w:rsidRDefault="003F61C9" w:rsidP="003F61C9">
                      <w:r>
                        <w:rPr>
                          <w:noProof/>
                        </w:rPr>
                        <w:drawing>
                          <wp:inline distT="0" distB="0" distL="0" distR="0" wp14:anchorId="24044669" wp14:editId="530DFA64">
                            <wp:extent cx="2796540" cy="1449705"/>
                            <wp:effectExtent l="0" t="0" r="3810"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796540" cy="1449705"/>
                                    </a:xfrm>
                                    <a:prstGeom prst="rect">
                                      <a:avLst/>
                                    </a:prstGeom>
                                    <a:noFill/>
                                    <a:ln>
                                      <a:noFill/>
                                    </a:ln>
                                  </pic:spPr>
                                </pic:pic>
                              </a:graphicData>
                            </a:graphic>
                          </wp:inline>
                        </w:drawing>
                      </w:r>
                    </w:p>
                    <w:p w14:paraId="5D02E939" w14:textId="77777777" w:rsidR="003F61C9" w:rsidRDefault="003F61C9" w:rsidP="003F61C9">
                      <w:r>
                        <w:rPr>
                          <w:noProof/>
                        </w:rPr>
                        <w:drawing>
                          <wp:inline distT="0" distB="0" distL="0" distR="0" wp14:anchorId="5A4BBCC5" wp14:editId="2695C7BB">
                            <wp:extent cx="2796540" cy="1461135"/>
                            <wp:effectExtent l="0" t="0" r="3810" b="571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96540" cy="1461135"/>
                                    </a:xfrm>
                                    <a:prstGeom prst="rect">
                                      <a:avLst/>
                                    </a:prstGeom>
                                    <a:noFill/>
                                    <a:ln>
                                      <a:noFill/>
                                    </a:ln>
                                  </pic:spPr>
                                </pic:pic>
                              </a:graphicData>
                            </a:graphic>
                          </wp:inline>
                        </w:drawing>
                      </w:r>
                    </w:p>
                    <w:p w14:paraId="53BA0FFD" w14:textId="77777777" w:rsidR="003F61C9" w:rsidRDefault="003F61C9" w:rsidP="003F61C9">
                      <w:r>
                        <w:rPr>
                          <w:rFonts w:eastAsia="Calibri"/>
                          <w:color w:val="000000"/>
                          <w:kern w:val="24"/>
                          <w:sz w:val="16"/>
                          <w:szCs w:val="16"/>
                        </w:rPr>
                        <w:t>Fig 12. The violin plot for upper stream gene expression value of COL18A1 and ITGB3.</w:t>
                      </w:r>
                    </w:p>
                  </w:txbxContent>
                </v:textbox>
                <w10:wrap type="square"/>
              </v:shape>
            </w:pict>
          </mc:Fallback>
        </mc:AlternateContent>
      </w:r>
      <w:r w:rsidR="00480197" w:rsidRPr="00884B1B">
        <w:t xml:space="preserve">Developing </w:t>
      </w:r>
      <w:proofErr w:type="spellStart"/>
      <w:r w:rsidR="00D922C5">
        <w:t>rCom</w:t>
      </w:r>
      <w:proofErr w:type="spellEnd"/>
      <w:r w:rsidR="00480197" w:rsidRPr="00884B1B">
        <w:t xml:space="preserve"> was motivated by inferencing the cell type communication at route-based level through gene signaling pathway route with ligand-receptor pairs mapped. Among all the existing methods, </w:t>
      </w:r>
      <w:proofErr w:type="spellStart"/>
      <w:r w:rsidR="00480197" w:rsidRPr="00884B1B">
        <w:t>Ctyotalk</w:t>
      </w:r>
      <w:proofErr w:type="spellEnd"/>
      <w:r w:rsidR="00480197" w:rsidRPr="00884B1B">
        <w:t xml:space="preserve"> returns a signal transduction network between cell types which is similar to </w:t>
      </w:r>
      <w:proofErr w:type="spellStart"/>
      <w:r w:rsidR="00D922C5">
        <w:t>rCom</w:t>
      </w:r>
      <w:proofErr w:type="spellEnd"/>
      <w:r w:rsidR="00480197" w:rsidRPr="00884B1B">
        <w:t xml:space="preserve">. The difference between </w:t>
      </w:r>
      <w:proofErr w:type="spellStart"/>
      <w:r w:rsidR="00D922C5">
        <w:t>rCom</w:t>
      </w:r>
      <w:proofErr w:type="spellEnd"/>
      <w:r w:rsidR="00480197" w:rsidRPr="00884B1B">
        <w:t xml:space="preserve"> and </w:t>
      </w:r>
      <w:proofErr w:type="spellStart"/>
      <w:r w:rsidR="00480197" w:rsidRPr="00884B1B">
        <w:t>Cytoalk</w:t>
      </w:r>
      <w:proofErr w:type="spellEnd"/>
      <w:r w:rsidR="00480197" w:rsidRPr="00884B1B">
        <w:t xml:space="preserve"> </w:t>
      </w:r>
      <w:r w:rsidR="00DE5834">
        <w:t xml:space="preserve">is </w:t>
      </w:r>
      <w:r w:rsidR="00480197" w:rsidRPr="00884B1B">
        <w:t xml:space="preserve">how we borrow the strength of prior knowledge. The network inferred by </w:t>
      </w:r>
      <w:proofErr w:type="spellStart"/>
      <w:r w:rsidR="00480197" w:rsidRPr="00884B1B">
        <w:t>Cytotalk</w:t>
      </w:r>
      <w:proofErr w:type="spellEnd"/>
      <w:r w:rsidR="00480197" w:rsidRPr="00884B1B">
        <w:t xml:space="preserve"> is data driven while </w:t>
      </w:r>
      <w:proofErr w:type="spellStart"/>
      <w:r w:rsidR="00D922C5">
        <w:t>rCom</w:t>
      </w:r>
      <w:proofErr w:type="spellEnd"/>
      <w:r w:rsidR="00480197" w:rsidRPr="00884B1B">
        <w:t xml:space="preserve"> try to identify the meaningful network by connecting routes which are already well studied and supported by wet lab experiment</w:t>
      </w:r>
      <w:r w:rsidR="004B5D46">
        <w:t>s</w:t>
      </w:r>
      <w:r w:rsidR="00480197" w:rsidRPr="00884B1B">
        <w:t xml:space="preserve">. </w:t>
      </w:r>
      <w:r w:rsidR="008E6E64">
        <w:t xml:space="preserve">While we acknowledge that there are number of </w:t>
      </w:r>
      <w:r w:rsidR="00B85CE3">
        <w:t xml:space="preserve">existing </w:t>
      </w:r>
      <w:r w:rsidR="008E6E64">
        <w:t xml:space="preserve">methods which focus on inferring cell type communication using ligand-receptor expression patterns, our survey revealed that none of these methods use pathway topology </w:t>
      </w:r>
      <w:r w:rsidR="008E6E64">
        <w:lastRenderedPageBreak/>
        <w:t xml:space="preserve">(activation/inhibition) and </w:t>
      </w:r>
      <w:r w:rsidR="0018593F">
        <w:t>regulatory</w:t>
      </w:r>
      <w:r w:rsidR="008E6E64">
        <w:t xml:space="preserve"> consistency in their model.</w:t>
      </w:r>
      <w:r w:rsidR="00480197" w:rsidRPr="00884B1B">
        <w:t xml:space="preserve"> The </w:t>
      </w:r>
      <w:proofErr w:type="spellStart"/>
      <w:r w:rsidR="00D922C5">
        <w:t>rCom</w:t>
      </w:r>
      <w:proofErr w:type="spellEnd"/>
      <w:r w:rsidR="00512250">
        <w:t xml:space="preserve"> framework</w:t>
      </w:r>
      <w:r w:rsidR="00480197" w:rsidRPr="00884B1B">
        <w:t xml:space="preserve"> provides a new way of using well-established prior knowledge to translate the communication behavior. </w:t>
      </w:r>
    </w:p>
    <w:p w14:paraId="6E28DB2B" w14:textId="1ADF26FF" w:rsidR="00480197" w:rsidRPr="00884B1B" w:rsidRDefault="00D922C5" w:rsidP="00085324">
      <w:pPr>
        <w:pStyle w:val="AbsHead"/>
      </w:pPr>
      <w:proofErr w:type="spellStart"/>
      <w:r>
        <w:t>rCom</w:t>
      </w:r>
      <w:proofErr w:type="spellEnd"/>
      <w:r w:rsidR="00480197" w:rsidRPr="00884B1B">
        <w:t xml:space="preserve"> also provide a new way for combining biological knowledge databases </w:t>
      </w:r>
      <w:r w:rsidR="00BF05D1">
        <w:t>to study</w:t>
      </w:r>
      <w:r w:rsidR="00480197" w:rsidRPr="00884B1B">
        <w:t xml:space="preserve"> pathway crosstalk. Identifying crosstalk between interacting pathways has been an active research area. Nodes-in-Common (NIC) predicts crosstalk by checking if two pathways share any proteins </w:t>
      </w:r>
      <w:sdt>
        <w:sdtPr>
          <w:rPr>
            <w:color w:val="000000"/>
          </w:rPr>
          <w:tag w:val="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0eXBlIjoiYXJ0aWNsZS1qb3VybmFsIiwiaWQiOiIzYzg3YjMxNC0wMWM5LTMxMmQtODA4Yy1mNzAwMTE4MWJiYzgiLCJ0aXRsZSI6IkFuYWx5c2lzIGFuZCBjb3JyZWN0aW9uIG9mIGNyb3NzdGFsayBlZmZlY3RzIGluIHBhdGh3YXkgYW5hbHlzaXMiLCJhdXRob3IiOlt7ImZhbWlseSI6Ik0iLCJnaXZlbiI6IkRvbmF0byIsInBhcnNlLW5hbWVzIjpmYWxzZSwiZHJvcHBpbmctcGFydGljbGUiOiIiLCJub24tZHJvcHBpbmctcGFydGljbGUiOiIifSx7ImZhbWlseSI6IloiLCJnaXZlbiI6Ilh1IiwicGFyc2UtbmFtZXMiOmZhbHNlLCJkcm9wcGluZy1wYXJ0aWNsZSI6IiIsIm5vbi1kcm9wcGluZy1wYXJ0aWNsZSI6IiJ9LHsiZmFtaWx5IjoiQSIsImdpdmVuIjoiVG9tb2lhZ2EiLCJwYXJzZS1uYW1lcyI6ZmFsc2UsImRyb3BwaW5nLXBhcnRpY2xlIjoiIiwibm9uLWRyb3BwaW5nLXBhcnRpY2xlIjoiIn0seyJmYW1pbHkiOiJKRyIsImdpdmVuIjoiR3Jhbm5lbWFuIiwicGFyc2UtbmFtZXMiOmZhbHNlLCJkcm9wcGluZy1wYXJ0aWNsZSI6IiIsIm5vbi1kcm9wcGluZy1wYXJ0aWNsZSI6IiJ9LHsiZmFtaWx5IjoiUkciLCJnaXZlbiI6Ik1hY2tlbnppZSIsInBhcnNlLW5hbWVzIjpmYWxzZSwiZHJvcHBpbmctcGFydGljbGUiOiIiLCJub24tZHJvcHBpbmctcGFydGljbGUiOiIifSx7ImZhbWlseSI6IlIiLCJnaXZlbiI6IkJhbyIsInBhcnNlLW5hbWVzIjpmYWxzZSwiZHJvcHBpbmctcGFydGljbGUiOiIiLCJub24tZHJvcHBpbmctcGFydGljbGUiOiIifSx7ImZhbWlseSI6Ik5HIiwiZ2l2ZW4iOiJUaGFuIiwicGFyc2UtbmFtZXMiOmZhbHNlLCJkcm9wcGluZy1wYXJ0aWNsZSI6IiIsIm5vbi1kcm9wcGluZy1wYXJ0aWNsZSI6IiJ9LHsiZmFtaWx5IjoiUEgiLCJnaXZlbiI6Ildlc3RmYWxsIiwicGFyc2UtbmFtZXMiOmZhbHNlLCJkcm9wcGluZy1wYXJ0aWNsZSI6IiIsIm5vbi1kcm9wcGluZy1wYXJ0aWNsZSI6IiJ9LHsiZmFtaWx5IjoiUiIsImdpdmVuIjoiUm9tZXJvIiwicGFyc2UtbmFtZXMiOmZhbHNlLCJkcm9wcGluZy1wYXJ0aWNsZSI6IiIsIm5vbi1kcm9wcGluZy1wYXJ0aWNsZSI6IiJ9LHsiZmFtaWx5IjoiUyIsImdpdmVuIjoiRHJhZ2hpY2kiLCJwYXJzZS1uYW1lcyI6ZmFsc2UsImRyb3BwaW5nLXBhcnRpY2xlIjoiIiwibm9uLWRyb3BwaW5nLXBhcnRpY2xlIjoiIn1dLCJjb250YWluZXItdGl0bGUiOiJHZW5vbWUgcmVzZWFyY2giLCJhY2Nlc3NlZCI6eyJkYXRlLXBhcnRzIjpbWzIwMjEsOCwyN11dfSwiRE9JIjoiMTAuMTEwMS9HUi4xNTM1NTEuMTEyIiwiSVNTTiI6IjE1NDktNTQ2OSIsIlBNSUQiOiIyMzkzNDkzMiIsIlVSTCI6Imh0dHBzOi8vcHVibWVkLm5jYmkubmxtLm5paC5nb3YvMjM5MzQ5MzIvIiwiaXNzdWVkIjp7ImRhdGUtcGFydHMiOltbMjAxMywxMV1dfSwicGFnZSI6IjE4ODUtMTg5MyIsImFic3RyYWN0IjoiSWRlbnRpZnlpbmcgdGhlIHBhdGh3YXlzIHRoYXQgYXJlIHNpZ25pZmljYW50bHkgaW1wYWN0ZWQgaW4gYSBnaXZlbiBjb25kaXRpb24gaXMgYSBjcnVjaWFsIHN0ZXAgaW4gdW5kZXJzdGFuZGluZyB0aGUgdW5kZXJseWluZyBiaW9sb2dpY2FsIHBoZW5vbWVuYS4gQWxsIGFwcHJvYWNoZXMgY3VycmVudGx5IGF2YWlsYWJsZSBmb3IgdGhpcyBwdXJwb3NlIGNhbGN1bGF0ZSBhIFAtdmFsdWUgdGhhdCBhaW1zIHRvIHF1YW50aWZ5IHRoZSBzaWduaWZpY2FuY2Ugb2YgdGhlIGludm9sdmVtZW50IG9mIGVhY2ggcGF0aHdheSBpbiB0aGUgZ2l2ZW4gcGhlbm90eXBlLiBUaGVzZSBQLXZhbHVlcyB3ZXJlIHByZXZpb3VzbHkgdGhvdWdodCB0byBiZSBpbmRlcGVuZGVudC4gSGVyZSB3ZSBzaG93IHRoYXQgdGhpcyBpcyBub3QgdGhlIGNhc2UsIGFuZCB0aGF0IG1hbnkgcGF0aHdheXMgY2FuIGNvbnNpZGVyYWJseSBhZmZlY3QgZWFjaCBvdGhlcidzIFAtdmFsdWVzIHRocm91Z2ggYSBcImNyb3NzdGFsa1wiIHBoZW5vbWVub24uIEFsdGhvdWdoIGl0IGlzIGludHVpdGl2ZSB0aGF0IHZhcmlvdXMgcGF0aHdheXMgY291bGQgaW5mbHVlbmNlIGVhY2ggb3RoZXIsIHRoZSBwcmVzZW5jZSBhbmQgZXh0ZW50IG9mIHRoaXMgcGhlbm9tZW5vbiBoYXZlIG5vdCBiZWVuIHJpZ29yb3VzbHkgc3R1ZGllZCBhbmQsIG1vc3QgaW1wb3J0YW50bHksIHRoZXJlIGlzIG5vIGN1cnJlbnRseSBhdmFpbGFibGUgdGVjaG5pcXVlIGFibGUgdG8gcXVhbnRpZnkgdGhlIGFtb3VudCBvZiBzdWNoIGNyb3NzdGFsay4gSGVyZSwgd2Ugc2hvdyB0aGF0IGFsbCB0aHJlZSBtYWpvciBjYXRlZ29yaWVzIG9mIHBhdGh3YXkgYW5hbHlzaXMgbWV0aG9kcyAoZW5yaWNobWVudCBhbmFseXNpcywgZnVuY3Rpb25hbCBjbGFzcyBzY29yaW5nLCBhbmQgdG9wb2xvZ3ktYmFzZWQgbWV0aG9kcykgYXJlIHNldmVyZWx5IGluZmx1ZW5jZWQgYnkgY3Jvc3N0YWxrIHBoZW5vbWVuYS4gVXNpbmcgcmVhbCBwYXRod2F5cyBhbmQgZGF0YSwgd2Ugc2hvdyB0aGF0IGluIHNvbWUgY2FzZXMgcGF0aHdheXMgd2l0aCBzaWduaWZpY2FudCBQLXZhbHVlcyBhcmUgbm90IGJpb2xvZ2ljYWxseSBtZWFuaW5nZnVsLCBhbmQgdGhhdCBzb21lIGJpb2xvZ2ljYWxseSBtZWFuaW5nZnVsIHBhdGh3YXlzIHdpdGggbm9uc2lnbmlmaWNhbnQgUC12YWx1ZXMgYmVjb21lIHN0YXRpc3RpY2FsbHkgc2lnbmlmaWNhbnQgd2hlbiB0aGUgY3Jvc3N0YWxrIGVmZmVjdHMgb2Ygb3RoZXIgcGF0aHdheXMgYXJlIHJlbW92ZWQuIFdlIGRlc2NyaWJlIGEgdGVjaG5pcXVlIGFibGUgdG8gZGV0ZWN0LCBxdWFudGlmeSwgYW5kIGNvcnJlY3QgY3Jvc3N0YWxrIGVmZmVjdHMsIGFzIHdlbGwgYXMgaWRlbnRpZnkgaW5kZXBlbmRlbnQgZnVuY3Rpb25hbCBtb2R1bGVzLiBXZSBhc3Nlc3NlZCB0aGlzIG5vdmVsIGFwcHJvYWNoIG9uIGRhdGEgZnJvbSBmb3VyIGV4cGVyaW1lbnRzIGludm9sdmluZyB0aHJlZSBwaGVub3R5cGVzIGFuZCB0d28gc3BlY2llcy4gVGhpcyBtZXRob2QgaXMgZXhwZWN0ZWQgdG8gYWxsb3cgYSBiZXR0ZXIgdW5kZXJzdGFuZGluZyBvZiBpbmRpdmlkdWFsIGV4cGVyaW1lbnQgcmVzdWx0cywgYXMgd2VsbCBhcyBhIG1vcmUgcmVmaW5lZCBkZWZpbml0aW9uIG9mIHRoZSBleGlzdGluZyBzaWduYWxpbmcgcGF0aHdheXMgZm9yIHNwZWNpZmljIHBoZW5vdHlwZXMuIMKpIDIwMTMgQmFzaGZvcmQtUm9nZXJzIGV0IGFsLiIsInB1Ymxpc2hlciI6Ikdlbm9tZSBSZXMiLCJpc3N1ZSI6IjExIiwidm9sdW1lIjoiMjMiLCJjb250YWluZXItdGl0bGUtc2hvcnQiOiJHZW5vbWUgUmVzIn0sInVyaXMiOlsiaHR0cDovL3d3dy5tZW5kZWxleS5jb20vZG9jdW1lbnRzLz91dWlkPTNjODdiMzE0LTAxYzktMzEyZC04MDhjLWY3MDAxMTgxYmJjOCJdLCJpc1RlbXBvcmFyeSI6ZmFsc2UsImxlZ2FjeURlc2t0b3BJZCI6IjNjODdiMzE0LTAxYzktMzEyZC04MDhjLWY3MDAxMTgxYmJjOCJ9LHsiaWQiOiIyYTQ1OTUyNS1mMzYyLTNhM2MtYjY1NS1hOGY5ZjVkN2Q4NDciLCJpdGVtRGF0YSI6eyJ0eXBlIjoiYXJ0aWNsZS1qb3VybmFsIiwiaWQiOiIyYTQ1OTUyNS1mMzYyLTNhM2MtYjY1NS1hOGY5ZjVkN2Q4NDciLCJ0aXRsZSI6IkFiaW90aWMgc3RyZXNzIHNpZ25hbGxpbmcgcGF0aHdheXM6IHNwZWNpZmljaXR5IGFuZCBjcm9zcy10YWxrIiwiYXV0aG9yIjpbeyJmYW1pbHkiOiJIIiwiZ2l2ZW4iOiJLbmlnaHQiLCJwYXJzZS1uYW1lcyI6ZmFsc2UsImRyb3BwaW5nLXBhcnRpY2xlIjoiIiwibm9uLWRyb3BwaW5nLXBhcnRpY2xlIjoiIn0seyJmYW1pbHkiOiJNUiIsImdpdmVuIjoiS25pZ2h0IiwicGFyc2UtbmFtZXMiOmZhbHNlLCJkcm9wcGluZy1wYXJ0aWNsZSI6IiIsIm5vbi1kcm9wcGluZy1wYXJ0aWNsZSI6IiJ9XSwiY29udGFpbmVyLXRpdGxlIjoiVHJlbmRzIGluIHBsYW50IHNjaWVuY2UiLCJhY2Nlc3NlZCI6eyJkYXRlLXBhcnRzIjpbWzIwMjEsOCwyN11dfSwiRE9JIjoiMTAuMTAxNi9TMTM2MC0xMzg1KDAxKTAxOTQ2LVgiLCJJU1NOIjoiMTM2MC0xMzg1IiwiUE1JRCI6IjExMzc4NDY4IiwiVVJMIjoiaHR0cHM6Ly9wdWJtZWQubmNiaS5ubG0ubmloLmdvdi8xMTM3ODQ2OC8iLCJpc3N1ZWQiOnsiZGF0ZS1wYXJ0cyI6W1syMDAxXV19LCJwYWdlIjoiMjYyLTI2NyIsImFic3RyYWN0IjoiUGxhbnRzIGV4aGliaXQgYSB2YXJpZXR5IG9mIHJlc3BvbnNlcyB0byBhYmlvdGljIHN0cmVzc2VzIHRoYXQgZW5hYmxlIHRoZW0gdG8gdG9sZXJhdGUgYW5kIHN1cnZpdmUgYWR2ZXJzZSBjb25kaXRpb25zLiBBcyB3ZSBsZWFybiBtb3JlIGFib3V0IHRoZSBzaWduYWxsaW5nIHBhdGh3YXlzIGxlYWRpbmcgdG8gdGhlc2UgcmVzcG9uc2VzLCBpdCBpcyBiZWNvbWluZyBjbGVhciB0aGF0IHRoZXkgY29uc3RpdHV0ZSBhIG5ldHdvcmsgdGhhdCBpcyBpbnRlcmNvbm5lY3RlZCBhdCBtYW55IGxldmVscy4gSW4gdGhpcyBhcnRpY2xlLCB3ZSBkaXNjdXNzIHRoZSAnY3Jvc3MtdGFsaycgYmV0d2VlbiBkaWZmZXJlbnQgc2lnbmFsbGluZyBwYXRod2F5cyBhbmQgcXVlc3Rpb24gd2hldGhlciB0aGVyZSBhcmUgYW55IHRydWx5IHNwZWNpZmljIGFiaW90aWMgc3RyZXNzIHNpZ25hbGxpbmcgcmVzcG9uc2VzLiIsInB1Ymxpc2hlciI6IlRyZW5kcyBQbGFudCBTY2kiLCJpc3N1ZSI6IjY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dHlwZSI6ImFydGljbGUtam91cm5hbCIsImlkIjoiYzA2NjlkMTQtNWU1My0zOTFmLTg5MjMtMDg0MzU4MGZmOTc4IiwidGl0bGUiOiJDcml0aWNhbCBub2RlcyBpbiBzaWduYWxsaW5nIHBhdGh3YXlzOiBpbnNpZ2h0cyBpbnRvIGluc3VsaW4gYWN0aW9uIiwiYXV0aG9yIjpbeyJmYW1pbHkiOiJDTSIsImdpdmVuIjoiVGFuaWd1Y2hpIiwicGFyc2UtbmFtZXMiOmZhbHNlLCJkcm9wcGluZy1wYXJ0aWNsZSI6IiIsIm5vbi1kcm9wcGluZy1wYXJ0aWNsZSI6IiJ9LHsiZmFtaWx5IjoiQiIsImdpdmVuIjoiRW1hbnVlbGxpIiwicGFyc2UtbmFtZXMiOmZhbHNlLCJkcm9wcGluZy1wYXJ0aWNsZSI6IiIsIm5vbi1kcm9wcGluZy1wYXJ0aWNsZSI6IiJ9LHsiZmFtaWx5IjoiQ1IiLCJnaXZlbiI6IkthaG4iLCJwYXJzZS1uYW1lcyI6ZmFsc2UsImRyb3BwaW5nLXBhcnRpY2xlIjoiIiwibm9uLWRyb3BwaW5nLXBhcnRpY2xlIjoiIn1dLCJjb250YWluZXItdGl0bGUiOiJOYXR1cmUgcmV2aWV3cy4gTW9sZWN1bGFyIGNlbGwgYmlvbG9neSIsImFjY2Vzc2VkIjp7ImRhdGUtcGFydHMiOltbMjAyMSw4LDI3XV19LCJET0kiOiIxMC4xMDM4L05STTE4MzciLCJJU1NOIjoiMTQ3MS0wMDcyIiwiUE1JRCI6IjE2NDkzNDE1IiwiVVJMIjoiaHR0cHM6Ly9wdWJtZWQubmNiaS5ubG0ubmloLmdvdi8xNjQ5MzQxNS8iLCJpc3N1ZWQiOnsiZGF0ZS1wYXJ0cyI6W1syMDA2LDJdXX0sInBhZ2UiOiI4NS05Ni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nB1Ymxpc2hlciI6Ik5hdCBSZXYgTW9sIENlbGwgQmlvbCIsImlzc3VlIjoiMiIsInZvbHVtZSI6IjciLCJjb250YWluZXItdGl0bGUtc2hvcnQiOiJOYXQgUmV2IE1vbCBDZWxsIEJpb2wifSwidXJpcyI6WyJodHRwOi8vd3d3Lm1lbmRlbGV5LmNvbS9kb2N1bWVudHMvP3V1aWQ9YzA2NjlkMTQtNWU1My0zOTFmLTg5MjMtMDg0MzU4MGZmOTc4Il0sImlzVGVtcG9yYXJ5IjpmYWxzZSwibGVnYWN5RGVza3RvcElkIjoiYzA2NjlkMTQtNWU1My0zOTFmLTg5MjMtMDg0MzU4MGZmOTc4In1dfQ=="/>
          <w:id w:val="1671839784"/>
          <w:placeholder>
            <w:docPart w:val="DefaultPlaceholder_-1854013440"/>
          </w:placeholder>
        </w:sdtPr>
        <w:sdtEndPr/>
        <w:sdtContent>
          <w:r w:rsidR="003D1FEA" w:rsidRPr="003D1FEA">
            <w:rPr>
              <w:color w:val="000000"/>
            </w:rPr>
            <w:t>[24]</w:t>
          </w:r>
          <w:proofErr w:type="gramStart"/>
          <w:r w:rsidR="003D1FEA" w:rsidRPr="003D1FEA">
            <w:rPr>
              <w:color w:val="000000"/>
            </w:rPr>
            <w:t>–[</w:t>
          </w:r>
          <w:proofErr w:type="gramEnd"/>
          <w:r w:rsidR="003D1FEA" w:rsidRPr="003D1FEA">
            <w:rPr>
              <w:color w:val="000000"/>
            </w:rPr>
            <w:t>26]</w:t>
          </w:r>
        </w:sdtContent>
      </w:sdt>
      <w:r w:rsidR="00480197" w:rsidRPr="00884B1B">
        <w:t>. Hsu et.al. estimate pathway crosstalk based on similarities in Gene Ontology annotations</w:t>
      </w:r>
      <w:sdt>
        <w:sdtPr>
          <w:rPr>
            <w:color w:val="000000"/>
          </w:rPr>
          <w:tag w:val="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nR5cGUiOiJhcnRpY2xlLWpvdXJuYWwiLCJpZCI6IjkzZTc5NDBhLTlhODgtMzBiMC04ZGU1LTg4Mzc2ZmU4YTk1ZiIsInRpdGxlIjoiRGlzY292ZXJpbmcgcGF0aHdheSBjcm9zcy10YWxrcyBiYXNlZCBvbiBmdW5jdGlvbmFsIHJlbGF0aW9ucyBiZXR3ZWVuIHBhdGh3YXlzIiwiYXV0aG9yIjpbeyJmYW1pbHkiOiJIc3UiLCJnaXZlbiI6IkNoaWEtTGFuZyIsInBhcnNlLW5hbWVzIjpmYWxzZSwiZHJvcHBpbmctcGFydGljbGUiOiIiLCJub24tZHJvcHBpbmctcGFydGljbGUiOiIifSx7ImZhbWlseSI6IllhbmciLCJnaXZlbiI6IlVlbmctQ2hlbmciLCJwYXJzZS1uYW1lcyI6ZmFsc2UsImRyb3BwaW5nLXBhcnRpY2xlIjoiIiwibm9uLWRyb3BwaW5nLXBhcnRpY2xlIjoiIn1dLCJjb250YWluZXItdGl0bGUiOiJCTUMgR2Vub21pY3MgMjAxMiAxMzo3IiwiYWNjZXNzZWQiOnsiZGF0ZS1wYXJ0cyI6W1syMDIxLDgsMjddXX0sIkRPSSI6IjEwLjExODYvMTQ3MS0yMTY0LTEzLVM3LVMyNSIsIklTU04iOiIxNDcxLTIxNjQiLCJVUkwiOiJodHRwczovL2JtY2dlbm9taWNzLmJpb21lZGNlbnRyYWwuY29tL2FydGljbGVzLzEwLjExODYvMTQ3MS0yMTY0LTEzLVM3LVMyNSIsImlzc3VlZCI6eyJkYXRlLXBhcnRzIjpbWzIwMTIsMTIsMTNdXX0sInBhZ2UiOiIxLTE1IiwiYWJzdHJhY3QiOiJJbiBiaW9sb2dpY2FsIHN5c3RlbXMsIHBhdGh3YXlzIGNvb3JkaW5hdGUgb3IgaW50ZXJhY3Qgd2l0aCBvbmUgYW5vdGhlciB0byBhY2hpZXZlIGEgY29tcGxleCBiaW9sb2dpY2FsIHByb2Nlc3MuIFN0dWR5aW5nIGhvdyB0aGV5IGluZmx1ZW5jZSBlYWNoIG90aGVyIGlzIGVzc2VudGlhbCBmb3IgdW5kZXJzdGFuZGluZyB0aGUgaW50cmljYWNpZXMgb2YgYSBiaW9sb2dpY2FsIHN5c3RlbS4gSG93ZXZlciwgY3VycmVudCBtZXRob2RzIHJlbHkgb24gc3RhdGlzdGljYWwgdGVzdHMgdG8gZGV0ZXJtaW5lIHBhdGh3YXkgcmVsYXRpb25zLCBhbmQgbWF5IGxvc2UgbnVtZXJvdXMgYmlvbG9naWNhbGx5IHNpZ25pZmljYW50IHJlbGF0aW9ucy4gVGhpcyBzdHVkeSBwcm9wb3NlcyBhIG1ldGhvZCB0aGF0IGlkZW50aWZpZXMgdGhlIHBhdGh3YXkgcmVsYXRpb25zIGJ5IG1lYXN1cmluZyB0aGUgZnVuY3Rpb25hbCByZWxhdGlvbnMgYmV0d2VlbiBwYXRod2F5cyBiYXNlZCBvbiB0aGUgR2VuZSBPbnRvbG9neSAoR08pIGFubm90YXRpb25zLiBUaGlzIGFwcHJvYWNoIGlkZW50aWZpZWQgNCw2NjEgcGF0aHdheSByZWxhdGlvbnMgYW1vbmcgMTY2IHBhdGh3YXlzIGZyb20gUGF0aHdheSBJbnRlcmFjdGlvbiBEYXRhYmFzZSAoUElEKS4gVXNpbmcgMTQzIHBhdGh3YXkgaW50ZXJhY3Rpb25zIGZyb20gUElEIGFzIHRlc3RpbmcgZGF0YSwgdGhlIGZ1bmN0aW9uLWJhc2VkIGFwcHJvYWNoIChGQkEpIGlzIGFibGUgdG8gaWRlbnRpZnkgOTMlIG9mIHBhdGh3YXkgaW50ZXJhY3Rpb25zLCBiZXR0ZXIgdGhhbiB0aGUgZXhpc3RpbmcgbWV0aG9kcyBiYXNlZCBvbiB0aGUgc2hhcmVkIGNvbXBvbmVudHMgYW5kIHByb3RlaW4tcHJvdGVpbiBpbnRlcmFjdGlvbnMuIE1hbnkgd2VsbC1rbm93biBwYXRod2F5IGNyb3NzLXRhbGtzIGFyZSBvbmx5IGlkZW50aWZpZWQgYnkgRkJBLiBJbiBhZGRpdGlvbiwgdGhlIGZhbHNlIHBvc2l0aXZlIHJhdGUgb2YgRkJBIGlzIHNpZ25pZmljYW50bHkgbG93ZXIgdGhhbiBvdGhlcnMgdmlhIHBhdGh3YXkgY28tZXhwcmVzc2lvbiBhbmFseXNpcy4gVGhpcyBmdW5jdGlvbi1iYXNlZCBhcHByb2FjaCBhcHBlYXJzIHRvIGJlIG1vcmUgc2Vuc2l0aXZlIGFuZCBhYmxlIHRvIGluZmVyIG1vcmUgYmlvbG9naWNhbGx5IHNpZ25pZmljYW50IGFuZCBleHBsYWluYWJsZSBwYXRod2F5IHJlbGF0aW9ucy4iLCJwdWJsaXNoZXIiOiJCaW9NZWQgQ2VudHJhbCIsImlzc3VlIjoiNy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
          <w:id w:val="-354805672"/>
          <w:placeholder>
            <w:docPart w:val="DefaultPlaceholder_-1854013440"/>
          </w:placeholder>
        </w:sdtPr>
        <w:sdtEndPr/>
        <w:sdtContent>
          <w:r w:rsidR="003D1FEA" w:rsidRPr="003D1FEA">
            <w:rPr>
              <w:color w:val="000000"/>
            </w:rPr>
            <w:t>[27]</w:t>
          </w:r>
        </w:sdtContent>
      </w:sdt>
      <w:r w:rsidR="00480197" w:rsidRPr="00884B1B">
        <w:t xml:space="preserve">. Given a protein-protein interaction network, Li et al. links two pathways A and B if more edges connect the proteins in A to the proteins in B than expected by chance in a randomly wired network </w:t>
      </w:r>
      <w:sdt>
        <w:sdtPr>
          <w:rPr>
            <w:color w:val="000000"/>
          </w:rPr>
          <w:tag w:val="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nR5cGUiOiJhcnRpY2xlLWpvdXJuYWwiLCJpZCI6ImI0NDhjNjlkLTFjZDctMzk0OS1iODY3LTAxYjZmM2IyZjRiZSIsInRpdGxlIjoiQSBnbG9iYWwgcGF0aHdheSBjcm9zc3RhbGsgbmV0d29yayIsImF1dGhvciI6W3siZmFtaWx5IjoiWSIsImdpdmVuIjoiTGkiLCJwYXJzZS1uYW1lcyI6ZmFsc2UsImRyb3BwaW5nLXBhcnRpY2xlIjoiIiwibm9uLWRyb3BwaW5nLXBhcnRpY2xlIjoiIn0seyJmYW1pbHkiOiJQIiwiZ2l2ZW4iOiJBZ2Fyd2FsIiwicGFyc2UtbmFtZXMiOmZhbHNlLCJkcm9wcGluZy1wYXJ0aWNsZSI6IiIsIm5vbi1kcm9wcGluZy1wYXJ0aWNsZSI6IiJ9LHsiZmFtaWx5IjoiRCIsImdpdmVuIjoiUmFqYWdvcGFsYW4iLCJwYXJzZS1uYW1lcyI6ZmFsc2UsImRyb3BwaW5nLXBhcnRpY2xlIjoiIiwibm9uLWRyb3BwaW5nLXBhcnRpY2xlIjoiIn1dLCJjb250YWluZXItdGl0bGUiOiJCaW9pbmZvcm1hdGljcyAoT3hmb3JkLCBFbmdsYW5kKSIsImFjY2Vzc2VkIjp7ImRhdGUtcGFydHMiOltbMjAyMSw4LDI3XV19LCJET0kiOiIxMC4xMDkzL0JJT0lORk9STUFUSUNTL0JUTjIwMCIsIklTU04iOiIxMzY3LTQ4MTEiLCJQTUlEIjoiMTg0MzQzNDMiLCJVUkwiOiJodHRwczovL3B1Ym1lZC5uY2JpLm5sbS5uaWguZ292LzE4NDM0MzQzLyIsImlzc3VlZCI6eyJkYXRlLXBhcnRzIjpbWzIwMDgsNl1dfSwicGFnZSI6IjE0NDItMTQ0N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wdWJsaXNoZXIiOiJCaW9pbmZvcm1hdGljcyIsImlzc3VlIjoiMTIiLCJ2b2x1bWUiOiIyNCIsImNvbnRhaW5lci10aXRsZS1zaG9ydCI6IkJpb2luZm9ybWF0aWNzIn0sInVyaXMiOlsiaHR0cDovL3d3dy5tZW5kZWxleS5jb20vZG9jdW1lbnRzLz91dWlkPWI0NDhjNjlkLTFjZDctMzk0OS1iODY3LTAxYjZmM2IyZjRiZSJdLCJpc1RlbXBvcmFyeSI6ZmFsc2UsImxlZ2FjeURlc2t0b3BJZCI6ImI0NDhjNjlkLTFjZDctMzk0OS1iODY3LTAxYjZmM2IyZjRiZSJ9XX0="/>
          <w:id w:val="2005092002"/>
          <w:placeholder>
            <w:docPart w:val="DefaultPlaceholder_-1854013440"/>
          </w:placeholder>
        </w:sdtPr>
        <w:sdtEndPr/>
        <w:sdtContent>
          <w:r w:rsidR="003D1FEA" w:rsidRPr="003D1FEA">
            <w:rPr>
              <w:color w:val="000000"/>
            </w:rPr>
            <w:t>[28]</w:t>
          </w:r>
        </w:sdtContent>
      </w:sdt>
      <w:r w:rsidR="00480197" w:rsidRPr="00884B1B">
        <w:t xml:space="preserve">. In our previous work, </w:t>
      </w:r>
      <w:proofErr w:type="spellStart"/>
      <w:r w:rsidR="00480197" w:rsidRPr="00884B1B">
        <w:t>ctBuilder</w:t>
      </w:r>
      <w:proofErr w:type="spellEnd"/>
      <w:r w:rsidR="00480197" w:rsidRPr="00884B1B">
        <w:t xml:space="preserve"> </w:t>
      </w:r>
      <w:sdt>
        <w:sdtPr>
          <w:rPr>
            <w:color w:val="000000"/>
          </w:rPr>
          <w:tag w:val="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nR5cGUiOiJhcnRpY2xlLWpvdXJuYWwiLCJpZCI6IjZhMjgwYmY1LTZlODQtM2VjNi1hNmFjLWE3ZmFlZDU1NDg2OCIsInRpdGxlIjoiQ3RCdWlsZGVyOiBBIGZyYW1ld29yayBmb3IgYnVpbGRpbmcgcGF0aHdheSBjcm9zc3RhbGtzIGJ5IGNvbWJpbmluZyBzaW5nbGUgY2VsbCBkYXRhIHdpdGggYnVsayBjZWxsIGRhdGEiLCJhdXRob3IiOlt7ImZhbWlseSI6IldhbmciLCJnaXZlbiI6IkhvbmdsaW4iLCJwYXJzZS1uYW1lcyI6ZmFsc2UsImRyb3BwaW5nLXBhcnRpY2xlIjoiIiwibm9uLWRyb3BwaW5nLXBhcnRpY2xlIjoiIn0seyJmYW1pbHkiOiJKb3NoaSIsImdpdmVuIjoiUHVqYW4iLCJwYXJzZS1uYW1lcyI6ZmFsc2UsImRyb3BwaW5nLXBhcnRpY2xlIjoiIiwibm9uLWRyb3BwaW5nLXBhcnRpY2xlIjoiIn0seyJmYW1pbHkiOiJIb25nIiwiZ2l2ZW4iOiJTZXVuZyBIeXVuIiwicGFyc2UtbmFtZXMiOmZhbHNlLCJkcm9wcGluZy1wYXJ0aWNsZSI6IiIsIm5vbi1kcm9wcGluZy1wYXJ0aWNsZSI6IiJ9LHsiZmFtaWx5IjoiU2hpbiIsImdpdmVuIjoiRG9uZyBKdSIsInBhcnNlLW5hbWVzIjpmYWxzZSwiZHJvcHBpbmctcGFydGljbGUiOiIiLCJub24tZHJvcHBpbmctcGFydGljbGUiOiIifSx7ImZhbWlseSI6IlNoaW4iLCJnaXZlbiI6IkRvbmcgR3VrIiwicGFyc2UtbmFtZXMiOmZhbHNlLCJkcm9wcGluZy1wYXJ0aWNsZSI6IiIsIm5vbi1kcm9wcGluZy1wYXJ0aWNsZSI6IiJ9XSwiY29udGFpbmVyLXRpdGxlIjoiUHJvY2VlZGluZ3MgLSAyMDIxIElFRUUgSW50ZXJuYXRpb25hbCBDb25mZXJlbmNlIG9uIEJpb2luZm9ybWF0aWNzIGFuZCBCaW9tZWRpY2luZSwgQklCTSAyMDIxIiwiYWNjZXNzZWQiOnsiZGF0ZS1wYXJ0cyI6W1syMDIyLDUsMTFdXX0sIkRPSSI6IjEwLjExMDkvQklCTTUyNjE1LjIwMjEuOTY2OTgxMSIsIklTQk4iOiI5NzgxNjY1NDAxMjY1IiwiaXNzdWVkIjp7ImRhdGUtcGFydHMiOltbMjAyMV1dfSwicGFnZSI6IjI3MC0yNzMiLCJhYnN0cmFjdCI6IkJpb21lZGljYWwgcmVzZWFyY2ggc2NpZW50aXN0cyByb3V0aW5lbHkgdXNlIHB1YmxpY2x5IGF2YWlsYWJsZSBnZW5lIHJlZ3VsYXRvcnkgcGF0aHdheSBkYXRhYmFzZXMgdG8gZXh0cmFjdCBpbnRlcnByZXRhdGlvbiBmcm9tIGhpZ2gtdGhyb3VnaHB1dCBtdWx0aS1vbWljcyBzdHVkaWVzLiBIb3dldmVyLCBkZWZpY2llbmNpZXMgb2YgdGhlc2UgZXhpc3RpbmcgcGF0aHdheSByZXNvdXJjZXMgaW5jbHVkZTogKGkpIHRoZSBkYXRhYmFzZXMgc3RvcmUgJ2luZGl2aWR1YWxpemVkJyBwYXRod2F5cyBhcyBhIGNvbGxlY3Rpb24gb2YgbmV0d29ya3MgdGh1cyBtYWtpbmcgZGlzY292ZXJ5IG9mIGNyb3NzdGFsayBhY3Jvc3MgdGhlIGJvdW5kYXJpZXMgb2YgY3VyYXRlZCBwYXRod2F5cyBkaWZmaWN1bHQsIGFuZCAoaWkpIGN1cmF0ZWQgcGF0aHdheXMgdGhlbXNlbHZlcyBhcmUgaW5jb21wbGV0ZSwgcGFydGljdWxhcmx5IGZyb20gdGhlIGRpc2Vhc2UgcGVyc3BlY3RpdmUuIFdlIHByb3Bvc2UgYSBjb21wdXRhdGlvbmFsIHBhdGh3YXkgZXh0ZW5zaW9uIGZyYW1ld29yaywgY2FsbGVkIGN0QnVpbGRlciwgd2hpY2ggYWltcyB0byB0YWNrbGUgdGhlIGRlZmljaWVuY2llcy4gSXQgdXNlcyBzaW5nbGUgY2VsbCBnZW5lIGV4cHJlc3Npb24gZGF0YSB0byBpZGVudGlmeSBwb3RlbnRpYWwgY2FuZGlkYXRlcyB0byB0dW5lIHRoZSBwYXRod2F5IGV4dGVuc2lvbiAnY29udGV4dC1zcGVjaWZpYycgYW5kIHVzZXMgYnVsayBjZWxsIGdlbmUgZXhwcmVzc2lvbiBkYXRhIHNldHMgdG8gZnVydGhlciByZWZpbmUgYW5kIGltcHJvdmUgbGlrZWxpaG9vZHMgb2YgdGhlIHJlZ3VsYXRvcnkgcmVsYXRpb25zaGlwcyBlc3RpbWF0ZWQgdG8gaW50ZXJsaW5rIGNvbnN0aXR1ZW50cyBpbnZvbHZlZCBiZXR3ZWVuIHBhdGh3YXlzLiBGb3IgZGVtb25zdHJhdGlvbiwgd2UgYXBwbGllZCBjdEJ1aWxkZXIgdG8gNSBub24tYWxjb2hvbGljIHN0ZWF0b2hlcGF0aXMgcmVsYXRlZCBzdHVkaWVzIGZyb20gR0VPLiBXZSBzaG93IGhvdyBhIHBhaXIgb2Yga25vd24gcGF0aHdheXMsIFRORiBzaWduYWxpbmcgdnMuIE5GLWtCIHNpZ25hbGluZywgY2FuIGJlIGV4dGVuZGVkIHRvIGluY2x1ZGUgY3Jvc3N0YWxrIHN1Ym5ldHdvcmtzIHNwZWNpZmljYWxseSByZWxhdGVkIHRvIHRoZSBsaXZlciBkaXNlYXNlLiBEaXNjb3ZlcmVkIHJlbGF0aW9uc2hpcHMgYW1vbmcgdGhlbSBtZXJpdCB3ZXRsYWIgZXhwZXJpbWVudHMgZm9yIHZhbGlkYXRpb24uIiwicHVibGlzaGVyIjoiSW5zdGl0dXRlIG9mIEVsZWN0cmljYWwgYW5kIEVsZWN0cm9uaWNzIEVuZ2luZWVycyBJbmMuIiwiY29udGFpbmVyLXRpdGxlLXNob3J0IjoiIn0sInVyaXMiOlsiaHR0cDovL3d3dy5tZW5kZWxleS5jb20vZG9jdW1lbnRzLz91dWlkPTZhMjgwYmY1LTZlODQtM2VjNi1hNmFjLWE3ZmFlZDU1NDg2OCJdLCJpc1RlbXBvcmFyeSI6ZmFsc2UsImxlZ2FjeURlc2t0b3BJZCI6IjZhMjgwYmY1LTZlODQtM2VjNi1hNmFjLWE3ZmFlZDU1NDg2OCJ9XX0="/>
          <w:id w:val="1092129356"/>
          <w:placeholder>
            <w:docPart w:val="DefaultPlaceholder_-1854013440"/>
          </w:placeholder>
        </w:sdtPr>
        <w:sdtEndPr/>
        <w:sdtContent>
          <w:r w:rsidR="003D1FEA" w:rsidRPr="003D1FEA">
            <w:rPr>
              <w:color w:val="000000"/>
            </w:rPr>
            <w:t>[29]</w:t>
          </w:r>
        </w:sdtContent>
      </w:sdt>
      <w:r w:rsidR="00480197" w:rsidRPr="00884B1B">
        <w:t xml:space="preserve"> is developed to identify a subnetwork interconnecting two pathways. However, with combination of ligand-receptor pairs databases and curated gene signaling pathway databases, the </w:t>
      </w:r>
      <w:proofErr w:type="spellStart"/>
      <w:r>
        <w:t>rCom</w:t>
      </w:r>
      <w:proofErr w:type="spellEnd"/>
      <w:r w:rsidR="00480197" w:rsidRPr="00884B1B">
        <w:t xml:space="preserve"> </w:t>
      </w:r>
      <w:r w:rsidR="00152BC0">
        <w:t xml:space="preserve">framework </w:t>
      </w:r>
      <w:r w:rsidR="00480197" w:rsidRPr="00884B1B">
        <w:t xml:space="preserve">can provide a novel aspect of exploring and identifying pathway crosstalk, which is the connection between ligand and receptor pairs. More </w:t>
      </w:r>
      <w:r w:rsidR="0018593F">
        <w:t>specifically</w:t>
      </w:r>
      <w:r w:rsidR="00480197" w:rsidRPr="00884B1B">
        <w:t xml:space="preserve">, without finding NIC, signal </w:t>
      </w:r>
      <w:r w:rsidR="00876C7D">
        <w:t>originating</w:t>
      </w:r>
      <w:r w:rsidR="00480197" w:rsidRPr="00884B1B">
        <w:t xml:space="preserve"> from CLR </w:t>
      </w:r>
      <w:r w:rsidR="00FD387B">
        <w:t>of</w:t>
      </w:r>
      <w:r w:rsidR="00480197" w:rsidRPr="00884B1B">
        <w:t xml:space="preserve"> pathway A </w:t>
      </w:r>
      <w:r w:rsidR="00FD387B">
        <w:t xml:space="preserve">in one cell </w:t>
      </w:r>
      <w:r w:rsidR="00480197" w:rsidRPr="00884B1B">
        <w:t>can impact its downstream gene in CRR which is derived from a different pathway B</w:t>
      </w:r>
      <w:r w:rsidR="004F1912">
        <w:t xml:space="preserve"> in another cell</w:t>
      </w:r>
      <w:r w:rsidR="00421D28">
        <w:t>. These two routes can be connected</w:t>
      </w:r>
      <w:r w:rsidR="00480197" w:rsidRPr="00884B1B">
        <w:t xml:space="preserve"> through the ligand-receptor pairs which is not originally </w:t>
      </w:r>
      <w:r w:rsidR="00421D28">
        <w:t>annotated in</w:t>
      </w:r>
      <w:r w:rsidR="00480197" w:rsidRPr="00884B1B">
        <w:t xml:space="preserve"> pathways b</w:t>
      </w:r>
      <w:r w:rsidR="00045009">
        <w:t>ut</w:t>
      </w:r>
      <w:r w:rsidR="00480197" w:rsidRPr="00884B1B">
        <w:t xml:space="preserve"> supported by curated ligand-receptor databases. By analyzing the communication route pairs, unknown crosstalk between two independent pathways might be identified. </w:t>
      </w:r>
    </w:p>
    <w:p w14:paraId="6538F89E" w14:textId="3A010D98" w:rsidR="00904767" w:rsidRDefault="00480197" w:rsidP="00085324">
      <w:pPr>
        <w:pStyle w:val="AbsHead"/>
      </w:pPr>
      <w:r w:rsidRPr="00884B1B">
        <w:t xml:space="preserve">The current experiment with </w:t>
      </w:r>
      <w:proofErr w:type="spellStart"/>
      <w:r w:rsidR="00D922C5">
        <w:t>rCom</w:t>
      </w:r>
      <w:proofErr w:type="spellEnd"/>
      <w:r w:rsidRPr="00884B1B">
        <w:t xml:space="preserve"> was done using Chip-seq, </w:t>
      </w:r>
      <w:proofErr w:type="spellStart"/>
      <w:r w:rsidRPr="00884B1B">
        <w:t>CellChat</w:t>
      </w:r>
      <w:proofErr w:type="spellEnd"/>
      <w:r w:rsidRPr="00884B1B">
        <w:t xml:space="preserve">, </w:t>
      </w:r>
      <w:proofErr w:type="spellStart"/>
      <w:r w:rsidRPr="00884B1B">
        <w:t>CellTalkDB</w:t>
      </w:r>
      <w:proofErr w:type="spellEnd"/>
      <w:r w:rsidRPr="00884B1B">
        <w:t xml:space="preserve"> and KEGG to utilize the causal information curated in the database. But it can be easily extended to use other databases like </w:t>
      </w:r>
      <w:proofErr w:type="spellStart"/>
      <w:r w:rsidRPr="00884B1B">
        <w:t>BioGrid</w:t>
      </w:r>
      <w:proofErr w:type="spellEnd"/>
      <w:r w:rsidRPr="00884B1B">
        <w:t xml:space="preserve"> </w:t>
      </w:r>
      <w:sdt>
        <w:sdtPr>
          <w:rPr>
            <w:color w:val="000000"/>
          </w:rPr>
          <w:tag w:val="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nR5cGUiOiJhcnRpY2xlLWpvdXJuYWwiLCJpZCI6IjU4NGE0MzAzLTBkNzYtMzliYy04Y2MxLWQwN2NiZjgxZjg3NCIsInRpdGxlIjoiQmlvR1JJRDogYSBnZW5lcmFsIHJlcG9zaXRvcnkgZm9yIGludGVyYWN0aW9uIGRhdGFzZXRzIiwiYXV0aG9yIjpbeyJmYW1pbHkiOiJTdGFyayIsImdpdmVuIjoiQ2hyaXMiLCJwYXJzZS1uYW1lcyI6ZmFsc2UsImRyb3BwaW5nLXBhcnRpY2xlIjoiIiwibm9uLWRyb3BwaW5nLXBhcnRpY2xlIjoiIn0seyJmYW1pbHkiOiJCcmVpdGtyZXV0eiIsImdpdmVuIjoiQm9iYnktSm9lIiwicGFyc2UtbmFtZXMiOmZhbHNlLCJkcm9wcGluZy1wYXJ0aWNsZSI6IiIsIm5vbi1kcm9wcGluZy1wYXJ0aWNsZSI6IiJ9LHsiZmFtaWx5IjoiUmVndWx5IiwiZ2l2ZW4iOiJUZXJlc2EiLCJwYXJzZS1uYW1lcyI6ZmFsc2UsImRyb3BwaW5nLXBhcnRpY2xlIjoiIiwibm9uLWRyb3BwaW5nLXBhcnRpY2xlIjoiIn0seyJmYW1pbHkiOiJCb3VjaGVyIiwiZ2l2ZW4iOiJMb3JyaWUiLCJwYXJzZS1uYW1lcyI6ZmFsc2UsImRyb3BwaW5nLXBhcnRpY2xlIjoiIiwibm9uLWRyb3BwaW5nLXBhcnRpY2xlIjoiIn0seyJmYW1pbHkiOiJCcmVpdGtyZXV0eiIsImdpdmVuIjoiQXNodG9uIiwicGFyc2UtbmFtZXMiOmZhbHNlLCJkcm9wcGluZy1wYXJ0aWNsZSI6IiIsIm5vbi1kcm9wcGluZy1wYXJ0aWNsZSI6IiJ9LHsiZmFtaWx5IjoiVHllcnMiLCJnaXZlbiI6Ik1pa2UiLCJwYXJzZS1uYW1lcyI6ZmFsc2UsImRyb3BwaW5nLXBhcnRpY2xlIjoiIiwibm9uLWRyb3BwaW5nLXBhcnRpY2xlIjoiIn1dLCJET0kiOiIxMC4xMDkzL25hci9na2oxMDkiLCJVUkwiOiJodHRwOi8vYmlvZGF0YS5tc2hyaS5vbi5jYS9vc3ByZXkiLCJhYnN0cmFjdCI6IkFjY2VzcyB0byB1bmlmaWVkIGRhdGFzZXRzIG9mIHByb3RlaW4gYW5kIGdlbmV0aWMgaW50ZXJhY3Rpb25zIGlzIGNyaXRpY2FsIGZvciBpbnRlcnJvZ2F0aW9uIG9mIGdlbmUvIHByb3RlaW4gZnVuY3Rpb24gYW5kIGFuYWx5c2lzIG9mIGdsb2JhbCBuZXR3b3JrIHByb3BlcnRpZXMuIiwiY29udGFpbmVyLXRpdGxlLXNob3J0IjoiIn0sInVyaXMiOlsiaHR0cDovL3d3dy5tZW5kZWxleS5jb20vZG9jdW1lbnRzLz91dWlkPTU4NGE0MzAzLTBkNzYtMzliYy04Y2MxLWQwN2NiZjgxZjg3NCJdLCJpc1RlbXBvcmFyeSI6ZmFsc2UsImxlZ2FjeURlc2t0b3BJZCI6IjU4NGE0MzAzLTBkNzYtMzliYy04Y2MxLWQwN2NiZjgxZjg3NCJ9XX0="/>
          <w:id w:val="-464202878"/>
          <w:placeholder>
            <w:docPart w:val="DefaultPlaceholder_-1854013440"/>
          </w:placeholder>
        </w:sdtPr>
        <w:sdtEndPr/>
        <w:sdtContent>
          <w:r w:rsidR="003D1FEA" w:rsidRPr="003D1FEA">
            <w:rPr>
              <w:color w:val="000000"/>
            </w:rPr>
            <w:t>[30]</w:t>
          </w:r>
        </w:sdtContent>
      </w:sdt>
      <w:r w:rsidRPr="00884B1B">
        <w:t>.</w:t>
      </w:r>
      <w:r w:rsidR="00787AF3">
        <w:t xml:space="preserve"> A</w:t>
      </w:r>
      <w:r w:rsidR="00753EBD">
        <w:t>n</w:t>
      </w:r>
      <w:r w:rsidR="00787AF3">
        <w:t xml:space="preserve"> extendable work </w:t>
      </w:r>
      <w:r w:rsidR="00455ACA">
        <w:t>of</w:t>
      </w:r>
      <w:r w:rsidR="00787AF3">
        <w:t xml:space="preserve"> </w:t>
      </w:r>
      <w:proofErr w:type="spellStart"/>
      <w:r w:rsidR="00D922C5">
        <w:t>rCom</w:t>
      </w:r>
      <w:proofErr w:type="spellEnd"/>
      <w:r w:rsidR="00787AF3">
        <w:t xml:space="preserve"> framework is to</w:t>
      </w:r>
      <w:r w:rsidR="00272319">
        <w:t xml:space="preserve"> use</w:t>
      </w:r>
      <w:r w:rsidR="00787AF3">
        <w:t xml:space="preserve"> </w:t>
      </w:r>
      <w:r w:rsidR="00272319">
        <w:t>spatial genomics</w:t>
      </w:r>
      <w:r w:rsidR="00C02481">
        <w:t xml:space="preserve"> data</w:t>
      </w:r>
      <w:r w:rsidR="00482CAB">
        <w:t xml:space="preserve"> to validate result by checking if two cell types are co-localizing two each other.</w:t>
      </w:r>
      <w:r w:rsidR="00FC445F">
        <w:t xml:space="preserve"> </w:t>
      </w:r>
      <w:r w:rsidR="0001493D">
        <w:t xml:space="preserve">With the spatial genomic data, </w:t>
      </w:r>
      <w:r w:rsidR="00461A78">
        <w:t>the interaction between cells instead of cell types may be identified and validated</w:t>
      </w:r>
      <w:r w:rsidR="00FC445F">
        <w:t xml:space="preserve">. How to utilize the spatial data and combine to </w:t>
      </w:r>
      <w:proofErr w:type="spellStart"/>
      <w:r w:rsidR="00D922C5">
        <w:t>rCom</w:t>
      </w:r>
      <w:proofErr w:type="spellEnd"/>
      <w:r w:rsidR="00FC445F">
        <w:t xml:space="preserve"> is an interesting future problem.  </w:t>
      </w:r>
      <w:r w:rsidR="00272319">
        <w:t xml:space="preserve"> </w:t>
      </w:r>
      <w:r w:rsidR="00787AF3">
        <w:t xml:space="preserve"> </w:t>
      </w:r>
      <w:r w:rsidRPr="00884B1B">
        <w:t xml:space="preserve"> </w:t>
      </w:r>
    </w:p>
    <w:p w14:paraId="5FAE9D04" w14:textId="77777777" w:rsidR="00480197" w:rsidRPr="00586A35" w:rsidRDefault="00480197" w:rsidP="00243733">
      <w:pPr>
        <w:pStyle w:val="AckHead"/>
        <w:rPr>
          <w14:ligatures w14:val="standard"/>
        </w:rPr>
      </w:pPr>
      <w:r w:rsidRPr="00586A35">
        <w:rPr>
          <w14:ligatures w14:val="standard"/>
        </w:rPr>
        <w:t>ACKNOWLEDGMENTS</w:t>
      </w:r>
    </w:p>
    <w:p w14:paraId="1040D56B" w14:textId="6C131274" w:rsidR="002B2B74" w:rsidRPr="002B2B74" w:rsidRDefault="002B2B74" w:rsidP="002B2B74">
      <w:pPr>
        <w:pStyle w:val="ReferenceHead"/>
        <w:rPr>
          <w:b/>
        </w:rPr>
      </w:pPr>
      <w:r w:rsidRPr="002B2B74">
        <w:t>Research reported in this work was supported in part by NIH/NICHD Grant No.1R01HD098636-01. Its contents are solely the responsibility of the authors and do</w:t>
      </w:r>
      <w:r w:rsidRPr="002B2B74">
        <w:rPr>
          <w:b/>
        </w:rPr>
        <w:t xml:space="preserve"> </w:t>
      </w:r>
      <w:r w:rsidRPr="002B2B74">
        <w:t xml:space="preserve">not necessarily represent the </w:t>
      </w:r>
      <w:r w:rsidRPr="002B2B74">
        <w:rPr>
          <w:bCs/>
        </w:rPr>
        <w:t xml:space="preserve">official </w:t>
      </w:r>
      <w:r w:rsidRPr="002B2B74">
        <w:t xml:space="preserve">views of the NIH. </w:t>
      </w:r>
    </w:p>
    <w:p w14:paraId="1F7E87D6" w14:textId="2E0BA835" w:rsidR="00480197" w:rsidRPr="004016A8" w:rsidRDefault="00480197" w:rsidP="002B2B74">
      <w:pPr>
        <w:pStyle w:val="ReferenceHead"/>
        <w:rPr>
          <w:rFonts w:cs="Linux Libertine"/>
          <w:b/>
          <w:sz w:val="22"/>
          <w:lang w:eastAsia="en-US"/>
        </w:rPr>
      </w:pPr>
      <w:r w:rsidRPr="004016A8">
        <w:rPr>
          <w:rFonts w:cs="Linux Libertine"/>
          <w:b/>
          <w:sz w:val="22"/>
          <w:lang w:eastAsia="en-US"/>
        </w:rPr>
        <w:t>REFERENCES</w:t>
      </w:r>
    </w:p>
    <w:sdt>
      <w:sdtPr>
        <w:tag w:val="MENDELEY_BIBLIOGRAPHY"/>
        <w:id w:val="-565411554"/>
        <w:placeholder>
          <w:docPart w:val="DefaultPlaceholder_-1854013440"/>
        </w:placeholder>
      </w:sdtPr>
      <w:sdtEndPr>
        <w:rPr>
          <w:rFonts w:cs="Linux Libertine"/>
          <w:sz w:val="14"/>
          <w:szCs w:val="24"/>
        </w:rPr>
      </w:sdtEndPr>
      <w:sdtContent>
        <w:p w14:paraId="693CC9E1" w14:textId="77777777" w:rsidR="003D1FEA" w:rsidRPr="00261675" w:rsidRDefault="003D1FEA" w:rsidP="00261675">
          <w:pPr>
            <w:widowControl w:val="0"/>
            <w:autoSpaceDE w:val="0"/>
            <w:autoSpaceDN w:val="0"/>
            <w:adjustRightInd w:val="0"/>
            <w:spacing w:line="240" w:lineRule="auto"/>
            <w:ind w:hanging="640"/>
            <w:divId w:val="1433552544"/>
            <w:rPr>
              <w:rFonts w:cs="Linux Libertine"/>
              <w:sz w:val="14"/>
              <w:szCs w:val="24"/>
            </w:rPr>
          </w:pPr>
          <w:r w:rsidRPr="00261675">
            <w:rPr>
              <w:rFonts w:cs="Linux Libertine"/>
              <w:sz w:val="14"/>
              <w:szCs w:val="24"/>
            </w:rPr>
            <w:t>[1]</w:t>
          </w:r>
          <w:r w:rsidRPr="00261675">
            <w:rPr>
              <w:rFonts w:cs="Linux Libertine"/>
              <w:sz w:val="14"/>
              <w:szCs w:val="24"/>
            </w:rPr>
            <w:tab/>
            <w:t xml:space="preserve">D. A. Skelly et al., “Single-Cell Transcriptional Profiling Reveals Cellular Diversity and Intercommunication in the Mouse Heart,” Cell Reports, vol. 22, no. 3, pp. 600–610, Jan. 2018, </w:t>
          </w:r>
          <w:proofErr w:type="spellStart"/>
          <w:r w:rsidRPr="00261675">
            <w:rPr>
              <w:rFonts w:cs="Linux Libertine"/>
              <w:sz w:val="14"/>
              <w:szCs w:val="24"/>
            </w:rPr>
            <w:t>doi</w:t>
          </w:r>
          <w:proofErr w:type="spellEnd"/>
          <w:r w:rsidRPr="00261675">
            <w:rPr>
              <w:rFonts w:cs="Linux Libertine"/>
              <w:sz w:val="14"/>
              <w:szCs w:val="24"/>
            </w:rPr>
            <w:t>: 10.1016/J.CELREP.2017.12.072.</w:t>
          </w:r>
        </w:p>
        <w:p w14:paraId="5C19BD8A" w14:textId="77777777" w:rsidR="003D1FEA" w:rsidRPr="00261675" w:rsidRDefault="003D1FEA" w:rsidP="00261675">
          <w:pPr>
            <w:widowControl w:val="0"/>
            <w:autoSpaceDE w:val="0"/>
            <w:autoSpaceDN w:val="0"/>
            <w:adjustRightInd w:val="0"/>
            <w:spacing w:line="240" w:lineRule="auto"/>
            <w:ind w:hanging="640"/>
            <w:divId w:val="184290491"/>
            <w:rPr>
              <w:rFonts w:cs="Linux Libertine"/>
              <w:sz w:val="14"/>
              <w:szCs w:val="24"/>
            </w:rPr>
          </w:pPr>
          <w:r w:rsidRPr="00261675">
            <w:rPr>
              <w:rFonts w:cs="Linux Libertine"/>
              <w:sz w:val="14"/>
              <w:szCs w:val="24"/>
            </w:rPr>
            <w:t>[2]</w:t>
          </w:r>
          <w:r w:rsidRPr="00261675">
            <w:rPr>
              <w:rFonts w:cs="Linux Libertine"/>
              <w:sz w:val="14"/>
              <w:szCs w:val="24"/>
            </w:rPr>
            <w:tab/>
            <w:t xml:space="preserve">M. P. Kumar et al., “Analysis of Single-Cell RNA-Seq Identifies Cell-Cell Communication Associated with Tumor Characteristics,” Cell Reports, vol. 25, no. 6, pp. 1458-1468.e4, Nov. 2018, </w:t>
          </w:r>
          <w:proofErr w:type="spellStart"/>
          <w:r w:rsidRPr="00261675">
            <w:rPr>
              <w:rFonts w:cs="Linux Libertine"/>
              <w:sz w:val="14"/>
              <w:szCs w:val="24"/>
            </w:rPr>
            <w:t>doi</w:t>
          </w:r>
          <w:proofErr w:type="spellEnd"/>
          <w:r w:rsidRPr="00261675">
            <w:rPr>
              <w:rFonts w:cs="Linux Libertine"/>
              <w:sz w:val="14"/>
              <w:szCs w:val="24"/>
            </w:rPr>
            <w:t>: 10.1016/J.CELREP.2018.10.047.</w:t>
          </w:r>
        </w:p>
        <w:p w14:paraId="62893A30" w14:textId="77777777" w:rsidR="003D1FEA" w:rsidRPr="00261675" w:rsidRDefault="003D1FEA" w:rsidP="00261675">
          <w:pPr>
            <w:widowControl w:val="0"/>
            <w:autoSpaceDE w:val="0"/>
            <w:autoSpaceDN w:val="0"/>
            <w:adjustRightInd w:val="0"/>
            <w:spacing w:line="240" w:lineRule="auto"/>
            <w:ind w:hanging="640"/>
            <w:divId w:val="2130510546"/>
            <w:rPr>
              <w:rFonts w:cs="Linux Libertine"/>
              <w:sz w:val="14"/>
              <w:szCs w:val="24"/>
            </w:rPr>
          </w:pPr>
          <w:r w:rsidRPr="00261675">
            <w:rPr>
              <w:rFonts w:cs="Linux Libertine"/>
              <w:sz w:val="14"/>
              <w:szCs w:val="24"/>
            </w:rPr>
            <w:t>[3]</w:t>
          </w:r>
          <w:r w:rsidRPr="00261675">
            <w:rPr>
              <w:rFonts w:cs="Linux Libertine"/>
              <w:sz w:val="14"/>
              <w:szCs w:val="24"/>
            </w:rPr>
            <w:tab/>
            <w:t xml:space="preserve">J. X. Zhou, R. </w:t>
          </w:r>
          <w:proofErr w:type="spellStart"/>
          <w:r w:rsidRPr="00261675">
            <w:rPr>
              <w:rFonts w:cs="Linux Libertine"/>
              <w:sz w:val="14"/>
              <w:szCs w:val="24"/>
            </w:rPr>
            <w:t>Taramelli</w:t>
          </w:r>
          <w:proofErr w:type="spellEnd"/>
          <w:r w:rsidRPr="00261675">
            <w:rPr>
              <w:rFonts w:cs="Linux Libertine"/>
              <w:sz w:val="14"/>
              <w:szCs w:val="24"/>
            </w:rPr>
            <w:t xml:space="preserve">, E. Pedrini, T. </w:t>
          </w:r>
          <w:proofErr w:type="spellStart"/>
          <w:r w:rsidRPr="00261675">
            <w:rPr>
              <w:rFonts w:cs="Linux Libertine"/>
              <w:sz w:val="14"/>
              <w:szCs w:val="24"/>
            </w:rPr>
            <w:t>Knijnenburg</w:t>
          </w:r>
          <w:proofErr w:type="spellEnd"/>
          <w:r w:rsidRPr="00261675">
            <w:rPr>
              <w:rFonts w:cs="Linux Libertine"/>
              <w:sz w:val="14"/>
              <w:szCs w:val="24"/>
            </w:rPr>
            <w:t xml:space="preserve">, and S. Huang, “Extracting Intercellular Signaling Network of Cancer Tissues using Ligand-Receptor Expression Patterns from Whole-tumor and Single-cell Transcriptomes,” Scientific Reports 2017 7:1, vol. 7, no. 1, pp. 1–15, Aug. 2017, </w:t>
          </w:r>
          <w:proofErr w:type="spellStart"/>
          <w:r w:rsidRPr="00261675">
            <w:rPr>
              <w:rFonts w:cs="Linux Libertine"/>
              <w:sz w:val="14"/>
              <w:szCs w:val="24"/>
            </w:rPr>
            <w:t>doi</w:t>
          </w:r>
          <w:proofErr w:type="spellEnd"/>
          <w:r w:rsidRPr="00261675">
            <w:rPr>
              <w:rFonts w:cs="Linux Libertine"/>
              <w:sz w:val="14"/>
              <w:szCs w:val="24"/>
            </w:rPr>
            <w:t>: 10.1038/s41598-017-09307-w.</w:t>
          </w:r>
        </w:p>
        <w:p w14:paraId="458A2239" w14:textId="77777777" w:rsidR="003D1FEA" w:rsidRPr="00261675" w:rsidRDefault="003D1FEA" w:rsidP="00261675">
          <w:pPr>
            <w:widowControl w:val="0"/>
            <w:autoSpaceDE w:val="0"/>
            <w:autoSpaceDN w:val="0"/>
            <w:adjustRightInd w:val="0"/>
            <w:spacing w:line="240" w:lineRule="auto"/>
            <w:ind w:hanging="640"/>
            <w:divId w:val="1081370321"/>
            <w:rPr>
              <w:rFonts w:cs="Linux Libertine"/>
              <w:sz w:val="14"/>
              <w:szCs w:val="24"/>
            </w:rPr>
          </w:pPr>
          <w:r w:rsidRPr="00261675">
            <w:rPr>
              <w:rFonts w:cs="Linux Libertine"/>
              <w:sz w:val="14"/>
              <w:szCs w:val="24"/>
            </w:rPr>
            <w:t>[4]</w:t>
          </w:r>
          <w:r w:rsidRPr="00261675">
            <w:rPr>
              <w:rFonts w:cs="Linux Libertine"/>
              <w:sz w:val="14"/>
              <w:szCs w:val="24"/>
            </w:rPr>
            <w:tab/>
            <w:t>R. Vento-</w:t>
          </w:r>
          <w:proofErr w:type="spellStart"/>
          <w:r w:rsidRPr="00261675">
            <w:rPr>
              <w:rFonts w:cs="Linux Libertine"/>
              <w:sz w:val="14"/>
              <w:szCs w:val="24"/>
            </w:rPr>
            <w:t>Tormo</w:t>
          </w:r>
          <w:proofErr w:type="spellEnd"/>
          <w:r w:rsidRPr="00261675">
            <w:rPr>
              <w:rFonts w:cs="Linux Libertine"/>
              <w:sz w:val="14"/>
              <w:szCs w:val="24"/>
            </w:rPr>
            <w:t xml:space="preserve"> et al., “Single-cell reconstruction of the early maternal–fetal interface in humans,” Nature 2018 563:7731, vol. 563, no. 7731, pp. 347–353, Nov. 2018, </w:t>
          </w:r>
          <w:proofErr w:type="spellStart"/>
          <w:r w:rsidRPr="00261675">
            <w:rPr>
              <w:rFonts w:cs="Linux Libertine"/>
              <w:sz w:val="14"/>
              <w:szCs w:val="24"/>
            </w:rPr>
            <w:t>doi</w:t>
          </w:r>
          <w:proofErr w:type="spellEnd"/>
          <w:r w:rsidRPr="00261675">
            <w:rPr>
              <w:rFonts w:cs="Linux Libertine"/>
              <w:sz w:val="14"/>
              <w:szCs w:val="24"/>
            </w:rPr>
            <w:t>: 10.1038/s41586-018-0698-6.</w:t>
          </w:r>
        </w:p>
        <w:p w14:paraId="5F4FB5ED" w14:textId="77777777" w:rsidR="003D1FEA" w:rsidRPr="00261675" w:rsidRDefault="003D1FEA" w:rsidP="00261675">
          <w:pPr>
            <w:widowControl w:val="0"/>
            <w:autoSpaceDE w:val="0"/>
            <w:autoSpaceDN w:val="0"/>
            <w:adjustRightInd w:val="0"/>
            <w:spacing w:line="240" w:lineRule="auto"/>
            <w:ind w:hanging="640"/>
            <w:divId w:val="107966323"/>
            <w:rPr>
              <w:rFonts w:cs="Linux Libertine"/>
              <w:sz w:val="14"/>
              <w:szCs w:val="24"/>
            </w:rPr>
          </w:pPr>
          <w:r w:rsidRPr="00261675">
            <w:rPr>
              <w:rFonts w:cs="Linux Libertine"/>
              <w:sz w:val="14"/>
              <w:szCs w:val="24"/>
            </w:rPr>
            <w:t>[5]</w:t>
          </w:r>
          <w:r w:rsidRPr="00261675">
            <w:rPr>
              <w:rFonts w:cs="Linux Libertine"/>
              <w:sz w:val="14"/>
              <w:szCs w:val="24"/>
            </w:rPr>
            <w:tab/>
            <w:t xml:space="preserve">Y. E. Antebi, N. Nandagopal, and M. B. </w:t>
          </w:r>
          <w:proofErr w:type="spellStart"/>
          <w:r w:rsidRPr="00261675">
            <w:rPr>
              <w:rFonts w:cs="Linux Libertine"/>
              <w:sz w:val="14"/>
              <w:szCs w:val="24"/>
            </w:rPr>
            <w:t>Elowitz</w:t>
          </w:r>
          <w:proofErr w:type="spellEnd"/>
          <w:r w:rsidRPr="00261675">
            <w:rPr>
              <w:rFonts w:cs="Linux Libertine"/>
              <w:sz w:val="14"/>
              <w:szCs w:val="24"/>
            </w:rPr>
            <w:t xml:space="preserve">, “An operational view of intercellular signaling pathways,” Current Opinion in Systems Biology, </w:t>
          </w:r>
          <w:r w:rsidRPr="00261675">
            <w:rPr>
              <w:rFonts w:cs="Linux Libertine"/>
              <w:sz w:val="14"/>
              <w:szCs w:val="24"/>
            </w:rPr>
            <w:t xml:space="preserve">vol. 1, pp. 16–24, Feb. 2017, </w:t>
          </w:r>
          <w:proofErr w:type="spellStart"/>
          <w:r w:rsidRPr="00261675">
            <w:rPr>
              <w:rFonts w:cs="Linux Libertine"/>
              <w:sz w:val="14"/>
              <w:szCs w:val="24"/>
            </w:rPr>
            <w:t>doi</w:t>
          </w:r>
          <w:proofErr w:type="spellEnd"/>
          <w:r w:rsidRPr="00261675">
            <w:rPr>
              <w:rFonts w:cs="Linux Libertine"/>
              <w:sz w:val="14"/>
              <w:szCs w:val="24"/>
            </w:rPr>
            <w:t>: 10.1016/J.COISB.2016.12.003.</w:t>
          </w:r>
        </w:p>
        <w:p w14:paraId="10034168" w14:textId="77777777" w:rsidR="003D1FEA" w:rsidRPr="00261675" w:rsidRDefault="003D1FEA" w:rsidP="00261675">
          <w:pPr>
            <w:widowControl w:val="0"/>
            <w:autoSpaceDE w:val="0"/>
            <w:autoSpaceDN w:val="0"/>
            <w:adjustRightInd w:val="0"/>
            <w:spacing w:line="240" w:lineRule="auto"/>
            <w:ind w:hanging="640"/>
            <w:divId w:val="676226393"/>
            <w:rPr>
              <w:rFonts w:cs="Linux Libertine"/>
              <w:sz w:val="14"/>
              <w:szCs w:val="24"/>
            </w:rPr>
          </w:pPr>
          <w:r w:rsidRPr="00261675">
            <w:rPr>
              <w:rFonts w:cs="Linux Libertine"/>
              <w:sz w:val="14"/>
              <w:szCs w:val="24"/>
            </w:rPr>
            <w:t>[6]</w:t>
          </w:r>
          <w:r w:rsidRPr="00261675">
            <w:rPr>
              <w:rFonts w:cs="Linux Libertine"/>
              <w:sz w:val="14"/>
              <w:szCs w:val="24"/>
            </w:rPr>
            <w:tab/>
            <w:t xml:space="preserve">M. Billmann, V. Chaudhary, M. F. </w:t>
          </w:r>
          <w:proofErr w:type="spellStart"/>
          <w:r w:rsidRPr="00261675">
            <w:rPr>
              <w:rFonts w:cs="Linux Libertine"/>
              <w:sz w:val="14"/>
              <w:szCs w:val="24"/>
            </w:rPr>
            <w:t>ElMaghraby</w:t>
          </w:r>
          <w:proofErr w:type="spellEnd"/>
          <w:r w:rsidRPr="00261675">
            <w:rPr>
              <w:rFonts w:cs="Linux Libertine"/>
              <w:sz w:val="14"/>
              <w:szCs w:val="24"/>
            </w:rPr>
            <w:t>, B. Fischer, and M. Boutros, “Widespread Rewiring of Genetic Networks upon Cancer Signaling Pathway Activation,” Cell Systems, vol. 6, no. 1, pp. 52-</w:t>
          </w:r>
          <w:proofErr w:type="gramStart"/>
          <w:r w:rsidRPr="00261675">
            <w:rPr>
              <w:rFonts w:cs="Linux Libertine"/>
              <w:sz w:val="14"/>
              <w:szCs w:val="24"/>
            </w:rPr>
            <w:t>64.e</w:t>
          </w:r>
          <w:proofErr w:type="gramEnd"/>
          <w:r w:rsidRPr="00261675">
            <w:rPr>
              <w:rFonts w:cs="Linux Libertine"/>
              <w:sz w:val="14"/>
              <w:szCs w:val="24"/>
            </w:rPr>
            <w:t xml:space="preserve">4, Jan. 2018, </w:t>
          </w:r>
          <w:proofErr w:type="spellStart"/>
          <w:r w:rsidRPr="00261675">
            <w:rPr>
              <w:rFonts w:cs="Linux Libertine"/>
              <w:sz w:val="14"/>
              <w:szCs w:val="24"/>
            </w:rPr>
            <w:t>doi</w:t>
          </w:r>
          <w:proofErr w:type="spellEnd"/>
          <w:r w:rsidRPr="00261675">
            <w:rPr>
              <w:rFonts w:cs="Linux Libertine"/>
              <w:sz w:val="14"/>
              <w:szCs w:val="24"/>
            </w:rPr>
            <w:t>: 10.1016/J.CELS.2017.10.015.</w:t>
          </w:r>
        </w:p>
        <w:p w14:paraId="67F0F35E" w14:textId="77777777" w:rsidR="003D1FEA" w:rsidRPr="00261675" w:rsidRDefault="003D1FEA" w:rsidP="00261675">
          <w:pPr>
            <w:widowControl w:val="0"/>
            <w:autoSpaceDE w:val="0"/>
            <w:autoSpaceDN w:val="0"/>
            <w:adjustRightInd w:val="0"/>
            <w:spacing w:line="240" w:lineRule="auto"/>
            <w:ind w:hanging="640"/>
            <w:divId w:val="942689037"/>
            <w:rPr>
              <w:rFonts w:cs="Linux Libertine"/>
              <w:sz w:val="14"/>
              <w:szCs w:val="24"/>
            </w:rPr>
          </w:pPr>
          <w:r w:rsidRPr="00261675">
            <w:rPr>
              <w:rFonts w:cs="Linux Libertine"/>
              <w:sz w:val="14"/>
              <w:szCs w:val="24"/>
            </w:rPr>
            <w:t>[7]</w:t>
          </w:r>
          <w:r w:rsidRPr="00261675">
            <w:rPr>
              <w:rFonts w:cs="Linux Libertine"/>
              <w:sz w:val="14"/>
              <w:szCs w:val="24"/>
            </w:rPr>
            <w:tab/>
            <w:t xml:space="preserve">S. Wang, M. </w:t>
          </w:r>
          <w:proofErr w:type="spellStart"/>
          <w:r w:rsidRPr="00261675">
            <w:rPr>
              <w:rFonts w:cs="Linux Libertine"/>
              <w:sz w:val="14"/>
              <w:szCs w:val="24"/>
            </w:rPr>
            <w:t>Karikomi</w:t>
          </w:r>
          <w:proofErr w:type="spellEnd"/>
          <w:r w:rsidRPr="00261675">
            <w:rPr>
              <w:rFonts w:cs="Linux Libertine"/>
              <w:sz w:val="14"/>
              <w:szCs w:val="24"/>
            </w:rPr>
            <w:t xml:space="preserve">, A. L. Maclean, and Q. Nie, “Cell lineage and communication network inference via optimization for single-cell transcriptomics,” Nucleic Acids Research, vol. 47, no. 11, pp. e66–e66, Jun. 2019, </w:t>
          </w:r>
          <w:proofErr w:type="spellStart"/>
          <w:r w:rsidRPr="00261675">
            <w:rPr>
              <w:rFonts w:cs="Linux Libertine"/>
              <w:sz w:val="14"/>
              <w:szCs w:val="24"/>
            </w:rPr>
            <w:t>doi</w:t>
          </w:r>
          <w:proofErr w:type="spellEnd"/>
          <w:r w:rsidRPr="00261675">
            <w:rPr>
              <w:rFonts w:cs="Linux Libertine"/>
              <w:sz w:val="14"/>
              <w:szCs w:val="24"/>
            </w:rPr>
            <w:t>: 10.1093/NAR/GKZ204.</w:t>
          </w:r>
        </w:p>
        <w:p w14:paraId="21B54D05" w14:textId="77777777" w:rsidR="003D1FEA" w:rsidRPr="00261675" w:rsidRDefault="003D1FEA" w:rsidP="00261675">
          <w:pPr>
            <w:widowControl w:val="0"/>
            <w:autoSpaceDE w:val="0"/>
            <w:autoSpaceDN w:val="0"/>
            <w:adjustRightInd w:val="0"/>
            <w:spacing w:line="240" w:lineRule="auto"/>
            <w:ind w:hanging="640"/>
            <w:divId w:val="1607882077"/>
            <w:rPr>
              <w:rFonts w:cs="Linux Libertine"/>
              <w:sz w:val="14"/>
              <w:szCs w:val="24"/>
            </w:rPr>
          </w:pPr>
          <w:r w:rsidRPr="00261675">
            <w:rPr>
              <w:rFonts w:cs="Linux Libertine"/>
              <w:sz w:val="14"/>
              <w:szCs w:val="24"/>
            </w:rPr>
            <w:t>[8]</w:t>
          </w:r>
          <w:r w:rsidRPr="00261675">
            <w:rPr>
              <w:rFonts w:cs="Linux Libertine"/>
              <w:sz w:val="14"/>
              <w:szCs w:val="24"/>
            </w:rPr>
            <w:tab/>
            <w:t xml:space="preserve">R. </w:t>
          </w:r>
          <w:proofErr w:type="spellStart"/>
          <w:r w:rsidRPr="00261675">
            <w:rPr>
              <w:rFonts w:cs="Linux Libertine"/>
              <w:sz w:val="14"/>
              <w:szCs w:val="24"/>
            </w:rPr>
            <w:t>Browaeys</w:t>
          </w:r>
          <w:proofErr w:type="spellEnd"/>
          <w:r w:rsidRPr="00261675">
            <w:rPr>
              <w:rFonts w:cs="Linux Libertine"/>
              <w:sz w:val="14"/>
              <w:szCs w:val="24"/>
            </w:rPr>
            <w:t xml:space="preserve">, W. Saelens, and Y. </w:t>
          </w:r>
          <w:proofErr w:type="spellStart"/>
          <w:r w:rsidRPr="00261675">
            <w:rPr>
              <w:rFonts w:cs="Linux Libertine"/>
              <w:sz w:val="14"/>
              <w:szCs w:val="24"/>
            </w:rPr>
            <w:t>Saeys</w:t>
          </w:r>
          <w:proofErr w:type="spellEnd"/>
          <w:r w:rsidRPr="00261675">
            <w:rPr>
              <w:rFonts w:cs="Linux Libertine"/>
              <w:sz w:val="14"/>
              <w:szCs w:val="24"/>
            </w:rPr>
            <w:t>, “</w:t>
          </w:r>
          <w:proofErr w:type="spellStart"/>
          <w:r w:rsidRPr="00261675">
            <w:rPr>
              <w:rFonts w:cs="Linux Libertine"/>
              <w:sz w:val="14"/>
              <w:szCs w:val="24"/>
            </w:rPr>
            <w:t>NicheNet</w:t>
          </w:r>
          <w:proofErr w:type="spellEnd"/>
          <w:r w:rsidRPr="00261675">
            <w:rPr>
              <w:rFonts w:cs="Linux Libertine"/>
              <w:sz w:val="14"/>
              <w:szCs w:val="24"/>
            </w:rPr>
            <w:t xml:space="preserve">: modeling intercellular communication by linking ligands to target genes,” Nature Methods 2019 17:2, vol. 17, no. 2, pp. 159–162, Dec. 2019, </w:t>
          </w:r>
          <w:proofErr w:type="spellStart"/>
          <w:r w:rsidRPr="00261675">
            <w:rPr>
              <w:rFonts w:cs="Linux Libertine"/>
              <w:sz w:val="14"/>
              <w:szCs w:val="24"/>
            </w:rPr>
            <w:t>doi</w:t>
          </w:r>
          <w:proofErr w:type="spellEnd"/>
          <w:r w:rsidRPr="00261675">
            <w:rPr>
              <w:rFonts w:cs="Linux Libertine"/>
              <w:sz w:val="14"/>
              <w:szCs w:val="24"/>
            </w:rPr>
            <w:t>: 10.1038/s41592-019-0667-5.</w:t>
          </w:r>
        </w:p>
        <w:p w14:paraId="4358738F" w14:textId="77777777" w:rsidR="003D1FEA" w:rsidRPr="00261675" w:rsidRDefault="003D1FEA" w:rsidP="00261675">
          <w:pPr>
            <w:widowControl w:val="0"/>
            <w:autoSpaceDE w:val="0"/>
            <w:autoSpaceDN w:val="0"/>
            <w:adjustRightInd w:val="0"/>
            <w:spacing w:line="240" w:lineRule="auto"/>
            <w:ind w:hanging="640"/>
            <w:divId w:val="1770808532"/>
            <w:rPr>
              <w:rFonts w:cs="Linux Libertine"/>
              <w:sz w:val="14"/>
              <w:szCs w:val="24"/>
            </w:rPr>
          </w:pPr>
          <w:r w:rsidRPr="00261675">
            <w:rPr>
              <w:rFonts w:cs="Linux Libertine"/>
              <w:sz w:val="14"/>
              <w:szCs w:val="24"/>
            </w:rPr>
            <w:t>[9]</w:t>
          </w:r>
          <w:r w:rsidRPr="00261675">
            <w:rPr>
              <w:rFonts w:cs="Linux Libertine"/>
              <w:sz w:val="14"/>
              <w:szCs w:val="24"/>
            </w:rPr>
            <w:tab/>
            <w:t>Y. Hu, T. Peng, L. Gao, and K. Tan, “</w:t>
          </w:r>
          <w:proofErr w:type="spellStart"/>
          <w:r w:rsidRPr="00261675">
            <w:rPr>
              <w:rFonts w:cs="Linux Libertine"/>
              <w:sz w:val="14"/>
              <w:szCs w:val="24"/>
            </w:rPr>
            <w:t>CytoTalk</w:t>
          </w:r>
          <w:proofErr w:type="spellEnd"/>
          <w:r w:rsidRPr="00261675">
            <w:rPr>
              <w:rFonts w:cs="Linux Libertine"/>
              <w:sz w:val="14"/>
              <w:szCs w:val="24"/>
            </w:rPr>
            <w:t xml:space="preserve">: De novo construction of signal transduction networks using single-cell transcriptomic data,” Science Advances, vol. 7, no. 16, Apr. 2021, </w:t>
          </w:r>
          <w:proofErr w:type="spellStart"/>
          <w:r w:rsidRPr="00261675">
            <w:rPr>
              <w:rFonts w:cs="Linux Libertine"/>
              <w:sz w:val="14"/>
              <w:szCs w:val="24"/>
            </w:rPr>
            <w:t>doi</w:t>
          </w:r>
          <w:proofErr w:type="spellEnd"/>
          <w:r w:rsidRPr="00261675">
            <w:rPr>
              <w:rFonts w:cs="Linux Libertine"/>
              <w:sz w:val="14"/>
              <w:szCs w:val="24"/>
            </w:rPr>
            <w:t>: 10.1126/SCIADV.ABF1356/SUPPL_FILE/ABF1356_TABLE_S6.XLSX.</w:t>
          </w:r>
        </w:p>
        <w:p w14:paraId="33561E60" w14:textId="77777777" w:rsidR="003D1FEA" w:rsidRPr="00261675" w:rsidRDefault="003D1FEA" w:rsidP="00261675">
          <w:pPr>
            <w:widowControl w:val="0"/>
            <w:autoSpaceDE w:val="0"/>
            <w:autoSpaceDN w:val="0"/>
            <w:adjustRightInd w:val="0"/>
            <w:spacing w:line="240" w:lineRule="auto"/>
            <w:ind w:hanging="640"/>
            <w:divId w:val="1378778529"/>
            <w:rPr>
              <w:rFonts w:cs="Linux Libertine"/>
              <w:sz w:val="14"/>
              <w:szCs w:val="24"/>
            </w:rPr>
          </w:pPr>
          <w:r w:rsidRPr="00261675">
            <w:rPr>
              <w:rFonts w:cs="Linux Libertine"/>
              <w:sz w:val="14"/>
              <w:szCs w:val="24"/>
            </w:rPr>
            <w:t>[10]</w:t>
          </w:r>
          <w:r w:rsidRPr="00261675">
            <w:rPr>
              <w:rFonts w:cs="Linux Libertine"/>
              <w:sz w:val="14"/>
              <w:szCs w:val="24"/>
            </w:rPr>
            <w:tab/>
            <w:t xml:space="preserve">A. J. Bass et al., “Comprehensive molecular characterization of gastric adenocarcinoma,” Nature, vol. 513, no. 7517, p. 202, Sep. 2014, </w:t>
          </w:r>
          <w:proofErr w:type="spellStart"/>
          <w:r w:rsidRPr="00261675">
            <w:rPr>
              <w:rFonts w:cs="Linux Libertine"/>
              <w:sz w:val="14"/>
              <w:szCs w:val="24"/>
            </w:rPr>
            <w:t>doi</w:t>
          </w:r>
          <w:proofErr w:type="spellEnd"/>
          <w:r w:rsidRPr="00261675">
            <w:rPr>
              <w:rFonts w:cs="Linux Libertine"/>
              <w:sz w:val="14"/>
              <w:szCs w:val="24"/>
            </w:rPr>
            <w:t>: 10.1038/NATURE13480.</w:t>
          </w:r>
        </w:p>
        <w:p w14:paraId="09D81229" w14:textId="77777777" w:rsidR="003D1FEA" w:rsidRPr="00261675" w:rsidRDefault="003D1FEA" w:rsidP="00261675">
          <w:pPr>
            <w:widowControl w:val="0"/>
            <w:autoSpaceDE w:val="0"/>
            <w:autoSpaceDN w:val="0"/>
            <w:adjustRightInd w:val="0"/>
            <w:spacing w:line="240" w:lineRule="auto"/>
            <w:ind w:hanging="640"/>
            <w:divId w:val="1228490107"/>
            <w:rPr>
              <w:rFonts w:cs="Linux Libertine"/>
              <w:sz w:val="14"/>
              <w:szCs w:val="24"/>
            </w:rPr>
          </w:pPr>
          <w:r w:rsidRPr="00261675">
            <w:rPr>
              <w:rFonts w:cs="Linux Libertine"/>
              <w:sz w:val="14"/>
              <w:szCs w:val="24"/>
            </w:rPr>
            <w:t>[11]</w:t>
          </w:r>
          <w:r w:rsidRPr="00261675">
            <w:rPr>
              <w:rFonts w:cs="Linux Libertine"/>
              <w:sz w:val="14"/>
              <w:szCs w:val="24"/>
            </w:rPr>
            <w:tab/>
            <w:t xml:space="preserve">D. M. Muzny et al., “Comprehensive molecular characterization of human colon and rectal cancer,” Nature, vol. 487, no. 7407, p. 330, Jul. 2012, </w:t>
          </w:r>
          <w:proofErr w:type="spellStart"/>
          <w:r w:rsidRPr="00261675">
            <w:rPr>
              <w:rFonts w:cs="Linux Libertine"/>
              <w:sz w:val="14"/>
              <w:szCs w:val="24"/>
            </w:rPr>
            <w:t>doi</w:t>
          </w:r>
          <w:proofErr w:type="spellEnd"/>
          <w:r w:rsidRPr="00261675">
            <w:rPr>
              <w:rFonts w:cs="Linux Libertine"/>
              <w:sz w:val="14"/>
              <w:szCs w:val="24"/>
            </w:rPr>
            <w:t>: 10.1038/NATURE11252.</w:t>
          </w:r>
        </w:p>
        <w:p w14:paraId="413D54BC" w14:textId="77777777" w:rsidR="003D1FEA" w:rsidRPr="00261675" w:rsidRDefault="003D1FEA" w:rsidP="00261675">
          <w:pPr>
            <w:widowControl w:val="0"/>
            <w:autoSpaceDE w:val="0"/>
            <w:autoSpaceDN w:val="0"/>
            <w:adjustRightInd w:val="0"/>
            <w:spacing w:line="240" w:lineRule="auto"/>
            <w:ind w:hanging="640"/>
            <w:divId w:val="264579473"/>
            <w:rPr>
              <w:rFonts w:cs="Linux Libertine"/>
              <w:sz w:val="14"/>
              <w:szCs w:val="24"/>
            </w:rPr>
          </w:pPr>
          <w:r w:rsidRPr="00261675">
            <w:rPr>
              <w:rFonts w:cs="Linux Libertine"/>
              <w:sz w:val="14"/>
              <w:szCs w:val="24"/>
            </w:rPr>
            <w:t>[12]</w:t>
          </w:r>
          <w:r w:rsidRPr="00261675">
            <w:rPr>
              <w:rFonts w:cs="Linux Libertine"/>
              <w:sz w:val="14"/>
              <w:szCs w:val="24"/>
            </w:rPr>
            <w:tab/>
            <w:t>P. Joshi, B. Basso, H. Wang, S. H. Hong, C. Giardina, and D. G. Shin, “</w:t>
          </w:r>
          <w:proofErr w:type="spellStart"/>
          <w:r w:rsidRPr="00261675">
            <w:rPr>
              <w:rFonts w:cs="Linux Libertine"/>
              <w:sz w:val="14"/>
              <w:szCs w:val="24"/>
            </w:rPr>
            <w:t>rPAC</w:t>
          </w:r>
          <w:proofErr w:type="spellEnd"/>
          <w:r w:rsidRPr="00261675">
            <w:rPr>
              <w:rFonts w:cs="Linux Libertine"/>
              <w:sz w:val="14"/>
              <w:szCs w:val="24"/>
            </w:rPr>
            <w:t xml:space="preserve">: Route based pathway analysis for cohorts of gene expression data sets,” Methods, Oct. 2021, </w:t>
          </w:r>
          <w:proofErr w:type="spellStart"/>
          <w:r w:rsidRPr="00261675">
            <w:rPr>
              <w:rFonts w:cs="Linux Libertine"/>
              <w:sz w:val="14"/>
              <w:szCs w:val="24"/>
            </w:rPr>
            <w:t>doi</w:t>
          </w:r>
          <w:proofErr w:type="spellEnd"/>
          <w:r w:rsidRPr="00261675">
            <w:rPr>
              <w:rFonts w:cs="Linux Libertine"/>
              <w:sz w:val="14"/>
              <w:szCs w:val="24"/>
            </w:rPr>
            <w:t>: 10.1016/J.YMETH.2021.10.002.</w:t>
          </w:r>
        </w:p>
        <w:p w14:paraId="68E87FB8" w14:textId="77777777" w:rsidR="003D1FEA" w:rsidRPr="00261675" w:rsidRDefault="003D1FEA" w:rsidP="00261675">
          <w:pPr>
            <w:widowControl w:val="0"/>
            <w:autoSpaceDE w:val="0"/>
            <w:autoSpaceDN w:val="0"/>
            <w:adjustRightInd w:val="0"/>
            <w:spacing w:line="240" w:lineRule="auto"/>
            <w:ind w:hanging="640"/>
            <w:divId w:val="1061978098"/>
            <w:rPr>
              <w:rFonts w:cs="Linux Libertine"/>
              <w:sz w:val="14"/>
              <w:szCs w:val="24"/>
            </w:rPr>
          </w:pPr>
          <w:r w:rsidRPr="00261675">
            <w:rPr>
              <w:rFonts w:cs="Linux Libertine"/>
              <w:sz w:val="14"/>
              <w:szCs w:val="24"/>
            </w:rPr>
            <w:t>[13]</w:t>
          </w:r>
          <w:r w:rsidRPr="00261675">
            <w:rPr>
              <w:rFonts w:cs="Linux Libertine"/>
              <w:sz w:val="14"/>
              <w:szCs w:val="24"/>
            </w:rPr>
            <w:tab/>
            <w:t xml:space="preserve">S. </w:t>
          </w:r>
          <w:proofErr w:type="spellStart"/>
          <w:r w:rsidRPr="00261675">
            <w:rPr>
              <w:rFonts w:cs="Linux Libertine"/>
              <w:sz w:val="14"/>
              <w:szCs w:val="24"/>
            </w:rPr>
            <w:t>Jin</w:t>
          </w:r>
          <w:proofErr w:type="spellEnd"/>
          <w:r w:rsidRPr="00261675">
            <w:rPr>
              <w:rFonts w:cs="Linux Libertine"/>
              <w:sz w:val="14"/>
              <w:szCs w:val="24"/>
            </w:rPr>
            <w:t xml:space="preserve"> et al., “Inference and analysis of cell-cell communication using </w:t>
          </w:r>
          <w:proofErr w:type="spellStart"/>
          <w:r w:rsidRPr="00261675">
            <w:rPr>
              <w:rFonts w:cs="Linux Libertine"/>
              <w:sz w:val="14"/>
              <w:szCs w:val="24"/>
            </w:rPr>
            <w:t>CellChat</w:t>
          </w:r>
          <w:proofErr w:type="spellEnd"/>
          <w:r w:rsidRPr="00261675">
            <w:rPr>
              <w:rFonts w:cs="Linux Libertine"/>
              <w:sz w:val="14"/>
              <w:szCs w:val="24"/>
            </w:rPr>
            <w:t xml:space="preserve">,” Nature Communications 2021 12:1, vol. 12, no. 1, pp. 1–20, Feb. 2021, </w:t>
          </w:r>
          <w:proofErr w:type="spellStart"/>
          <w:r w:rsidRPr="00261675">
            <w:rPr>
              <w:rFonts w:cs="Linux Libertine"/>
              <w:sz w:val="14"/>
              <w:szCs w:val="24"/>
            </w:rPr>
            <w:t>doi</w:t>
          </w:r>
          <w:proofErr w:type="spellEnd"/>
          <w:r w:rsidRPr="00261675">
            <w:rPr>
              <w:rFonts w:cs="Linux Libertine"/>
              <w:sz w:val="14"/>
              <w:szCs w:val="24"/>
            </w:rPr>
            <w:t>: 10.1038/s41467-021-21246-9.</w:t>
          </w:r>
        </w:p>
        <w:p w14:paraId="3A78A45D" w14:textId="77777777" w:rsidR="003D1FEA" w:rsidRPr="00261675" w:rsidRDefault="003D1FEA" w:rsidP="00261675">
          <w:pPr>
            <w:widowControl w:val="0"/>
            <w:autoSpaceDE w:val="0"/>
            <w:autoSpaceDN w:val="0"/>
            <w:adjustRightInd w:val="0"/>
            <w:spacing w:line="240" w:lineRule="auto"/>
            <w:ind w:hanging="640"/>
            <w:divId w:val="168637413"/>
            <w:rPr>
              <w:rFonts w:cs="Linux Libertine"/>
              <w:sz w:val="14"/>
              <w:szCs w:val="24"/>
            </w:rPr>
          </w:pPr>
          <w:r w:rsidRPr="00261675">
            <w:rPr>
              <w:rFonts w:cs="Linux Libertine"/>
              <w:sz w:val="14"/>
              <w:szCs w:val="24"/>
            </w:rPr>
            <w:t>[14]</w:t>
          </w:r>
          <w:r w:rsidRPr="00261675">
            <w:rPr>
              <w:rFonts w:cs="Linux Libertine"/>
              <w:sz w:val="14"/>
              <w:szCs w:val="24"/>
            </w:rPr>
            <w:tab/>
            <w:t>X. Shao, J. Liao, C. Li, X. Lu, J. Cheng, and X. Fan, “</w:t>
          </w:r>
          <w:proofErr w:type="spellStart"/>
          <w:r w:rsidRPr="00261675">
            <w:rPr>
              <w:rFonts w:cs="Linux Libertine"/>
              <w:sz w:val="14"/>
              <w:szCs w:val="24"/>
            </w:rPr>
            <w:t>CellTalkDB</w:t>
          </w:r>
          <w:proofErr w:type="spellEnd"/>
          <w:r w:rsidRPr="00261675">
            <w:rPr>
              <w:rFonts w:cs="Linux Libertine"/>
              <w:sz w:val="14"/>
              <w:szCs w:val="24"/>
            </w:rPr>
            <w:t xml:space="preserve">: a manually curated database of ligand–receptor interactions in humans and mice,” Briefings in Bioinformatics, vol. 22, no. 4, Jul. 2021, </w:t>
          </w:r>
          <w:proofErr w:type="spellStart"/>
          <w:r w:rsidRPr="00261675">
            <w:rPr>
              <w:rFonts w:cs="Linux Libertine"/>
              <w:sz w:val="14"/>
              <w:szCs w:val="24"/>
            </w:rPr>
            <w:t>doi</w:t>
          </w:r>
          <w:proofErr w:type="spellEnd"/>
          <w:r w:rsidRPr="00261675">
            <w:rPr>
              <w:rFonts w:cs="Linux Libertine"/>
              <w:sz w:val="14"/>
              <w:szCs w:val="24"/>
            </w:rPr>
            <w:t>: 10.1093/BIB/BBAA269.</w:t>
          </w:r>
        </w:p>
        <w:p w14:paraId="41465A8D" w14:textId="77777777" w:rsidR="003D1FEA" w:rsidRPr="00261675" w:rsidRDefault="003D1FEA" w:rsidP="00261675">
          <w:pPr>
            <w:widowControl w:val="0"/>
            <w:autoSpaceDE w:val="0"/>
            <w:autoSpaceDN w:val="0"/>
            <w:adjustRightInd w:val="0"/>
            <w:spacing w:line="240" w:lineRule="auto"/>
            <w:ind w:hanging="640"/>
            <w:divId w:val="1767843835"/>
            <w:rPr>
              <w:rFonts w:cs="Linux Libertine"/>
              <w:sz w:val="14"/>
              <w:szCs w:val="24"/>
            </w:rPr>
          </w:pPr>
          <w:r w:rsidRPr="00261675">
            <w:rPr>
              <w:rFonts w:cs="Linux Libertine"/>
              <w:sz w:val="14"/>
              <w:szCs w:val="24"/>
            </w:rPr>
            <w:t>[15]</w:t>
          </w:r>
          <w:r w:rsidRPr="00261675">
            <w:rPr>
              <w:rFonts w:cs="Linux Libertine"/>
              <w:sz w:val="14"/>
              <w:szCs w:val="24"/>
            </w:rPr>
            <w:tab/>
            <w:t xml:space="preserve">F. A. Wolf, P. Angerer, and F. J. Theis, “SCANPY: Large-scale single-cell gene expression data analysis,” Genome Biology, vol. 19, no. 1, pp. 1–5, Feb. 2018, </w:t>
          </w:r>
          <w:proofErr w:type="spellStart"/>
          <w:r w:rsidRPr="00261675">
            <w:rPr>
              <w:rFonts w:cs="Linux Libertine"/>
              <w:sz w:val="14"/>
              <w:szCs w:val="24"/>
            </w:rPr>
            <w:t>doi</w:t>
          </w:r>
          <w:proofErr w:type="spellEnd"/>
          <w:r w:rsidRPr="00261675">
            <w:rPr>
              <w:rFonts w:cs="Linux Libertine"/>
              <w:sz w:val="14"/>
              <w:szCs w:val="24"/>
            </w:rPr>
            <w:t>: 10.1186/S13059-017-1382-0/FIGURES/1.</w:t>
          </w:r>
        </w:p>
        <w:p w14:paraId="430CBA19" w14:textId="77777777" w:rsidR="003D1FEA" w:rsidRPr="00261675" w:rsidRDefault="003D1FEA" w:rsidP="00261675">
          <w:pPr>
            <w:widowControl w:val="0"/>
            <w:autoSpaceDE w:val="0"/>
            <w:autoSpaceDN w:val="0"/>
            <w:adjustRightInd w:val="0"/>
            <w:spacing w:line="240" w:lineRule="auto"/>
            <w:ind w:hanging="640"/>
            <w:divId w:val="1584143378"/>
            <w:rPr>
              <w:rFonts w:cs="Linux Libertine"/>
              <w:sz w:val="14"/>
              <w:szCs w:val="24"/>
            </w:rPr>
          </w:pPr>
          <w:r w:rsidRPr="00261675">
            <w:rPr>
              <w:rFonts w:cs="Linux Libertine"/>
              <w:sz w:val="14"/>
              <w:szCs w:val="24"/>
            </w:rPr>
            <w:t>[16]</w:t>
          </w:r>
          <w:r w:rsidRPr="00261675">
            <w:rPr>
              <w:rFonts w:cs="Linux Libertine"/>
              <w:sz w:val="14"/>
              <w:szCs w:val="24"/>
            </w:rPr>
            <w:tab/>
            <w:t>“Chromatin Immunoprecipitation Sequencing (</w:t>
          </w:r>
          <w:proofErr w:type="spellStart"/>
          <w:r w:rsidRPr="00261675">
            <w:rPr>
              <w:rFonts w:cs="Linux Libertine"/>
              <w:sz w:val="14"/>
              <w:szCs w:val="24"/>
            </w:rPr>
            <w:t>ChIP</w:t>
          </w:r>
          <w:proofErr w:type="spellEnd"/>
          <w:r w:rsidRPr="00261675">
            <w:rPr>
              <w:rFonts w:cs="Linux Libertine"/>
              <w:sz w:val="14"/>
              <w:szCs w:val="24"/>
            </w:rPr>
            <w:t>-Seq).” https://www.illumina.com/techniques/sequencing/dna-sequencing/chip-seq.html (accessed May 10, 2022).</w:t>
          </w:r>
        </w:p>
        <w:p w14:paraId="5A4C39FB" w14:textId="77777777" w:rsidR="003D1FEA" w:rsidRPr="00261675" w:rsidRDefault="003D1FEA" w:rsidP="00261675">
          <w:pPr>
            <w:widowControl w:val="0"/>
            <w:autoSpaceDE w:val="0"/>
            <w:autoSpaceDN w:val="0"/>
            <w:adjustRightInd w:val="0"/>
            <w:spacing w:line="240" w:lineRule="auto"/>
            <w:ind w:hanging="640"/>
            <w:divId w:val="1682199833"/>
            <w:rPr>
              <w:rFonts w:cs="Linux Libertine"/>
              <w:sz w:val="14"/>
              <w:szCs w:val="24"/>
            </w:rPr>
          </w:pPr>
          <w:r w:rsidRPr="00261675">
            <w:rPr>
              <w:rFonts w:cs="Linux Libertine"/>
              <w:sz w:val="14"/>
              <w:szCs w:val="24"/>
            </w:rPr>
            <w:t>[17]</w:t>
          </w:r>
          <w:r w:rsidRPr="00261675">
            <w:rPr>
              <w:rFonts w:cs="Linux Libertine"/>
              <w:sz w:val="14"/>
              <w:szCs w:val="24"/>
            </w:rPr>
            <w:tab/>
            <w:t xml:space="preserve">A. Caicedo, “PARACRINE AND AUTOCRINE INTERACTIONS IN THE HUMAN ISLET: MORE THAN MEETS THE EYE,” Semin Cell Dev Biol, vol. 24, no. 1, p. 11, 2013, </w:t>
          </w:r>
          <w:proofErr w:type="spellStart"/>
          <w:r w:rsidRPr="00261675">
            <w:rPr>
              <w:rFonts w:cs="Linux Libertine"/>
              <w:sz w:val="14"/>
              <w:szCs w:val="24"/>
            </w:rPr>
            <w:t>doi</w:t>
          </w:r>
          <w:proofErr w:type="spellEnd"/>
          <w:r w:rsidRPr="00261675">
            <w:rPr>
              <w:rFonts w:cs="Linux Libertine"/>
              <w:sz w:val="14"/>
              <w:szCs w:val="24"/>
            </w:rPr>
            <w:t>: 10.1016/J.SEMCDB.2012.09.007.</w:t>
          </w:r>
        </w:p>
        <w:p w14:paraId="3959376A" w14:textId="77777777" w:rsidR="003D1FEA" w:rsidRPr="00261675" w:rsidRDefault="003D1FEA" w:rsidP="00261675">
          <w:pPr>
            <w:widowControl w:val="0"/>
            <w:autoSpaceDE w:val="0"/>
            <w:autoSpaceDN w:val="0"/>
            <w:adjustRightInd w:val="0"/>
            <w:spacing w:line="240" w:lineRule="auto"/>
            <w:ind w:hanging="640"/>
            <w:divId w:val="1343623929"/>
            <w:rPr>
              <w:rFonts w:cs="Linux Libertine"/>
              <w:sz w:val="14"/>
              <w:szCs w:val="24"/>
            </w:rPr>
          </w:pPr>
          <w:r w:rsidRPr="00261675">
            <w:rPr>
              <w:rFonts w:cs="Linux Libertine"/>
              <w:sz w:val="14"/>
              <w:szCs w:val="24"/>
            </w:rPr>
            <w:t>[18]</w:t>
          </w:r>
          <w:r w:rsidRPr="00261675">
            <w:rPr>
              <w:rFonts w:cs="Linux Libertine"/>
              <w:sz w:val="14"/>
              <w:szCs w:val="24"/>
            </w:rPr>
            <w:tab/>
            <w:t xml:space="preserve">A. </w:t>
          </w:r>
          <w:proofErr w:type="spellStart"/>
          <w:r w:rsidRPr="00261675">
            <w:rPr>
              <w:rFonts w:cs="Linux Libertine"/>
              <w:sz w:val="14"/>
              <w:szCs w:val="24"/>
            </w:rPr>
            <w:t>Vesprey</w:t>
          </w:r>
          <w:proofErr w:type="spellEnd"/>
          <w:r w:rsidRPr="00261675">
            <w:rPr>
              <w:rFonts w:cs="Linux Libertine"/>
              <w:sz w:val="14"/>
              <w:szCs w:val="24"/>
            </w:rPr>
            <w:t xml:space="preserve"> et al., “Tmem100- and Acta2-Lineage Cells Contribute to Implant Osseointegration in a Mouse Model,” J Bone Miner Res, vol. 36, no. 5, pp. 1000–1011, May 2021, </w:t>
          </w:r>
          <w:proofErr w:type="spellStart"/>
          <w:r w:rsidRPr="00261675">
            <w:rPr>
              <w:rFonts w:cs="Linux Libertine"/>
              <w:sz w:val="14"/>
              <w:szCs w:val="24"/>
            </w:rPr>
            <w:t>doi</w:t>
          </w:r>
          <w:proofErr w:type="spellEnd"/>
          <w:r w:rsidRPr="00261675">
            <w:rPr>
              <w:rFonts w:cs="Linux Libertine"/>
              <w:sz w:val="14"/>
              <w:szCs w:val="24"/>
            </w:rPr>
            <w:t>: 10.1002/JBMR.4264.</w:t>
          </w:r>
        </w:p>
        <w:p w14:paraId="2EAFA032" w14:textId="77777777" w:rsidR="003D1FEA" w:rsidRPr="00261675" w:rsidRDefault="003D1FEA" w:rsidP="00261675">
          <w:pPr>
            <w:widowControl w:val="0"/>
            <w:autoSpaceDE w:val="0"/>
            <w:autoSpaceDN w:val="0"/>
            <w:adjustRightInd w:val="0"/>
            <w:spacing w:line="240" w:lineRule="auto"/>
            <w:ind w:hanging="640"/>
            <w:divId w:val="1966503722"/>
            <w:rPr>
              <w:rFonts w:cs="Linux Libertine"/>
              <w:sz w:val="14"/>
              <w:szCs w:val="24"/>
            </w:rPr>
          </w:pPr>
          <w:r w:rsidRPr="00261675">
            <w:rPr>
              <w:rFonts w:cs="Linux Libertine"/>
              <w:sz w:val="14"/>
              <w:szCs w:val="24"/>
            </w:rPr>
            <w:t>[19]</w:t>
          </w:r>
          <w:r w:rsidRPr="00261675">
            <w:rPr>
              <w:rFonts w:cs="Linux Libertine"/>
              <w:sz w:val="14"/>
              <w:szCs w:val="24"/>
            </w:rPr>
            <w:tab/>
            <w:t xml:space="preserve">H. He et al., “Endothelial cells provide an instructive niche for the differentiation and functional polarization of M2-like macrophages,” Blood, vol. 120, no. 15, p. 3152, Oct. 2012, </w:t>
          </w:r>
          <w:proofErr w:type="spellStart"/>
          <w:r w:rsidRPr="00261675">
            <w:rPr>
              <w:rFonts w:cs="Linux Libertine"/>
              <w:sz w:val="14"/>
              <w:szCs w:val="24"/>
            </w:rPr>
            <w:t>doi</w:t>
          </w:r>
          <w:proofErr w:type="spellEnd"/>
          <w:r w:rsidRPr="00261675">
            <w:rPr>
              <w:rFonts w:cs="Linux Libertine"/>
              <w:sz w:val="14"/>
              <w:szCs w:val="24"/>
            </w:rPr>
            <w:t>: 10.1182/BLOOD-2012-04-422758.</w:t>
          </w:r>
        </w:p>
        <w:p w14:paraId="22A16AF8" w14:textId="77777777" w:rsidR="003D1FEA" w:rsidRPr="00261675" w:rsidRDefault="003D1FEA" w:rsidP="00261675">
          <w:pPr>
            <w:widowControl w:val="0"/>
            <w:autoSpaceDE w:val="0"/>
            <w:autoSpaceDN w:val="0"/>
            <w:adjustRightInd w:val="0"/>
            <w:spacing w:line="240" w:lineRule="auto"/>
            <w:ind w:hanging="640"/>
            <w:divId w:val="801271831"/>
            <w:rPr>
              <w:rFonts w:cs="Linux Libertine"/>
              <w:sz w:val="14"/>
              <w:szCs w:val="24"/>
            </w:rPr>
          </w:pPr>
          <w:r w:rsidRPr="00261675">
            <w:rPr>
              <w:rFonts w:cs="Linux Libertine"/>
              <w:sz w:val="14"/>
              <w:szCs w:val="24"/>
            </w:rPr>
            <w:t>[20]</w:t>
          </w:r>
          <w:r w:rsidRPr="00261675">
            <w:rPr>
              <w:rFonts w:cs="Linux Libertine"/>
              <w:sz w:val="14"/>
              <w:szCs w:val="24"/>
            </w:rPr>
            <w:tab/>
            <w:t xml:space="preserve">J. Zhang et al., “Regulation of Endothelial Cell Adhesion Molecule Expression by Mast Cells, Macrophages, and Neutrophils,” </w:t>
          </w:r>
          <w:proofErr w:type="spellStart"/>
          <w:r w:rsidRPr="00261675">
            <w:rPr>
              <w:rFonts w:cs="Linux Libertine"/>
              <w:sz w:val="14"/>
              <w:szCs w:val="24"/>
            </w:rPr>
            <w:t>PLoS</w:t>
          </w:r>
          <w:proofErr w:type="spellEnd"/>
          <w:r w:rsidRPr="00261675">
            <w:rPr>
              <w:rFonts w:cs="Linux Libertine"/>
              <w:sz w:val="14"/>
              <w:szCs w:val="24"/>
            </w:rPr>
            <w:t xml:space="preserve"> ONE, vol. 6, no. 1, 2011, </w:t>
          </w:r>
          <w:proofErr w:type="spellStart"/>
          <w:r w:rsidRPr="00261675">
            <w:rPr>
              <w:rFonts w:cs="Linux Libertine"/>
              <w:sz w:val="14"/>
              <w:szCs w:val="24"/>
            </w:rPr>
            <w:t>doi</w:t>
          </w:r>
          <w:proofErr w:type="spellEnd"/>
          <w:r w:rsidRPr="00261675">
            <w:rPr>
              <w:rFonts w:cs="Linux Libertine"/>
              <w:sz w:val="14"/>
              <w:szCs w:val="24"/>
            </w:rPr>
            <w:t>: 10.1371/JOURNAL.PONE.0014525.</w:t>
          </w:r>
        </w:p>
        <w:p w14:paraId="2591668A" w14:textId="77777777" w:rsidR="003D1FEA" w:rsidRPr="00261675" w:rsidRDefault="003D1FEA" w:rsidP="00261675">
          <w:pPr>
            <w:widowControl w:val="0"/>
            <w:autoSpaceDE w:val="0"/>
            <w:autoSpaceDN w:val="0"/>
            <w:adjustRightInd w:val="0"/>
            <w:spacing w:line="240" w:lineRule="auto"/>
            <w:ind w:hanging="640"/>
            <w:divId w:val="1201746932"/>
            <w:rPr>
              <w:rFonts w:cs="Linux Libertine"/>
              <w:sz w:val="14"/>
              <w:szCs w:val="24"/>
            </w:rPr>
          </w:pPr>
          <w:r w:rsidRPr="00261675">
            <w:rPr>
              <w:rFonts w:cs="Linux Libertine"/>
              <w:sz w:val="14"/>
              <w:szCs w:val="24"/>
            </w:rPr>
            <w:t>[21]</w:t>
          </w:r>
          <w:r w:rsidRPr="00261675">
            <w:rPr>
              <w:rFonts w:cs="Linux Libertine"/>
              <w:sz w:val="14"/>
              <w:szCs w:val="24"/>
            </w:rPr>
            <w:tab/>
            <w:t xml:space="preserve">C. Xu et al., “Induction of osteogenesis by bone-targeted Notch activation,” Elife, vol. 11, Feb. 2022, </w:t>
          </w:r>
          <w:proofErr w:type="spellStart"/>
          <w:r w:rsidRPr="00261675">
            <w:rPr>
              <w:rFonts w:cs="Linux Libertine"/>
              <w:sz w:val="14"/>
              <w:szCs w:val="24"/>
            </w:rPr>
            <w:t>doi</w:t>
          </w:r>
          <w:proofErr w:type="spellEnd"/>
          <w:r w:rsidRPr="00261675">
            <w:rPr>
              <w:rFonts w:cs="Linux Libertine"/>
              <w:sz w:val="14"/>
              <w:szCs w:val="24"/>
            </w:rPr>
            <w:t>: 10.7554/ELIFE.60183.</w:t>
          </w:r>
        </w:p>
        <w:p w14:paraId="561789AF" w14:textId="77777777" w:rsidR="003D1FEA" w:rsidRPr="00261675" w:rsidRDefault="003D1FEA" w:rsidP="00261675">
          <w:pPr>
            <w:widowControl w:val="0"/>
            <w:autoSpaceDE w:val="0"/>
            <w:autoSpaceDN w:val="0"/>
            <w:adjustRightInd w:val="0"/>
            <w:spacing w:line="240" w:lineRule="auto"/>
            <w:ind w:hanging="640"/>
            <w:divId w:val="860046829"/>
            <w:rPr>
              <w:rFonts w:cs="Linux Libertine"/>
              <w:sz w:val="14"/>
              <w:szCs w:val="24"/>
            </w:rPr>
          </w:pPr>
          <w:r w:rsidRPr="00261675">
            <w:rPr>
              <w:rFonts w:cs="Linux Libertine"/>
              <w:sz w:val="14"/>
              <w:szCs w:val="24"/>
            </w:rPr>
            <w:t>[22]</w:t>
          </w:r>
          <w:r w:rsidRPr="00261675">
            <w:rPr>
              <w:rFonts w:cs="Linux Libertine"/>
              <w:sz w:val="14"/>
              <w:szCs w:val="24"/>
            </w:rPr>
            <w:tab/>
            <w:t xml:space="preserve">R. Ross and L. Harker, “Platelets, endothelium, and smooth muscle cells in atherosclerosis,” Adv Exp Med Biol, vol. 102, pp. 135–141, 1978, </w:t>
          </w:r>
          <w:proofErr w:type="spellStart"/>
          <w:r w:rsidRPr="00261675">
            <w:rPr>
              <w:rFonts w:cs="Linux Libertine"/>
              <w:sz w:val="14"/>
              <w:szCs w:val="24"/>
            </w:rPr>
            <w:t>doi</w:t>
          </w:r>
          <w:proofErr w:type="spellEnd"/>
          <w:r w:rsidRPr="00261675">
            <w:rPr>
              <w:rFonts w:cs="Linux Libertine"/>
              <w:sz w:val="14"/>
              <w:szCs w:val="24"/>
            </w:rPr>
            <w:t>: 10.1007/978-1-4757-1217-9_8.</w:t>
          </w:r>
        </w:p>
        <w:p w14:paraId="6009D856" w14:textId="77777777" w:rsidR="003D1FEA" w:rsidRPr="00261675" w:rsidRDefault="003D1FEA" w:rsidP="00261675">
          <w:pPr>
            <w:widowControl w:val="0"/>
            <w:autoSpaceDE w:val="0"/>
            <w:autoSpaceDN w:val="0"/>
            <w:adjustRightInd w:val="0"/>
            <w:spacing w:line="240" w:lineRule="auto"/>
            <w:ind w:hanging="640"/>
            <w:divId w:val="546335608"/>
            <w:rPr>
              <w:rFonts w:cs="Linux Libertine"/>
              <w:sz w:val="14"/>
              <w:szCs w:val="24"/>
            </w:rPr>
          </w:pPr>
          <w:r w:rsidRPr="00261675">
            <w:rPr>
              <w:rFonts w:cs="Linux Libertine"/>
              <w:sz w:val="14"/>
              <w:szCs w:val="24"/>
            </w:rPr>
            <w:t>[23]</w:t>
          </w:r>
          <w:r w:rsidRPr="00261675">
            <w:rPr>
              <w:rFonts w:cs="Linux Libertine"/>
              <w:sz w:val="14"/>
              <w:szCs w:val="24"/>
            </w:rPr>
            <w:tab/>
            <w:t xml:space="preserve">F. Hartmann et al., “SMC-Derived Hyaluronan Modulates Vascular SMC Phenotype in Murine Atherosclerosis,” Circ Res, vol. 129, no. 11, pp. 992–1005, Nov. 2021, </w:t>
          </w:r>
          <w:proofErr w:type="spellStart"/>
          <w:r w:rsidRPr="00261675">
            <w:rPr>
              <w:rFonts w:cs="Linux Libertine"/>
              <w:sz w:val="14"/>
              <w:szCs w:val="24"/>
            </w:rPr>
            <w:t>doi</w:t>
          </w:r>
          <w:proofErr w:type="spellEnd"/>
          <w:r w:rsidRPr="00261675">
            <w:rPr>
              <w:rFonts w:cs="Linux Libertine"/>
              <w:sz w:val="14"/>
              <w:szCs w:val="24"/>
            </w:rPr>
            <w:t>: 10.1161/CIRCRESAHA.120.318479.</w:t>
          </w:r>
        </w:p>
        <w:p w14:paraId="74BD4C4E" w14:textId="77777777" w:rsidR="003D1FEA" w:rsidRPr="00261675" w:rsidRDefault="003D1FEA" w:rsidP="00261675">
          <w:pPr>
            <w:widowControl w:val="0"/>
            <w:autoSpaceDE w:val="0"/>
            <w:autoSpaceDN w:val="0"/>
            <w:adjustRightInd w:val="0"/>
            <w:spacing w:line="240" w:lineRule="auto"/>
            <w:ind w:hanging="640"/>
            <w:divId w:val="1938128212"/>
            <w:rPr>
              <w:rFonts w:cs="Linux Libertine"/>
              <w:sz w:val="14"/>
              <w:szCs w:val="24"/>
            </w:rPr>
          </w:pPr>
          <w:r w:rsidRPr="00261675">
            <w:rPr>
              <w:rFonts w:cs="Linux Libertine"/>
              <w:sz w:val="14"/>
              <w:szCs w:val="24"/>
            </w:rPr>
            <w:t>[24]</w:t>
          </w:r>
          <w:r w:rsidRPr="00261675">
            <w:rPr>
              <w:rFonts w:cs="Linux Libertine"/>
              <w:sz w:val="14"/>
              <w:szCs w:val="24"/>
            </w:rPr>
            <w:tab/>
            <w:t xml:space="preserve">D. M et al., “Analysis and correction of crosstalk effects in pathway analysis,” Genome Res, vol. 23, no. 11, pp. 1885–1893, Nov. 2013, </w:t>
          </w:r>
          <w:proofErr w:type="spellStart"/>
          <w:r w:rsidRPr="00261675">
            <w:rPr>
              <w:rFonts w:cs="Linux Libertine"/>
              <w:sz w:val="14"/>
              <w:szCs w:val="24"/>
            </w:rPr>
            <w:t>doi</w:t>
          </w:r>
          <w:proofErr w:type="spellEnd"/>
          <w:r w:rsidRPr="00261675">
            <w:rPr>
              <w:rFonts w:cs="Linux Libertine"/>
              <w:sz w:val="14"/>
              <w:szCs w:val="24"/>
            </w:rPr>
            <w:t>: 10.1101/GR.153551.112.</w:t>
          </w:r>
        </w:p>
        <w:p w14:paraId="1D255036" w14:textId="77777777" w:rsidR="003D1FEA" w:rsidRPr="00261675" w:rsidRDefault="003D1FEA" w:rsidP="00261675">
          <w:pPr>
            <w:widowControl w:val="0"/>
            <w:autoSpaceDE w:val="0"/>
            <w:autoSpaceDN w:val="0"/>
            <w:adjustRightInd w:val="0"/>
            <w:spacing w:line="240" w:lineRule="auto"/>
            <w:ind w:hanging="640"/>
            <w:divId w:val="546796622"/>
            <w:rPr>
              <w:rFonts w:cs="Linux Libertine"/>
              <w:sz w:val="14"/>
              <w:szCs w:val="24"/>
            </w:rPr>
          </w:pPr>
          <w:r w:rsidRPr="00261675">
            <w:rPr>
              <w:rFonts w:cs="Linux Libertine"/>
              <w:sz w:val="14"/>
              <w:szCs w:val="24"/>
            </w:rPr>
            <w:t>[25]</w:t>
          </w:r>
          <w:r w:rsidRPr="00261675">
            <w:rPr>
              <w:rFonts w:cs="Linux Libertine"/>
              <w:sz w:val="14"/>
              <w:szCs w:val="24"/>
            </w:rPr>
            <w:tab/>
            <w:t xml:space="preserve">K. H and K. MR, “Abiotic stress </w:t>
          </w:r>
          <w:proofErr w:type="spellStart"/>
          <w:r w:rsidRPr="00261675">
            <w:rPr>
              <w:rFonts w:cs="Linux Libertine"/>
              <w:sz w:val="14"/>
              <w:szCs w:val="24"/>
            </w:rPr>
            <w:t>signalling</w:t>
          </w:r>
          <w:proofErr w:type="spellEnd"/>
          <w:r w:rsidRPr="00261675">
            <w:rPr>
              <w:rFonts w:cs="Linux Libertine"/>
              <w:sz w:val="14"/>
              <w:szCs w:val="24"/>
            </w:rPr>
            <w:t xml:space="preserve"> pathways: specificity and cross-talk,” Trends Plant Sci, vol. 6, no. 6, pp. 262–267, 2001, </w:t>
          </w:r>
          <w:proofErr w:type="spellStart"/>
          <w:r w:rsidRPr="00261675">
            <w:rPr>
              <w:rFonts w:cs="Linux Libertine"/>
              <w:sz w:val="14"/>
              <w:szCs w:val="24"/>
            </w:rPr>
            <w:t>doi</w:t>
          </w:r>
          <w:proofErr w:type="spellEnd"/>
          <w:r w:rsidRPr="00261675">
            <w:rPr>
              <w:rFonts w:cs="Linux Libertine"/>
              <w:sz w:val="14"/>
              <w:szCs w:val="24"/>
            </w:rPr>
            <w:t>: 10.1016/S1360-1385(01)01946-X.</w:t>
          </w:r>
        </w:p>
        <w:p w14:paraId="3B82F578" w14:textId="77777777" w:rsidR="003D1FEA" w:rsidRPr="00261675" w:rsidRDefault="003D1FEA" w:rsidP="00261675">
          <w:pPr>
            <w:widowControl w:val="0"/>
            <w:autoSpaceDE w:val="0"/>
            <w:autoSpaceDN w:val="0"/>
            <w:adjustRightInd w:val="0"/>
            <w:spacing w:line="240" w:lineRule="auto"/>
            <w:ind w:hanging="640"/>
            <w:divId w:val="1888449096"/>
            <w:rPr>
              <w:rFonts w:cs="Linux Libertine"/>
              <w:sz w:val="14"/>
              <w:szCs w:val="24"/>
            </w:rPr>
          </w:pPr>
          <w:r w:rsidRPr="00261675">
            <w:rPr>
              <w:rFonts w:cs="Linux Libertine"/>
              <w:sz w:val="14"/>
              <w:szCs w:val="24"/>
            </w:rPr>
            <w:t>[26]</w:t>
          </w:r>
          <w:r w:rsidRPr="00261675">
            <w:rPr>
              <w:rFonts w:cs="Linux Libertine"/>
              <w:sz w:val="14"/>
              <w:szCs w:val="24"/>
            </w:rPr>
            <w:tab/>
            <w:t xml:space="preserve">T. CM, E. B, and K. CR, “Critical nodes in </w:t>
          </w:r>
          <w:proofErr w:type="spellStart"/>
          <w:r w:rsidRPr="00261675">
            <w:rPr>
              <w:rFonts w:cs="Linux Libertine"/>
              <w:sz w:val="14"/>
              <w:szCs w:val="24"/>
            </w:rPr>
            <w:t>signalling</w:t>
          </w:r>
          <w:proofErr w:type="spellEnd"/>
          <w:r w:rsidRPr="00261675">
            <w:rPr>
              <w:rFonts w:cs="Linux Libertine"/>
              <w:sz w:val="14"/>
              <w:szCs w:val="24"/>
            </w:rPr>
            <w:t xml:space="preserve"> pathways: insights into insulin action,” Nat Rev Mol Cell Biol, vol. 7, no. 2, pp. 85–96, Feb. 2006, </w:t>
          </w:r>
          <w:proofErr w:type="spellStart"/>
          <w:r w:rsidRPr="00261675">
            <w:rPr>
              <w:rFonts w:cs="Linux Libertine"/>
              <w:sz w:val="14"/>
              <w:szCs w:val="24"/>
            </w:rPr>
            <w:t>doi</w:t>
          </w:r>
          <w:proofErr w:type="spellEnd"/>
          <w:r w:rsidRPr="00261675">
            <w:rPr>
              <w:rFonts w:cs="Linux Libertine"/>
              <w:sz w:val="14"/>
              <w:szCs w:val="24"/>
            </w:rPr>
            <w:t>: 10.1038/NRM1837.</w:t>
          </w:r>
        </w:p>
        <w:p w14:paraId="2A0FCBDF" w14:textId="77777777" w:rsidR="003D1FEA" w:rsidRPr="00261675" w:rsidRDefault="003D1FEA" w:rsidP="00261675">
          <w:pPr>
            <w:widowControl w:val="0"/>
            <w:autoSpaceDE w:val="0"/>
            <w:autoSpaceDN w:val="0"/>
            <w:adjustRightInd w:val="0"/>
            <w:spacing w:line="240" w:lineRule="auto"/>
            <w:ind w:hanging="640"/>
            <w:divId w:val="1562249473"/>
            <w:rPr>
              <w:rFonts w:cs="Linux Libertine"/>
              <w:sz w:val="14"/>
              <w:szCs w:val="24"/>
            </w:rPr>
          </w:pPr>
          <w:r w:rsidRPr="00261675">
            <w:rPr>
              <w:rFonts w:cs="Linux Libertine"/>
              <w:sz w:val="14"/>
              <w:szCs w:val="24"/>
            </w:rPr>
            <w:t>[27]</w:t>
          </w:r>
          <w:r w:rsidRPr="00261675">
            <w:rPr>
              <w:rFonts w:cs="Linux Libertine"/>
              <w:sz w:val="14"/>
              <w:szCs w:val="24"/>
            </w:rPr>
            <w:tab/>
            <w:t xml:space="preserve">C.-L. Hsu and U.-C. Yang, “Discovering pathway cross-talks based on functional relations between pathways,” BMC Genomics 2012 13:7, vol. 13, no. 7, pp. 1–15, Dec. 2012, </w:t>
          </w:r>
          <w:proofErr w:type="spellStart"/>
          <w:r w:rsidRPr="00261675">
            <w:rPr>
              <w:rFonts w:cs="Linux Libertine"/>
              <w:sz w:val="14"/>
              <w:szCs w:val="24"/>
            </w:rPr>
            <w:t>doi</w:t>
          </w:r>
          <w:proofErr w:type="spellEnd"/>
          <w:r w:rsidRPr="00261675">
            <w:rPr>
              <w:rFonts w:cs="Linux Libertine"/>
              <w:sz w:val="14"/>
              <w:szCs w:val="24"/>
            </w:rPr>
            <w:t>: 10.1186/1471-2164-13-S7-S25.</w:t>
          </w:r>
        </w:p>
        <w:p w14:paraId="3B0CE43B" w14:textId="77777777" w:rsidR="003D1FEA" w:rsidRPr="00261675" w:rsidRDefault="003D1FEA" w:rsidP="00261675">
          <w:pPr>
            <w:widowControl w:val="0"/>
            <w:autoSpaceDE w:val="0"/>
            <w:autoSpaceDN w:val="0"/>
            <w:adjustRightInd w:val="0"/>
            <w:spacing w:line="240" w:lineRule="auto"/>
            <w:ind w:hanging="640"/>
            <w:divId w:val="1696272399"/>
            <w:rPr>
              <w:rFonts w:cs="Linux Libertine"/>
              <w:sz w:val="14"/>
              <w:szCs w:val="24"/>
            </w:rPr>
          </w:pPr>
          <w:r w:rsidRPr="00261675">
            <w:rPr>
              <w:rFonts w:cs="Linux Libertine"/>
              <w:sz w:val="14"/>
              <w:szCs w:val="24"/>
            </w:rPr>
            <w:t>[28]</w:t>
          </w:r>
          <w:r w:rsidRPr="00261675">
            <w:rPr>
              <w:rFonts w:cs="Linux Libertine"/>
              <w:sz w:val="14"/>
              <w:szCs w:val="24"/>
            </w:rPr>
            <w:tab/>
            <w:t xml:space="preserve">L. Y, A. P, and R. D, “A global pathway crosstalk network,” Bioinformatics, vol. 24, no. 12, pp. 1442–1447, Jun. 2008, </w:t>
          </w:r>
          <w:proofErr w:type="spellStart"/>
          <w:r w:rsidRPr="00261675">
            <w:rPr>
              <w:rFonts w:cs="Linux Libertine"/>
              <w:sz w:val="14"/>
              <w:szCs w:val="24"/>
            </w:rPr>
            <w:t>doi</w:t>
          </w:r>
          <w:proofErr w:type="spellEnd"/>
          <w:r w:rsidRPr="00261675">
            <w:rPr>
              <w:rFonts w:cs="Linux Libertine"/>
              <w:sz w:val="14"/>
              <w:szCs w:val="24"/>
            </w:rPr>
            <w:t>: 10.1093/BIOINFORMATICS/BTN200.</w:t>
          </w:r>
        </w:p>
        <w:p w14:paraId="789C8A71" w14:textId="77777777" w:rsidR="003D1FEA" w:rsidRPr="00261675" w:rsidRDefault="003D1FEA" w:rsidP="00261675">
          <w:pPr>
            <w:widowControl w:val="0"/>
            <w:autoSpaceDE w:val="0"/>
            <w:autoSpaceDN w:val="0"/>
            <w:adjustRightInd w:val="0"/>
            <w:spacing w:line="240" w:lineRule="auto"/>
            <w:ind w:hanging="640"/>
            <w:divId w:val="244192376"/>
            <w:rPr>
              <w:rFonts w:cs="Linux Libertine"/>
              <w:sz w:val="14"/>
              <w:szCs w:val="24"/>
            </w:rPr>
          </w:pPr>
          <w:r w:rsidRPr="00261675">
            <w:rPr>
              <w:rFonts w:cs="Linux Libertine"/>
              <w:sz w:val="14"/>
              <w:szCs w:val="24"/>
            </w:rPr>
            <w:lastRenderedPageBreak/>
            <w:t>[29]</w:t>
          </w:r>
          <w:r w:rsidRPr="00261675">
            <w:rPr>
              <w:rFonts w:cs="Linux Libertine"/>
              <w:sz w:val="14"/>
              <w:szCs w:val="24"/>
            </w:rPr>
            <w:tab/>
            <w:t>H. Wang, P. Joshi, S. H. Hong, D. J. Shin, and D. G. Shin, “</w:t>
          </w:r>
          <w:proofErr w:type="spellStart"/>
          <w:r w:rsidRPr="00261675">
            <w:rPr>
              <w:rFonts w:cs="Linux Libertine"/>
              <w:sz w:val="14"/>
              <w:szCs w:val="24"/>
            </w:rPr>
            <w:t>CtBuilder</w:t>
          </w:r>
          <w:proofErr w:type="spellEnd"/>
          <w:r w:rsidRPr="00261675">
            <w:rPr>
              <w:rFonts w:cs="Linux Libertine"/>
              <w:sz w:val="14"/>
              <w:szCs w:val="24"/>
            </w:rPr>
            <w:t xml:space="preserve">: A framework for building pathway </w:t>
          </w:r>
          <w:proofErr w:type="spellStart"/>
          <w:r w:rsidRPr="00261675">
            <w:rPr>
              <w:rFonts w:cs="Linux Libertine"/>
              <w:sz w:val="14"/>
              <w:szCs w:val="24"/>
            </w:rPr>
            <w:t>crosstalks</w:t>
          </w:r>
          <w:proofErr w:type="spellEnd"/>
          <w:r w:rsidRPr="00261675">
            <w:rPr>
              <w:rFonts w:cs="Linux Libertine"/>
              <w:sz w:val="14"/>
              <w:szCs w:val="24"/>
            </w:rPr>
            <w:t xml:space="preserve"> by combining single cell data with bulk cell data,” Proceedings - 2021 IEEE International Conference on Bioinformatics and Biomedicine, BIBM 2021, pp. 270–273, 2021, </w:t>
          </w:r>
          <w:proofErr w:type="spellStart"/>
          <w:r w:rsidRPr="00261675">
            <w:rPr>
              <w:rFonts w:cs="Linux Libertine"/>
              <w:sz w:val="14"/>
              <w:szCs w:val="24"/>
            </w:rPr>
            <w:t>doi</w:t>
          </w:r>
          <w:proofErr w:type="spellEnd"/>
          <w:r w:rsidRPr="00261675">
            <w:rPr>
              <w:rFonts w:cs="Linux Libertine"/>
              <w:sz w:val="14"/>
              <w:szCs w:val="24"/>
            </w:rPr>
            <w:t>: 10.1109/BIBM52615.2021.9669811.</w:t>
          </w:r>
        </w:p>
        <w:p w14:paraId="2877F72E" w14:textId="77777777" w:rsidR="003D1FEA" w:rsidRPr="00261675" w:rsidRDefault="003D1FEA" w:rsidP="00261675">
          <w:pPr>
            <w:widowControl w:val="0"/>
            <w:autoSpaceDE w:val="0"/>
            <w:autoSpaceDN w:val="0"/>
            <w:adjustRightInd w:val="0"/>
            <w:spacing w:line="240" w:lineRule="auto"/>
            <w:ind w:hanging="640"/>
            <w:divId w:val="1202940152"/>
            <w:rPr>
              <w:rFonts w:cs="Linux Libertine"/>
              <w:sz w:val="14"/>
              <w:szCs w:val="24"/>
            </w:rPr>
          </w:pPr>
          <w:r w:rsidRPr="00261675">
            <w:rPr>
              <w:rFonts w:cs="Linux Libertine"/>
              <w:sz w:val="14"/>
              <w:szCs w:val="24"/>
            </w:rPr>
            <w:t>[30]</w:t>
          </w:r>
          <w:r w:rsidRPr="00261675">
            <w:rPr>
              <w:rFonts w:cs="Linux Libertine"/>
              <w:sz w:val="14"/>
              <w:szCs w:val="24"/>
            </w:rPr>
            <w:tab/>
            <w:t>C. Stark, B.-J. Breitkreutz, T. Reguly, L. Boucher, A. Breitkreutz, and M. Tyers, “</w:t>
          </w:r>
          <w:proofErr w:type="spellStart"/>
          <w:r w:rsidRPr="00261675">
            <w:rPr>
              <w:rFonts w:cs="Linux Libertine"/>
              <w:sz w:val="14"/>
              <w:szCs w:val="24"/>
            </w:rPr>
            <w:t>BioGRID</w:t>
          </w:r>
          <w:proofErr w:type="spellEnd"/>
          <w:r w:rsidRPr="00261675">
            <w:rPr>
              <w:rFonts w:cs="Linux Libertine"/>
              <w:sz w:val="14"/>
              <w:szCs w:val="24"/>
            </w:rPr>
            <w:t xml:space="preserve">: a general repository for interaction datasets”, </w:t>
          </w:r>
          <w:proofErr w:type="spellStart"/>
          <w:r w:rsidRPr="00261675">
            <w:rPr>
              <w:rFonts w:cs="Linux Libertine"/>
              <w:sz w:val="14"/>
              <w:szCs w:val="24"/>
            </w:rPr>
            <w:t>doi</w:t>
          </w:r>
          <w:proofErr w:type="spellEnd"/>
          <w:r w:rsidRPr="00261675">
            <w:rPr>
              <w:rFonts w:cs="Linux Libertine"/>
              <w:sz w:val="14"/>
              <w:szCs w:val="24"/>
            </w:rPr>
            <w:t>: 10.1093/</w:t>
          </w:r>
          <w:proofErr w:type="spellStart"/>
          <w:r w:rsidRPr="00261675">
            <w:rPr>
              <w:rFonts w:cs="Linux Libertine"/>
              <w:sz w:val="14"/>
              <w:szCs w:val="24"/>
            </w:rPr>
            <w:t>nar</w:t>
          </w:r>
          <w:proofErr w:type="spellEnd"/>
          <w:r w:rsidRPr="00261675">
            <w:rPr>
              <w:rFonts w:cs="Linux Libertine"/>
              <w:sz w:val="14"/>
              <w:szCs w:val="24"/>
            </w:rPr>
            <w:t>/gkj109.</w:t>
          </w:r>
        </w:p>
        <w:p w14:paraId="05899B03" w14:textId="77777777" w:rsidR="00261675" w:rsidRDefault="003D1FEA" w:rsidP="00085324">
          <w:pPr>
            <w:widowControl w:val="0"/>
            <w:autoSpaceDE w:val="0"/>
            <w:autoSpaceDN w:val="0"/>
            <w:adjustRightInd w:val="0"/>
            <w:spacing w:line="240" w:lineRule="auto"/>
            <w:ind w:left="640" w:hanging="640"/>
            <w:rPr>
              <w:rFonts w:cs="Linux Libertine"/>
              <w:sz w:val="14"/>
              <w:szCs w:val="24"/>
            </w:rPr>
          </w:pPr>
          <w:r w:rsidRPr="00261675">
            <w:rPr>
              <w:rFonts w:cs="Linux Libertine"/>
              <w:sz w:val="14"/>
              <w:szCs w:val="24"/>
            </w:rPr>
            <w:t> </w:t>
          </w:r>
        </w:p>
        <w:p w14:paraId="7893E702"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1D632985"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2FE8EA71"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06FF67A9"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0407E318"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323EA74C"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592E78AE"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1F54C8C8"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37E912CF"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632AD8C3"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5E6224F1"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2E5F73EA"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41445BE4"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0FAAA46F"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774603B0"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633438CF"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36452E3F"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40376BC1"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572C55AA"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4289A561"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7D98296D"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55E46230"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14AC91FA"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43400BF1"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09D4D911"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756E8712"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4A2F1A2F"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4E38DA28"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4776063A"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5AF9A6F0"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5501C2F4"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198F9E30"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618AFA97"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7557F1FC"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607D8A6A" w14:textId="77777777" w:rsidR="00261675" w:rsidRDefault="00261675" w:rsidP="00085324">
          <w:pPr>
            <w:widowControl w:val="0"/>
            <w:autoSpaceDE w:val="0"/>
            <w:autoSpaceDN w:val="0"/>
            <w:adjustRightInd w:val="0"/>
            <w:spacing w:line="240" w:lineRule="auto"/>
            <w:ind w:left="640" w:hanging="640"/>
            <w:rPr>
              <w:rFonts w:cs="Linux Libertine"/>
              <w:sz w:val="14"/>
              <w:szCs w:val="24"/>
            </w:rPr>
          </w:pPr>
        </w:p>
        <w:p w14:paraId="349E4137" w14:textId="77777777" w:rsidR="00261675" w:rsidRDefault="00261675" w:rsidP="00261675">
          <w:pPr>
            <w:widowControl w:val="0"/>
            <w:autoSpaceDE w:val="0"/>
            <w:autoSpaceDN w:val="0"/>
            <w:adjustRightInd w:val="0"/>
            <w:spacing w:line="240" w:lineRule="auto"/>
            <w:rPr>
              <w:rFonts w:cs="Linux Libertine"/>
              <w:sz w:val="14"/>
              <w:szCs w:val="24"/>
            </w:rPr>
          </w:pPr>
        </w:p>
        <w:p w14:paraId="542DE592" w14:textId="0A7E9171" w:rsidR="00480197" w:rsidRPr="00085324" w:rsidRDefault="006D22F1" w:rsidP="00261675">
          <w:pPr>
            <w:widowControl w:val="0"/>
            <w:autoSpaceDE w:val="0"/>
            <w:autoSpaceDN w:val="0"/>
            <w:adjustRightInd w:val="0"/>
            <w:spacing w:line="240" w:lineRule="auto"/>
            <w:rPr>
              <w:rFonts w:cs="Linux Libertine"/>
              <w:sz w:val="14"/>
              <w:szCs w:val="24"/>
            </w:rPr>
          </w:pPr>
        </w:p>
      </w:sdtContent>
    </w:sdt>
    <w:p w14:paraId="658AD407" w14:textId="14CF2C57" w:rsidR="00480197" w:rsidRDefault="00D922C5" w:rsidP="00085324">
      <w:pPr>
        <w:pStyle w:val="AbsHead"/>
      </w:pPr>
      <w:r w:rsidRPr="00B76BBD">
        <w:rPr>
          <w:noProof/>
        </w:rPr>
        <w:lastRenderedPageBreak/>
        <mc:AlternateContent>
          <mc:Choice Requires="wps">
            <w:drawing>
              <wp:anchor distT="45720" distB="45720" distL="114300" distR="114300" simplePos="0" relativeHeight="251656192" behindDoc="0" locked="0" layoutInCell="1" allowOverlap="1" wp14:anchorId="075AB101" wp14:editId="3A622913">
                <wp:simplePos x="0" y="0"/>
                <wp:positionH relativeFrom="margin">
                  <wp:posOffset>82418</wp:posOffset>
                </wp:positionH>
                <wp:positionV relativeFrom="paragraph">
                  <wp:posOffset>602</wp:posOffset>
                </wp:positionV>
                <wp:extent cx="6495415" cy="3415665"/>
                <wp:effectExtent l="0" t="0" r="635" b="0"/>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95415" cy="3415665"/>
                        </a:xfrm>
                        <a:prstGeom prst="rect">
                          <a:avLst/>
                        </a:prstGeom>
                        <a:solidFill>
                          <a:srgbClr val="FFFFFF"/>
                        </a:solidFill>
                        <a:ln w="9525">
                          <a:noFill/>
                          <a:miter lim="800000"/>
                          <a:headEnd/>
                          <a:tailEnd/>
                        </a:ln>
                      </wps:spPr>
                      <wps:txb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D922C5" w:rsidRPr="00580A9C" w14:paraId="3EEC9353" w14:textId="77777777" w:rsidTr="00D922C5">
                              <w:trPr>
                                <w:trHeight w:val="56"/>
                              </w:trPr>
                              <w:tc>
                                <w:tcPr>
                                  <w:tcW w:w="514" w:type="dxa"/>
                                  <w:shd w:val="clear" w:color="auto" w:fill="auto"/>
                                  <w:noWrap/>
                                  <w:vAlign w:val="center"/>
                                  <w:hideMark/>
                                </w:tcPr>
                                <w:p w14:paraId="676AE48E"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0ACF186C"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45E88BE0" w14:textId="1972AE91"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054AE366"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25027D6C"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CLR</w:t>
                                  </w:r>
                                </w:p>
                              </w:tc>
                              <w:tc>
                                <w:tcPr>
                                  <w:tcW w:w="771" w:type="dxa"/>
                                  <w:shd w:val="clear" w:color="auto" w:fill="auto"/>
                                  <w:noWrap/>
                                  <w:vAlign w:val="center"/>
                                  <w:hideMark/>
                                </w:tcPr>
                                <w:p w14:paraId="6B926901" w14:textId="23B830FC"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6AD34438"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45ED1819"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CRR</w:t>
                                  </w:r>
                                </w:p>
                              </w:tc>
                              <w:tc>
                                <w:tcPr>
                                  <w:tcW w:w="744" w:type="dxa"/>
                                  <w:shd w:val="clear" w:color="auto" w:fill="auto"/>
                                  <w:noWrap/>
                                  <w:vAlign w:val="center"/>
                                  <w:hideMark/>
                                </w:tcPr>
                                <w:p w14:paraId="33C24562"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D922C5" w:rsidRPr="00580A9C" w14:paraId="2B66AA4C" w14:textId="77777777" w:rsidTr="00D922C5">
                              <w:trPr>
                                <w:trHeight w:val="140"/>
                              </w:trPr>
                              <w:tc>
                                <w:tcPr>
                                  <w:tcW w:w="514" w:type="dxa"/>
                                  <w:shd w:val="clear" w:color="auto" w:fill="auto"/>
                                  <w:noWrap/>
                                  <w:vAlign w:val="center"/>
                                  <w:hideMark/>
                                </w:tcPr>
                                <w:p w14:paraId="14DC9F0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ECCF0F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45C48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5A91EFF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2BAFF76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18B20880" w14:textId="54595D7A"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00FCDC3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7F97CE10" w14:textId="0086A8F2" w:rsidR="00D922C5" w:rsidRPr="00580A9C" w:rsidRDefault="00D922C5"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7DC9379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1C01CF86" w14:textId="77777777" w:rsidTr="00D922C5">
                              <w:trPr>
                                <w:trHeight w:val="56"/>
                              </w:trPr>
                              <w:tc>
                                <w:tcPr>
                                  <w:tcW w:w="514" w:type="dxa"/>
                                  <w:shd w:val="clear" w:color="auto" w:fill="auto"/>
                                  <w:noWrap/>
                                  <w:vAlign w:val="center"/>
                                  <w:hideMark/>
                                </w:tcPr>
                                <w:p w14:paraId="1C9FE4A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D129EC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0E60F05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7EFE842"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09ADF27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13C55F6" w14:textId="2AF0D930"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2BAB32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F78CC72" w14:textId="540FE30F"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1847F80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58C95435" w14:textId="77777777" w:rsidTr="00D922C5">
                              <w:trPr>
                                <w:trHeight w:val="56"/>
                              </w:trPr>
                              <w:tc>
                                <w:tcPr>
                                  <w:tcW w:w="514" w:type="dxa"/>
                                  <w:shd w:val="clear" w:color="auto" w:fill="auto"/>
                                  <w:noWrap/>
                                  <w:vAlign w:val="center"/>
                                  <w:hideMark/>
                                </w:tcPr>
                                <w:p w14:paraId="0C83120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56B7C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68D46FE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8D6F13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28F109E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158F80" w14:textId="594B15B9"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02EFE4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5DD253C" w14:textId="74135472"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7FEA40E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7BDE6812" w14:textId="77777777" w:rsidTr="00D922C5">
                              <w:trPr>
                                <w:trHeight w:val="56"/>
                              </w:trPr>
                              <w:tc>
                                <w:tcPr>
                                  <w:tcW w:w="514" w:type="dxa"/>
                                  <w:shd w:val="clear" w:color="auto" w:fill="auto"/>
                                  <w:noWrap/>
                                  <w:vAlign w:val="center"/>
                                  <w:hideMark/>
                                </w:tcPr>
                                <w:p w14:paraId="3EB0513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D2799C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4342F3A8"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7A8A4CB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26AF17A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62A1FAE" w14:textId="353D7495"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90E25C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ECC661C" w14:textId="5BA0A9A5"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276351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1A1C55EB" w14:textId="77777777" w:rsidTr="00D922C5">
                              <w:trPr>
                                <w:trHeight w:val="212"/>
                              </w:trPr>
                              <w:tc>
                                <w:tcPr>
                                  <w:tcW w:w="514" w:type="dxa"/>
                                  <w:shd w:val="clear" w:color="auto" w:fill="auto"/>
                                  <w:noWrap/>
                                  <w:vAlign w:val="center"/>
                                  <w:hideMark/>
                                </w:tcPr>
                                <w:p w14:paraId="1E4B82C3"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51E42F02"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39EC3419"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35976ACA"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0CE89AB5"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5283C4A1" w14:textId="667D34EC"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241B3B24"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43B8A813" w14:textId="69180AEE" w:rsidR="00D922C5" w:rsidRPr="00D922C5" w:rsidRDefault="00D922C5"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1E14AC22" w14:textId="77777777" w:rsidR="00D922C5" w:rsidRPr="00F04F2C" w:rsidRDefault="00D922C5"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D922C5" w:rsidRPr="00580A9C" w14:paraId="62C1E8C5" w14:textId="77777777" w:rsidTr="00D922C5">
                              <w:trPr>
                                <w:trHeight w:val="56"/>
                              </w:trPr>
                              <w:tc>
                                <w:tcPr>
                                  <w:tcW w:w="514" w:type="dxa"/>
                                  <w:shd w:val="clear" w:color="auto" w:fill="auto"/>
                                  <w:noWrap/>
                                  <w:vAlign w:val="center"/>
                                  <w:hideMark/>
                                </w:tcPr>
                                <w:p w14:paraId="4C18C96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DF239C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09F28D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74EF682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F7B46A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57537486" w14:textId="58012262"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37AA276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15B745E9" w14:textId="6F85A469"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3301AFCC"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45217B8F" w14:textId="77777777" w:rsidTr="00D922C5">
                              <w:trPr>
                                <w:trHeight w:val="140"/>
                              </w:trPr>
                              <w:tc>
                                <w:tcPr>
                                  <w:tcW w:w="514" w:type="dxa"/>
                                  <w:shd w:val="clear" w:color="auto" w:fill="auto"/>
                                  <w:noWrap/>
                                  <w:vAlign w:val="center"/>
                                  <w:hideMark/>
                                </w:tcPr>
                                <w:p w14:paraId="440BA83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0E41B10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0931525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443032D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081C13A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382B3042" w14:textId="58F92622"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6BE7231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1D3A6F18" w14:textId="5562DA19" w:rsidR="00D922C5" w:rsidRPr="00580A9C" w:rsidRDefault="00D922C5"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65C4ACA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6B5198AF" w14:textId="77777777" w:rsidTr="00D922C5">
                              <w:trPr>
                                <w:trHeight w:val="56"/>
                              </w:trPr>
                              <w:tc>
                                <w:tcPr>
                                  <w:tcW w:w="514" w:type="dxa"/>
                                  <w:shd w:val="clear" w:color="auto" w:fill="auto"/>
                                  <w:noWrap/>
                                  <w:vAlign w:val="center"/>
                                  <w:hideMark/>
                                </w:tcPr>
                                <w:p w14:paraId="308DE97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41CC1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2A3ED2F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472F197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74F04FE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3740AB" w14:textId="435F9062"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5CB8A67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0E19D2D8" w14:textId="520571F2"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08A498BC" w14:textId="0EFC0705"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32D785AA" w14:textId="75A60076"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12FA17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055D23BD" w14:textId="77777777" w:rsidTr="00D922C5">
                              <w:trPr>
                                <w:trHeight w:val="56"/>
                              </w:trPr>
                              <w:tc>
                                <w:tcPr>
                                  <w:tcW w:w="514" w:type="dxa"/>
                                  <w:shd w:val="clear" w:color="auto" w:fill="auto"/>
                                  <w:noWrap/>
                                  <w:vAlign w:val="center"/>
                                  <w:hideMark/>
                                </w:tcPr>
                                <w:p w14:paraId="345B5E9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048D22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74B2C8F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9D5227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509834F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A353D6C" w14:textId="6EA70BE4"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678259E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0EC10FDA" w14:textId="4C8EC0E4"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1F89D27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39696023" w14:textId="77777777" w:rsidTr="00D922C5">
                              <w:trPr>
                                <w:trHeight w:val="212"/>
                              </w:trPr>
                              <w:tc>
                                <w:tcPr>
                                  <w:tcW w:w="514" w:type="dxa"/>
                                  <w:shd w:val="clear" w:color="auto" w:fill="auto"/>
                                  <w:noWrap/>
                                  <w:vAlign w:val="center"/>
                                  <w:hideMark/>
                                </w:tcPr>
                                <w:p w14:paraId="6130B5B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4B8263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9DF12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13A413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02E483B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139EE2AC" w14:textId="63D6924A"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516AA16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3DD06CC7" w14:textId="061FDA17"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6766BF7C" w14:textId="41E013CC"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02BDB5E6" w14:textId="4C646049"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42F7D9C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3C9890D4" w14:textId="77777777" w:rsidTr="00D922C5">
                              <w:trPr>
                                <w:trHeight w:val="56"/>
                              </w:trPr>
                              <w:tc>
                                <w:tcPr>
                                  <w:tcW w:w="514" w:type="dxa"/>
                                  <w:shd w:val="clear" w:color="auto" w:fill="auto"/>
                                  <w:noWrap/>
                                  <w:vAlign w:val="center"/>
                                  <w:hideMark/>
                                </w:tcPr>
                                <w:p w14:paraId="1A99F0D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EB91E9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ED6EFA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56B3C17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4912B59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DCE6D1A" w14:textId="408E8566"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33C5E3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EA7C017" w14:textId="7FE37BEE"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5DF6D01F" w14:textId="5516661A"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609B304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568FC7A8" w14:textId="77777777" w:rsidTr="00D922C5">
                              <w:trPr>
                                <w:trHeight w:val="77"/>
                              </w:trPr>
                              <w:tc>
                                <w:tcPr>
                                  <w:tcW w:w="514" w:type="dxa"/>
                                  <w:shd w:val="clear" w:color="auto" w:fill="auto"/>
                                  <w:noWrap/>
                                  <w:vAlign w:val="center"/>
                                  <w:hideMark/>
                                </w:tcPr>
                                <w:p w14:paraId="43F8D7D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3C7DA0E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A93C96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52A1CFA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24A7263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3B71AD79" w14:textId="43FE1033"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318DC38"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71229772" w14:textId="2162093A"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6226B463" w14:textId="1DF6F2CB"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BC4FAFB" w14:textId="25CD0806"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0EDD303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6CD7E2FF" w14:textId="14238996" w:rsidR="00E558B1" w:rsidRPr="00F03745" w:rsidRDefault="00E558B1" w:rsidP="00E558B1">
                            <w:pPr>
                              <w:jc w:val="left"/>
                              <w:rPr>
                                <w:sz w:val="16"/>
                                <w:szCs w:val="16"/>
                              </w:rPr>
                            </w:pPr>
                            <w:r>
                              <w:rPr>
                                <w:sz w:val="16"/>
                                <w:szCs w:val="16"/>
                              </w:rPr>
                              <w:t>Table 1. The significant communication routes pairs with score higher than threshold (8.</w:t>
                            </w:r>
                            <w:r w:rsidR="00647E13">
                              <w:rPr>
                                <w:sz w:val="16"/>
                                <w:szCs w:val="16"/>
                              </w:rPr>
                              <w:t>5</w:t>
                            </w:r>
                            <w:r>
                              <w:rPr>
                                <w:sz w:val="16"/>
                                <w:szCs w:val="16"/>
                              </w:rPr>
                              <w:t>). S stands for secretor and R stands for receiver.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75AB101" id="_x0000_s1038" type="#_x0000_t202" style="position:absolute;margin-left:6.5pt;margin-top:.05pt;width:511.45pt;height:268.95pt;z-index:25165619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xD9EgIAAP8DAAAOAAAAZHJzL2Uyb0RvYy54bWysU9uO0zAQfUfiHyy/07SlLduo6WrpUoS0&#10;XKSFD3Acp7FwPGbsNilfz9jJdgu8IfxgzXg8xzNnjje3fWvYSaHXYAs+m0w5U1ZCpe2h4N++7l/d&#10;cOaDsJUwYFXBz8rz2+3LF5vO5WoODZhKISMQ6/POFbwJweVZ5mWjWuEn4JSlYA3YikAuHrIKRUfo&#10;rcnm0+kq6wArhyCV93R6PwT5NuHXtZLhc117FZgpONUW0o5pL+OebTciP6BwjZZjGeIfqmiFtvTo&#10;BepeBMGOqP+CarVE8FCHiYQ2g7rWUqUeqJvZ9I9uHhvhVOqFyPHuQpP/f7Dy0+nRfUEW+rfQ0wBT&#10;E949gPzumYVdI+xB3SFC1yhR0cOzSFnWOZ+PqZFqn/sIUnYfoaIhi2OABNTX2EZWqE9G6DSA84V0&#10;1Qcm6XC1WC8XsyVnkmKvyVqtlukNkT+lO/ThvYKWRaPgSFNN8OL04EMsR+RPV+JrHoyu9tqY5OCh&#10;3BlkJ0EK2Kc1ov92zVjWFXy9nC8TsoWYn8TR6kAKNbot+M00rkEzkY53tkpXgtBmsKkSY0d+IiUD&#10;OaEve6YrIm8ekyNfJVRnYgxhUCT9IDIawJ+cdaTGgvsfR4GKM/PBEuvr2WIR5ZucxfLNnBy8jpTX&#10;EWElQRU8cDaYu5AkH/mwcEfTqXXi7bmSsWZSWaJz/BFRxtd+uvX8b7e/AAAA//8DAFBLAwQUAAYA&#10;CAAAACEAVMPbZtwAAAAIAQAADwAAAGRycy9kb3ducmV2LnhtbEyPzU7DMBCE70i8g7VIXBC1IaQ/&#10;IU4FSCCuLX2ATbxNIuJ1FLtN+vY4J3qcndHsN/l2sp040+BbxxqeFgoEceVMy7WGw8/n4xqED8gG&#10;O8ek4UIetsXtTY6ZcSPv6LwPtYgl7DPU0ITQZ1L6qiGLfuF64ugd3WAxRDnU0gw4xnLbyWelltJi&#10;y/FDgz19NFT97k9Ww/F7fEg3Y/kVDqvdy/Id21XpLlrf301vryACTeE/DDN+RIciMpXuxMaLLuok&#10;TgnzXcyuStINiFJDmqwVyCKX1wOKPwAAAP//AwBQSwECLQAUAAYACAAAACEAtoM4kv4AAADhAQAA&#10;EwAAAAAAAAAAAAAAAAAAAAAAW0NvbnRlbnRfVHlwZXNdLnhtbFBLAQItABQABgAIAAAAIQA4/SH/&#10;1gAAAJQBAAALAAAAAAAAAAAAAAAAAC8BAABfcmVscy8ucmVsc1BLAQItABQABgAIAAAAIQBCDxD9&#10;EgIAAP8DAAAOAAAAAAAAAAAAAAAAAC4CAABkcnMvZTJvRG9jLnhtbFBLAQItABQABgAIAAAAIQBU&#10;w9tm3AAAAAgBAAAPAAAAAAAAAAAAAAAAAGwEAABkcnMvZG93bnJldi54bWxQSwUGAAAAAAQABADz&#10;AAAAdQUAAAAA&#10;" stroked="f">
                <v:textbox>
                  <w:txbxContent>
                    <w:tbl>
                      <w:tblPr>
                        <w:tblW w:w="9564"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514"/>
                        <w:gridCol w:w="514"/>
                        <w:gridCol w:w="703"/>
                        <w:gridCol w:w="583"/>
                        <w:gridCol w:w="754"/>
                        <w:gridCol w:w="771"/>
                        <w:gridCol w:w="819"/>
                        <w:gridCol w:w="4162"/>
                        <w:gridCol w:w="744"/>
                      </w:tblGrid>
                      <w:tr w:rsidR="00D922C5" w:rsidRPr="00580A9C" w14:paraId="3EEC9353" w14:textId="77777777" w:rsidTr="00D922C5">
                        <w:trPr>
                          <w:trHeight w:val="56"/>
                        </w:trPr>
                        <w:tc>
                          <w:tcPr>
                            <w:tcW w:w="514" w:type="dxa"/>
                            <w:shd w:val="clear" w:color="auto" w:fill="auto"/>
                            <w:noWrap/>
                            <w:vAlign w:val="center"/>
                            <w:hideMark/>
                          </w:tcPr>
                          <w:p w14:paraId="676AE48E"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w:t>
                            </w:r>
                          </w:p>
                        </w:tc>
                        <w:tc>
                          <w:tcPr>
                            <w:tcW w:w="514" w:type="dxa"/>
                            <w:shd w:val="clear" w:color="auto" w:fill="auto"/>
                            <w:noWrap/>
                            <w:vAlign w:val="center"/>
                            <w:hideMark/>
                          </w:tcPr>
                          <w:p w14:paraId="0ACF186C"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w:t>
                            </w:r>
                          </w:p>
                        </w:tc>
                        <w:tc>
                          <w:tcPr>
                            <w:tcW w:w="703" w:type="dxa"/>
                            <w:shd w:val="clear" w:color="auto" w:fill="auto"/>
                            <w:noWrap/>
                            <w:vAlign w:val="center"/>
                            <w:hideMark/>
                          </w:tcPr>
                          <w:p w14:paraId="45E88BE0" w14:textId="1972AE91"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 xml:space="preserve"> R id</w:t>
                            </w:r>
                          </w:p>
                        </w:tc>
                        <w:tc>
                          <w:tcPr>
                            <w:tcW w:w="583" w:type="dxa"/>
                            <w:shd w:val="clear" w:color="auto" w:fill="auto"/>
                            <w:noWrap/>
                            <w:vAlign w:val="center"/>
                            <w:hideMark/>
                          </w:tcPr>
                          <w:p w14:paraId="054AE366"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Score</w:t>
                            </w:r>
                          </w:p>
                        </w:tc>
                        <w:tc>
                          <w:tcPr>
                            <w:tcW w:w="754" w:type="dxa"/>
                            <w:shd w:val="clear" w:color="auto" w:fill="auto"/>
                            <w:noWrap/>
                            <w:vAlign w:val="center"/>
                            <w:hideMark/>
                          </w:tcPr>
                          <w:p w14:paraId="25027D6C"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CLR</w:t>
                            </w:r>
                          </w:p>
                        </w:tc>
                        <w:tc>
                          <w:tcPr>
                            <w:tcW w:w="771" w:type="dxa"/>
                            <w:shd w:val="clear" w:color="auto" w:fill="auto"/>
                            <w:noWrap/>
                            <w:vAlign w:val="center"/>
                            <w:hideMark/>
                          </w:tcPr>
                          <w:p w14:paraId="6B926901" w14:textId="23B830FC"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Ligand</w:t>
                            </w:r>
                          </w:p>
                        </w:tc>
                        <w:tc>
                          <w:tcPr>
                            <w:tcW w:w="819" w:type="dxa"/>
                            <w:shd w:val="clear" w:color="auto" w:fill="auto"/>
                            <w:noWrap/>
                            <w:vAlign w:val="center"/>
                            <w:hideMark/>
                          </w:tcPr>
                          <w:p w14:paraId="6AD34438"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Receptor</w:t>
                            </w:r>
                          </w:p>
                        </w:tc>
                        <w:tc>
                          <w:tcPr>
                            <w:tcW w:w="4162" w:type="dxa"/>
                            <w:shd w:val="clear" w:color="auto" w:fill="auto"/>
                            <w:noWrap/>
                            <w:vAlign w:val="center"/>
                            <w:hideMark/>
                          </w:tcPr>
                          <w:p w14:paraId="45ED1819"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r w:rsidRPr="00580A9C">
                              <w:rPr>
                                <w:rFonts w:ascii="Calibri" w:eastAsia="Times New Roman" w:hAnsi="Calibri" w:cs="Calibri"/>
                                <w:b/>
                                <w:bCs/>
                                <w:sz w:val="16"/>
                                <w:szCs w:val="16"/>
                                <w:lang w:eastAsia="zh-CN"/>
                              </w:rPr>
                              <w:t>CRR</w:t>
                            </w:r>
                          </w:p>
                        </w:tc>
                        <w:tc>
                          <w:tcPr>
                            <w:tcW w:w="744" w:type="dxa"/>
                            <w:shd w:val="clear" w:color="auto" w:fill="auto"/>
                            <w:noWrap/>
                            <w:vAlign w:val="center"/>
                            <w:hideMark/>
                          </w:tcPr>
                          <w:p w14:paraId="33C24562" w14:textId="77777777" w:rsidR="00D922C5" w:rsidRPr="00580A9C" w:rsidRDefault="00D922C5" w:rsidP="00580A9C">
                            <w:pPr>
                              <w:spacing w:line="240" w:lineRule="auto"/>
                              <w:jc w:val="center"/>
                              <w:rPr>
                                <w:rFonts w:ascii="Calibri" w:eastAsia="Times New Roman" w:hAnsi="Calibri" w:cs="Calibri"/>
                                <w:b/>
                                <w:bCs/>
                                <w:sz w:val="16"/>
                                <w:szCs w:val="16"/>
                                <w:lang w:eastAsia="zh-CN"/>
                              </w:rPr>
                            </w:pPr>
                            <w:proofErr w:type="spellStart"/>
                            <w:r w:rsidRPr="00580A9C">
                              <w:rPr>
                                <w:rFonts w:ascii="Calibri" w:eastAsia="Times New Roman" w:hAnsi="Calibri" w:cs="Calibri"/>
                                <w:b/>
                                <w:bCs/>
                                <w:sz w:val="16"/>
                                <w:szCs w:val="16"/>
                                <w:lang w:eastAsia="zh-CN"/>
                              </w:rPr>
                              <w:t>Pval</w:t>
                            </w:r>
                            <w:proofErr w:type="spellEnd"/>
                          </w:p>
                        </w:tc>
                      </w:tr>
                      <w:tr w:rsidR="00D922C5" w:rsidRPr="00580A9C" w14:paraId="2B66AA4C" w14:textId="77777777" w:rsidTr="00D922C5">
                        <w:trPr>
                          <w:trHeight w:val="140"/>
                        </w:trPr>
                        <w:tc>
                          <w:tcPr>
                            <w:tcW w:w="514" w:type="dxa"/>
                            <w:shd w:val="clear" w:color="auto" w:fill="auto"/>
                            <w:noWrap/>
                            <w:vAlign w:val="center"/>
                            <w:hideMark/>
                          </w:tcPr>
                          <w:p w14:paraId="14DC9F0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ECCF0F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45C48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82280</w:t>
                            </w:r>
                          </w:p>
                        </w:tc>
                        <w:tc>
                          <w:tcPr>
                            <w:tcW w:w="583" w:type="dxa"/>
                            <w:shd w:val="clear" w:color="auto" w:fill="auto"/>
                            <w:noWrap/>
                            <w:vAlign w:val="center"/>
                            <w:hideMark/>
                          </w:tcPr>
                          <w:p w14:paraId="5A91EFF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9.83</w:t>
                            </w:r>
                          </w:p>
                        </w:tc>
                        <w:tc>
                          <w:tcPr>
                            <w:tcW w:w="754" w:type="dxa"/>
                            <w:shd w:val="clear" w:color="auto" w:fill="auto"/>
                            <w:noWrap/>
                            <w:vAlign w:val="center"/>
                            <w:hideMark/>
                          </w:tcPr>
                          <w:p w14:paraId="2BAFF76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18B20880" w14:textId="54595D7A"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00FCDC3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ITGB3</w:t>
                            </w:r>
                          </w:p>
                        </w:tc>
                        <w:tc>
                          <w:tcPr>
                            <w:tcW w:w="4162" w:type="dxa"/>
                            <w:shd w:val="clear" w:color="auto" w:fill="auto"/>
                            <w:vAlign w:val="center"/>
                            <w:hideMark/>
                          </w:tcPr>
                          <w:p w14:paraId="7F97CE10" w14:textId="0086A8F2" w:rsidR="00D922C5" w:rsidRPr="00580A9C" w:rsidRDefault="00D922C5" w:rsidP="00D0401A">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PLCD3,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PLCE1,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PLCB4,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PLCD4,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PLCZ1,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C00165,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7DC9379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1C01CF86" w14:textId="77777777" w:rsidTr="00D922C5">
                        <w:trPr>
                          <w:trHeight w:val="56"/>
                        </w:trPr>
                        <w:tc>
                          <w:tcPr>
                            <w:tcW w:w="514" w:type="dxa"/>
                            <w:shd w:val="clear" w:color="auto" w:fill="auto"/>
                            <w:noWrap/>
                            <w:vAlign w:val="center"/>
                            <w:hideMark/>
                          </w:tcPr>
                          <w:p w14:paraId="1C9FE4A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D129EC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MP</w:t>
                            </w:r>
                          </w:p>
                        </w:tc>
                        <w:tc>
                          <w:tcPr>
                            <w:tcW w:w="703" w:type="dxa"/>
                            <w:shd w:val="clear" w:color="auto" w:fill="auto"/>
                            <w:noWrap/>
                            <w:vAlign w:val="center"/>
                            <w:hideMark/>
                          </w:tcPr>
                          <w:p w14:paraId="0E60F05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7EFE842"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9.53</w:t>
                            </w:r>
                          </w:p>
                        </w:tc>
                        <w:tc>
                          <w:tcPr>
                            <w:tcW w:w="754" w:type="dxa"/>
                            <w:shd w:val="clear" w:color="auto" w:fill="auto"/>
                            <w:noWrap/>
                            <w:vAlign w:val="center"/>
                            <w:hideMark/>
                          </w:tcPr>
                          <w:p w14:paraId="09ADF27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13C55F6" w14:textId="2AF0D930"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2BAB32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F78CC72" w14:textId="540FE30F"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1847F80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58C95435" w14:textId="77777777" w:rsidTr="00D922C5">
                        <w:trPr>
                          <w:trHeight w:val="56"/>
                        </w:trPr>
                        <w:tc>
                          <w:tcPr>
                            <w:tcW w:w="514" w:type="dxa"/>
                            <w:shd w:val="clear" w:color="auto" w:fill="auto"/>
                            <w:noWrap/>
                            <w:vAlign w:val="center"/>
                            <w:hideMark/>
                          </w:tcPr>
                          <w:p w14:paraId="0C83120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B56B7C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703" w:type="dxa"/>
                            <w:shd w:val="clear" w:color="auto" w:fill="auto"/>
                            <w:noWrap/>
                            <w:vAlign w:val="center"/>
                            <w:hideMark/>
                          </w:tcPr>
                          <w:p w14:paraId="68D46FE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38D6F13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9.18</w:t>
                            </w:r>
                          </w:p>
                        </w:tc>
                        <w:tc>
                          <w:tcPr>
                            <w:tcW w:w="754" w:type="dxa"/>
                            <w:shd w:val="clear" w:color="auto" w:fill="auto"/>
                            <w:noWrap/>
                            <w:vAlign w:val="center"/>
                            <w:hideMark/>
                          </w:tcPr>
                          <w:p w14:paraId="28F109E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158F80" w14:textId="594B15B9"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502EFE4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35DD253C" w14:textId="74135472"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7FEA40E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7BDE6812" w14:textId="77777777" w:rsidTr="00D922C5">
                        <w:trPr>
                          <w:trHeight w:val="56"/>
                        </w:trPr>
                        <w:tc>
                          <w:tcPr>
                            <w:tcW w:w="514" w:type="dxa"/>
                            <w:shd w:val="clear" w:color="auto" w:fill="auto"/>
                            <w:noWrap/>
                            <w:vAlign w:val="center"/>
                            <w:hideMark/>
                          </w:tcPr>
                          <w:p w14:paraId="3EB0513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0D2799C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SBM</w:t>
                            </w:r>
                          </w:p>
                        </w:tc>
                        <w:tc>
                          <w:tcPr>
                            <w:tcW w:w="703" w:type="dxa"/>
                            <w:shd w:val="clear" w:color="auto" w:fill="auto"/>
                            <w:noWrap/>
                            <w:vAlign w:val="center"/>
                            <w:hideMark/>
                          </w:tcPr>
                          <w:p w14:paraId="4342F3A8"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96177</w:t>
                            </w:r>
                          </w:p>
                        </w:tc>
                        <w:tc>
                          <w:tcPr>
                            <w:tcW w:w="583" w:type="dxa"/>
                            <w:shd w:val="clear" w:color="auto" w:fill="auto"/>
                            <w:noWrap/>
                            <w:vAlign w:val="center"/>
                            <w:hideMark/>
                          </w:tcPr>
                          <w:p w14:paraId="7A8A4CB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9.05</w:t>
                            </w:r>
                          </w:p>
                        </w:tc>
                        <w:tc>
                          <w:tcPr>
                            <w:tcW w:w="754" w:type="dxa"/>
                            <w:shd w:val="clear" w:color="auto" w:fill="auto"/>
                            <w:noWrap/>
                            <w:vAlign w:val="center"/>
                            <w:hideMark/>
                          </w:tcPr>
                          <w:p w14:paraId="26AF17A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262A1FAE" w14:textId="353D7495"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390E25C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6ECC661C" w14:textId="5BA0A9A5"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SRC,</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PIK3CD,</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PIK3R3</w:t>
                            </w:r>
                          </w:p>
                        </w:tc>
                        <w:tc>
                          <w:tcPr>
                            <w:tcW w:w="744" w:type="dxa"/>
                            <w:shd w:val="clear" w:color="auto" w:fill="auto"/>
                            <w:noWrap/>
                            <w:vAlign w:val="center"/>
                            <w:hideMark/>
                          </w:tcPr>
                          <w:p w14:paraId="3276351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1A1C55EB" w14:textId="77777777" w:rsidTr="00D922C5">
                        <w:trPr>
                          <w:trHeight w:val="212"/>
                        </w:trPr>
                        <w:tc>
                          <w:tcPr>
                            <w:tcW w:w="514" w:type="dxa"/>
                            <w:shd w:val="clear" w:color="auto" w:fill="auto"/>
                            <w:noWrap/>
                            <w:vAlign w:val="center"/>
                            <w:hideMark/>
                          </w:tcPr>
                          <w:p w14:paraId="1E4B82C3"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EC</w:t>
                            </w:r>
                          </w:p>
                        </w:tc>
                        <w:tc>
                          <w:tcPr>
                            <w:tcW w:w="514" w:type="dxa"/>
                            <w:shd w:val="clear" w:color="auto" w:fill="auto"/>
                            <w:noWrap/>
                            <w:vAlign w:val="center"/>
                            <w:hideMark/>
                          </w:tcPr>
                          <w:p w14:paraId="51E42F02"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MP</w:t>
                            </w:r>
                          </w:p>
                        </w:tc>
                        <w:tc>
                          <w:tcPr>
                            <w:tcW w:w="703" w:type="dxa"/>
                            <w:shd w:val="clear" w:color="auto" w:fill="auto"/>
                            <w:noWrap/>
                            <w:vAlign w:val="center"/>
                            <w:hideMark/>
                          </w:tcPr>
                          <w:p w14:paraId="39EC3419"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70072</w:t>
                            </w:r>
                          </w:p>
                        </w:tc>
                        <w:tc>
                          <w:tcPr>
                            <w:tcW w:w="583" w:type="dxa"/>
                            <w:shd w:val="clear" w:color="auto" w:fill="auto"/>
                            <w:noWrap/>
                            <w:vAlign w:val="center"/>
                            <w:hideMark/>
                          </w:tcPr>
                          <w:p w14:paraId="35976ACA"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9.04</w:t>
                            </w:r>
                          </w:p>
                        </w:tc>
                        <w:tc>
                          <w:tcPr>
                            <w:tcW w:w="754" w:type="dxa"/>
                            <w:shd w:val="clear" w:color="auto" w:fill="auto"/>
                            <w:noWrap/>
                            <w:vAlign w:val="center"/>
                            <w:hideMark/>
                          </w:tcPr>
                          <w:p w14:paraId="0CE89AB5"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GATA2</w:t>
                            </w:r>
                          </w:p>
                        </w:tc>
                        <w:tc>
                          <w:tcPr>
                            <w:tcW w:w="771" w:type="dxa"/>
                            <w:shd w:val="clear" w:color="auto" w:fill="auto"/>
                            <w:noWrap/>
                            <w:vAlign w:val="center"/>
                            <w:hideMark/>
                          </w:tcPr>
                          <w:p w14:paraId="5283C4A1" w14:textId="667D34EC"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ICAM2</w:t>
                            </w:r>
                          </w:p>
                        </w:tc>
                        <w:tc>
                          <w:tcPr>
                            <w:tcW w:w="819" w:type="dxa"/>
                            <w:shd w:val="clear" w:color="auto" w:fill="auto"/>
                            <w:noWrap/>
                            <w:vAlign w:val="center"/>
                            <w:hideMark/>
                          </w:tcPr>
                          <w:p w14:paraId="241B3B24" w14:textId="77777777" w:rsidR="00D922C5" w:rsidRPr="00D922C5" w:rsidRDefault="00D922C5" w:rsidP="00FB702D">
                            <w:pPr>
                              <w:spacing w:line="240" w:lineRule="auto"/>
                              <w:jc w:val="center"/>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ITGB2</w:t>
                            </w:r>
                          </w:p>
                        </w:tc>
                        <w:tc>
                          <w:tcPr>
                            <w:tcW w:w="4162" w:type="dxa"/>
                            <w:shd w:val="clear" w:color="auto" w:fill="auto"/>
                            <w:vAlign w:val="center"/>
                            <w:hideMark/>
                          </w:tcPr>
                          <w:p w14:paraId="43B8A813" w14:textId="69180AEE" w:rsidR="00D922C5" w:rsidRPr="00D922C5" w:rsidRDefault="00D922C5" w:rsidP="00FB702D">
                            <w:pPr>
                              <w:spacing w:line="240" w:lineRule="auto"/>
                              <w:jc w:val="left"/>
                              <w:rPr>
                                <w:rFonts w:ascii="Calibri" w:eastAsia="Times New Roman" w:hAnsi="Calibri" w:cs="Calibri"/>
                                <w:b/>
                                <w:bCs/>
                                <w:i/>
                                <w:iCs/>
                                <w:sz w:val="16"/>
                                <w:szCs w:val="16"/>
                                <w:lang w:eastAsia="zh-CN"/>
                              </w:rPr>
                            </w:pPr>
                            <w:r w:rsidRPr="00D922C5">
                              <w:rPr>
                                <w:rFonts w:ascii="Calibri" w:eastAsia="Times New Roman" w:hAnsi="Calibri" w:cs="Calibri"/>
                                <w:b/>
                                <w:bCs/>
                                <w:i/>
                                <w:iCs/>
                                <w:sz w:val="16"/>
                                <w:szCs w:val="16"/>
                                <w:lang w:eastAsia="zh-CN"/>
                              </w:rPr>
                              <w:t>ITGAL, VAV3, VAV1, VAV2, RAC1, RAC2, RAC3, PAK1, MAP2K1, MAP2K2, MAPK1, MAPK3</w:t>
                            </w:r>
                          </w:p>
                        </w:tc>
                        <w:tc>
                          <w:tcPr>
                            <w:tcW w:w="744" w:type="dxa"/>
                            <w:shd w:val="clear" w:color="auto" w:fill="auto"/>
                            <w:noWrap/>
                            <w:vAlign w:val="center"/>
                            <w:hideMark/>
                          </w:tcPr>
                          <w:p w14:paraId="1E14AC22" w14:textId="77777777" w:rsidR="00D922C5" w:rsidRPr="00F04F2C" w:rsidRDefault="00D922C5" w:rsidP="00FB702D">
                            <w:pPr>
                              <w:spacing w:line="240" w:lineRule="auto"/>
                              <w:jc w:val="center"/>
                              <w:rPr>
                                <w:rFonts w:ascii="Calibri" w:eastAsia="Times New Roman" w:hAnsi="Calibri" w:cs="Calibri"/>
                                <w:b/>
                                <w:bCs/>
                                <w:sz w:val="16"/>
                                <w:szCs w:val="16"/>
                                <w:lang w:eastAsia="zh-CN"/>
                              </w:rPr>
                            </w:pPr>
                            <w:r w:rsidRPr="00F04F2C">
                              <w:rPr>
                                <w:rFonts w:ascii="Calibri" w:eastAsia="Times New Roman" w:hAnsi="Calibri" w:cs="Calibri"/>
                                <w:b/>
                                <w:bCs/>
                                <w:sz w:val="16"/>
                                <w:szCs w:val="16"/>
                                <w:lang w:eastAsia="zh-CN"/>
                              </w:rPr>
                              <w:t>&lt;0.0005</w:t>
                            </w:r>
                          </w:p>
                        </w:tc>
                      </w:tr>
                      <w:tr w:rsidR="00D922C5" w:rsidRPr="00580A9C" w14:paraId="62C1E8C5" w14:textId="77777777" w:rsidTr="00D922C5">
                        <w:trPr>
                          <w:trHeight w:val="56"/>
                        </w:trPr>
                        <w:tc>
                          <w:tcPr>
                            <w:tcW w:w="514" w:type="dxa"/>
                            <w:shd w:val="clear" w:color="auto" w:fill="auto"/>
                            <w:noWrap/>
                            <w:vAlign w:val="center"/>
                            <w:hideMark/>
                          </w:tcPr>
                          <w:p w14:paraId="4C18C96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6DF239C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009F28D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6452</w:t>
                            </w:r>
                          </w:p>
                        </w:tc>
                        <w:tc>
                          <w:tcPr>
                            <w:tcW w:w="583" w:type="dxa"/>
                            <w:shd w:val="clear" w:color="auto" w:fill="auto"/>
                            <w:noWrap/>
                            <w:vAlign w:val="center"/>
                            <w:hideMark/>
                          </w:tcPr>
                          <w:p w14:paraId="74EF682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8.68</w:t>
                            </w:r>
                          </w:p>
                        </w:tc>
                        <w:tc>
                          <w:tcPr>
                            <w:tcW w:w="754" w:type="dxa"/>
                            <w:shd w:val="clear" w:color="auto" w:fill="auto"/>
                            <w:noWrap/>
                            <w:vAlign w:val="center"/>
                            <w:hideMark/>
                          </w:tcPr>
                          <w:p w14:paraId="1F7B46A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SMAD3</w:t>
                            </w:r>
                          </w:p>
                        </w:tc>
                        <w:tc>
                          <w:tcPr>
                            <w:tcW w:w="771" w:type="dxa"/>
                            <w:shd w:val="clear" w:color="auto" w:fill="auto"/>
                            <w:noWrap/>
                            <w:vAlign w:val="center"/>
                            <w:hideMark/>
                          </w:tcPr>
                          <w:p w14:paraId="57537486" w14:textId="58012262"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TNC</w:t>
                            </w:r>
                          </w:p>
                        </w:tc>
                        <w:tc>
                          <w:tcPr>
                            <w:tcW w:w="819" w:type="dxa"/>
                            <w:shd w:val="clear" w:color="auto" w:fill="auto"/>
                            <w:noWrap/>
                            <w:vAlign w:val="center"/>
                            <w:hideMark/>
                          </w:tcPr>
                          <w:p w14:paraId="37AA276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PTPRB</w:t>
                            </w:r>
                          </w:p>
                        </w:tc>
                        <w:tc>
                          <w:tcPr>
                            <w:tcW w:w="4162" w:type="dxa"/>
                            <w:shd w:val="clear" w:color="auto" w:fill="auto"/>
                            <w:noWrap/>
                            <w:vAlign w:val="center"/>
                            <w:hideMark/>
                          </w:tcPr>
                          <w:p w14:paraId="15B745E9" w14:textId="6F85A469"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CTNNA3,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ACTG1</w:t>
                            </w:r>
                          </w:p>
                        </w:tc>
                        <w:tc>
                          <w:tcPr>
                            <w:tcW w:w="744" w:type="dxa"/>
                            <w:shd w:val="clear" w:color="auto" w:fill="auto"/>
                            <w:noWrap/>
                            <w:vAlign w:val="center"/>
                            <w:hideMark/>
                          </w:tcPr>
                          <w:p w14:paraId="3301AFCC"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45217B8F" w14:textId="77777777" w:rsidTr="00D922C5">
                        <w:trPr>
                          <w:trHeight w:val="140"/>
                        </w:trPr>
                        <w:tc>
                          <w:tcPr>
                            <w:tcW w:w="514" w:type="dxa"/>
                            <w:shd w:val="clear" w:color="auto" w:fill="auto"/>
                            <w:noWrap/>
                            <w:vAlign w:val="center"/>
                            <w:hideMark/>
                          </w:tcPr>
                          <w:p w14:paraId="440BA83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514" w:type="dxa"/>
                            <w:shd w:val="clear" w:color="auto" w:fill="auto"/>
                            <w:noWrap/>
                            <w:vAlign w:val="center"/>
                            <w:hideMark/>
                          </w:tcPr>
                          <w:p w14:paraId="0E41B10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703" w:type="dxa"/>
                            <w:shd w:val="clear" w:color="auto" w:fill="auto"/>
                            <w:noWrap/>
                            <w:vAlign w:val="center"/>
                            <w:hideMark/>
                          </w:tcPr>
                          <w:p w14:paraId="0931525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77882</w:t>
                            </w:r>
                          </w:p>
                        </w:tc>
                        <w:tc>
                          <w:tcPr>
                            <w:tcW w:w="583" w:type="dxa"/>
                            <w:shd w:val="clear" w:color="auto" w:fill="auto"/>
                            <w:noWrap/>
                            <w:vAlign w:val="center"/>
                            <w:hideMark/>
                          </w:tcPr>
                          <w:p w14:paraId="443032D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8.66</w:t>
                            </w:r>
                          </w:p>
                        </w:tc>
                        <w:tc>
                          <w:tcPr>
                            <w:tcW w:w="754" w:type="dxa"/>
                            <w:shd w:val="clear" w:color="auto" w:fill="auto"/>
                            <w:noWrap/>
                            <w:vAlign w:val="center"/>
                            <w:hideMark/>
                          </w:tcPr>
                          <w:p w14:paraId="081C13A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CREM</w:t>
                            </w:r>
                          </w:p>
                        </w:tc>
                        <w:tc>
                          <w:tcPr>
                            <w:tcW w:w="771" w:type="dxa"/>
                            <w:shd w:val="clear" w:color="auto" w:fill="auto"/>
                            <w:noWrap/>
                            <w:vAlign w:val="center"/>
                            <w:hideMark/>
                          </w:tcPr>
                          <w:p w14:paraId="382B3042" w14:textId="58F92622"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GNAI2</w:t>
                            </w:r>
                          </w:p>
                        </w:tc>
                        <w:tc>
                          <w:tcPr>
                            <w:tcW w:w="819" w:type="dxa"/>
                            <w:shd w:val="clear" w:color="auto" w:fill="auto"/>
                            <w:noWrap/>
                            <w:vAlign w:val="center"/>
                            <w:hideMark/>
                          </w:tcPr>
                          <w:p w14:paraId="6BE7231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LPAR3</w:t>
                            </w:r>
                          </w:p>
                        </w:tc>
                        <w:tc>
                          <w:tcPr>
                            <w:tcW w:w="4162" w:type="dxa"/>
                            <w:shd w:val="clear" w:color="auto" w:fill="auto"/>
                            <w:vAlign w:val="center"/>
                            <w:hideMark/>
                          </w:tcPr>
                          <w:p w14:paraId="1D3A6F18" w14:textId="5562DA19" w:rsidR="00D922C5" w:rsidRPr="00580A9C" w:rsidRDefault="00D922C5" w:rsidP="003C43AB">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GNAS,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ADCY7, ADCY8,</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ADCY9,</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ADCY4,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C00575,</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RAPGEF4,</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RAP1B</w:t>
                            </w:r>
                          </w:p>
                        </w:tc>
                        <w:tc>
                          <w:tcPr>
                            <w:tcW w:w="744" w:type="dxa"/>
                            <w:shd w:val="clear" w:color="auto" w:fill="auto"/>
                            <w:noWrap/>
                            <w:vAlign w:val="center"/>
                            <w:hideMark/>
                          </w:tcPr>
                          <w:p w14:paraId="65C4ACA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6B5198AF" w14:textId="77777777" w:rsidTr="00D922C5">
                        <w:trPr>
                          <w:trHeight w:val="56"/>
                        </w:trPr>
                        <w:tc>
                          <w:tcPr>
                            <w:tcW w:w="514" w:type="dxa"/>
                            <w:shd w:val="clear" w:color="auto" w:fill="auto"/>
                            <w:noWrap/>
                            <w:vAlign w:val="center"/>
                            <w:hideMark/>
                          </w:tcPr>
                          <w:p w14:paraId="308DE97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4F41CC13"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2A3ED2F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103917</w:t>
                            </w:r>
                          </w:p>
                        </w:tc>
                        <w:tc>
                          <w:tcPr>
                            <w:tcW w:w="583" w:type="dxa"/>
                            <w:shd w:val="clear" w:color="auto" w:fill="auto"/>
                            <w:noWrap/>
                            <w:vAlign w:val="center"/>
                            <w:hideMark/>
                          </w:tcPr>
                          <w:p w14:paraId="472F197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8.65</w:t>
                            </w:r>
                          </w:p>
                        </w:tc>
                        <w:tc>
                          <w:tcPr>
                            <w:tcW w:w="754" w:type="dxa"/>
                            <w:shd w:val="clear" w:color="auto" w:fill="auto"/>
                            <w:noWrap/>
                            <w:vAlign w:val="center"/>
                            <w:hideMark/>
                          </w:tcPr>
                          <w:p w14:paraId="74F04FE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423740AB" w14:textId="435F9062"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VEGFA</w:t>
                            </w:r>
                          </w:p>
                        </w:tc>
                        <w:tc>
                          <w:tcPr>
                            <w:tcW w:w="819" w:type="dxa"/>
                            <w:shd w:val="clear" w:color="auto" w:fill="auto"/>
                            <w:noWrap/>
                            <w:vAlign w:val="center"/>
                            <w:hideMark/>
                          </w:tcPr>
                          <w:p w14:paraId="5CB8A67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0E19D2D8" w14:textId="520571F2"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08A498BC" w14:textId="0EFC0705"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p>
                          <w:p w14:paraId="32D785AA" w14:textId="75A60076"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112FA17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055D23BD" w14:textId="77777777" w:rsidTr="00D922C5">
                        <w:trPr>
                          <w:trHeight w:val="56"/>
                        </w:trPr>
                        <w:tc>
                          <w:tcPr>
                            <w:tcW w:w="514" w:type="dxa"/>
                            <w:shd w:val="clear" w:color="auto" w:fill="auto"/>
                            <w:noWrap/>
                            <w:vAlign w:val="center"/>
                            <w:hideMark/>
                          </w:tcPr>
                          <w:p w14:paraId="345B5E9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3048D22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74B2C8F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4562</w:t>
                            </w:r>
                          </w:p>
                        </w:tc>
                        <w:tc>
                          <w:tcPr>
                            <w:tcW w:w="583" w:type="dxa"/>
                            <w:shd w:val="clear" w:color="auto" w:fill="auto"/>
                            <w:noWrap/>
                            <w:vAlign w:val="center"/>
                            <w:hideMark/>
                          </w:tcPr>
                          <w:p w14:paraId="09D52279"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8.64</w:t>
                            </w:r>
                          </w:p>
                        </w:tc>
                        <w:tc>
                          <w:tcPr>
                            <w:tcW w:w="754" w:type="dxa"/>
                            <w:shd w:val="clear" w:color="auto" w:fill="auto"/>
                            <w:noWrap/>
                            <w:vAlign w:val="center"/>
                            <w:hideMark/>
                          </w:tcPr>
                          <w:p w14:paraId="509834F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7A353D6C" w14:textId="6EA70BE4"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SEMA5A</w:t>
                            </w:r>
                          </w:p>
                        </w:tc>
                        <w:tc>
                          <w:tcPr>
                            <w:tcW w:w="819" w:type="dxa"/>
                            <w:shd w:val="clear" w:color="auto" w:fill="auto"/>
                            <w:noWrap/>
                            <w:vAlign w:val="center"/>
                            <w:hideMark/>
                          </w:tcPr>
                          <w:p w14:paraId="678259E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MET</w:t>
                            </w:r>
                          </w:p>
                        </w:tc>
                        <w:tc>
                          <w:tcPr>
                            <w:tcW w:w="4162" w:type="dxa"/>
                            <w:shd w:val="clear" w:color="auto" w:fill="auto"/>
                            <w:noWrap/>
                            <w:vAlign w:val="center"/>
                            <w:hideMark/>
                          </w:tcPr>
                          <w:p w14:paraId="0EC10FDA" w14:textId="4C8EC0E4"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SNAI1</w:t>
                            </w:r>
                          </w:p>
                        </w:tc>
                        <w:tc>
                          <w:tcPr>
                            <w:tcW w:w="744" w:type="dxa"/>
                            <w:shd w:val="clear" w:color="auto" w:fill="auto"/>
                            <w:noWrap/>
                            <w:vAlign w:val="center"/>
                            <w:hideMark/>
                          </w:tcPr>
                          <w:p w14:paraId="1F89D27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39696023" w14:textId="77777777" w:rsidTr="00D922C5">
                        <w:trPr>
                          <w:trHeight w:val="212"/>
                        </w:trPr>
                        <w:tc>
                          <w:tcPr>
                            <w:tcW w:w="514" w:type="dxa"/>
                            <w:shd w:val="clear" w:color="auto" w:fill="auto"/>
                            <w:noWrap/>
                            <w:vAlign w:val="center"/>
                            <w:hideMark/>
                          </w:tcPr>
                          <w:p w14:paraId="6130B5B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24B8263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479DF12E"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103718</w:t>
                            </w:r>
                          </w:p>
                        </w:tc>
                        <w:tc>
                          <w:tcPr>
                            <w:tcW w:w="583" w:type="dxa"/>
                            <w:shd w:val="clear" w:color="auto" w:fill="auto"/>
                            <w:noWrap/>
                            <w:vAlign w:val="center"/>
                            <w:hideMark/>
                          </w:tcPr>
                          <w:p w14:paraId="113A413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8.63</w:t>
                            </w:r>
                          </w:p>
                        </w:tc>
                        <w:tc>
                          <w:tcPr>
                            <w:tcW w:w="754" w:type="dxa"/>
                            <w:shd w:val="clear" w:color="auto" w:fill="auto"/>
                            <w:noWrap/>
                            <w:vAlign w:val="center"/>
                            <w:hideMark/>
                          </w:tcPr>
                          <w:p w14:paraId="02E483B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CTNNB1</w:t>
                            </w:r>
                          </w:p>
                        </w:tc>
                        <w:tc>
                          <w:tcPr>
                            <w:tcW w:w="771" w:type="dxa"/>
                            <w:shd w:val="clear" w:color="auto" w:fill="auto"/>
                            <w:noWrap/>
                            <w:vAlign w:val="center"/>
                            <w:hideMark/>
                          </w:tcPr>
                          <w:p w14:paraId="139EE2AC" w14:textId="63D6924A"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PDGFC</w:t>
                            </w:r>
                          </w:p>
                        </w:tc>
                        <w:tc>
                          <w:tcPr>
                            <w:tcW w:w="819" w:type="dxa"/>
                            <w:shd w:val="clear" w:color="auto" w:fill="auto"/>
                            <w:noWrap/>
                            <w:vAlign w:val="center"/>
                            <w:hideMark/>
                          </w:tcPr>
                          <w:p w14:paraId="516AA16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3DD06CC7" w14:textId="061FDA17"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SPHK2,</w:t>
                            </w:r>
                          </w:p>
                          <w:p w14:paraId="6766BF7C" w14:textId="41E013CC"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02BDB5E6" w14:textId="4C646049"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42F7D9C0"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3C9890D4" w14:textId="77777777" w:rsidTr="00D922C5">
                        <w:trPr>
                          <w:trHeight w:val="56"/>
                        </w:trPr>
                        <w:tc>
                          <w:tcPr>
                            <w:tcW w:w="514" w:type="dxa"/>
                            <w:shd w:val="clear" w:color="auto" w:fill="auto"/>
                            <w:noWrap/>
                            <w:vAlign w:val="center"/>
                            <w:hideMark/>
                          </w:tcPr>
                          <w:p w14:paraId="1A99F0D7"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OB</w:t>
                            </w:r>
                          </w:p>
                        </w:tc>
                        <w:tc>
                          <w:tcPr>
                            <w:tcW w:w="514" w:type="dxa"/>
                            <w:shd w:val="clear" w:color="auto" w:fill="auto"/>
                            <w:noWrap/>
                            <w:vAlign w:val="center"/>
                            <w:hideMark/>
                          </w:tcPr>
                          <w:p w14:paraId="1EB91E9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ED6EFA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89677</w:t>
                            </w:r>
                          </w:p>
                        </w:tc>
                        <w:tc>
                          <w:tcPr>
                            <w:tcW w:w="583" w:type="dxa"/>
                            <w:shd w:val="clear" w:color="auto" w:fill="auto"/>
                            <w:noWrap/>
                            <w:vAlign w:val="center"/>
                            <w:hideMark/>
                          </w:tcPr>
                          <w:p w14:paraId="56B3C17D"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8.55</w:t>
                            </w:r>
                          </w:p>
                        </w:tc>
                        <w:tc>
                          <w:tcPr>
                            <w:tcW w:w="754" w:type="dxa"/>
                            <w:shd w:val="clear" w:color="auto" w:fill="auto"/>
                            <w:noWrap/>
                            <w:vAlign w:val="center"/>
                            <w:hideMark/>
                          </w:tcPr>
                          <w:p w14:paraId="4912B59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RUNX2</w:t>
                            </w:r>
                          </w:p>
                        </w:tc>
                        <w:tc>
                          <w:tcPr>
                            <w:tcW w:w="771" w:type="dxa"/>
                            <w:shd w:val="clear" w:color="auto" w:fill="auto"/>
                            <w:noWrap/>
                            <w:vAlign w:val="center"/>
                            <w:hideMark/>
                          </w:tcPr>
                          <w:p w14:paraId="6DCE6D1A" w14:textId="408E8566"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IBSP</w:t>
                            </w:r>
                          </w:p>
                        </w:tc>
                        <w:tc>
                          <w:tcPr>
                            <w:tcW w:w="819" w:type="dxa"/>
                            <w:shd w:val="clear" w:color="auto" w:fill="auto"/>
                            <w:noWrap/>
                            <w:vAlign w:val="center"/>
                            <w:hideMark/>
                          </w:tcPr>
                          <w:p w14:paraId="233C5E35"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ITGAV</w:t>
                            </w:r>
                          </w:p>
                        </w:tc>
                        <w:tc>
                          <w:tcPr>
                            <w:tcW w:w="4162" w:type="dxa"/>
                            <w:shd w:val="clear" w:color="auto" w:fill="auto"/>
                            <w:noWrap/>
                            <w:vAlign w:val="center"/>
                            <w:hideMark/>
                          </w:tcPr>
                          <w:p w14:paraId="2EA7C017" w14:textId="7FE37BEE"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MAPK1,</w:t>
                            </w:r>
                          </w:p>
                          <w:p w14:paraId="5DF6D01F" w14:textId="5516661A"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MAPK3,</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STAT1</w:t>
                            </w:r>
                          </w:p>
                        </w:tc>
                        <w:tc>
                          <w:tcPr>
                            <w:tcW w:w="744" w:type="dxa"/>
                            <w:shd w:val="clear" w:color="auto" w:fill="auto"/>
                            <w:noWrap/>
                            <w:vAlign w:val="center"/>
                            <w:hideMark/>
                          </w:tcPr>
                          <w:p w14:paraId="609B304B"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r w:rsidR="00D922C5" w:rsidRPr="00580A9C" w14:paraId="568FC7A8" w14:textId="77777777" w:rsidTr="00D922C5">
                        <w:trPr>
                          <w:trHeight w:val="77"/>
                        </w:trPr>
                        <w:tc>
                          <w:tcPr>
                            <w:tcW w:w="514" w:type="dxa"/>
                            <w:shd w:val="clear" w:color="auto" w:fill="auto"/>
                            <w:noWrap/>
                            <w:vAlign w:val="center"/>
                            <w:hideMark/>
                          </w:tcPr>
                          <w:p w14:paraId="43F8D7D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SMC</w:t>
                            </w:r>
                          </w:p>
                        </w:tc>
                        <w:tc>
                          <w:tcPr>
                            <w:tcW w:w="514" w:type="dxa"/>
                            <w:shd w:val="clear" w:color="auto" w:fill="auto"/>
                            <w:noWrap/>
                            <w:vAlign w:val="center"/>
                            <w:hideMark/>
                          </w:tcPr>
                          <w:p w14:paraId="3C7DA0EF"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EC</w:t>
                            </w:r>
                          </w:p>
                        </w:tc>
                        <w:tc>
                          <w:tcPr>
                            <w:tcW w:w="703" w:type="dxa"/>
                            <w:shd w:val="clear" w:color="auto" w:fill="auto"/>
                            <w:noWrap/>
                            <w:vAlign w:val="center"/>
                            <w:hideMark/>
                          </w:tcPr>
                          <w:p w14:paraId="3A93C964"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103686</w:t>
                            </w:r>
                          </w:p>
                        </w:tc>
                        <w:tc>
                          <w:tcPr>
                            <w:tcW w:w="583" w:type="dxa"/>
                            <w:shd w:val="clear" w:color="auto" w:fill="auto"/>
                            <w:noWrap/>
                            <w:vAlign w:val="center"/>
                            <w:hideMark/>
                          </w:tcPr>
                          <w:p w14:paraId="52A1CFA1"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8.53</w:t>
                            </w:r>
                          </w:p>
                        </w:tc>
                        <w:tc>
                          <w:tcPr>
                            <w:tcW w:w="754" w:type="dxa"/>
                            <w:shd w:val="clear" w:color="auto" w:fill="auto"/>
                            <w:noWrap/>
                            <w:vAlign w:val="center"/>
                            <w:hideMark/>
                          </w:tcPr>
                          <w:p w14:paraId="24A72636"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PBX1</w:t>
                            </w:r>
                          </w:p>
                        </w:tc>
                        <w:tc>
                          <w:tcPr>
                            <w:tcW w:w="771" w:type="dxa"/>
                            <w:shd w:val="clear" w:color="auto" w:fill="auto"/>
                            <w:noWrap/>
                            <w:vAlign w:val="center"/>
                            <w:hideMark/>
                          </w:tcPr>
                          <w:p w14:paraId="3B71AD79" w14:textId="43FE1033"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VTN</w:t>
                            </w:r>
                          </w:p>
                        </w:tc>
                        <w:tc>
                          <w:tcPr>
                            <w:tcW w:w="819" w:type="dxa"/>
                            <w:shd w:val="clear" w:color="auto" w:fill="auto"/>
                            <w:noWrap/>
                            <w:vAlign w:val="center"/>
                            <w:hideMark/>
                          </w:tcPr>
                          <w:p w14:paraId="1318DC38"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KDR</w:t>
                            </w:r>
                          </w:p>
                        </w:tc>
                        <w:tc>
                          <w:tcPr>
                            <w:tcW w:w="4162" w:type="dxa"/>
                            <w:shd w:val="clear" w:color="auto" w:fill="auto"/>
                            <w:vAlign w:val="center"/>
                            <w:hideMark/>
                          </w:tcPr>
                          <w:p w14:paraId="71229772" w14:textId="2162093A"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PLCG1,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PLCG2,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C00076,</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PRKCA,</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PRKCB,</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PRKCG,</w:t>
                            </w:r>
                          </w:p>
                          <w:p w14:paraId="6226B463" w14:textId="1DF6F2CB" w:rsidR="00D922C5"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SPHK2,</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SPHK1,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HRAS,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KRAS,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NRAS,</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RAF1,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MAP2K2,</w:t>
                            </w:r>
                          </w:p>
                          <w:p w14:paraId="3BC4FAFB" w14:textId="25CD0806" w:rsidR="00D922C5" w:rsidRPr="00580A9C" w:rsidRDefault="00D922C5" w:rsidP="00FB702D">
                            <w:pPr>
                              <w:spacing w:line="240" w:lineRule="auto"/>
                              <w:jc w:val="left"/>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MAPK1,</w:t>
                            </w:r>
                            <w:r>
                              <w:rPr>
                                <w:rFonts w:ascii="Calibri" w:eastAsia="Times New Roman" w:hAnsi="Calibri" w:cs="Calibri"/>
                                <w:sz w:val="16"/>
                                <w:szCs w:val="16"/>
                                <w:lang w:eastAsia="zh-CN"/>
                              </w:rPr>
                              <w:t xml:space="preserve"> </w:t>
                            </w:r>
                            <w:r w:rsidRPr="00580A9C">
                              <w:rPr>
                                <w:rFonts w:ascii="Calibri" w:eastAsia="Times New Roman" w:hAnsi="Calibri" w:cs="Calibri"/>
                                <w:sz w:val="16"/>
                                <w:szCs w:val="16"/>
                                <w:lang w:eastAsia="zh-CN"/>
                              </w:rPr>
                              <w:t>MAPK3</w:t>
                            </w:r>
                          </w:p>
                        </w:tc>
                        <w:tc>
                          <w:tcPr>
                            <w:tcW w:w="744" w:type="dxa"/>
                            <w:shd w:val="clear" w:color="auto" w:fill="auto"/>
                            <w:noWrap/>
                            <w:vAlign w:val="center"/>
                            <w:hideMark/>
                          </w:tcPr>
                          <w:p w14:paraId="0EDD303A" w14:textId="77777777" w:rsidR="00D922C5" w:rsidRPr="00580A9C" w:rsidRDefault="00D922C5" w:rsidP="00FB702D">
                            <w:pPr>
                              <w:spacing w:line="240" w:lineRule="auto"/>
                              <w:jc w:val="center"/>
                              <w:rPr>
                                <w:rFonts w:ascii="Calibri" w:eastAsia="Times New Roman" w:hAnsi="Calibri" w:cs="Calibri"/>
                                <w:sz w:val="16"/>
                                <w:szCs w:val="16"/>
                                <w:lang w:eastAsia="zh-CN"/>
                              </w:rPr>
                            </w:pPr>
                            <w:r w:rsidRPr="00580A9C">
                              <w:rPr>
                                <w:rFonts w:ascii="Calibri" w:eastAsia="Times New Roman" w:hAnsi="Calibri" w:cs="Calibri"/>
                                <w:sz w:val="16"/>
                                <w:szCs w:val="16"/>
                                <w:lang w:eastAsia="zh-CN"/>
                              </w:rPr>
                              <w:t>&lt;0.0005</w:t>
                            </w:r>
                          </w:p>
                        </w:tc>
                      </w:tr>
                    </w:tbl>
                    <w:p w14:paraId="6CD7E2FF" w14:textId="14238996" w:rsidR="00E558B1" w:rsidRPr="00F03745" w:rsidRDefault="00E558B1" w:rsidP="00E558B1">
                      <w:pPr>
                        <w:jc w:val="left"/>
                        <w:rPr>
                          <w:sz w:val="16"/>
                          <w:szCs w:val="16"/>
                        </w:rPr>
                      </w:pPr>
                      <w:r>
                        <w:rPr>
                          <w:sz w:val="16"/>
                          <w:szCs w:val="16"/>
                        </w:rPr>
                        <w:t>Table 1. The significant communication routes pairs with score higher than threshold (8.</w:t>
                      </w:r>
                      <w:r w:rsidR="00647E13">
                        <w:rPr>
                          <w:sz w:val="16"/>
                          <w:szCs w:val="16"/>
                        </w:rPr>
                        <w:t>5</w:t>
                      </w:r>
                      <w:r>
                        <w:rPr>
                          <w:sz w:val="16"/>
                          <w:szCs w:val="16"/>
                        </w:rPr>
                        <w:t>). S stands for secretor and R stands for receiver.</w:t>
                      </w:r>
                    </w:p>
                  </w:txbxContent>
                </v:textbox>
                <w10:wrap type="square" anchorx="margin"/>
              </v:shape>
            </w:pict>
          </mc:Fallback>
        </mc:AlternateContent>
      </w:r>
      <w:r>
        <w:rPr>
          <w:noProof/>
        </w:rPr>
        <mc:AlternateContent>
          <mc:Choice Requires="wps">
            <w:drawing>
              <wp:anchor distT="45720" distB="45720" distL="114300" distR="114300" simplePos="0" relativeHeight="251667456" behindDoc="0" locked="0" layoutInCell="1" allowOverlap="1" wp14:anchorId="33F422EE" wp14:editId="4EB69305">
                <wp:simplePos x="0" y="0"/>
                <wp:positionH relativeFrom="margin">
                  <wp:align>center</wp:align>
                </wp:positionH>
                <wp:positionV relativeFrom="paragraph">
                  <wp:posOffset>3504144</wp:posOffset>
                </wp:positionV>
                <wp:extent cx="6744335" cy="4556760"/>
                <wp:effectExtent l="0" t="0" r="0" b="0"/>
                <wp:wrapSquare wrapText="bothSides"/>
                <wp:docPr id="26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744335" cy="4556760"/>
                        </a:xfrm>
                        <a:prstGeom prst="rect">
                          <a:avLst/>
                        </a:prstGeom>
                        <a:solidFill>
                          <a:srgbClr val="FFFFFF"/>
                        </a:solidFill>
                        <a:ln w="9525">
                          <a:noFill/>
                          <a:miter lim="800000"/>
                          <a:headEnd/>
                          <a:tailEnd/>
                        </a:ln>
                      </wps:spPr>
                      <wps:txb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647E13" w:rsidRPr="00647E13" w14:paraId="428783CA"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5F4D8"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501EEE37"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DA59576" w14:textId="5530E123"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6463B5C5"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6041219A"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DB3056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17E264C9"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34120E0"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5497118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647E13" w:rsidRPr="00647E13" w14:paraId="34039D52"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63D7B4DF"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542BCB4"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C4E429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715DAF10"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3211DD9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726ECF8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201C80E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089F85C" w14:textId="56A4DF4F" w:rsidR="00647E13" w:rsidRPr="00D922C5" w:rsidRDefault="00647E13"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w:t>
                                  </w:r>
                                  <w:r w:rsidR="00642806" w:rsidRPr="00D922C5">
                                    <w:rPr>
                                      <w:rFonts w:ascii="Calibri" w:eastAsia="Times New Roman" w:hAnsi="Calibri" w:cs="Calibri"/>
                                      <w:b/>
                                      <w:bCs/>
                                      <w:i/>
                                      <w:iCs/>
                                      <w:color w:val="000000"/>
                                      <w:sz w:val="16"/>
                                      <w:szCs w:val="16"/>
                                      <w:lang w:eastAsia="zh-CN"/>
                                    </w:rPr>
                                    <w:t>,</w:t>
                                  </w:r>
                                  <w:r w:rsidRPr="00D922C5">
                                    <w:rPr>
                                      <w:rFonts w:ascii="Calibri" w:eastAsia="Times New Roman" w:hAnsi="Calibri" w:cs="Calibri"/>
                                      <w:b/>
                                      <w:bCs/>
                                      <w:i/>
                                      <w:iCs/>
                                      <w:color w:val="000000"/>
                                      <w:sz w:val="16"/>
                                      <w:szCs w:val="16"/>
                                      <w:lang w:eastAsia="zh-CN"/>
                                    </w:rPr>
                                    <w:t xml:space="preserve"> PIK3CA</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PIK3CB</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PIK3CD</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PIK3R1</w:t>
                                  </w:r>
                                  <w:r w:rsidR="00642806" w:rsidRPr="00D922C5">
                                    <w:rPr>
                                      <w:rFonts w:ascii="Calibri" w:eastAsia="Times New Roman" w:hAnsi="Calibri" w:cs="Calibri"/>
                                      <w:b/>
                                      <w:bCs/>
                                      <w:i/>
                                      <w:iCs/>
                                      <w:color w:val="000000"/>
                                      <w:sz w:val="16"/>
                                      <w:szCs w:val="16"/>
                                      <w:lang w:eastAsia="zh-CN"/>
                                    </w:rPr>
                                    <w:t>,</w:t>
                                  </w:r>
                                  <w:r w:rsidRPr="00D922C5">
                                    <w:rPr>
                                      <w:rFonts w:ascii="Calibri" w:eastAsia="Times New Roman" w:hAnsi="Calibri" w:cs="Calibri"/>
                                      <w:b/>
                                      <w:bCs/>
                                      <w:i/>
                                      <w:iCs/>
                                      <w:color w:val="000000"/>
                                      <w:sz w:val="16"/>
                                      <w:szCs w:val="16"/>
                                      <w:lang w:eastAsia="zh-CN"/>
                                    </w:rPr>
                                    <w:t xml:space="preserve"> PIK3R2</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99E1D"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647E13" w:rsidRPr="00647E13" w14:paraId="313C57A3"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9B72F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3A529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22C2C2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3A5CA7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3A547D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565287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372532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29012D20" w14:textId="0E8D8FB5"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2D2CF8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C8F6683"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2FADE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D322B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AC1B4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6DA01BC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3257AE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68DF05D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4EEF6B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1F39E1E" w14:textId="028B130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05D37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B3D88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45C6BF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8A765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8EC1B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54DCBB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3301237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4DBB41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23D0D7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DDFEEA7" w14:textId="1C0DC96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D33C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6EB5904"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876F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8CEE4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423439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17E441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2AAD246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4F5AF23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6F0AFD8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3ADCE56" w14:textId="4D06DC54"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DD1711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EBAF70"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DC2BEF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332646F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5E7CE4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855A3A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2C2F0078"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087482F5" w14:textId="2EF29AF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8D0AE8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8C4030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2B4EDCD" w14:textId="19F99A9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421385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17681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9B5FE3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5E6ED2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72512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144601E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5CC3710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50D3F44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6E4F46B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258F581" w14:textId="2C8EDB8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59CF4F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69C2727"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A00AB5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06BB28C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17B0B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08E2F0D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053F115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5F894C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314CEF3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6F82C695" w14:textId="7F87DFF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70930A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00A0DA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F96A4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129694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6CB96E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0C5F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B4C06B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650DB113" w14:textId="2231CB2B"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594F0F8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914726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75E5FC" w14:textId="1AA718F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3604C5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78531D"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CBB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4C24C2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4530A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2E67BC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5CA9DCF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7B8EBD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2E060CA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9209838" w14:textId="0DD89A6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327C7A9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550721D"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F1972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E43BE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EF56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3E34E2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239CB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E480EA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D67164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16CE7411" w14:textId="17756B5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94774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FDD2457"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3691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7073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12FC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6E6AEB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16D816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7AE28BC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601A16A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3E312B3" w14:textId="7D73AEC3"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95152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4B51F425"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1C7FC9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032F9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E8D89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06EDBED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69BE3D3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23FCA1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4389D0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AED4374" w14:textId="3F590AE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B41832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0B7730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0FFC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A46F7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9531A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499E865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6193C98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7DA76D2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1B1255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295745EC" w14:textId="57D5186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4223E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AA1B245"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8C5907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6E44F2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60FCEE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078201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217827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1987E63A" w14:textId="71014D8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0D97F63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9CD9032" w14:textId="3DF2EEF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19D6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A75B89A"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840E0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BE3FEE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4B6A9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E8CB0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265541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2FCF49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3E3C53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B5F6CF2" w14:textId="1B7A1CF9"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6E35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5540842"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137E55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865AB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F6760B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BF6E5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4A8B32FD"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9D93F08" w14:textId="5EAA6901"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2E5403F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682961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6807B52" w14:textId="0EA29CA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A07B91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70FF6AF"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3CDBD9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6EE4B9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ED72A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0F7F11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18C0350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20BFA09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72819B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2515E9" w14:textId="0D706A5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6C678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B0E6818"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A778B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20B4F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CCB7B5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05478C0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24D2BC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438B1FC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4B4F3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8E66209" w14:textId="74B6D00A"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94BC6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D3B1C11"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BC477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2C0DBB7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25DD1F3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F03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49E5C39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04CAA1D" w14:textId="24CC3A50"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0826FAA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5A6B4DA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61900B10" w14:textId="7075670C"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6E0552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CEFA3F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B0A6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76E0D2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9F700B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03E32C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3D1F76B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7B1A878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43CE043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18542A5" w14:textId="5EB1095E"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05A8D6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60A03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072757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10BDE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1751394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22103F1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64519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886F65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5CA44F4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6822612" w14:textId="4BC1E5D6"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9FB3A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B127A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934922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0D891E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63192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47C992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AFDEA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1A1B78D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AF6A4B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1AFD6A" w14:textId="50000A1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4D78B70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602B17F7" w14:textId="7C3D8D01" w:rsidR="00FA63A5" w:rsidRPr="00F03745" w:rsidRDefault="00FA63A5" w:rsidP="00FA63A5">
                            <w:pPr>
                              <w:jc w:val="left"/>
                              <w:rPr>
                                <w:sz w:val="16"/>
                                <w:szCs w:val="16"/>
                              </w:rPr>
                            </w:pPr>
                            <w:r>
                              <w:rPr>
                                <w:sz w:val="16"/>
                                <w:szCs w:val="16"/>
                              </w:rPr>
                              <w:t>Table 2. The significant communication routes pairs with score higher than threshold (</w:t>
                            </w:r>
                            <w:r w:rsidR="00DB61F7">
                              <w:rPr>
                                <w:sz w:val="16"/>
                                <w:szCs w:val="16"/>
                              </w:rPr>
                              <w:t>9</w:t>
                            </w:r>
                            <w:r>
                              <w:rPr>
                                <w:sz w:val="16"/>
                                <w:szCs w:val="16"/>
                              </w:rPr>
                              <w:t>). S stands for secretor and R stands for receiver.</w:t>
                            </w:r>
                          </w:p>
                          <w:p w14:paraId="0EA120CB" w14:textId="77777777" w:rsidR="004016A8" w:rsidRDefault="004016A8" w:rsidP="00647E13">
                            <w:pPr>
                              <w:jc w:val="cente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3F422EE" id="_x0000_s1039" type="#_x0000_t202" style="position:absolute;margin-left:0;margin-top:275.9pt;width:531.05pt;height:358.8pt;z-index:2516674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LANEwIAAP8DAAAOAAAAZHJzL2Uyb0RvYy54bWysU9uO2yAQfa/Uf0C8N87FTnatOKtttqkq&#10;bS/Sth+AAceomKFAYqdf3wFns9H2rSoPiGFmDjNnDuu7odPkKJ1XYCo6m0wpkYaDUGZf0R/fd+9u&#10;KPGBGcE0GFnRk/T0bvP2zbq3pZxDC1pIRxDE+LK3FW1DsGWWed7KjvkJWGnQ2YDrWEDT7TPhWI/o&#10;nc7m0+ky68EJ64BL7/H2YXTSTcJvGsnD16bxMhBdUawtpN2lvY57tlmzcu+YbRU/l8H+oYqOKYOP&#10;XqAeWGDk4NRfUJ3iDjw0YcKhy6BpFJepB+xmNn3VzVPLrEy9IDneXmjy/w+Wfzk+2W+OhOE9DDjA&#10;1IS3j8B/emJg2zKzl/fOQd9KJvDhWaQs660vz6mRal/6CFL3n0HgkNkhQAIaGtdFVrBPgug4gNOF&#10;dDkEwvFyucrzxaKghKMvL4rlapnGkrHyOd06Hz5K6Eg8VNThVBM8Oz76EMth5XNIfM2DVmKntE6G&#10;29db7ciRoQJ2aaUOXoVpQ/qK3hbzIiEbiPlJHJ0KqFCtuoreTOMaNRPp+GBECglM6fGMlWhz5idS&#10;MpIThnogSiB5i5gc+apBnJAxB6Mi8QfhoQX3m5Ie1VhR/+vAnKREfzLI+u0sz6N8k5EXqzka7tpT&#10;X3uY4QhV0UDJeNyGJPnIh4F7nE6jEm8vlZxrRpUlOs8/Isr42k5RL/928wcAAP//AwBQSwMEFAAG&#10;AAgAAAAhADkdYs3eAAAACgEAAA8AAABkcnMvZG93bnJldi54bWxMj8tugzAQRfeV+g/WVOqmagwo&#10;kIZgorZSq27z+IABTwAF2wg7gfx9J6t2N6M7unNOsZ1NL640+s5ZBfEiAkG2drqzjYLj4ev1DYQP&#10;aDX2zpKCG3nYlo8PBebaTXZH131oBJdYn6OCNoQhl9LXLRn0CzeQ5ezkRoOB17GResSJy00vkyjK&#10;pMHO8ocWB/psqT7vL0bB6Wd6SddT9R2Oq90y+8BuVbmbUs9P8/sGRKA5/B3DHZ/RoWSmyl2s9qJX&#10;wCJBQZrGLHCPoyyJQVQ8Jdl6CbIs5H+F8hcAAP//AwBQSwECLQAUAAYACAAAACEAtoM4kv4AAADh&#10;AQAAEwAAAAAAAAAAAAAAAAAAAAAAW0NvbnRlbnRfVHlwZXNdLnhtbFBLAQItABQABgAIAAAAIQA4&#10;/SH/1gAAAJQBAAALAAAAAAAAAAAAAAAAAC8BAABfcmVscy8ucmVsc1BLAQItABQABgAIAAAAIQD2&#10;QLANEwIAAP8DAAAOAAAAAAAAAAAAAAAAAC4CAABkcnMvZTJvRG9jLnhtbFBLAQItABQABgAIAAAA&#10;IQA5HWLN3gAAAAoBAAAPAAAAAAAAAAAAAAAAAG0EAABkcnMvZG93bnJldi54bWxQSwUGAAAAAAQA&#10;BADzAAAAeAUAAAAA&#10;" stroked="f">
                <v:textbox>
                  <w:txbxContent>
                    <w:tbl>
                      <w:tblPr>
                        <w:tblW w:w="10012" w:type="dxa"/>
                        <w:tblInd w:w="198" w:type="dxa"/>
                        <w:tblLook w:val="04A0" w:firstRow="1" w:lastRow="0" w:firstColumn="1" w:lastColumn="0" w:noHBand="0" w:noVBand="1"/>
                      </w:tblPr>
                      <w:tblGrid>
                        <w:gridCol w:w="514"/>
                        <w:gridCol w:w="512"/>
                        <w:gridCol w:w="622"/>
                        <w:gridCol w:w="584"/>
                        <w:gridCol w:w="721"/>
                        <w:gridCol w:w="814"/>
                        <w:gridCol w:w="819"/>
                        <w:gridCol w:w="4775"/>
                        <w:gridCol w:w="744"/>
                      </w:tblGrid>
                      <w:tr w:rsidR="00647E13" w:rsidRPr="00647E13" w14:paraId="428783CA" w14:textId="77777777" w:rsidTr="008C17ED">
                        <w:trPr>
                          <w:trHeight w:val="56"/>
                        </w:trPr>
                        <w:tc>
                          <w:tcPr>
                            <w:tcW w:w="427"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14:paraId="69D5F4D8"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w:t>
                            </w:r>
                          </w:p>
                        </w:tc>
                        <w:tc>
                          <w:tcPr>
                            <w:tcW w:w="512" w:type="dxa"/>
                            <w:tcBorders>
                              <w:top w:val="single" w:sz="4" w:space="0" w:color="auto"/>
                              <w:left w:val="nil"/>
                              <w:bottom w:val="single" w:sz="4" w:space="0" w:color="auto"/>
                              <w:right w:val="single" w:sz="4" w:space="0" w:color="auto"/>
                            </w:tcBorders>
                            <w:shd w:val="clear" w:color="auto" w:fill="auto"/>
                            <w:noWrap/>
                            <w:vAlign w:val="center"/>
                            <w:hideMark/>
                          </w:tcPr>
                          <w:p w14:paraId="501EEE37"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w:t>
                            </w:r>
                          </w:p>
                        </w:tc>
                        <w:tc>
                          <w:tcPr>
                            <w:tcW w:w="622" w:type="dxa"/>
                            <w:tcBorders>
                              <w:top w:val="single" w:sz="4" w:space="0" w:color="auto"/>
                              <w:left w:val="nil"/>
                              <w:bottom w:val="single" w:sz="4" w:space="0" w:color="auto"/>
                              <w:right w:val="single" w:sz="4" w:space="0" w:color="auto"/>
                            </w:tcBorders>
                            <w:shd w:val="clear" w:color="auto" w:fill="auto"/>
                            <w:noWrap/>
                            <w:vAlign w:val="center"/>
                            <w:hideMark/>
                          </w:tcPr>
                          <w:p w14:paraId="4DA59576" w14:textId="5530E123"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 id</w:t>
                            </w:r>
                          </w:p>
                        </w:tc>
                        <w:tc>
                          <w:tcPr>
                            <w:tcW w:w="583" w:type="dxa"/>
                            <w:tcBorders>
                              <w:top w:val="single" w:sz="4" w:space="0" w:color="auto"/>
                              <w:left w:val="nil"/>
                              <w:bottom w:val="single" w:sz="4" w:space="0" w:color="auto"/>
                              <w:right w:val="single" w:sz="4" w:space="0" w:color="auto"/>
                            </w:tcBorders>
                            <w:shd w:val="clear" w:color="auto" w:fill="auto"/>
                            <w:noWrap/>
                            <w:vAlign w:val="center"/>
                            <w:hideMark/>
                          </w:tcPr>
                          <w:p w14:paraId="6463B5C5"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Score</w:t>
                            </w:r>
                          </w:p>
                        </w:tc>
                        <w:tc>
                          <w:tcPr>
                            <w:tcW w:w="721" w:type="dxa"/>
                            <w:tcBorders>
                              <w:top w:val="single" w:sz="4" w:space="0" w:color="auto"/>
                              <w:left w:val="nil"/>
                              <w:bottom w:val="single" w:sz="4" w:space="0" w:color="auto"/>
                              <w:right w:val="single" w:sz="4" w:space="0" w:color="auto"/>
                            </w:tcBorders>
                            <w:shd w:val="clear" w:color="auto" w:fill="auto"/>
                            <w:noWrap/>
                            <w:vAlign w:val="center"/>
                            <w:hideMark/>
                          </w:tcPr>
                          <w:p w14:paraId="6041219A"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CLR</w:t>
                            </w:r>
                          </w:p>
                        </w:tc>
                        <w:tc>
                          <w:tcPr>
                            <w:tcW w:w="811" w:type="dxa"/>
                            <w:tcBorders>
                              <w:top w:val="single" w:sz="4" w:space="0" w:color="auto"/>
                              <w:left w:val="nil"/>
                              <w:bottom w:val="single" w:sz="4" w:space="0" w:color="auto"/>
                              <w:right w:val="single" w:sz="4" w:space="0" w:color="auto"/>
                            </w:tcBorders>
                            <w:shd w:val="clear" w:color="auto" w:fill="auto"/>
                            <w:noWrap/>
                            <w:vAlign w:val="center"/>
                            <w:hideMark/>
                          </w:tcPr>
                          <w:p w14:paraId="3DB3056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Ligand</w:t>
                            </w:r>
                          </w:p>
                        </w:tc>
                        <w:tc>
                          <w:tcPr>
                            <w:tcW w:w="819" w:type="dxa"/>
                            <w:tcBorders>
                              <w:top w:val="single" w:sz="4" w:space="0" w:color="auto"/>
                              <w:left w:val="nil"/>
                              <w:bottom w:val="single" w:sz="4" w:space="0" w:color="auto"/>
                              <w:right w:val="single" w:sz="4" w:space="0" w:color="auto"/>
                            </w:tcBorders>
                            <w:shd w:val="clear" w:color="auto" w:fill="auto"/>
                            <w:noWrap/>
                            <w:vAlign w:val="center"/>
                            <w:hideMark/>
                          </w:tcPr>
                          <w:p w14:paraId="17E264C9"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Receptor</w:t>
                            </w:r>
                          </w:p>
                        </w:tc>
                        <w:tc>
                          <w:tcPr>
                            <w:tcW w:w="4775" w:type="dxa"/>
                            <w:tcBorders>
                              <w:top w:val="single" w:sz="4" w:space="0" w:color="auto"/>
                              <w:left w:val="nil"/>
                              <w:bottom w:val="single" w:sz="4" w:space="0" w:color="auto"/>
                              <w:right w:val="single" w:sz="4" w:space="0" w:color="auto"/>
                            </w:tcBorders>
                            <w:shd w:val="clear" w:color="auto" w:fill="auto"/>
                            <w:noWrap/>
                            <w:vAlign w:val="center"/>
                            <w:hideMark/>
                          </w:tcPr>
                          <w:p w14:paraId="634120E0"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r w:rsidRPr="00647E13">
                              <w:rPr>
                                <w:rFonts w:ascii="Calibri" w:eastAsia="Times New Roman" w:hAnsi="Calibri" w:cs="Calibri"/>
                                <w:b/>
                                <w:bCs/>
                                <w:color w:val="000000"/>
                                <w:sz w:val="16"/>
                                <w:szCs w:val="16"/>
                                <w:lang w:eastAsia="zh-CN"/>
                              </w:rPr>
                              <w:t>CRR</w:t>
                            </w:r>
                          </w:p>
                        </w:tc>
                        <w:tc>
                          <w:tcPr>
                            <w:tcW w:w="742" w:type="dxa"/>
                            <w:tcBorders>
                              <w:top w:val="single" w:sz="4" w:space="0" w:color="auto"/>
                              <w:left w:val="nil"/>
                              <w:bottom w:val="single" w:sz="4" w:space="0" w:color="auto"/>
                              <w:right w:val="single" w:sz="4" w:space="0" w:color="auto"/>
                            </w:tcBorders>
                            <w:shd w:val="clear" w:color="auto" w:fill="auto"/>
                            <w:noWrap/>
                            <w:vAlign w:val="center"/>
                            <w:hideMark/>
                          </w:tcPr>
                          <w:p w14:paraId="54971182" w14:textId="77777777" w:rsidR="00647E13" w:rsidRPr="00647E13" w:rsidRDefault="00647E13" w:rsidP="00647E13">
                            <w:pPr>
                              <w:spacing w:line="240" w:lineRule="auto"/>
                              <w:jc w:val="center"/>
                              <w:rPr>
                                <w:rFonts w:ascii="Calibri" w:eastAsia="Times New Roman" w:hAnsi="Calibri" w:cs="Calibri"/>
                                <w:b/>
                                <w:bCs/>
                                <w:color w:val="000000"/>
                                <w:sz w:val="16"/>
                                <w:szCs w:val="16"/>
                                <w:lang w:eastAsia="zh-CN"/>
                              </w:rPr>
                            </w:pPr>
                            <w:proofErr w:type="spellStart"/>
                            <w:r w:rsidRPr="00647E13">
                              <w:rPr>
                                <w:rFonts w:ascii="Calibri" w:eastAsia="Times New Roman" w:hAnsi="Calibri" w:cs="Calibri"/>
                                <w:b/>
                                <w:bCs/>
                                <w:color w:val="000000"/>
                                <w:sz w:val="16"/>
                                <w:szCs w:val="16"/>
                                <w:lang w:eastAsia="zh-CN"/>
                              </w:rPr>
                              <w:t>Pval</w:t>
                            </w:r>
                            <w:proofErr w:type="spellEnd"/>
                          </w:p>
                        </w:tc>
                      </w:tr>
                      <w:tr w:rsidR="00647E13" w:rsidRPr="00647E13" w14:paraId="34039D52"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63D7B4DF"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542BCB4"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C4E429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95696</w:t>
                            </w:r>
                          </w:p>
                        </w:tc>
                        <w:tc>
                          <w:tcPr>
                            <w:tcW w:w="583" w:type="dxa"/>
                            <w:tcBorders>
                              <w:top w:val="nil"/>
                              <w:left w:val="nil"/>
                              <w:bottom w:val="single" w:sz="4" w:space="0" w:color="auto"/>
                              <w:right w:val="single" w:sz="4" w:space="0" w:color="auto"/>
                            </w:tcBorders>
                            <w:shd w:val="clear" w:color="auto" w:fill="auto"/>
                            <w:noWrap/>
                            <w:vAlign w:val="center"/>
                            <w:hideMark/>
                          </w:tcPr>
                          <w:p w14:paraId="715DAF10"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12.64</w:t>
                            </w:r>
                          </w:p>
                        </w:tc>
                        <w:tc>
                          <w:tcPr>
                            <w:tcW w:w="721" w:type="dxa"/>
                            <w:tcBorders>
                              <w:top w:val="nil"/>
                              <w:left w:val="nil"/>
                              <w:bottom w:val="single" w:sz="4" w:space="0" w:color="auto"/>
                              <w:right w:val="single" w:sz="4" w:space="0" w:color="auto"/>
                            </w:tcBorders>
                            <w:shd w:val="clear" w:color="auto" w:fill="auto"/>
                            <w:noWrap/>
                            <w:vAlign w:val="center"/>
                            <w:hideMark/>
                          </w:tcPr>
                          <w:p w14:paraId="3211DD9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TBX3</w:t>
                            </w:r>
                          </w:p>
                        </w:tc>
                        <w:tc>
                          <w:tcPr>
                            <w:tcW w:w="811" w:type="dxa"/>
                            <w:tcBorders>
                              <w:top w:val="nil"/>
                              <w:left w:val="nil"/>
                              <w:bottom w:val="single" w:sz="4" w:space="0" w:color="auto"/>
                              <w:right w:val="single" w:sz="4" w:space="0" w:color="auto"/>
                            </w:tcBorders>
                            <w:shd w:val="clear" w:color="auto" w:fill="auto"/>
                            <w:noWrap/>
                            <w:vAlign w:val="center"/>
                            <w:hideMark/>
                          </w:tcPr>
                          <w:p w14:paraId="726ECF8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COL18A1</w:t>
                            </w:r>
                          </w:p>
                        </w:tc>
                        <w:tc>
                          <w:tcPr>
                            <w:tcW w:w="819" w:type="dxa"/>
                            <w:tcBorders>
                              <w:top w:val="nil"/>
                              <w:left w:val="nil"/>
                              <w:bottom w:val="single" w:sz="4" w:space="0" w:color="auto"/>
                              <w:right w:val="single" w:sz="4" w:space="0" w:color="auto"/>
                            </w:tcBorders>
                            <w:shd w:val="clear" w:color="auto" w:fill="auto"/>
                            <w:noWrap/>
                            <w:vAlign w:val="center"/>
                            <w:hideMark/>
                          </w:tcPr>
                          <w:p w14:paraId="201C80E8"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0089F85C" w14:textId="56A4DF4F" w:rsidR="00647E13" w:rsidRPr="00D922C5" w:rsidRDefault="00647E13" w:rsidP="00647E13">
                            <w:pPr>
                              <w:spacing w:line="240" w:lineRule="auto"/>
                              <w:jc w:val="left"/>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SRC</w:t>
                            </w:r>
                            <w:r w:rsidR="00642806" w:rsidRPr="00D922C5">
                              <w:rPr>
                                <w:rFonts w:ascii="Calibri" w:eastAsia="Times New Roman" w:hAnsi="Calibri" w:cs="Calibri"/>
                                <w:b/>
                                <w:bCs/>
                                <w:i/>
                                <w:iCs/>
                                <w:color w:val="000000"/>
                                <w:sz w:val="16"/>
                                <w:szCs w:val="16"/>
                                <w:lang w:eastAsia="zh-CN"/>
                              </w:rPr>
                              <w:t>,</w:t>
                            </w:r>
                            <w:r w:rsidRPr="00D922C5">
                              <w:rPr>
                                <w:rFonts w:ascii="Calibri" w:eastAsia="Times New Roman" w:hAnsi="Calibri" w:cs="Calibri"/>
                                <w:b/>
                                <w:bCs/>
                                <w:i/>
                                <w:iCs/>
                                <w:color w:val="000000"/>
                                <w:sz w:val="16"/>
                                <w:szCs w:val="16"/>
                                <w:lang w:eastAsia="zh-CN"/>
                              </w:rPr>
                              <w:t xml:space="preserve"> PIK3CA</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PIK3CB</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PIK3CD</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PIK3R1</w:t>
                            </w:r>
                            <w:r w:rsidR="00642806" w:rsidRPr="00D922C5">
                              <w:rPr>
                                <w:rFonts w:ascii="Calibri" w:eastAsia="Times New Roman" w:hAnsi="Calibri" w:cs="Calibri"/>
                                <w:b/>
                                <w:bCs/>
                                <w:i/>
                                <w:iCs/>
                                <w:color w:val="000000"/>
                                <w:sz w:val="16"/>
                                <w:szCs w:val="16"/>
                                <w:lang w:eastAsia="zh-CN"/>
                              </w:rPr>
                              <w:t>,</w:t>
                            </w:r>
                            <w:r w:rsidRPr="00D922C5">
                              <w:rPr>
                                <w:rFonts w:ascii="Calibri" w:eastAsia="Times New Roman" w:hAnsi="Calibri" w:cs="Calibri"/>
                                <w:b/>
                                <w:bCs/>
                                <w:i/>
                                <w:iCs/>
                                <w:color w:val="000000"/>
                                <w:sz w:val="16"/>
                                <w:szCs w:val="16"/>
                                <w:lang w:eastAsia="zh-CN"/>
                              </w:rPr>
                              <w:t xml:space="preserve"> PIK3R2</w:t>
                            </w:r>
                            <w:r w:rsidR="00642806" w:rsidRPr="00D922C5">
                              <w:rPr>
                                <w:rFonts w:ascii="Calibri" w:eastAsia="Times New Roman" w:hAnsi="Calibri" w:cs="Calibri"/>
                                <w:b/>
                                <w:bCs/>
                                <w:i/>
                                <w:iCs/>
                                <w:color w:val="000000"/>
                                <w:sz w:val="16"/>
                                <w:szCs w:val="16"/>
                                <w:lang w:eastAsia="zh-CN"/>
                              </w:rPr>
                              <w:t xml:space="preserve">, </w:t>
                            </w:r>
                            <w:r w:rsidRPr="00D922C5">
                              <w:rPr>
                                <w:rFonts w:ascii="Calibri" w:eastAsia="Times New Roman" w:hAnsi="Calibri" w:cs="Calibri"/>
                                <w:b/>
                                <w:bCs/>
                                <w:i/>
                                <w:iCs/>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48099E1D" w14:textId="77777777" w:rsidR="00647E13" w:rsidRPr="00D922C5" w:rsidRDefault="00647E13" w:rsidP="00647E13">
                            <w:pPr>
                              <w:spacing w:line="240" w:lineRule="auto"/>
                              <w:jc w:val="center"/>
                              <w:rPr>
                                <w:rFonts w:ascii="Calibri" w:eastAsia="Times New Roman" w:hAnsi="Calibri" w:cs="Calibri"/>
                                <w:b/>
                                <w:bCs/>
                                <w:i/>
                                <w:iCs/>
                                <w:color w:val="000000"/>
                                <w:sz w:val="16"/>
                                <w:szCs w:val="16"/>
                                <w:lang w:eastAsia="zh-CN"/>
                              </w:rPr>
                            </w:pPr>
                            <w:r w:rsidRPr="00D922C5">
                              <w:rPr>
                                <w:rFonts w:ascii="Calibri" w:eastAsia="Times New Roman" w:hAnsi="Calibri" w:cs="Calibri"/>
                                <w:b/>
                                <w:bCs/>
                                <w:i/>
                                <w:iCs/>
                                <w:color w:val="000000"/>
                                <w:sz w:val="16"/>
                                <w:szCs w:val="16"/>
                                <w:lang w:eastAsia="zh-CN"/>
                              </w:rPr>
                              <w:t>&lt;0.0005</w:t>
                            </w:r>
                          </w:p>
                        </w:tc>
                      </w:tr>
                      <w:tr w:rsidR="00647E13" w:rsidRPr="00647E13" w14:paraId="313C57A3" w14:textId="77777777" w:rsidTr="008C17ED">
                        <w:trPr>
                          <w:trHeight w:val="201"/>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9B72F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3A529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22C2C2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80134</w:t>
                            </w:r>
                          </w:p>
                        </w:tc>
                        <w:tc>
                          <w:tcPr>
                            <w:tcW w:w="583" w:type="dxa"/>
                            <w:tcBorders>
                              <w:top w:val="nil"/>
                              <w:left w:val="nil"/>
                              <w:bottom w:val="single" w:sz="4" w:space="0" w:color="auto"/>
                              <w:right w:val="single" w:sz="4" w:space="0" w:color="auto"/>
                            </w:tcBorders>
                            <w:shd w:val="clear" w:color="auto" w:fill="auto"/>
                            <w:noWrap/>
                            <w:vAlign w:val="center"/>
                            <w:hideMark/>
                          </w:tcPr>
                          <w:p w14:paraId="73A5CA7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11.58</w:t>
                            </w:r>
                          </w:p>
                        </w:tc>
                        <w:tc>
                          <w:tcPr>
                            <w:tcW w:w="721" w:type="dxa"/>
                            <w:tcBorders>
                              <w:top w:val="nil"/>
                              <w:left w:val="nil"/>
                              <w:bottom w:val="single" w:sz="4" w:space="0" w:color="auto"/>
                              <w:right w:val="single" w:sz="4" w:space="0" w:color="auto"/>
                            </w:tcBorders>
                            <w:shd w:val="clear" w:color="auto" w:fill="auto"/>
                            <w:noWrap/>
                            <w:vAlign w:val="center"/>
                            <w:hideMark/>
                          </w:tcPr>
                          <w:p w14:paraId="3A547D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NFIB</w:t>
                            </w:r>
                          </w:p>
                        </w:tc>
                        <w:tc>
                          <w:tcPr>
                            <w:tcW w:w="811" w:type="dxa"/>
                            <w:tcBorders>
                              <w:top w:val="nil"/>
                              <w:left w:val="nil"/>
                              <w:bottom w:val="single" w:sz="4" w:space="0" w:color="auto"/>
                              <w:right w:val="single" w:sz="4" w:space="0" w:color="auto"/>
                            </w:tcBorders>
                            <w:shd w:val="clear" w:color="auto" w:fill="auto"/>
                            <w:noWrap/>
                            <w:vAlign w:val="center"/>
                            <w:hideMark/>
                          </w:tcPr>
                          <w:p w14:paraId="565287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LGALS1</w:t>
                            </w:r>
                          </w:p>
                        </w:tc>
                        <w:tc>
                          <w:tcPr>
                            <w:tcW w:w="819" w:type="dxa"/>
                            <w:tcBorders>
                              <w:top w:val="nil"/>
                              <w:left w:val="nil"/>
                              <w:bottom w:val="single" w:sz="4" w:space="0" w:color="auto"/>
                              <w:right w:val="single" w:sz="4" w:space="0" w:color="auto"/>
                            </w:tcBorders>
                            <w:shd w:val="clear" w:color="auto" w:fill="auto"/>
                            <w:noWrap/>
                            <w:vAlign w:val="center"/>
                            <w:hideMark/>
                          </w:tcPr>
                          <w:p w14:paraId="372532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PTPRC</w:t>
                            </w:r>
                          </w:p>
                        </w:tc>
                        <w:tc>
                          <w:tcPr>
                            <w:tcW w:w="4775" w:type="dxa"/>
                            <w:tcBorders>
                              <w:top w:val="nil"/>
                              <w:left w:val="nil"/>
                              <w:bottom w:val="single" w:sz="4" w:space="0" w:color="auto"/>
                              <w:right w:val="single" w:sz="4" w:space="0" w:color="auto"/>
                            </w:tcBorders>
                            <w:shd w:val="clear" w:color="auto" w:fill="auto"/>
                            <w:vAlign w:val="center"/>
                            <w:hideMark/>
                          </w:tcPr>
                          <w:p w14:paraId="29012D20" w14:textId="0E8D8FB5"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LCK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ZAP70</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LAT</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GRB2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SOS2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RASGRP1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FOS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JUN</w:t>
                            </w:r>
                          </w:p>
                        </w:tc>
                        <w:tc>
                          <w:tcPr>
                            <w:tcW w:w="742" w:type="dxa"/>
                            <w:tcBorders>
                              <w:top w:val="nil"/>
                              <w:left w:val="nil"/>
                              <w:bottom w:val="single" w:sz="4" w:space="0" w:color="auto"/>
                              <w:right w:val="single" w:sz="4" w:space="0" w:color="auto"/>
                            </w:tcBorders>
                            <w:shd w:val="clear" w:color="auto" w:fill="auto"/>
                            <w:noWrap/>
                            <w:vAlign w:val="center"/>
                            <w:hideMark/>
                          </w:tcPr>
                          <w:p w14:paraId="2D2CF83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C8F6683"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2FADE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D322B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8AC1B4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95739</w:t>
                            </w:r>
                          </w:p>
                        </w:tc>
                        <w:tc>
                          <w:tcPr>
                            <w:tcW w:w="583" w:type="dxa"/>
                            <w:tcBorders>
                              <w:top w:val="nil"/>
                              <w:left w:val="nil"/>
                              <w:bottom w:val="single" w:sz="4" w:space="0" w:color="auto"/>
                              <w:right w:val="single" w:sz="4" w:space="0" w:color="auto"/>
                            </w:tcBorders>
                            <w:shd w:val="clear" w:color="auto" w:fill="auto"/>
                            <w:noWrap/>
                            <w:vAlign w:val="center"/>
                            <w:hideMark/>
                          </w:tcPr>
                          <w:p w14:paraId="6DA01BC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11.03</w:t>
                            </w:r>
                          </w:p>
                        </w:tc>
                        <w:tc>
                          <w:tcPr>
                            <w:tcW w:w="721" w:type="dxa"/>
                            <w:tcBorders>
                              <w:top w:val="nil"/>
                              <w:left w:val="nil"/>
                              <w:bottom w:val="single" w:sz="4" w:space="0" w:color="auto"/>
                              <w:right w:val="single" w:sz="4" w:space="0" w:color="auto"/>
                            </w:tcBorders>
                            <w:shd w:val="clear" w:color="auto" w:fill="auto"/>
                            <w:noWrap/>
                            <w:vAlign w:val="center"/>
                            <w:hideMark/>
                          </w:tcPr>
                          <w:p w14:paraId="3257AE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68DF05D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COL4A2</w:t>
                            </w:r>
                          </w:p>
                        </w:tc>
                        <w:tc>
                          <w:tcPr>
                            <w:tcW w:w="819" w:type="dxa"/>
                            <w:tcBorders>
                              <w:top w:val="nil"/>
                              <w:left w:val="nil"/>
                              <w:bottom w:val="single" w:sz="4" w:space="0" w:color="auto"/>
                              <w:right w:val="single" w:sz="4" w:space="0" w:color="auto"/>
                            </w:tcBorders>
                            <w:shd w:val="clear" w:color="auto" w:fill="auto"/>
                            <w:noWrap/>
                            <w:vAlign w:val="center"/>
                            <w:hideMark/>
                          </w:tcPr>
                          <w:p w14:paraId="4EEF6B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1F39E1E" w14:textId="028B130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A05D37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B3D88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45C6BF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8A765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8EC1B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95421</w:t>
                            </w:r>
                          </w:p>
                        </w:tc>
                        <w:tc>
                          <w:tcPr>
                            <w:tcW w:w="583" w:type="dxa"/>
                            <w:tcBorders>
                              <w:top w:val="nil"/>
                              <w:left w:val="nil"/>
                              <w:bottom w:val="single" w:sz="4" w:space="0" w:color="auto"/>
                              <w:right w:val="single" w:sz="4" w:space="0" w:color="auto"/>
                            </w:tcBorders>
                            <w:shd w:val="clear" w:color="auto" w:fill="auto"/>
                            <w:noWrap/>
                            <w:vAlign w:val="center"/>
                            <w:hideMark/>
                          </w:tcPr>
                          <w:p w14:paraId="54DCBB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10.34</w:t>
                            </w:r>
                          </w:p>
                        </w:tc>
                        <w:tc>
                          <w:tcPr>
                            <w:tcW w:w="721" w:type="dxa"/>
                            <w:tcBorders>
                              <w:top w:val="nil"/>
                              <w:left w:val="nil"/>
                              <w:bottom w:val="single" w:sz="4" w:space="0" w:color="auto"/>
                              <w:right w:val="single" w:sz="4" w:space="0" w:color="auto"/>
                            </w:tcBorders>
                            <w:shd w:val="clear" w:color="auto" w:fill="auto"/>
                            <w:noWrap/>
                            <w:vAlign w:val="center"/>
                            <w:hideMark/>
                          </w:tcPr>
                          <w:p w14:paraId="3301237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NR3C1</w:t>
                            </w:r>
                          </w:p>
                        </w:tc>
                        <w:tc>
                          <w:tcPr>
                            <w:tcW w:w="811" w:type="dxa"/>
                            <w:tcBorders>
                              <w:top w:val="nil"/>
                              <w:left w:val="nil"/>
                              <w:bottom w:val="single" w:sz="4" w:space="0" w:color="auto"/>
                              <w:right w:val="single" w:sz="4" w:space="0" w:color="auto"/>
                            </w:tcBorders>
                            <w:shd w:val="clear" w:color="auto" w:fill="auto"/>
                            <w:noWrap/>
                            <w:vAlign w:val="center"/>
                            <w:hideMark/>
                          </w:tcPr>
                          <w:p w14:paraId="4DBB41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MFGE8</w:t>
                            </w:r>
                          </w:p>
                        </w:tc>
                        <w:tc>
                          <w:tcPr>
                            <w:tcW w:w="819" w:type="dxa"/>
                            <w:tcBorders>
                              <w:top w:val="nil"/>
                              <w:left w:val="nil"/>
                              <w:bottom w:val="single" w:sz="4" w:space="0" w:color="auto"/>
                              <w:right w:val="single" w:sz="4" w:space="0" w:color="auto"/>
                            </w:tcBorders>
                            <w:shd w:val="clear" w:color="auto" w:fill="auto"/>
                            <w:noWrap/>
                            <w:vAlign w:val="center"/>
                            <w:hideMark/>
                          </w:tcPr>
                          <w:p w14:paraId="23D0D7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DDFEEA7" w14:textId="1C0DC96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2D33C0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36EB5904" w14:textId="77777777" w:rsidTr="008C17ED">
                        <w:trPr>
                          <w:trHeight w:val="12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876F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8CEE4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4423439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95367</w:t>
                            </w:r>
                          </w:p>
                        </w:tc>
                        <w:tc>
                          <w:tcPr>
                            <w:tcW w:w="583" w:type="dxa"/>
                            <w:tcBorders>
                              <w:top w:val="nil"/>
                              <w:left w:val="nil"/>
                              <w:bottom w:val="single" w:sz="4" w:space="0" w:color="auto"/>
                              <w:right w:val="single" w:sz="4" w:space="0" w:color="auto"/>
                            </w:tcBorders>
                            <w:shd w:val="clear" w:color="auto" w:fill="auto"/>
                            <w:noWrap/>
                            <w:vAlign w:val="center"/>
                            <w:hideMark/>
                          </w:tcPr>
                          <w:p w14:paraId="17E441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9.7</w:t>
                            </w:r>
                          </w:p>
                        </w:tc>
                        <w:tc>
                          <w:tcPr>
                            <w:tcW w:w="721" w:type="dxa"/>
                            <w:tcBorders>
                              <w:top w:val="nil"/>
                              <w:left w:val="nil"/>
                              <w:bottom w:val="single" w:sz="4" w:space="0" w:color="auto"/>
                              <w:right w:val="single" w:sz="4" w:space="0" w:color="auto"/>
                            </w:tcBorders>
                            <w:shd w:val="clear" w:color="auto" w:fill="auto"/>
                            <w:noWrap/>
                            <w:vAlign w:val="center"/>
                            <w:hideMark/>
                          </w:tcPr>
                          <w:p w14:paraId="2AAD246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PPARG</w:t>
                            </w:r>
                          </w:p>
                        </w:tc>
                        <w:tc>
                          <w:tcPr>
                            <w:tcW w:w="811" w:type="dxa"/>
                            <w:tcBorders>
                              <w:top w:val="nil"/>
                              <w:left w:val="nil"/>
                              <w:bottom w:val="single" w:sz="4" w:space="0" w:color="auto"/>
                              <w:right w:val="single" w:sz="4" w:space="0" w:color="auto"/>
                            </w:tcBorders>
                            <w:shd w:val="clear" w:color="auto" w:fill="auto"/>
                            <w:noWrap/>
                            <w:vAlign w:val="center"/>
                            <w:hideMark/>
                          </w:tcPr>
                          <w:p w14:paraId="4F5AF23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NID1</w:t>
                            </w:r>
                          </w:p>
                        </w:tc>
                        <w:tc>
                          <w:tcPr>
                            <w:tcW w:w="819" w:type="dxa"/>
                            <w:tcBorders>
                              <w:top w:val="nil"/>
                              <w:left w:val="nil"/>
                              <w:bottom w:val="single" w:sz="4" w:space="0" w:color="auto"/>
                              <w:right w:val="single" w:sz="4" w:space="0" w:color="auto"/>
                            </w:tcBorders>
                            <w:shd w:val="clear" w:color="auto" w:fill="auto"/>
                            <w:noWrap/>
                            <w:vAlign w:val="center"/>
                            <w:hideMark/>
                          </w:tcPr>
                          <w:p w14:paraId="6F0AFD8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3ADCE56" w14:textId="4D06DC54"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0DD1711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EBAF70" w14:textId="77777777" w:rsidTr="008C17ED">
                        <w:trPr>
                          <w:trHeight w:val="18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DC2BEF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332646F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622" w:type="dxa"/>
                            <w:tcBorders>
                              <w:top w:val="nil"/>
                              <w:left w:val="nil"/>
                              <w:bottom w:val="single" w:sz="4" w:space="0" w:color="auto"/>
                              <w:right w:val="single" w:sz="4" w:space="0" w:color="auto"/>
                            </w:tcBorders>
                            <w:shd w:val="clear" w:color="auto" w:fill="auto"/>
                            <w:noWrap/>
                            <w:vAlign w:val="center"/>
                            <w:hideMark/>
                          </w:tcPr>
                          <w:p w14:paraId="5E7CE4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855A3A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9.63</w:t>
                            </w:r>
                          </w:p>
                        </w:tc>
                        <w:tc>
                          <w:tcPr>
                            <w:tcW w:w="721" w:type="dxa"/>
                            <w:tcBorders>
                              <w:top w:val="nil"/>
                              <w:left w:val="nil"/>
                              <w:bottom w:val="single" w:sz="4" w:space="0" w:color="auto"/>
                              <w:right w:val="single" w:sz="4" w:space="0" w:color="auto"/>
                            </w:tcBorders>
                            <w:shd w:val="clear" w:color="auto" w:fill="auto"/>
                            <w:noWrap/>
                            <w:vAlign w:val="center"/>
                            <w:hideMark/>
                          </w:tcPr>
                          <w:p w14:paraId="2C2F0078"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087482F5" w14:textId="2EF29AF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78D0AE8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78C4030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2B4EDCD" w14:textId="19F99A9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421385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1176815" w14:textId="77777777" w:rsidTr="008C17ED">
                        <w:trPr>
                          <w:trHeight w:val="450"/>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9B5FE3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5E6ED2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725129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82280</w:t>
                            </w:r>
                          </w:p>
                        </w:tc>
                        <w:tc>
                          <w:tcPr>
                            <w:tcW w:w="583" w:type="dxa"/>
                            <w:tcBorders>
                              <w:top w:val="nil"/>
                              <w:left w:val="nil"/>
                              <w:bottom w:val="single" w:sz="4" w:space="0" w:color="auto"/>
                              <w:right w:val="single" w:sz="4" w:space="0" w:color="auto"/>
                            </w:tcBorders>
                            <w:shd w:val="clear" w:color="auto" w:fill="auto"/>
                            <w:noWrap/>
                            <w:vAlign w:val="center"/>
                            <w:hideMark/>
                          </w:tcPr>
                          <w:p w14:paraId="144601E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w:t>
                            </w:r>
                          </w:p>
                        </w:tc>
                        <w:tc>
                          <w:tcPr>
                            <w:tcW w:w="721" w:type="dxa"/>
                            <w:tcBorders>
                              <w:top w:val="nil"/>
                              <w:left w:val="nil"/>
                              <w:bottom w:val="single" w:sz="4" w:space="0" w:color="auto"/>
                              <w:right w:val="single" w:sz="4" w:space="0" w:color="auto"/>
                            </w:tcBorders>
                            <w:shd w:val="clear" w:color="auto" w:fill="auto"/>
                            <w:noWrap/>
                            <w:vAlign w:val="center"/>
                            <w:hideMark/>
                          </w:tcPr>
                          <w:p w14:paraId="5CC3710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RUNX2</w:t>
                            </w:r>
                          </w:p>
                        </w:tc>
                        <w:tc>
                          <w:tcPr>
                            <w:tcW w:w="811" w:type="dxa"/>
                            <w:tcBorders>
                              <w:top w:val="nil"/>
                              <w:left w:val="nil"/>
                              <w:bottom w:val="single" w:sz="4" w:space="0" w:color="auto"/>
                              <w:right w:val="single" w:sz="4" w:space="0" w:color="auto"/>
                            </w:tcBorders>
                            <w:shd w:val="clear" w:color="auto" w:fill="auto"/>
                            <w:noWrap/>
                            <w:vAlign w:val="center"/>
                            <w:hideMark/>
                          </w:tcPr>
                          <w:p w14:paraId="50D3F44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IBSP</w:t>
                            </w:r>
                          </w:p>
                        </w:tc>
                        <w:tc>
                          <w:tcPr>
                            <w:tcW w:w="819" w:type="dxa"/>
                            <w:tcBorders>
                              <w:top w:val="nil"/>
                              <w:left w:val="nil"/>
                              <w:bottom w:val="single" w:sz="4" w:space="0" w:color="auto"/>
                              <w:right w:val="single" w:sz="4" w:space="0" w:color="auto"/>
                            </w:tcBorders>
                            <w:shd w:val="clear" w:color="auto" w:fill="auto"/>
                            <w:noWrap/>
                            <w:vAlign w:val="center"/>
                            <w:hideMark/>
                          </w:tcPr>
                          <w:p w14:paraId="6E4F46B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7258F581" w14:textId="2C8EDB8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59CF4F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69C2727" w14:textId="77777777" w:rsidTr="008C17ED">
                        <w:trPr>
                          <w:trHeight w:val="8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A00AB5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06BB28C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517B0B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82619</w:t>
                            </w:r>
                          </w:p>
                        </w:tc>
                        <w:tc>
                          <w:tcPr>
                            <w:tcW w:w="583" w:type="dxa"/>
                            <w:tcBorders>
                              <w:top w:val="nil"/>
                              <w:left w:val="nil"/>
                              <w:bottom w:val="single" w:sz="4" w:space="0" w:color="auto"/>
                              <w:right w:val="single" w:sz="4" w:space="0" w:color="auto"/>
                            </w:tcBorders>
                            <w:shd w:val="clear" w:color="auto" w:fill="auto"/>
                            <w:noWrap/>
                            <w:vAlign w:val="center"/>
                            <w:hideMark/>
                          </w:tcPr>
                          <w:p w14:paraId="08E2F0D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9.45</w:t>
                            </w:r>
                          </w:p>
                        </w:tc>
                        <w:tc>
                          <w:tcPr>
                            <w:tcW w:w="721" w:type="dxa"/>
                            <w:tcBorders>
                              <w:top w:val="nil"/>
                              <w:left w:val="nil"/>
                              <w:bottom w:val="single" w:sz="4" w:space="0" w:color="auto"/>
                              <w:right w:val="single" w:sz="4" w:space="0" w:color="auto"/>
                            </w:tcBorders>
                            <w:shd w:val="clear" w:color="auto" w:fill="auto"/>
                            <w:noWrap/>
                            <w:vAlign w:val="center"/>
                            <w:hideMark/>
                          </w:tcPr>
                          <w:p w14:paraId="053F115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5F894C9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FN1</w:t>
                            </w:r>
                          </w:p>
                        </w:tc>
                        <w:tc>
                          <w:tcPr>
                            <w:tcW w:w="819" w:type="dxa"/>
                            <w:tcBorders>
                              <w:top w:val="nil"/>
                              <w:left w:val="nil"/>
                              <w:bottom w:val="single" w:sz="4" w:space="0" w:color="auto"/>
                              <w:right w:val="single" w:sz="4" w:space="0" w:color="auto"/>
                            </w:tcBorders>
                            <w:shd w:val="clear" w:color="auto" w:fill="auto"/>
                            <w:noWrap/>
                            <w:vAlign w:val="center"/>
                            <w:hideMark/>
                          </w:tcPr>
                          <w:p w14:paraId="314CEF3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6F82C695" w14:textId="7F87DFF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70930A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00A0DA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F96A4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4129694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EC</w:t>
                            </w:r>
                          </w:p>
                        </w:tc>
                        <w:tc>
                          <w:tcPr>
                            <w:tcW w:w="622" w:type="dxa"/>
                            <w:tcBorders>
                              <w:top w:val="nil"/>
                              <w:left w:val="nil"/>
                              <w:bottom w:val="single" w:sz="4" w:space="0" w:color="auto"/>
                              <w:right w:val="single" w:sz="4" w:space="0" w:color="auto"/>
                            </w:tcBorders>
                            <w:shd w:val="clear" w:color="auto" w:fill="auto"/>
                            <w:noWrap/>
                            <w:vAlign w:val="center"/>
                            <w:hideMark/>
                          </w:tcPr>
                          <w:p w14:paraId="6CB96E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0C5F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9.44</w:t>
                            </w:r>
                          </w:p>
                        </w:tc>
                        <w:tc>
                          <w:tcPr>
                            <w:tcW w:w="721" w:type="dxa"/>
                            <w:tcBorders>
                              <w:top w:val="nil"/>
                              <w:left w:val="nil"/>
                              <w:bottom w:val="single" w:sz="4" w:space="0" w:color="auto"/>
                              <w:right w:val="single" w:sz="4" w:space="0" w:color="auto"/>
                            </w:tcBorders>
                            <w:shd w:val="clear" w:color="auto" w:fill="auto"/>
                            <w:noWrap/>
                            <w:vAlign w:val="center"/>
                            <w:hideMark/>
                          </w:tcPr>
                          <w:p w14:paraId="6B4C06B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650DB113" w14:textId="2231CB2B"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594F0F8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4914726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3075E5FC" w14:textId="1AA718F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RELA</w:t>
                            </w:r>
                          </w:p>
                        </w:tc>
                        <w:tc>
                          <w:tcPr>
                            <w:tcW w:w="742" w:type="dxa"/>
                            <w:tcBorders>
                              <w:top w:val="nil"/>
                              <w:left w:val="nil"/>
                              <w:bottom w:val="single" w:sz="4" w:space="0" w:color="auto"/>
                              <w:right w:val="single" w:sz="4" w:space="0" w:color="auto"/>
                            </w:tcBorders>
                            <w:shd w:val="clear" w:color="auto" w:fill="auto"/>
                            <w:noWrap/>
                            <w:vAlign w:val="center"/>
                            <w:hideMark/>
                          </w:tcPr>
                          <w:p w14:paraId="3604C5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C78531D" w14:textId="77777777" w:rsidTr="008C17ED">
                        <w:trPr>
                          <w:trHeight w:val="165"/>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CBB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512" w:type="dxa"/>
                            <w:tcBorders>
                              <w:top w:val="nil"/>
                              <w:left w:val="nil"/>
                              <w:bottom w:val="single" w:sz="4" w:space="0" w:color="auto"/>
                              <w:right w:val="single" w:sz="4" w:space="0" w:color="auto"/>
                            </w:tcBorders>
                            <w:shd w:val="clear" w:color="auto" w:fill="auto"/>
                            <w:noWrap/>
                            <w:vAlign w:val="center"/>
                            <w:hideMark/>
                          </w:tcPr>
                          <w:p w14:paraId="4C24C2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94530A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90899</w:t>
                            </w:r>
                          </w:p>
                        </w:tc>
                        <w:tc>
                          <w:tcPr>
                            <w:tcW w:w="583" w:type="dxa"/>
                            <w:tcBorders>
                              <w:top w:val="nil"/>
                              <w:left w:val="nil"/>
                              <w:bottom w:val="single" w:sz="4" w:space="0" w:color="auto"/>
                              <w:right w:val="single" w:sz="4" w:space="0" w:color="auto"/>
                            </w:tcBorders>
                            <w:shd w:val="clear" w:color="auto" w:fill="auto"/>
                            <w:noWrap/>
                            <w:vAlign w:val="center"/>
                            <w:hideMark/>
                          </w:tcPr>
                          <w:p w14:paraId="2E67BC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9.42</w:t>
                            </w:r>
                          </w:p>
                        </w:tc>
                        <w:tc>
                          <w:tcPr>
                            <w:tcW w:w="721" w:type="dxa"/>
                            <w:tcBorders>
                              <w:top w:val="nil"/>
                              <w:left w:val="nil"/>
                              <w:bottom w:val="single" w:sz="4" w:space="0" w:color="auto"/>
                              <w:right w:val="single" w:sz="4" w:space="0" w:color="auto"/>
                            </w:tcBorders>
                            <w:shd w:val="clear" w:color="auto" w:fill="auto"/>
                            <w:noWrap/>
                            <w:vAlign w:val="center"/>
                            <w:hideMark/>
                          </w:tcPr>
                          <w:p w14:paraId="5CA9DCF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STAT3</w:t>
                            </w:r>
                          </w:p>
                        </w:tc>
                        <w:tc>
                          <w:tcPr>
                            <w:tcW w:w="811" w:type="dxa"/>
                            <w:tcBorders>
                              <w:top w:val="nil"/>
                              <w:left w:val="nil"/>
                              <w:bottom w:val="single" w:sz="4" w:space="0" w:color="auto"/>
                              <w:right w:val="single" w:sz="4" w:space="0" w:color="auto"/>
                            </w:tcBorders>
                            <w:shd w:val="clear" w:color="auto" w:fill="auto"/>
                            <w:noWrap/>
                            <w:vAlign w:val="center"/>
                            <w:hideMark/>
                          </w:tcPr>
                          <w:p w14:paraId="7B8EBD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TGM2</w:t>
                            </w:r>
                          </w:p>
                        </w:tc>
                        <w:tc>
                          <w:tcPr>
                            <w:tcW w:w="819" w:type="dxa"/>
                            <w:tcBorders>
                              <w:top w:val="nil"/>
                              <w:left w:val="nil"/>
                              <w:bottom w:val="single" w:sz="4" w:space="0" w:color="auto"/>
                              <w:right w:val="single" w:sz="4" w:space="0" w:color="auto"/>
                            </w:tcBorders>
                            <w:shd w:val="clear" w:color="auto" w:fill="auto"/>
                            <w:noWrap/>
                            <w:vAlign w:val="center"/>
                            <w:hideMark/>
                          </w:tcPr>
                          <w:p w14:paraId="2E060CA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9209838" w14:textId="0DD89A61"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KRAS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NRAS</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RAF1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TP53</w:t>
                            </w:r>
                          </w:p>
                        </w:tc>
                        <w:tc>
                          <w:tcPr>
                            <w:tcW w:w="742" w:type="dxa"/>
                            <w:tcBorders>
                              <w:top w:val="nil"/>
                              <w:left w:val="nil"/>
                              <w:bottom w:val="single" w:sz="4" w:space="0" w:color="auto"/>
                              <w:right w:val="single" w:sz="4" w:space="0" w:color="auto"/>
                            </w:tcBorders>
                            <w:shd w:val="clear" w:color="auto" w:fill="auto"/>
                            <w:noWrap/>
                            <w:vAlign w:val="center"/>
                            <w:hideMark/>
                          </w:tcPr>
                          <w:p w14:paraId="327C7A9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1550721D" w14:textId="77777777" w:rsidTr="008C17ED">
                        <w:trPr>
                          <w:trHeight w:val="39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F1972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6E43BE7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EF56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82963</w:t>
                            </w:r>
                          </w:p>
                        </w:tc>
                        <w:tc>
                          <w:tcPr>
                            <w:tcW w:w="583" w:type="dxa"/>
                            <w:tcBorders>
                              <w:top w:val="nil"/>
                              <w:left w:val="nil"/>
                              <w:bottom w:val="single" w:sz="4" w:space="0" w:color="auto"/>
                              <w:right w:val="single" w:sz="4" w:space="0" w:color="auto"/>
                            </w:tcBorders>
                            <w:shd w:val="clear" w:color="auto" w:fill="auto"/>
                            <w:noWrap/>
                            <w:vAlign w:val="center"/>
                            <w:hideMark/>
                          </w:tcPr>
                          <w:p w14:paraId="73E34E2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9.41</w:t>
                            </w:r>
                          </w:p>
                        </w:tc>
                        <w:tc>
                          <w:tcPr>
                            <w:tcW w:w="721" w:type="dxa"/>
                            <w:tcBorders>
                              <w:top w:val="nil"/>
                              <w:left w:val="nil"/>
                              <w:bottom w:val="single" w:sz="4" w:space="0" w:color="auto"/>
                              <w:right w:val="single" w:sz="4" w:space="0" w:color="auto"/>
                            </w:tcBorders>
                            <w:shd w:val="clear" w:color="auto" w:fill="auto"/>
                            <w:noWrap/>
                            <w:vAlign w:val="center"/>
                            <w:hideMark/>
                          </w:tcPr>
                          <w:p w14:paraId="7239CB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E480EA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1D67164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16CE7411" w14:textId="17756B5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94774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FDD2457"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A3691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2A7073B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3712FC6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95503</w:t>
                            </w:r>
                          </w:p>
                        </w:tc>
                        <w:tc>
                          <w:tcPr>
                            <w:tcW w:w="583" w:type="dxa"/>
                            <w:tcBorders>
                              <w:top w:val="nil"/>
                              <w:left w:val="nil"/>
                              <w:bottom w:val="single" w:sz="4" w:space="0" w:color="auto"/>
                              <w:right w:val="single" w:sz="4" w:space="0" w:color="auto"/>
                            </w:tcBorders>
                            <w:shd w:val="clear" w:color="auto" w:fill="auto"/>
                            <w:noWrap/>
                            <w:vAlign w:val="center"/>
                            <w:hideMark/>
                          </w:tcPr>
                          <w:p w14:paraId="6E6AEB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9.39</w:t>
                            </w:r>
                          </w:p>
                        </w:tc>
                        <w:tc>
                          <w:tcPr>
                            <w:tcW w:w="721" w:type="dxa"/>
                            <w:tcBorders>
                              <w:top w:val="nil"/>
                              <w:left w:val="nil"/>
                              <w:bottom w:val="single" w:sz="4" w:space="0" w:color="auto"/>
                              <w:right w:val="single" w:sz="4" w:space="0" w:color="auto"/>
                            </w:tcBorders>
                            <w:shd w:val="clear" w:color="auto" w:fill="auto"/>
                            <w:noWrap/>
                            <w:vAlign w:val="center"/>
                            <w:hideMark/>
                          </w:tcPr>
                          <w:p w14:paraId="16D8167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TCF4</w:t>
                            </w:r>
                          </w:p>
                        </w:tc>
                        <w:tc>
                          <w:tcPr>
                            <w:tcW w:w="811" w:type="dxa"/>
                            <w:tcBorders>
                              <w:top w:val="nil"/>
                              <w:left w:val="nil"/>
                              <w:bottom w:val="single" w:sz="4" w:space="0" w:color="auto"/>
                              <w:right w:val="single" w:sz="4" w:space="0" w:color="auto"/>
                            </w:tcBorders>
                            <w:shd w:val="clear" w:color="auto" w:fill="auto"/>
                            <w:noWrap/>
                            <w:vAlign w:val="center"/>
                            <w:hideMark/>
                          </w:tcPr>
                          <w:p w14:paraId="7AE28BC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FBN1</w:t>
                            </w:r>
                          </w:p>
                        </w:tc>
                        <w:tc>
                          <w:tcPr>
                            <w:tcW w:w="819" w:type="dxa"/>
                            <w:tcBorders>
                              <w:top w:val="nil"/>
                              <w:left w:val="nil"/>
                              <w:bottom w:val="single" w:sz="4" w:space="0" w:color="auto"/>
                              <w:right w:val="single" w:sz="4" w:space="0" w:color="auto"/>
                            </w:tcBorders>
                            <w:shd w:val="clear" w:color="auto" w:fill="auto"/>
                            <w:noWrap/>
                            <w:vAlign w:val="center"/>
                            <w:hideMark/>
                          </w:tcPr>
                          <w:p w14:paraId="601A16A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63E312B3" w14:textId="7D73AEC3"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95152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4B51F425" w14:textId="77777777" w:rsidTr="008C17ED">
                        <w:trPr>
                          <w:trHeight w:val="138"/>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41C7FC9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3032F92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2E8D89D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06EDBED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9.36</w:t>
                            </w:r>
                          </w:p>
                        </w:tc>
                        <w:tc>
                          <w:tcPr>
                            <w:tcW w:w="721" w:type="dxa"/>
                            <w:tcBorders>
                              <w:top w:val="nil"/>
                              <w:left w:val="nil"/>
                              <w:bottom w:val="single" w:sz="4" w:space="0" w:color="auto"/>
                              <w:right w:val="single" w:sz="4" w:space="0" w:color="auto"/>
                            </w:tcBorders>
                            <w:shd w:val="clear" w:color="auto" w:fill="auto"/>
                            <w:noWrap/>
                            <w:vAlign w:val="center"/>
                            <w:hideMark/>
                          </w:tcPr>
                          <w:p w14:paraId="69BE3D3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423FCA1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4389D0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AED4374" w14:textId="3F590AEF"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B41832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00B7730E"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0FFC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5A46F79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9531A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95268</w:t>
                            </w:r>
                          </w:p>
                        </w:tc>
                        <w:tc>
                          <w:tcPr>
                            <w:tcW w:w="583" w:type="dxa"/>
                            <w:tcBorders>
                              <w:top w:val="nil"/>
                              <w:left w:val="nil"/>
                              <w:bottom w:val="single" w:sz="4" w:space="0" w:color="auto"/>
                              <w:right w:val="single" w:sz="4" w:space="0" w:color="auto"/>
                            </w:tcBorders>
                            <w:shd w:val="clear" w:color="auto" w:fill="auto"/>
                            <w:noWrap/>
                            <w:vAlign w:val="center"/>
                            <w:hideMark/>
                          </w:tcPr>
                          <w:p w14:paraId="499E865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9.35</w:t>
                            </w:r>
                          </w:p>
                        </w:tc>
                        <w:tc>
                          <w:tcPr>
                            <w:tcW w:w="721" w:type="dxa"/>
                            <w:tcBorders>
                              <w:top w:val="nil"/>
                              <w:left w:val="nil"/>
                              <w:bottom w:val="single" w:sz="4" w:space="0" w:color="auto"/>
                              <w:right w:val="single" w:sz="4" w:space="0" w:color="auto"/>
                            </w:tcBorders>
                            <w:shd w:val="clear" w:color="auto" w:fill="auto"/>
                            <w:noWrap/>
                            <w:vAlign w:val="center"/>
                            <w:hideMark/>
                          </w:tcPr>
                          <w:p w14:paraId="6193C98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CCND1</w:t>
                            </w:r>
                          </w:p>
                        </w:tc>
                        <w:tc>
                          <w:tcPr>
                            <w:tcW w:w="811" w:type="dxa"/>
                            <w:tcBorders>
                              <w:top w:val="nil"/>
                              <w:left w:val="nil"/>
                              <w:bottom w:val="single" w:sz="4" w:space="0" w:color="auto"/>
                              <w:right w:val="single" w:sz="4" w:space="0" w:color="auto"/>
                            </w:tcBorders>
                            <w:shd w:val="clear" w:color="auto" w:fill="auto"/>
                            <w:noWrap/>
                            <w:vAlign w:val="center"/>
                            <w:hideMark/>
                          </w:tcPr>
                          <w:p w14:paraId="7DA76D2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VTN</w:t>
                            </w:r>
                          </w:p>
                        </w:tc>
                        <w:tc>
                          <w:tcPr>
                            <w:tcW w:w="819" w:type="dxa"/>
                            <w:tcBorders>
                              <w:top w:val="nil"/>
                              <w:left w:val="nil"/>
                              <w:bottom w:val="single" w:sz="4" w:space="0" w:color="auto"/>
                              <w:right w:val="single" w:sz="4" w:space="0" w:color="auto"/>
                            </w:tcBorders>
                            <w:shd w:val="clear" w:color="auto" w:fill="auto"/>
                            <w:noWrap/>
                            <w:vAlign w:val="center"/>
                            <w:hideMark/>
                          </w:tcPr>
                          <w:p w14:paraId="1B12551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295745EC" w14:textId="57D5186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14223E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AA1B245"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18C5907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HP</w:t>
                            </w:r>
                          </w:p>
                        </w:tc>
                        <w:tc>
                          <w:tcPr>
                            <w:tcW w:w="512" w:type="dxa"/>
                            <w:tcBorders>
                              <w:top w:val="nil"/>
                              <w:left w:val="nil"/>
                              <w:bottom w:val="single" w:sz="4" w:space="0" w:color="auto"/>
                              <w:right w:val="single" w:sz="4" w:space="0" w:color="auto"/>
                            </w:tcBorders>
                            <w:shd w:val="clear" w:color="auto" w:fill="auto"/>
                            <w:noWrap/>
                            <w:vAlign w:val="center"/>
                            <w:hideMark/>
                          </w:tcPr>
                          <w:p w14:paraId="6E44F2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60FCEE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95560</w:t>
                            </w:r>
                          </w:p>
                        </w:tc>
                        <w:tc>
                          <w:tcPr>
                            <w:tcW w:w="583" w:type="dxa"/>
                            <w:tcBorders>
                              <w:top w:val="nil"/>
                              <w:left w:val="nil"/>
                              <w:bottom w:val="single" w:sz="4" w:space="0" w:color="auto"/>
                              <w:right w:val="single" w:sz="4" w:space="0" w:color="auto"/>
                            </w:tcBorders>
                            <w:shd w:val="clear" w:color="auto" w:fill="auto"/>
                            <w:noWrap/>
                            <w:vAlign w:val="center"/>
                            <w:hideMark/>
                          </w:tcPr>
                          <w:p w14:paraId="078201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9.34</w:t>
                            </w:r>
                          </w:p>
                        </w:tc>
                        <w:tc>
                          <w:tcPr>
                            <w:tcW w:w="721" w:type="dxa"/>
                            <w:tcBorders>
                              <w:top w:val="nil"/>
                              <w:left w:val="nil"/>
                              <w:bottom w:val="single" w:sz="4" w:space="0" w:color="auto"/>
                              <w:right w:val="single" w:sz="4" w:space="0" w:color="auto"/>
                            </w:tcBorders>
                            <w:shd w:val="clear" w:color="auto" w:fill="auto"/>
                            <w:noWrap/>
                            <w:vAlign w:val="center"/>
                            <w:hideMark/>
                          </w:tcPr>
                          <w:p w14:paraId="2178274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MYB</w:t>
                            </w:r>
                          </w:p>
                        </w:tc>
                        <w:tc>
                          <w:tcPr>
                            <w:tcW w:w="811" w:type="dxa"/>
                            <w:tcBorders>
                              <w:top w:val="nil"/>
                              <w:left w:val="nil"/>
                              <w:bottom w:val="single" w:sz="4" w:space="0" w:color="auto"/>
                              <w:right w:val="single" w:sz="4" w:space="0" w:color="auto"/>
                            </w:tcBorders>
                            <w:shd w:val="clear" w:color="auto" w:fill="auto"/>
                            <w:noWrap/>
                            <w:vAlign w:val="center"/>
                            <w:hideMark/>
                          </w:tcPr>
                          <w:p w14:paraId="1987E63A" w14:textId="71014D82"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HSP</w:t>
                            </w:r>
                          </w:p>
                        </w:tc>
                        <w:tc>
                          <w:tcPr>
                            <w:tcW w:w="819" w:type="dxa"/>
                            <w:tcBorders>
                              <w:top w:val="nil"/>
                              <w:left w:val="nil"/>
                              <w:bottom w:val="single" w:sz="4" w:space="0" w:color="auto"/>
                              <w:right w:val="single" w:sz="4" w:space="0" w:color="auto"/>
                            </w:tcBorders>
                            <w:shd w:val="clear" w:color="auto" w:fill="auto"/>
                            <w:noWrap/>
                            <w:vAlign w:val="center"/>
                            <w:hideMark/>
                          </w:tcPr>
                          <w:p w14:paraId="0D97F63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19CD9032" w14:textId="3DF2EEF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E219D6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A75B89A" w14:textId="77777777" w:rsidTr="008C17ED">
                        <w:trPr>
                          <w:trHeight w:val="219"/>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5840E0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BE3FEE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04B6A96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69220</w:t>
                            </w:r>
                          </w:p>
                        </w:tc>
                        <w:tc>
                          <w:tcPr>
                            <w:tcW w:w="583" w:type="dxa"/>
                            <w:tcBorders>
                              <w:top w:val="nil"/>
                              <w:left w:val="nil"/>
                              <w:bottom w:val="single" w:sz="4" w:space="0" w:color="auto"/>
                              <w:right w:val="single" w:sz="4" w:space="0" w:color="auto"/>
                            </w:tcBorders>
                            <w:shd w:val="clear" w:color="auto" w:fill="auto"/>
                            <w:noWrap/>
                            <w:vAlign w:val="center"/>
                            <w:hideMark/>
                          </w:tcPr>
                          <w:p w14:paraId="6E8CB05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9.3</w:t>
                            </w:r>
                          </w:p>
                        </w:tc>
                        <w:tc>
                          <w:tcPr>
                            <w:tcW w:w="721" w:type="dxa"/>
                            <w:tcBorders>
                              <w:top w:val="nil"/>
                              <w:left w:val="nil"/>
                              <w:bottom w:val="single" w:sz="4" w:space="0" w:color="auto"/>
                              <w:right w:val="single" w:sz="4" w:space="0" w:color="auto"/>
                            </w:tcBorders>
                            <w:shd w:val="clear" w:color="auto" w:fill="auto"/>
                            <w:noWrap/>
                            <w:vAlign w:val="center"/>
                            <w:hideMark/>
                          </w:tcPr>
                          <w:p w14:paraId="265541F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MEF2A</w:t>
                            </w:r>
                          </w:p>
                        </w:tc>
                        <w:tc>
                          <w:tcPr>
                            <w:tcW w:w="811" w:type="dxa"/>
                            <w:tcBorders>
                              <w:top w:val="nil"/>
                              <w:left w:val="nil"/>
                              <w:bottom w:val="single" w:sz="4" w:space="0" w:color="auto"/>
                              <w:right w:val="single" w:sz="4" w:space="0" w:color="auto"/>
                            </w:tcBorders>
                            <w:shd w:val="clear" w:color="auto" w:fill="auto"/>
                            <w:noWrap/>
                            <w:vAlign w:val="center"/>
                            <w:hideMark/>
                          </w:tcPr>
                          <w:p w14:paraId="2FCF49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JAM3</w:t>
                            </w:r>
                          </w:p>
                        </w:tc>
                        <w:tc>
                          <w:tcPr>
                            <w:tcW w:w="819" w:type="dxa"/>
                            <w:tcBorders>
                              <w:top w:val="nil"/>
                              <w:left w:val="nil"/>
                              <w:bottom w:val="single" w:sz="4" w:space="0" w:color="auto"/>
                              <w:right w:val="single" w:sz="4" w:space="0" w:color="auto"/>
                            </w:tcBorders>
                            <w:shd w:val="clear" w:color="auto" w:fill="auto"/>
                            <w:noWrap/>
                            <w:vAlign w:val="center"/>
                            <w:hideMark/>
                          </w:tcPr>
                          <w:p w14:paraId="3E3C53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B5F6CF2" w14:textId="1B7A1CF9"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06E35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5540842" w14:textId="77777777" w:rsidTr="008C17ED">
                        <w:trPr>
                          <w:trHeight w:val="174"/>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7137E55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0865AB4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w:t>
                            </w:r>
                          </w:p>
                        </w:tc>
                        <w:tc>
                          <w:tcPr>
                            <w:tcW w:w="622" w:type="dxa"/>
                            <w:tcBorders>
                              <w:top w:val="nil"/>
                              <w:left w:val="nil"/>
                              <w:bottom w:val="single" w:sz="4" w:space="0" w:color="auto"/>
                              <w:right w:val="single" w:sz="4" w:space="0" w:color="auto"/>
                            </w:tcBorders>
                            <w:shd w:val="clear" w:color="auto" w:fill="auto"/>
                            <w:noWrap/>
                            <w:vAlign w:val="center"/>
                            <w:hideMark/>
                          </w:tcPr>
                          <w:p w14:paraId="3F6760B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7BF6E5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9.11</w:t>
                            </w:r>
                          </w:p>
                        </w:tc>
                        <w:tc>
                          <w:tcPr>
                            <w:tcW w:w="721" w:type="dxa"/>
                            <w:tcBorders>
                              <w:top w:val="nil"/>
                              <w:left w:val="nil"/>
                              <w:bottom w:val="single" w:sz="4" w:space="0" w:color="auto"/>
                              <w:right w:val="single" w:sz="4" w:space="0" w:color="auto"/>
                            </w:tcBorders>
                            <w:shd w:val="clear" w:color="auto" w:fill="auto"/>
                            <w:noWrap/>
                            <w:vAlign w:val="center"/>
                            <w:hideMark/>
                          </w:tcPr>
                          <w:p w14:paraId="4A8B32FD"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49D93F08" w14:textId="5EAA6901"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2E5403F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6829612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16807B52" w14:textId="0EA29CA7"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5A07B91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770FF6AF"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3CDBD9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76EE4B9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ED72A50"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95290</w:t>
                            </w:r>
                          </w:p>
                        </w:tc>
                        <w:tc>
                          <w:tcPr>
                            <w:tcW w:w="583" w:type="dxa"/>
                            <w:tcBorders>
                              <w:top w:val="nil"/>
                              <w:left w:val="nil"/>
                              <w:bottom w:val="single" w:sz="4" w:space="0" w:color="auto"/>
                              <w:right w:val="single" w:sz="4" w:space="0" w:color="auto"/>
                            </w:tcBorders>
                            <w:shd w:val="clear" w:color="auto" w:fill="auto"/>
                            <w:noWrap/>
                            <w:vAlign w:val="center"/>
                            <w:hideMark/>
                          </w:tcPr>
                          <w:p w14:paraId="0F7F11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18C0350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EP300</w:t>
                            </w:r>
                          </w:p>
                        </w:tc>
                        <w:tc>
                          <w:tcPr>
                            <w:tcW w:w="811" w:type="dxa"/>
                            <w:tcBorders>
                              <w:top w:val="nil"/>
                              <w:left w:val="nil"/>
                              <w:bottom w:val="single" w:sz="4" w:space="0" w:color="auto"/>
                              <w:right w:val="single" w:sz="4" w:space="0" w:color="auto"/>
                            </w:tcBorders>
                            <w:shd w:val="clear" w:color="auto" w:fill="auto"/>
                            <w:noWrap/>
                            <w:vAlign w:val="center"/>
                            <w:hideMark/>
                          </w:tcPr>
                          <w:p w14:paraId="20BFA09E"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TGFB3</w:t>
                            </w:r>
                          </w:p>
                        </w:tc>
                        <w:tc>
                          <w:tcPr>
                            <w:tcW w:w="819" w:type="dxa"/>
                            <w:tcBorders>
                              <w:top w:val="nil"/>
                              <w:left w:val="nil"/>
                              <w:bottom w:val="single" w:sz="4" w:space="0" w:color="auto"/>
                              <w:right w:val="single" w:sz="4" w:space="0" w:color="auto"/>
                            </w:tcBorders>
                            <w:shd w:val="clear" w:color="auto" w:fill="auto"/>
                            <w:noWrap/>
                            <w:vAlign w:val="center"/>
                            <w:hideMark/>
                          </w:tcPr>
                          <w:p w14:paraId="72819B0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712515E9" w14:textId="0D706A52"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36C678AB"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B0E6818"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A778B1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1720B4F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5CCB7B5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96031</w:t>
                            </w:r>
                          </w:p>
                        </w:tc>
                        <w:tc>
                          <w:tcPr>
                            <w:tcW w:w="583" w:type="dxa"/>
                            <w:tcBorders>
                              <w:top w:val="nil"/>
                              <w:left w:val="nil"/>
                              <w:bottom w:val="single" w:sz="4" w:space="0" w:color="auto"/>
                              <w:right w:val="single" w:sz="4" w:space="0" w:color="auto"/>
                            </w:tcBorders>
                            <w:shd w:val="clear" w:color="auto" w:fill="auto"/>
                            <w:noWrap/>
                            <w:vAlign w:val="center"/>
                            <w:hideMark/>
                          </w:tcPr>
                          <w:p w14:paraId="05478C0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9.08</w:t>
                            </w:r>
                          </w:p>
                        </w:tc>
                        <w:tc>
                          <w:tcPr>
                            <w:tcW w:w="721" w:type="dxa"/>
                            <w:tcBorders>
                              <w:top w:val="nil"/>
                              <w:left w:val="nil"/>
                              <w:bottom w:val="single" w:sz="4" w:space="0" w:color="auto"/>
                              <w:right w:val="single" w:sz="4" w:space="0" w:color="auto"/>
                            </w:tcBorders>
                            <w:shd w:val="clear" w:color="auto" w:fill="auto"/>
                            <w:noWrap/>
                            <w:vAlign w:val="center"/>
                            <w:hideMark/>
                          </w:tcPr>
                          <w:p w14:paraId="24D2BC3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TRIM28</w:t>
                            </w:r>
                          </w:p>
                        </w:tc>
                        <w:tc>
                          <w:tcPr>
                            <w:tcW w:w="811" w:type="dxa"/>
                            <w:tcBorders>
                              <w:top w:val="nil"/>
                              <w:left w:val="nil"/>
                              <w:bottom w:val="single" w:sz="4" w:space="0" w:color="auto"/>
                              <w:right w:val="single" w:sz="4" w:space="0" w:color="auto"/>
                            </w:tcBorders>
                            <w:shd w:val="clear" w:color="auto" w:fill="auto"/>
                            <w:noWrap/>
                            <w:vAlign w:val="center"/>
                            <w:hideMark/>
                          </w:tcPr>
                          <w:p w14:paraId="438B1FC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ITGAV</w:t>
                            </w:r>
                          </w:p>
                        </w:tc>
                        <w:tc>
                          <w:tcPr>
                            <w:tcW w:w="819" w:type="dxa"/>
                            <w:tcBorders>
                              <w:top w:val="nil"/>
                              <w:left w:val="nil"/>
                              <w:bottom w:val="single" w:sz="4" w:space="0" w:color="auto"/>
                              <w:right w:val="single" w:sz="4" w:space="0" w:color="auto"/>
                            </w:tcBorders>
                            <w:shd w:val="clear" w:color="auto" w:fill="auto"/>
                            <w:noWrap/>
                            <w:vAlign w:val="center"/>
                            <w:hideMark/>
                          </w:tcPr>
                          <w:p w14:paraId="4B4F366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38E66209" w14:textId="74B6D00A"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SRC</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PIK3CD</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PIK3R3</w:t>
                            </w:r>
                          </w:p>
                        </w:tc>
                        <w:tc>
                          <w:tcPr>
                            <w:tcW w:w="742" w:type="dxa"/>
                            <w:tcBorders>
                              <w:top w:val="nil"/>
                              <w:left w:val="nil"/>
                              <w:bottom w:val="single" w:sz="4" w:space="0" w:color="auto"/>
                              <w:right w:val="single" w:sz="4" w:space="0" w:color="auto"/>
                            </w:tcBorders>
                            <w:shd w:val="clear" w:color="auto" w:fill="auto"/>
                            <w:noWrap/>
                            <w:vAlign w:val="center"/>
                            <w:hideMark/>
                          </w:tcPr>
                          <w:p w14:paraId="794BC69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5D3B1C11" w14:textId="77777777" w:rsidTr="008C17ED">
                        <w:trPr>
                          <w:trHeight w:val="93"/>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2BC4773"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512" w:type="dxa"/>
                            <w:tcBorders>
                              <w:top w:val="nil"/>
                              <w:left w:val="nil"/>
                              <w:bottom w:val="single" w:sz="4" w:space="0" w:color="auto"/>
                              <w:right w:val="single" w:sz="4" w:space="0" w:color="auto"/>
                            </w:tcBorders>
                            <w:shd w:val="clear" w:color="auto" w:fill="auto"/>
                            <w:noWrap/>
                            <w:vAlign w:val="center"/>
                            <w:hideMark/>
                          </w:tcPr>
                          <w:p w14:paraId="2C0DBB74"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622" w:type="dxa"/>
                            <w:tcBorders>
                              <w:top w:val="nil"/>
                              <w:left w:val="nil"/>
                              <w:bottom w:val="single" w:sz="4" w:space="0" w:color="auto"/>
                              <w:right w:val="single" w:sz="4" w:space="0" w:color="auto"/>
                            </w:tcBorders>
                            <w:shd w:val="clear" w:color="auto" w:fill="auto"/>
                            <w:noWrap/>
                            <w:vAlign w:val="center"/>
                            <w:hideMark/>
                          </w:tcPr>
                          <w:p w14:paraId="25DD1F3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72456</w:t>
                            </w:r>
                          </w:p>
                        </w:tc>
                        <w:tc>
                          <w:tcPr>
                            <w:tcW w:w="583" w:type="dxa"/>
                            <w:tcBorders>
                              <w:top w:val="nil"/>
                              <w:left w:val="nil"/>
                              <w:bottom w:val="single" w:sz="4" w:space="0" w:color="auto"/>
                              <w:right w:val="single" w:sz="4" w:space="0" w:color="auto"/>
                            </w:tcBorders>
                            <w:shd w:val="clear" w:color="auto" w:fill="auto"/>
                            <w:noWrap/>
                            <w:vAlign w:val="center"/>
                            <w:hideMark/>
                          </w:tcPr>
                          <w:p w14:paraId="2F03652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49E5C396" w14:textId="77777777" w:rsid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RELA,</w:t>
                            </w:r>
                          </w:p>
                          <w:p w14:paraId="304CAA1D" w14:textId="24CC3A50"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RELB</w:t>
                            </w:r>
                          </w:p>
                        </w:tc>
                        <w:tc>
                          <w:tcPr>
                            <w:tcW w:w="811" w:type="dxa"/>
                            <w:tcBorders>
                              <w:top w:val="nil"/>
                              <w:left w:val="nil"/>
                              <w:bottom w:val="single" w:sz="4" w:space="0" w:color="auto"/>
                              <w:right w:val="single" w:sz="4" w:space="0" w:color="auto"/>
                            </w:tcBorders>
                            <w:shd w:val="clear" w:color="auto" w:fill="auto"/>
                            <w:noWrap/>
                            <w:vAlign w:val="center"/>
                            <w:hideMark/>
                          </w:tcPr>
                          <w:p w14:paraId="0826FAA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IL1B</w:t>
                            </w:r>
                          </w:p>
                        </w:tc>
                        <w:tc>
                          <w:tcPr>
                            <w:tcW w:w="819" w:type="dxa"/>
                            <w:tcBorders>
                              <w:top w:val="nil"/>
                              <w:left w:val="nil"/>
                              <w:bottom w:val="single" w:sz="4" w:space="0" w:color="auto"/>
                              <w:right w:val="single" w:sz="4" w:space="0" w:color="auto"/>
                            </w:tcBorders>
                            <w:shd w:val="clear" w:color="auto" w:fill="auto"/>
                            <w:noWrap/>
                            <w:vAlign w:val="center"/>
                            <w:hideMark/>
                          </w:tcPr>
                          <w:p w14:paraId="5A6B4DA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IL1R1</w:t>
                            </w:r>
                          </w:p>
                        </w:tc>
                        <w:tc>
                          <w:tcPr>
                            <w:tcW w:w="4775" w:type="dxa"/>
                            <w:tcBorders>
                              <w:top w:val="nil"/>
                              <w:left w:val="nil"/>
                              <w:bottom w:val="single" w:sz="4" w:space="0" w:color="auto"/>
                              <w:right w:val="single" w:sz="4" w:space="0" w:color="auto"/>
                            </w:tcBorders>
                            <w:shd w:val="clear" w:color="auto" w:fill="auto"/>
                            <w:vAlign w:val="center"/>
                            <w:hideMark/>
                          </w:tcPr>
                          <w:p w14:paraId="61900B10" w14:textId="7075670C"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IRAK1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IRAK4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MYD88</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TRAF6</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MAP3K7</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TAB3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CHUK</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IKBKB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NFKBIA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NFKB1</w:t>
                            </w:r>
                          </w:p>
                        </w:tc>
                        <w:tc>
                          <w:tcPr>
                            <w:tcW w:w="742" w:type="dxa"/>
                            <w:tcBorders>
                              <w:top w:val="nil"/>
                              <w:left w:val="nil"/>
                              <w:bottom w:val="single" w:sz="4" w:space="0" w:color="auto"/>
                              <w:right w:val="single" w:sz="4" w:space="0" w:color="auto"/>
                            </w:tcBorders>
                            <w:shd w:val="clear" w:color="auto" w:fill="auto"/>
                            <w:noWrap/>
                            <w:vAlign w:val="center"/>
                            <w:hideMark/>
                          </w:tcPr>
                          <w:p w14:paraId="6E05528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CEFA3FA"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3FB0A6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OB</w:t>
                            </w:r>
                          </w:p>
                        </w:tc>
                        <w:tc>
                          <w:tcPr>
                            <w:tcW w:w="512" w:type="dxa"/>
                            <w:tcBorders>
                              <w:top w:val="nil"/>
                              <w:left w:val="nil"/>
                              <w:bottom w:val="single" w:sz="4" w:space="0" w:color="auto"/>
                              <w:right w:val="single" w:sz="4" w:space="0" w:color="auto"/>
                            </w:tcBorders>
                            <w:shd w:val="clear" w:color="auto" w:fill="auto"/>
                            <w:noWrap/>
                            <w:vAlign w:val="center"/>
                            <w:hideMark/>
                          </w:tcPr>
                          <w:p w14:paraId="76E0D27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29F700B7"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82885</w:t>
                            </w:r>
                          </w:p>
                        </w:tc>
                        <w:tc>
                          <w:tcPr>
                            <w:tcW w:w="583" w:type="dxa"/>
                            <w:tcBorders>
                              <w:top w:val="nil"/>
                              <w:left w:val="nil"/>
                              <w:bottom w:val="single" w:sz="4" w:space="0" w:color="auto"/>
                              <w:right w:val="single" w:sz="4" w:space="0" w:color="auto"/>
                            </w:tcBorders>
                            <w:shd w:val="clear" w:color="auto" w:fill="auto"/>
                            <w:noWrap/>
                            <w:vAlign w:val="center"/>
                            <w:hideMark/>
                          </w:tcPr>
                          <w:p w14:paraId="03E32C1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9.04</w:t>
                            </w:r>
                          </w:p>
                        </w:tc>
                        <w:tc>
                          <w:tcPr>
                            <w:tcW w:w="721" w:type="dxa"/>
                            <w:tcBorders>
                              <w:top w:val="nil"/>
                              <w:left w:val="nil"/>
                              <w:bottom w:val="single" w:sz="4" w:space="0" w:color="auto"/>
                              <w:right w:val="single" w:sz="4" w:space="0" w:color="auto"/>
                            </w:tcBorders>
                            <w:shd w:val="clear" w:color="auto" w:fill="auto"/>
                            <w:noWrap/>
                            <w:vAlign w:val="center"/>
                            <w:hideMark/>
                          </w:tcPr>
                          <w:p w14:paraId="3D1F76B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KLF4</w:t>
                            </w:r>
                          </w:p>
                        </w:tc>
                        <w:tc>
                          <w:tcPr>
                            <w:tcW w:w="811" w:type="dxa"/>
                            <w:tcBorders>
                              <w:top w:val="nil"/>
                              <w:left w:val="nil"/>
                              <w:bottom w:val="single" w:sz="4" w:space="0" w:color="auto"/>
                              <w:right w:val="single" w:sz="4" w:space="0" w:color="auto"/>
                            </w:tcBorders>
                            <w:shd w:val="clear" w:color="auto" w:fill="auto"/>
                            <w:noWrap/>
                            <w:vAlign w:val="center"/>
                            <w:hideMark/>
                          </w:tcPr>
                          <w:p w14:paraId="7B1A878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SPP1</w:t>
                            </w:r>
                          </w:p>
                        </w:tc>
                        <w:tc>
                          <w:tcPr>
                            <w:tcW w:w="819" w:type="dxa"/>
                            <w:tcBorders>
                              <w:top w:val="nil"/>
                              <w:left w:val="nil"/>
                              <w:bottom w:val="single" w:sz="4" w:space="0" w:color="auto"/>
                              <w:right w:val="single" w:sz="4" w:space="0" w:color="auto"/>
                            </w:tcBorders>
                            <w:shd w:val="clear" w:color="auto" w:fill="auto"/>
                            <w:noWrap/>
                            <w:vAlign w:val="center"/>
                            <w:hideMark/>
                          </w:tcPr>
                          <w:p w14:paraId="43CE043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vAlign w:val="center"/>
                            <w:hideMark/>
                          </w:tcPr>
                          <w:p w14:paraId="518542A5" w14:textId="5EB1095E"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PLCD3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PLCE1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PLCB4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PLCD1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PLCG2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br/>
                              <w:t>PLCD4</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PLCZ1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C00165</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PRKCA</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PRKCG</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STAT1</w:t>
                            </w:r>
                          </w:p>
                        </w:tc>
                        <w:tc>
                          <w:tcPr>
                            <w:tcW w:w="742" w:type="dxa"/>
                            <w:tcBorders>
                              <w:top w:val="nil"/>
                              <w:left w:val="nil"/>
                              <w:bottom w:val="single" w:sz="4" w:space="0" w:color="auto"/>
                              <w:right w:val="single" w:sz="4" w:space="0" w:color="auto"/>
                            </w:tcBorders>
                            <w:shd w:val="clear" w:color="auto" w:fill="auto"/>
                            <w:noWrap/>
                            <w:vAlign w:val="center"/>
                            <w:hideMark/>
                          </w:tcPr>
                          <w:p w14:paraId="005A8D69"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660A03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00727575"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4210BDE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MC</w:t>
                            </w:r>
                          </w:p>
                        </w:tc>
                        <w:tc>
                          <w:tcPr>
                            <w:tcW w:w="622" w:type="dxa"/>
                            <w:tcBorders>
                              <w:top w:val="nil"/>
                              <w:left w:val="nil"/>
                              <w:bottom w:val="single" w:sz="4" w:space="0" w:color="auto"/>
                              <w:right w:val="single" w:sz="4" w:space="0" w:color="auto"/>
                            </w:tcBorders>
                            <w:shd w:val="clear" w:color="auto" w:fill="auto"/>
                            <w:noWrap/>
                            <w:vAlign w:val="center"/>
                            <w:hideMark/>
                          </w:tcPr>
                          <w:p w14:paraId="1751394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69430</w:t>
                            </w:r>
                          </w:p>
                        </w:tc>
                        <w:tc>
                          <w:tcPr>
                            <w:tcW w:w="583" w:type="dxa"/>
                            <w:tcBorders>
                              <w:top w:val="nil"/>
                              <w:left w:val="nil"/>
                              <w:bottom w:val="single" w:sz="4" w:space="0" w:color="auto"/>
                              <w:right w:val="single" w:sz="4" w:space="0" w:color="auto"/>
                            </w:tcBorders>
                            <w:shd w:val="clear" w:color="auto" w:fill="auto"/>
                            <w:noWrap/>
                            <w:vAlign w:val="center"/>
                            <w:hideMark/>
                          </w:tcPr>
                          <w:p w14:paraId="22103F1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6451932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2886F65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5CA44F46"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ITGB2</w:t>
                            </w:r>
                          </w:p>
                        </w:tc>
                        <w:tc>
                          <w:tcPr>
                            <w:tcW w:w="4775" w:type="dxa"/>
                            <w:tcBorders>
                              <w:top w:val="nil"/>
                              <w:left w:val="nil"/>
                              <w:bottom w:val="single" w:sz="4" w:space="0" w:color="auto"/>
                              <w:right w:val="single" w:sz="4" w:space="0" w:color="auto"/>
                            </w:tcBorders>
                            <w:shd w:val="clear" w:color="auto" w:fill="auto"/>
                            <w:noWrap/>
                            <w:vAlign w:val="center"/>
                            <w:hideMark/>
                          </w:tcPr>
                          <w:p w14:paraId="26822612" w14:textId="4BC1E5D6"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69FB3AC2"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r w:rsidR="00647E13" w:rsidRPr="00647E13" w14:paraId="2B127A7C" w14:textId="77777777" w:rsidTr="008C17ED">
                        <w:trPr>
                          <w:trHeight w:val="56"/>
                        </w:trPr>
                        <w:tc>
                          <w:tcPr>
                            <w:tcW w:w="427" w:type="dxa"/>
                            <w:tcBorders>
                              <w:top w:val="nil"/>
                              <w:left w:val="single" w:sz="4" w:space="0" w:color="auto"/>
                              <w:bottom w:val="single" w:sz="4" w:space="0" w:color="auto"/>
                              <w:right w:val="single" w:sz="4" w:space="0" w:color="auto"/>
                            </w:tcBorders>
                            <w:shd w:val="clear" w:color="auto" w:fill="auto"/>
                            <w:noWrap/>
                            <w:vAlign w:val="center"/>
                            <w:hideMark/>
                          </w:tcPr>
                          <w:p w14:paraId="2934922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SMC</w:t>
                            </w:r>
                          </w:p>
                        </w:tc>
                        <w:tc>
                          <w:tcPr>
                            <w:tcW w:w="512" w:type="dxa"/>
                            <w:tcBorders>
                              <w:top w:val="nil"/>
                              <w:left w:val="nil"/>
                              <w:bottom w:val="single" w:sz="4" w:space="0" w:color="auto"/>
                              <w:right w:val="single" w:sz="4" w:space="0" w:color="auto"/>
                            </w:tcBorders>
                            <w:shd w:val="clear" w:color="auto" w:fill="auto"/>
                            <w:noWrap/>
                            <w:vAlign w:val="center"/>
                            <w:hideMark/>
                          </w:tcPr>
                          <w:p w14:paraId="60D891ED"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PL</w:t>
                            </w:r>
                          </w:p>
                        </w:tc>
                        <w:tc>
                          <w:tcPr>
                            <w:tcW w:w="622" w:type="dxa"/>
                            <w:tcBorders>
                              <w:top w:val="nil"/>
                              <w:left w:val="nil"/>
                              <w:bottom w:val="single" w:sz="4" w:space="0" w:color="auto"/>
                              <w:right w:val="single" w:sz="4" w:space="0" w:color="auto"/>
                            </w:tcBorders>
                            <w:shd w:val="clear" w:color="auto" w:fill="auto"/>
                            <w:noWrap/>
                            <w:vAlign w:val="center"/>
                            <w:hideMark/>
                          </w:tcPr>
                          <w:p w14:paraId="6F63192C"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95963</w:t>
                            </w:r>
                          </w:p>
                        </w:tc>
                        <w:tc>
                          <w:tcPr>
                            <w:tcW w:w="583" w:type="dxa"/>
                            <w:tcBorders>
                              <w:top w:val="nil"/>
                              <w:left w:val="nil"/>
                              <w:bottom w:val="single" w:sz="4" w:space="0" w:color="auto"/>
                              <w:right w:val="single" w:sz="4" w:space="0" w:color="auto"/>
                            </w:tcBorders>
                            <w:shd w:val="clear" w:color="auto" w:fill="auto"/>
                            <w:noWrap/>
                            <w:vAlign w:val="center"/>
                            <w:hideMark/>
                          </w:tcPr>
                          <w:p w14:paraId="47C9924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9</w:t>
                            </w:r>
                          </w:p>
                        </w:tc>
                        <w:tc>
                          <w:tcPr>
                            <w:tcW w:w="721" w:type="dxa"/>
                            <w:tcBorders>
                              <w:top w:val="nil"/>
                              <w:left w:val="nil"/>
                              <w:bottom w:val="single" w:sz="4" w:space="0" w:color="auto"/>
                              <w:right w:val="single" w:sz="4" w:space="0" w:color="auto"/>
                            </w:tcBorders>
                            <w:shd w:val="clear" w:color="auto" w:fill="auto"/>
                            <w:noWrap/>
                            <w:vAlign w:val="center"/>
                            <w:hideMark/>
                          </w:tcPr>
                          <w:p w14:paraId="1AFDEA8A"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1" w:type="dxa"/>
                            <w:tcBorders>
                              <w:top w:val="nil"/>
                              <w:left w:val="nil"/>
                              <w:bottom w:val="single" w:sz="4" w:space="0" w:color="auto"/>
                              <w:right w:val="single" w:sz="4" w:space="0" w:color="auto"/>
                            </w:tcBorders>
                            <w:shd w:val="clear" w:color="auto" w:fill="auto"/>
                            <w:noWrap/>
                            <w:vAlign w:val="center"/>
                            <w:hideMark/>
                          </w:tcPr>
                          <w:p w14:paraId="1A1B78D1"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CCN1</w:t>
                            </w:r>
                          </w:p>
                        </w:tc>
                        <w:tc>
                          <w:tcPr>
                            <w:tcW w:w="819" w:type="dxa"/>
                            <w:tcBorders>
                              <w:top w:val="nil"/>
                              <w:left w:val="nil"/>
                              <w:bottom w:val="single" w:sz="4" w:space="0" w:color="auto"/>
                              <w:right w:val="single" w:sz="4" w:space="0" w:color="auto"/>
                            </w:tcBorders>
                            <w:shd w:val="clear" w:color="auto" w:fill="auto"/>
                            <w:noWrap/>
                            <w:vAlign w:val="center"/>
                            <w:hideMark/>
                          </w:tcPr>
                          <w:p w14:paraId="2AF6A4BF"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ITGB3</w:t>
                            </w:r>
                          </w:p>
                        </w:tc>
                        <w:tc>
                          <w:tcPr>
                            <w:tcW w:w="4775" w:type="dxa"/>
                            <w:tcBorders>
                              <w:top w:val="nil"/>
                              <w:left w:val="nil"/>
                              <w:bottom w:val="single" w:sz="4" w:space="0" w:color="auto"/>
                              <w:right w:val="single" w:sz="4" w:space="0" w:color="auto"/>
                            </w:tcBorders>
                            <w:shd w:val="clear" w:color="auto" w:fill="auto"/>
                            <w:noWrap/>
                            <w:vAlign w:val="center"/>
                            <w:hideMark/>
                          </w:tcPr>
                          <w:p w14:paraId="531AFD6A" w14:textId="50000A10" w:rsidR="00647E13" w:rsidRPr="00647E13" w:rsidRDefault="00647E13" w:rsidP="00647E13">
                            <w:pPr>
                              <w:spacing w:line="240" w:lineRule="auto"/>
                              <w:jc w:val="left"/>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PTK2B</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RAC3</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PAK1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MAP2K2</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MAPK1</w:t>
                            </w:r>
                            <w:r w:rsidR="00642806">
                              <w:rPr>
                                <w:rFonts w:ascii="Calibri" w:eastAsia="Times New Roman" w:hAnsi="Calibri" w:cs="Calibri"/>
                                <w:color w:val="000000"/>
                                <w:sz w:val="16"/>
                                <w:szCs w:val="16"/>
                                <w:lang w:eastAsia="zh-CN"/>
                              </w:rPr>
                              <w:t xml:space="preserve">, </w:t>
                            </w:r>
                            <w:r w:rsidRPr="00647E13">
                              <w:rPr>
                                <w:rFonts w:ascii="Calibri" w:eastAsia="Times New Roman" w:hAnsi="Calibri" w:cs="Calibri"/>
                                <w:color w:val="000000"/>
                                <w:sz w:val="16"/>
                                <w:szCs w:val="16"/>
                                <w:lang w:eastAsia="zh-CN"/>
                              </w:rPr>
                              <w:t>MAPK3</w:t>
                            </w:r>
                          </w:p>
                        </w:tc>
                        <w:tc>
                          <w:tcPr>
                            <w:tcW w:w="742" w:type="dxa"/>
                            <w:tcBorders>
                              <w:top w:val="nil"/>
                              <w:left w:val="nil"/>
                              <w:bottom w:val="single" w:sz="4" w:space="0" w:color="auto"/>
                              <w:right w:val="single" w:sz="4" w:space="0" w:color="auto"/>
                            </w:tcBorders>
                            <w:shd w:val="clear" w:color="auto" w:fill="auto"/>
                            <w:noWrap/>
                            <w:vAlign w:val="center"/>
                            <w:hideMark/>
                          </w:tcPr>
                          <w:p w14:paraId="4D78B708" w14:textId="77777777" w:rsidR="00647E13" w:rsidRPr="00647E13" w:rsidRDefault="00647E13" w:rsidP="00647E13">
                            <w:pPr>
                              <w:spacing w:line="240" w:lineRule="auto"/>
                              <w:jc w:val="center"/>
                              <w:rPr>
                                <w:rFonts w:ascii="Calibri" w:eastAsia="Times New Roman" w:hAnsi="Calibri" w:cs="Calibri"/>
                                <w:color w:val="000000"/>
                                <w:sz w:val="16"/>
                                <w:szCs w:val="16"/>
                                <w:lang w:eastAsia="zh-CN"/>
                              </w:rPr>
                            </w:pPr>
                            <w:r w:rsidRPr="00647E13">
                              <w:rPr>
                                <w:rFonts w:ascii="Calibri" w:eastAsia="Times New Roman" w:hAnsi="Calibri" w:cs="Calibri"/>
                                <w:color w:val="000000"/>
                                <w:sz w:val="16"/>
                                <w:szCs w:val="16"/>
                                <w:lang w:eastAsia="zh-CN"/>
                              </w:rPr>
                              <w:t>&lt;0.0005</w:t>
                            </w:r>
                          </w:p>
                        </w:tc>
                      </w:tr>
                    </w:tbl>
                    <w:p w14:paraId="602B17F7" w14:textId="7C3D8D01" w:rsidR="00FA63A5" w:rsidRPr="00F03745" w:rsidRDefault="00FA63A5" w:rsidP="00FA63A5">
                      <w:pPr>
                        <w:jc w:val="left"/>
                        <w:rPr>
                          <w:sz w:val="16"/>
                          <w:szCs w:val="16"/>
                        </w:rPr>
                      </w:pPr>
                      <w:r>
                        <w:rPr>
                          <w:sz w:val="16"/>
                          <w:szCs w:val="16"/>
                        </w:rPr>
                        <w:t>Table 2. The significant communication routes pairs with score higher than threshold (</w:t>
                      </w:r>
                      <w:r w:rsidR="00DB61F7">
                        <w:rPr>
                          <w:sz w:val="16"/>
                          <w:szCs w:val="16"/>
                        </w:rPr>
                        <w:t>9</w:t>
                      </w:r>
                      <w:r>
                        <w:rPr>
                          <w:sz w:val="16"/>
                          <w:szCs w:val="16"/>
                        </w:rPr>
                        <w:t>). S stands for secretor and R stands for receiver.</w:t>
                      </w:r>
                    </w:p>
                    <w:p w14:paraId="0EA120CB" w14:textId="77777777" w:rsidR="004016A8" w:rsidRDefault="004016A8" w:rsidP="00647E13">
                      <w:pPr>
                        <w:jc w:val="center"/>
                      </w:pPr>
                    </w:p>
                  </w:txbxContent>
                </v:textbox>
                <w10:wrap type="square" anchorx="margin"/>
              </v:shape>
            </w:pict>
          </mc:Fallback>
        </mc:AlternateContent>
      </w:r>
    </w:p>
    <w:sectPr w:rsidR="00480197" w:rsidSect="00586A35">
      <w:headerReference w:type="even" r:id="rId28"/>
      <w:headerReference w:type="default" r:id="rId29"/>
      <w:footerReference w:type="even" r:id="rId30"/>
      <w:footerReference w:type="default" r:id="rId31"/>
      <w:endnotePr>
        <w:numFmt w:val="decimal"/>
      </w:endnotePr>
      <w:type w:val="continuous"/>
      <w:pgSz w:w="12240" w:h="15840" w:code="9"/>
      <w:pgMar w:top="1500" w:right="1080" w:bottom="1600" w:left="1080" w:header="1080" w:footer="1080" w:gutter="0"/>
      <w:pgNumType w:start="1"/>
      <w:cols w:num="2" w:space="48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004FD74" w14:textId="77777777" w:rsidR="006D22F1" w:rsidRDefault="006D22F1">
      <w:r>
        <w:separator/>
      </w:r>
    </w:p>
  </w:endnote>
  <w:endnote w:type="continuationSeparator" w:id="0">
    <w:p w14:paraId="04DAA2EF" w14:textId="77777777" w:rsidR="006D22F1" w:rsidRDefault="006D22F1">
      <w:r>
        <w:continuationSeparator/>
      </w:r>
    </w:p>
  </w:endnote>
  <w:endnote w:type="continuationNotice" w:id="1">
    <w:p w14:paraId="447719F5" w14:textId="77777777" w:rsidR="006D22F1" w:rsidRDefault="006D22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B7BEEF" w14:textId="77777777" w:rsidR="00480197" w:rsidRPr="00586A35" w:rsidRDefault="00480197" w:rsidP="00586A35">
    <w:pPr>
      <w:pStyle w:val="Footer"/>
      <w:rPr>
        <w:rStyle w:val="PageNumber"/>
        <w:rFonts w:ascii="Linux Biolinum" w:hAnsi="Linux Biolinum" w:cs="Linux Biolinum"/>
      </w:rPr>
    </w:pPr>
  </w:p>
  <w:p w14:paraId="7024B229" w14:textId="77777777" w:rsidR="00480197" w:rsidRPr="00586A35" w:rsidRDefault="00480197" w:rsidP="00586A35">
    <w:pPr>
      <w:pStyle w:val="Footer"/>
      <w:ind w:right="360"/>
      <w:rPr>
        <w:rFonts w:ascii="Linux Biolinum" w:hAnsi="Linux Biolinum" w:cs="Linux Biolinum"/>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670A50" w14:textId="77777777" w:rsidR="00480197" w:rsidRPr="00586A35" w:rsidRDefault="00480197">
    <w:pPr>
      <w:pStyle w:val="Footer"/>
      <w:ind w:right="360"/>
      <w:rPr>
        <w:rFonts w:ascii="Linux Biolinum" w:hAnsi="Linux Biolinum" w:cs="Linux Biolinum"/>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99E621" w14:textId="77777777" w:rsidR="00586A35" w:rsidRPr="00586A35" w:rsidRDefault="00586A35" w:rsidP="00586A35">
    <w:pPr>
      <w:pStyle w:val="Footer"/>
      <w:rPr>
        <w:rStyle w:val="PageNumber"/>
        <w:rFonts w:ascii="Linux Biolinum" w:hAnsi="Linux Biolinum" w:cs="Linux Biolinum"/>
      </w:rPr>
    </w:pPr>
  </w:p>
  <w:p w14:paraId="0B1E7674" w14:textId="77777777" w:rsidR="00586A35" w:rsidRPr="00586A35" w:rsidRDefault="00586A35" w:rsidP="00586A35">
    <w:pPr>
      <w:pStyle w:val="Footer"/>
      <w:ind w:right="360"/>
      <w:rPr>
        <w:rFonts w:ascii="Linux Biolinum" w:hAnsi="Linux Biolinum" w:cs="Linux Biolinum"/>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389A90" w14:textId="77777777" w:rsidR="002B01E4" w:rsidRPr="00586A35" w:rsidRDefault="002B01E4">
    <w:pPr>
      <w:pStyle w:val="Footer"/>
      <w:ind w:right="360"/>
      <w:rPr>
        <w:rFonts w:ascii="Linux Biolinum" w:hAnsi="Linux Biolinum" w:cs="Linux Biolinum"/>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80EF7C2" w14:textId="77777777" w:rsidR="006D22F1" w:rsidRDefault="006D22F1">
      <w:r>
        <w:separator/>
      </w:r>
    </w:p>
  </w:footnote>
  <w:footnote w:type="continuationSeparator" w:id="0">
    <w:p w14:paraId="0962D807" w14:textId="77777777" w:rsidR="006D22F1" w:rsidRDefault="006D22F1">
      <w:r>
        <w:continuationSeparator/>
      </w:r>
    </w:p>
  </w:footnote>
  <w:footnote w:type="continuationNotice" w:id="1">
    <w:p w14:paraId="78D3D2AB" w14:textId="77777777" w:rsidR="006D22F1" w:rsidRDefault="006D22F1"/>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50D38E0F" w14:textId="77777777" w:rsidTr="00586A35">
      <w:tc>
        <w:tcPr>
          <w:tcW w:w="2500" w:type="pct"/>
          <w:vAlign w:val="center"/>
        </w:tcPr>
        <w:p w14:paraId="71BA33FC" w14:textId="77777777" w:rsidR="00480197" w:rsidRPr="00586A35" w:rsidRDefault="00480197" w:rsidP="00586A35">
          <w:pPr>
            <w:pStyle w:val="Header"/>
            <w:tabs>
              <w:tab w:val="clear" w:pos="4320"/>
              <w:tab w:val="clear" w:pos="8640"/>
            </w:tabs>
            <w:jc w:val="left"/>
            <w:rPr>
              <w:rFonts w:ascii="Linux Biolinum" w:hAnsi="Linux Biolinum" w:cs="Linux Biolinum"/>
            </w:rPr>
          </w:pPr>
        </w:p>
      </w:tc>
      <w:tc>
        <w:tcPr>
          <w:tcW w:w="2500" w:type="pct"/>
          <w:vAlign w:val="center"/>
        </w:tcPr>
        <w:p w14:paraId="0F692C42" w14:textId="77777777" w:rsidR="00480197" w:rsidRPr="00586A35" w:rsidRDefault="00480197"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Pr="00586A35">
            <w:rPr>
              <w:rFonts w:ascii="Linux Biolinum" w:hAnsi="Linux Biolinum" w:cs="Linux Biolinum"/>
            </w:rPr>
            <w:t xml:space="preserve"> et al.</w:t>
          </w:r>
        </w:p>
      </w:tc>
    </w:tr>
  </w:tbl>
  <w:p w14:paraId="5EFDA41F" w14:textId="77777777" w:rsidR="00480197" w:rsidRPr="00586A35" w:rsidRDefault="00480197" w:rsidP="00586A35">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480197" w:rsidRPr="00586A35" w14:paraId="6199D621" w14:textId="77777777" w:rsidTr="00586A35">
      <w:tc>
        <w:tcPr>
          <w:tcW w:w="2500" w:type="pct"/>
          <w:vAlign w:val="center"/>
        </w:tcPr>
        <w:p w14:paraId="40A72E44" w14:textId="77777777" w:rsidR="00480197" w:rsidRPr="00586A35" w:rsidRDefault="00480197"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68A6C9D5" w14:textId="77777777" w:rsidR="00480197" w:rsidRPr="00586A35" w:rsidRDefault="00480197" w:rsidP="00586A35">
          <w:pPr>
            <w:pStyle w:val="Header"/>
            <w:tabs>
              <w:tab w:val="clear" w:pos="4320"/>
              <w:tab w:val="clear" w:pos="8640"/>
            </w:tabs>
            <w:jc w:val="right"/>
            <w:rPr>
              <w:rFonts w:ascii="Linux Biolinum" w:hAnsi="Linux Biolinum" w:cs="Linux Biolinum"/>
            </w:rPr>
          </w:pPr>
        </w:p>
      </w:tc>
    </w:tr>
  </w:tbl>
  <w:p w14:paraId="65B8A373" w14:textId="77777777" w:rsidR="00480197" w:rsidRPr="00586A35" w:rsidRDefault="00480197" w:rsidP="00586A3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79E9438B" w14:textId="77777777" w:rsidTr="00586A35">
      <w:tc>
        <w:tcPr>
          <w:tcW w:w="2500" w:type="pct"/>
          <w:vAlign w:val="center"/>
        </w:tcPr>
        <w:p w14:paraId="7BAAC3B0" w14:textId="412ADE79" w:rsidR="00586A35" w:rsidRPr="00586A35" w:rsidRDefault="00586A35" w:rsidP="00586A35">
          <w:pPr>
            <w:pStyle w:val="Header"/>
            <w:tabs>
              <w:tab w:val="clear" w:pos="4320"/>
              <w:tab w:val="clear" w:pos="8640"/>
            </w:tabs>
            <w:jc w:val="left"/>
            <w:rPr>
              <w:rFonts w:ascii="Linux Biolinum" w:hAnsi="Linux Biolinum" w:cs="Linux Biolinum"/>
            </w:rPr>
          </w:pPr>
        </w:p>
      </w:tc>
      <w:tc>
        <w:tcPr>
          <w:tcW w:w="2500" w:type="pct"/>
          <w:vAlign w:val="center"/>
        </w:tcPr>
        <w:p w14:paraId="61223F75" w14:textId="2A46E078" w:rsidR="00586A35" w:rsidRPr="00586A35" w:rsidRDefault="00E7017B" w:rsidP="00E7017B">
          <w:pPr>
            <w:pStyle w:val="Header"/>
            <w:tabs>
              <w:tab w:val="clear" w:pos="4320"/>
              <w:tab w:val="clear" w:pos="8640"/>
            </w:tabs>
            <w:ind w:right="360"/>
            <w:jc w:val="right"/>
            <w:rPr>
              <w:rFonts w:ascii="Linux Biolinum" w:hAnsi="Linux Biolinum" w:cs="Linux Biolinum"/>
            </w:rPr>
          </w:pPr>
          <w:r>
            <w:rPr>
              <w:rFonts w:ascii="Linux Biolinum" w:hAnsi="Linux Biolinum" w:cs="Linux Biolinum"/>
            </w:rPr>
            <w:t>H. Wang</w:t>
          </w:r>
          <w:r w:rsidR="00586A35" w:rsidRPr="00586A35">
            <w:rPr>
              <w:rFonts w:ascii="Linux Biolinum" w:hAnsi="Linux Biolinum" w:cs="Linux Biolinum"/>
            </w:rPr>
            <w:t xml:space="preserve"> et al.</w:t>
          </w:r>
        </w:p>
      </w:tc>
    </w:tr>
  </w:tbl>
  <w:p w14:paraId="04D115C0" w14:textId="77777777" w:rsidR="002B01E4" w:rsidRPr="00586A35" w:rsidRDefault="002B01E4" w:rsidP="00586A3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5000" w:type="pct"/>
      <w:tblLook w:val="0000" w:firstRow="0" w:lastRow="0" w:firstColumn="0" w:lastColumn="0" w:noHBand="0" w:noVBand="0"/>
    </w:tblPr>
    <w:tblGrid>
      <w:gridCol w:w="5040"/>
      <w:gridCol w:w="5040"/>
    </w:tblGrid>
    <w:tr w:rsidR="00586A35" w:rsidRPr="00586A35" w14:paraId="40102233" w14:textId="77777777" w:rsidTr="00586A35">
      <w:tc>
        <w:tcPr>
          <w:tcW w:w="2500" w:type="pct"/>
          <w:vAlign w:val="center"/>
        </w:tcPr>
        <w:p w14:paraId="6E4E9131" w14:textId="7988FD6B" w:rsidR="00586A35" w:rsidRPr="00586A35" w:rsidRDefault="00B76BBD" w:rsidP="00586A35">
          <w:pPr>
            <w:pStyle w:val="Header"/>
            <w:tabs>
              <w:tab w:val="clear" w:pos="4320"/>
              <w:tab w:val="clear" w:pos="8640"/>
            </w:tabs>
            <w:jc w:val="left"/>
            <w:rPr>
              <w:rFonts w:ascii="Linux Biolinum" w:hAnsi="Linux Biolinum" w:cs="Linux Biolinum"/>
            </w:rPr>
          </w:pPr>
          <w:proofErr w:type="spellStart"/>
          <w:r w:rsidRPr="00B76BBD">
            <w:rPr>
              <w:rFonts w:ascii="Linux Biolinum" w:hAnsi="Linux Biolinum" w:cs="Linux Biolinum"/>
            </w:rPr>
            <w:t>rCom</w:t>
          </w:r>
          <w:proofErr w:type="spellEnd"/>
          <w:r w:rsidRPr="00B76BBD">
            <w:rPr>
              <w:rFonts w:ascii="Linux Biolinum" w:hAnsi="Linux Biolinum" w:cs="Linux Biolinum"/>
            </w:rPr>
            <w:t>: A route-based framework for inferencing inter cell type communication and regulatory network using single cell data</w:t>
          </w:r>
        </w:p>
      </w:tc>
      <w:tc>
        <w:tcPr>
          <w:tcW w:w="2500" w:type="pct"/>
          <w:vAlign w:val="center"/>
        </w:tcPr>
        <w:p w14:paraId="5724F677" w14:textId="2E48FD51" w:rsidR="00586A35" w:rsidRPr="00586A35" w:rsidRDefault="00586A35" w:rsidP="00586A35">
          <w:pPr>
            <w:pStyle w:val="Header"/>
            <w:tabs>
              <w:tab w:val="clear" w:pos="4320"/>
              <w:tab w:val="clear" w:pos="8640"/>
            </w:tabs>
            <w:jc w:val="right"/>
            <w:rPr>
              <w:rFonts w:ascii="Linux Biolinum" w:hAnsi="Linux Biolinum" w:cs="Linux Biolinum"/>
            </w:rPr>
          </w:pPr>
        </w:p>
      </w:tc>
    </w:tr>
  </w:tbl>
  <w:p w14:paraId="45FCD8BE" w14:textId="77777777" w:rsidR="002B01E4" w:rsidRPr="00586A35" w:rsidRDefault="002B01E4" w:rsidP="00586A35">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E5186B08"/>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0526ECE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DD7448D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7E84267E"/>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2E1666B2"/>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F04029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4BBAACE4"/>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368D962"/>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4A88D6D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9A560E"/>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C7E5D2E"/>
    <w:multiLevelType w:val="hybridMultilevel"/>
    <w:tmpl w:val="E920FF82"/>
    <w:lvl w:ilvl="0" w:tplc="77A8E678">
      <w:start w:val="1"/>
      <w:numFmt w:val="none"/>
      <w:pStyle w:val="SIGPLANAcknowledgmentsheading"/>
      <w:lvlText w:val="Acknowledgments"/>
      <w:lvlJc w:val="left"/>
      <w:pPr>
        <w:tabs>
          <w:tab w:val="num" w:pos="0"/>
        </w:tabs>
        <w:ind w:left="0" w:firstLine="0"/>
      </w:pPr>
      <w:rPr>
        <w:rFonts w:hint="default"/>
      </w:rPr>
    </w:lvl>
    <w:lvl w:ilvl="1" w:tplc="04070019" w:tentative="1">
      <w:start w:val="1"/>
      <w:numFmt w:val="lowerLetter"/>
      <w:lvlText w:val="%2."/>
      <w:lvlJc w:val="left"/>
      <w:pPr>
        <w:tabs>
          <w:tab w:val="num" w:pos="1440"/>
        </w:tabs>
        <w:ind w:left="1440" w:hanging="360"/>
      </w:pPr>
    </w:lvl>
    <w:lvl w:ilvl="2" w:tplc="0407001B" w:tentative="1">
      <w:start w:val="1"/>
      <w:numFmt w:val="lowerRoman"/>
      <w:lvlText w:val="%3."/>
      <w:lvlJc w:val="right"/>
      <w:pPr>
        <w:tabs>
          <w:tab w:val="num" w:pos="2160"/>
        </w:tabs>
        <w:ind w:left="2160" w:hanging="180"/>
      </w:pPr>
    </w:lvl>
    <w:lvl w:ilvl="3" w:tplc="0407000F" w:tentative="1">
      <w:start w:val="1"/>
      <w:numFmt w:val="decimal"/>
      <w:lvlText w:val="%4."/>
      <w:lvlJc w:val="left"/>
      <w:pPr>
        <w:tabs>
          <w:tab w:val="num" w:pos="2880"/>
        </w:tabs>
        <w:ind w:left="2880" w:hanging="360"/>
      </w:pPr>
    </w:lvl>
    <w:lvl w:ilvl="4" w:tplc="04070019" w:tentative="1">
      <w:start w:val="1"/>
      <w:numFmt w:val="lowerLetter"/>
      <w:lvlText w:val="%5."/>
      <w:lvlJc w:val="left"/>
      <w:pPr>
        <w:tabs>
          <w:tab w:val="num" w:pos="3600"/>
        </w:tabs>
        <w:ind w:left="3600" w:hanging="360"/>
      </w:pPr>
    </w:lvl>
    <w:lvl w:ilvl="5" w:tplc="0407001B" w:tentative="1">
      <w:start w:val="1"/>
      <w:numFmt w:val="lowerRoman"/>
      <w:lvlText w:val="%6."/>
      <w:lvlJc w:val="right"/>
      <w:pPr>
        <w:tabs>
          <w:tab w:val="num" w:pos="4320"/>
        </w:tabs>
        <w:ind w:left="4320" w:hanging="180"/>
      </w:pPr>
    </w:lvl>
    <w:lvl w:ilvl="6" w:tplc="0407000F" w:tentative="1">
      <w:start w:val="1"/>
      <w:numFmt w:val="decimal"/>
      <w:lvlText w:val="%7."/>
      <w:lvlJc w:val="left"/>
      <w:pPr>
        <w:tabs>
          <w:tab w:val="num" w:pos="5040"/>
        </w:tabs>
        <w:ind w:left="5040" w:hanging="360"/>
      </w:pPr>
    </w:lvl>
    <w:lvl w:ilvl="7" w:tplc="04070019" w:tentative="1">
      <w:start w:val="1"/>
      <w:numFmt w:val="lowerLetter"/>
      <w:lvlText w:val="%8."/>
      <w:lvlJc w:val="left"/>
      <w:pPr>
        <w:tabs>
          <w:tab w:val="num" w:pos="5760"/>
        </w:tabs>
        <w:ind w:left="5760" w:hanging="360"/>
      </w:pPr>
    </w:lvl>
    <w:lvl w:ilvl="8" w:tplc="0407001B" w:tentative="1">
      <w:start w:val="1"/>
      <w:numFmt w:val="lowerRoman"/>
      <w:lvlText w:val="%9."/>
      <w:lvlJc w:val="right"/>
      <w:pPr>
        <w:tabs>
          <w:tab w:val="num" w:pos="6480"/>
        </w:tabs>
        <w:ind w:left="6480" w:hanging="180"/>
      </w:pPr>
    </w:lvl>
  </w:abstractNum>
  <w:abstractNum w:abstractNumId="11" w15:restartNumberingAfterBreak="0">
    <w:nsid w:val="1FBB11D1"/>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22A25917"/>
    <w:multiLevelType w:val="hybridMultilevel"/>
    <w:tmpl w:val="422E5A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 w15:restartNumberingAfterBreak="0">
    <w:nsid w:val="266A7A59"/>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4" w15:restartNumberingAfterBreak="0">
    <w:nsid w:val="2D170EA7"/>
    <w:multiLevelType w:val="multilevel"/>
    <w:tmpl w:val="09B48B1C"/>
    <w:lvl w:ilvl="0">
      <w:start w:val="1"/>
      <w:numFmt w:val="decimal"/>
      <w:pStyle w:val="SIGPLANSectionheading"/>
      <w:suff w:val="nothing"/>
      <w:lvlText w:val="%1. "/>
      <w:lvlJc w:val="left"/>
      <w:pPr>
        <w:ind w:left="0" w:firstLine="0"/>
      </w:pPr>
      <w:rPr>
        <w:rFonts w:hint="default"/>
      </w:rPr>
    </w:lvl>
    <w:lvl w:ilvl="1">
      <w:start w:val="1"/>
      <w:numFmt w:val="decimal"/>
      <w:suff w:val="nothing"/>
      <w:lvlText w:val="%1.%2 "/>
      <w:lvlJc w:val="left"/>
      <w:pPr>
        <w:ind w:left="0" w:firstLine="0"/>
      </w:pPr>
      <w:rPr>
        <w:rFonts w:hint="default"/>
      </w:rPr>
    </w:lvl>
    <w:lvl w:ilvl="2">
      <w:start w:val="1"/>
      <w:numFmt w:val="decimal"/>
      <w:suff w:val="nothing"/>
      <w:lvlText w:val="%1.%2.%3 "/>
      <w:lvlJc w:val="left"/>
      <w:pPr>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5" w15:restartNumberingAfterBreak="0">
    <w:nsid w:val="34BF3E54"/>
    <w:multiLevelType w:val="multilevel"/>
    <w:tmpl w:val="BAFE31E0"/>
    <w:styleLink w:val="SIGPLANListbullet"/>
    <w:lvl w:ilvl="0">
      <w:start w:val="1"/>
      <w:numFmt w:val="bullet"/>
      <w:lvlText w:val=""/>
      <w:lvlJc w:val="left"/>
      <w:pPr>
        <w:tabs>
          <w:tab w:val="num" w:pos="260"/>
        </w:tabs>
        <w:ind w:left="260" w:hanging="200"/>
      </w:pPr>
      <w:rPr>
        <w:rFonts w:ascii="Symbol" w:hAnsi="Symbol" w:hint="default"/>
      </w:rPr>
    </w:lvl>
    <w:lvl w:ilvl="1">
      <w:start w:val="1"/>
      <w:numFmt w:val="bullet"/>
      <w:lvlText w:val=""/>
      <w:lvlJc w:val="left"/>
      <w:pPr>
        <w:tabs>
          <w:tab w:val="num" w:pos="520"/>
        </w:tabs>
        <w:ind w:left="520" w:hanging="200"/>
      </w:pPr>
      <w:rPr>
        <w:rFonts w:ascii="Symbol" w:hAnsi="Symbol" w:hint="default"/>
      </w:rPr>
    </w:lvl>
    <w:lvl w:ilvl="2">
      <w:start w:val="1"/>
      <w:numFmt w:val="bullet"/>
      <w:lvlText w:val=""/>
      <w:lvlJc w:val="left"/>
      <w:pPr>
        <w:tabs>
          <w:tab w:val="num" w:pos="780"/>
        </w:tabs>
        <w:ind w:left="780" w:hanging="200"/>
      </w:pPr>
      <w:rPr>
        <w:rFonts w:ascii="Symbol" w:hAnsi="Symbol" w:hint="default"/>
      </w:rPr>
    </w:lvl>
    <w:lvl w:ilvl="3">
      <w:start w:val="1"/>
      <w:numFmt w:val="bullet"/>
      <w:lvlText w:val=""/>
      <w:lvlJc w:val="left"/>
      <w:pPr>
        <w:tabs>
          <w:tab w:val="num" w:pos="1040"/>
        </w:tabs>
        <w:ind w:left="1040" w:hanging="200"/>
      </w:pPr>
      <w:rPr>
        <w:rFonts w:ascii="Symbol" w:hAnsi="Symbol" w:hint="default"/>
      </w:rPr>
    </w:lvl>
    <w:lvl w:ilvl="4">
      <w:start w:val="1"/>
      <w:numFmt w:val="bullet"/>
      <w:lvlText w:val=""/>
      <w:lvlJc w:val="left"/>
      <w:pPr>
        <w:tabs>
          <w:tab w:val="num" w:pos="1300"/>
        </w:tabs>
        <w:ind w:left="1300" w:hanging="200"/>
      </w:pPr>
      <w:rPr>
        <w:rFonts w:ascii="Symbol" w:hAnsi="Symbol" w:hint="default"/>
      </w:rPr>
    </w:lvl>
    <w:lvl w:ilvl="5">
      <w:start w:val="1"/>
      <w:numFmt w:val="bullet"/>
      <w:lvlText w:val=""/>
      <w:lvlJc w:val="left"/>
      <w:pPr>
        <w:tabs>
          <w:tab w:val="num" w:pos="1560"/>
        </w:tabs>
        <w:ind w:left="1560" w:hanging="200"/>
      </w:pPr>
      <w:rPr>
        <w:rFonts w:ascii="Symbol" w:hAnsi="Symbol" w:hint="default"/>
      </w:rPr>
    </w:lvl>
    <w:lvl w:ilvl="6">
      <w:start w:val="1"/>
      <w:numFmt w:val="bullet"/>
      <w:lvlText w:val=""/>
      <w:lvlJc w:val="left"/>
      <w:pPr>
        <w:tabs>
          <w:tab w:val="num" w:pos="1820"/>
        </w:tabs>
        <w:ind w:left="1820" w:hanging="200"/>
      </w:pPr>
      <w:rPr>
        <w:rFonts w:ascii="Symbol" w:hAnsi="Symbol" w:hint="default"/>
      </w:rPr>
    </w:lvl>
    <w:lvl w:ilvl="7">
      <w:start w:val="1"/>
      <w:numFmt w:val="bullet"/>
      <w:lvlText w:val=""/>
      <w:lvlJc w:val="left"/>
      <w:pPr>
        <w:tabs>
          <w:tab w:val="num" w:pos="2080"/>
        </w:tabs>
        <w:ind w:left="2080" w:hanging="200"/>
      </w:pPr>
      <w:rPr>
        <w:rFonts w:ascii="Symbol" w:hAnsi="Symbol" w:hint="default"/>
      </w:rPr>
    </w:lvl>
    <w:lvl w:ilvl="8">
      <w:start w:val="1"/>
      <w:numFmt w:val="bullet"/>
      <w:lvlText w:val=""/>
      <w:lvlJc w:val="left"/>
      <w:pPr>
        <w:tabs>
          <w:tab w:val="num" w:pos="2340"/>
        </w:tabs>
        <w:ind w:left="2340" w:hanging="200"/>
      </w:pPr>
      <w:rPr>
        <w:rFonts w:ascii="Symbol" w:hAnsi="Symbol" w:hint="default"/>
      </w:rPr>
    </w:lvl>
  </w:abstractNum>
  <w:abstractNum w:abstractNumId="16" w15:restartNumberingAfterBreak="0">
    <w:nsid w:val="3939095C"/>
    <w:multiLevelType w:val="hybridMultilevel"/>
    <w:tmpl w:val="3B0C83F2"/>
    <w:lvl w:ilvl="0" w:tplc="0409001B">
      <w:start w:val="1"/>
      <w:numFmt w:val="lowerRoman"/>
      <w:lvlText w:val="%1."/>
      <w:lvlJc w:val="right"/>
      <w:pPr>
        <w:ind w:left="1320" w:hanging="360"/>
      </w:pPr>
    </w:lvl>
    <w:lvl w:ilvl="1" w:tplc="0409000B">
      <w:start w:val="1"/>
      <w:numFmt w:val="bullet"/>
      <w:lvlText w:val=""/>
      <w:lvlJc w:val="left"/>
      <w:pPr>
        <w:ind w:left="2040" w:hanging="360"/>
      </w:pPr>
      <w:rPr>
        <w:rFonts w:ascii="Wingdings" w:hAnsi="Wingdings" w:hint="default"/>
      </w:rPr>
    </w:lvl>
    <w:lvl w:ilvl="2" w:tplc="0409001B" w:tentative="1">
      <w:start w:val="1"/>
      <w:numFmt w:val="lowerRoman"/>
      <w:lvlText w:val="%3."/>
      <w:lvlJc w:val="right"/>
      <w:pPr>
        <w:ind w:left="2760" w:hanging="180"/>
      </w:pPr>
    </w:lvl>
    <w:lvl w:ilvl="3" w:tplc="0409000F" w:tentative="1">
      <w:start w:val="1"/>
      <w:numFmt w:val="decimal"/>
      <w:lvlText w:val="%4."/>
      <w:lvlJc w:val="left"/>
      <w:pPr>
        <w:ind w:left="3480" w:hanging="360"/>
      </w:pPr>
    </w:lvl>
    <w:lvl w:ilvl="4" w:tplc="04090019" w:tentative="1">
      <w:start w:val="1"/>
      <w:numFmt w:val="lowerLetter"/>
      <w:lvlText w:val="%5."/>
      <w:lvlJc w:val="left"/>
      <w:pPr>
        <w:ind w:left="4200" w:hanging="360"/>
      </w:pPr>
    </w:lvl>
    <w:lvl w:ilvl="5" w:tplc="0409001B" w:tentative="1">
      <w:start w:val="1"/>
      <w:numFmt w:val="lowerRoman"/>
      <w:lvlText w:val="%6."/>
      <w:lvlJc w:val="right"/>
      <w:pPr>
        <w:ind w:left="4920" w:hanging="180"/>
      </w:pPr>
    </w:lvl>
    <w:lvl w:ilvl="6" w:tplc="0409000F" w:tentative="1">
      <w:start w:val="1"/>
      <w:numFmt w:val="decimal"/>
      <w:lvlText w:val="%7."/>
      <w:lvlJc w:val="left"/>
      <w:pPr>
        <w:ind w:left="5640" w:hanging="360"/>
      </w:pPr>
    </w:lvl>
    <w:lvl w:ilvl="7" w:tplc="04090019" w:tentative="1">
      <w:start w:val="1"/>
      <w:numFmt w:val="lowerLetter"/>
      <w:lvlText w:val="%8."/>
      <w:lvlJc w:val="left"/>
      <w:pPr>
        <w:ind w:left="6360" w:hanging="360"/>
      </w:pPr>
    </w:lvl>
    <w:lvl w:ilvl="8" w:tplc="0409001B" w:tentative="1">
      <w:start w:val="1"/>
      <w:numFmt w:val="lowerRoman"/>
      <w:lvlText w:val="%9."/>
      <w:lvlJc w:val="right"/>
      <w:pPr>
        <w:ind w:left="7080" w:hanging="180"/>
      </w:pPr>
    </w:lvl>
  </w:abstractNum>
  <w:abstractNum w:abstractNumId="17" w15:restartNumberingAfterBreak="0">
    <w:nsid w:val="3E35302A"/>
    <w:multiLevelType w:val="multilevel"/>
    <w:tmpl w:val="D2D257E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0733874"/>
    <w:multiLevelType w:val="hybridMultilevel"/>
    <w:tmpl w:val="F8B865E2"/>
    <w:lvl w:ilvl="0" w:tplc="0409000F">
      <w:start w:val="1"/>
      <w:numFmt w:val="decimal"/>
      <w:lvlText w:val="%1."/>
      <w:lvlJc w:val="left"/>
      <w:pPr>
        <w:ind w:left="1480" w:hanging="360"/>
      </w:pPr>
    </w:lvl>
    <w:lvl w:ilvl="1" w:tplc="04090019">
      <w:start w:val="1"/>
      <w:numFmt w:val="lowerLetter"/>
      <w:lvlText w:val="%2."/>
      <w:lvlJc w:val="left"/>
      <w:pPr>
        <w:ind w:left="2200" w:hanging="360"/>
      </w:pPr>
    </w:lvl>
    <w:lvl w:ilvl="2" w:tplc="0409001B">
      <w:start w:val="1"/>
      <w:numFmt w:val="lowerRoman"/>
      <w:lvlText w:val="%3."/>
      <w:lvlJc w:val="right"/>
      <w:pPr>
        <w:ind w:left="2920" w:hanging="180"/>
      </w:pPr>
    </w:lvl>
    <w:lvl w:ilvl="3" w:tplc="0409000F">
      <w:start w:val="1"/>
      <w:numFmt w:val="decimal"/>
      <w:lvlText w:val="%4."/>
      <w:lvlJc w:val="left"/>
      <w:pPr>
        <w:ind w:left="3640" w:hanging="360"/>
      </w:pPr>
    </w:lvl>
    <w:lvl w:ilvl="4" w:tplc="04090019">
      <w:start w:val="1"/>
      <w:numFmt w:val="lowerLetter"/>
      <w:lvlText w:val="%5."/>
      <w:lvlJc w:val="left"/>
      <w:pPr>
        <w:ind w:left="4360" w:hanging="360"/>
      </w:pPr>
    </w:lvl>
    <w:lvl w:ilvl="5" w:tplc="0409001B">
      <w:start w:val="1"/>
      <w:numFmt w:val="lowerRoman"/>
      <w:lvlText w:val="%6."/>
      <w:lvlJc w:val="right"/>
      <w:pPr>
        <w:ind w:left="5080" w:hanging="180"/>
      </w:pPr>
    </w:lvl>
    <w:lvl w:ilvl="6" w:tplc="0409000F">
      <w:start w:val="1"/>
      <w:numFmt w:val="decimal"/>
      <w:lvlText w:val="%7."/>
      <w:lvlJc w:val="left"/>
      <w:pPr>
        <w:ind w:left="5800" w:hanging="360"/>
      </w:pPr>
    </w:lvl>
    <w:lvl w:ilvl="7" w:tplc="04090019">
      <w:start w:val="1"/>
      <w:numFmt w:val="lowerLetter"/>
      <w:lvlText w:val="%8."/>
      <w:lvlJc w:val="left"/>
      <w:pPr>
        <w:ind w:left="6520" w:hanging="360"/>
      </w:pPr>
    </w:lvl>
    <w:lvl w:ilvl="8" w:tplc="0409001B">
      <w:start w:val="1"/>
      <w:numFmt w:val="lowerRoman"/>
      <w:lvlText w:val="%9."/>
      <w:lvlJc w:val="right"/>
      <w:pPr>
        <w:ind w:left="7240" w:hanging="180"/>
      </w:pPr>
    </w:lvl>
  </w:abstractNum>
  <w:abstractNum w:abstractNumId="19" w15:restartNumberingAfterBreak="0">
    <w:nsid w:val="46876897"/>
    <w:multiLevelType w:val="hybridMultilevel"/>
    <w:tmpl w:val="9284396A"/>
    <w:lvl w:ilvl="0" w:tplc="9DD2010E">
      <w:start w:val="1"/>
      <w:numFmt w:val="none"/>
      <w:pStyle w:val="SIGPLANAppendixheading"/>
      <w:lvlText w:val="Appendix"/>
      <w:lvlJc w:val="left"/>
      <w:pPr>
        <w:tabs>
          <w:tab w:val="num" w:pos="0"/>
        </w:tabs>
        <w:ind w:left="0" w:firstLine="0"/>
      </w:pPr>
      <w:rPr>
        <w:rFonts w:hint="default"/>
      </w:rPr>
    </w:lvl>
    <w:lvl w:ilvl="1" w:tplc="F0C2F7F4" w:tentative="1">
      <w:start w:val="1"/>
      <w:numFmt w:val="lowerLetter"/>
      <w:lvlText w:val="%2."/>
      <w:lvlJc w:val="left"/>
      <w:pPr>
        <w:tabs>
          <w:tab w:val="num" w:pos="1440"/>
        </w:tabs>
        <w:ind w:left="1440" w:hanging="360"/>
      </w:pPr>
    </w:lvl>
    <w:lvl w:ilvl="2" w:tplc="E65AB526" w:tentative="1">
      <w:start w:val="1"/>
      <w:numFmt w:val="lowerRoman"/>
      <w:lvlText w:val="%3."/>
      <w:lvlJc w:val="right"/>
      <w:pPr>
        <w:tabs>
          <w:tab w:val="num" w:pos="2160"/>
        </w:tabs>
        <w:ind w:left="2160" w:hanging="180"/>
      </w:pPr>
    </w:lvl>
    <w:lvl w:ilvl="3" w:tplc="EC4250CC" w:tentative="1">
      <w:start w:val="1"/>
      <w:numFmt w:val="decimal"/>
      <w:lvlText w:val="%4."/>
      <w:lvlJc w:val="left"/>
      <w:pPr>
        <w:tabs>
          <w:tab w:val="num" w:pos="2880"/>
        </w:tabs>
        <w:ind w:left="2880" w:hanging="360"/>
      </w:pPr>
    </w:lvl>
    <w:lvl w:ilvl="4" w:tplc="3BAED088" w:tentative="1">
      <w:start w:val="1"/>
      <w:numFmt w:val="lowerLetter"/>
      <w:lvlText w:val="%5."/>
      <w:lvlJc w:val="left"/>
      <w:pPr>
        <w:tabs>
          <w:tab w:val="num" w:pos="3600"/>
        </w:tabs>
        <w:ind w:left="3600" w:hanging="360"/>
      </w:pPr>
    </w:lvl>
    <w:lvl w:ilvl="5" w:tplc="A9964D4C" w:tentative="1">
      <w:start w:val="1"/>
      <w:numFmt w:val="lowerRoman"/>
      <w:lvlText w:val="%6."/>
      <w:lvlJc w:val="right"/>
      <w:pPr>
        <w:tabs>
          <w:tab w:val="num" w:pos="4320"/>
        </w:tabs>
        <w:ind w:left="4320" w:hanging="180"/>
      </w:pPr>
    </w:lvl>
    <w:lvl w:ilvl="6" w:tplc="F57E85BC" w:tentative="1">
      <w:start w:val="1"/>
      <w:numFmt w:val="decimal"/>
      <w:lvlText w:val="%7."/>
      <w:lvlJc w:val="left"/>
      <w:pPr>
        <w:tabs>
          <w:tab w:val="num" w:pos="5040"/>
        </w:tabs>
        <w:ind w:left="5040" w:hanging="360"/>
      </w:pPr>
    </w:lvl>
    <w:lvl w:ilvl="7" w:tplc="0DDC1B82" w:tentative="1">
      <w:start w:val="1"/>
      <w:numFmt w:val="lowerLetter"/>
      <w:lvlText w:val="%8."/>
      <w:lvlJc w:val="left"/>
      <w:pPr>
        <w:tabs>
          <w:tab w:val="num" w:pos="5760"/>
        </w:tabs>
        <w:ind w:left="5760" w:hanging="360"/>
      </w:pPr>
    </w:lvl>
    <w:lvl w:ilvl="8" w:tplc="9DA8E638" w:tentative="1">
      <w:start w:val="1"/>
      <w:numFmt w:val="lowerRoman"/>
      <w:lvlText w:val="%9."/>
      <w:lvlJc w:val="right"/>
      <w:pPr>
        <w:tabs>
          <w:tab w:val="num" w:pos="6480"/>
        </w:tabs>
        <w:ind w:left="6480" w:hanging="180"/>
      </w:pPr>
    </w:lvl>
  </w:abstractNum>
  <w:abstractNum w:abstractNumId="20"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1" w15:restartNumberingAfterBreak="0">
    <w:nsid w:val="554B53A5"/>
    <w:multiLevelType w:val="multilevel"/>
    <w:tmpl w:val="1A2C5E10"/>
    <w:styleLink w:val="SIGPLANListnumber"/>
    <w:lvl w:ilvl="0">
      <w:start w:val="1"/>
      <w:numFmt w:val="decimal"/>
      <w:lvlText w:val="%1."/>
      <w:lvlJc w:val="right"/>
      <w:pPr>
        <w:tabs>
          <w:tab w:val="num" w:pos="260"/>
        </w:tabs>
        <w:ind w:left="260" w:hanging="80"/>
      </w:pPr>
      <w:rPr>
        <w:rFonts w:hint="default"/>
      </w:rPr>
    </w:lvl>
    <w:lvl w:ilvl="1">
      <w:start w:val="1"/>
      <w:numFmt w:val="decimal"/>
      <w:lvlText w:val="%2."/>
      <w:lvlJc w:val="right"/>
      <w:pPr>
        <w:tabs>
          <w:tab w:val="num" w:pos="520"/>
        </w:tabs>
        <w:ind w:left="520" w:hanging="80"/>
      </w:pPr>
      <w:rPr>
        <w:rFonts w:hint="default"/>
      </w:rPr>
    </w:lvl>
    <w:lvl w:ilvl="2">
      <w:start w:val="1"/>
      <w:numFmt w:val="decimal"/>
      <w:lvlText w:val="%3."/>
      <w:lvlJc w:val="right"/>
      <w:pPr>
        <w:tabs>
          <w:tab w:val="num" w:pos="780"/>
        </w:tabs>
        <w:ind w:left="780" w:hanging="80"/>
      </w:pPr>
      <w:rPr>
        <w:rFonts w:hint="default"/>
      </w:rPr>
    </w:lvl>
    <w:lvl w:ilvl="3">
      <w:start w:val="1"/>
      <w:numFmt w:val="decimal"/>
      <w:lvlText w:val="%4."/>
      <w:lvlJc w:val="right"/>
      <w:pPr>
        <w:tabs>
          <w:tab w:val="num" w:pos="1040"/>
        </w:tabs>
        <w:ind w:left="1040" w:hanging="80"/>
      </w:pPr>
      <w:rPr>
        <w:rFonts w:hint="default"/>
      </w:rPr>
    </w:lvl>
    <w:lvl w:ilvl="4">
      <w:start w:val="1"/>
      <w:numFmt w:val="decimal"/>
      <w:lvlText w:val="%5."/>
      <w:lvlJc w:val="right"/>
      <w:pPr>
        <w:tabs>
          <w:tab w:val="num" w:pos="1300"/>
        </w:tabs>
        <w:ind w:left="1300" w:hanging="80"/>
      </w:pPr>
      <w:rPr>
        <w:rFonts w:hint="default"/>
      </w:rPr>
    </w:lvl>
    <w:lvl w:ilvl="5">
      <w:start w:val="1"/>
      <w:numFmt w:val="decimal"/>
      <w:lvlText w:val="%6."/>
      <w:lvlJc w:val="right"/>
      <w:pPr>
        <w:tabs>
          <w:tab w:val="num" w:pos="1560"/>
        </w:tabs>
        <w:ind w:left="1560" w:hanging="80"/>
      </w:pPr>
      <w:rPr>
        <w:rFonts w:hint="default"/>
      </w:rPr>
    </w:lvl>
    <w:lvl w:ilvl="6">
      <w:start w:val="1"/>
      <w:numFmt w:val="decimal"/>
      <w:lvlText w:val="%7."/>
      <w:lvlJc w:val="right"/>
      <w:pPr>
        <w:tabs>
          <w:tab w:val="num" w:pos="1820"/>
        </w:tabs>
        <w:ind w:left="1820" w:hanging="80"/>
      </w:pPr>
      <w:rPr>
        <w:rFonts w:hint="default"/>
      </w:rPr>
    </w:lvl>
    <w:lvl w:ilvl="7">
      <w:start w:val="1"/>
      <w:numFmt w:val="decimal"/>
      <w:lvlText w:val="%8."/>
      <w:lvlJc w:val="right"/>
      <w:pPr>
        <w:tabs>
          <w:tab w:val="num" w:pos="2080"/>
        </w:tabs>
        <w:ind w:left="2080" w:hanging="80"/>
      </w:pPr>
      <w:rPr>
        <w:rFonts w:hint="default"/>
      </w:rPr>
    </w:lvl>
    <w:lvl w:ilvl="8">
      <w:start w:val="1"/>
      <w:numFmt w:val="decimal"/>
      <w:lvlText w:val="%9."/>
      <w:lvlJc w:val="right"/>
      <w:pPr>
        <w:tabs>
          <w:tab w:val="num" w:pos="2340"/>
        </w:tabs>
        <w:ind w:left="2340" w:hanging="80"/>
      </w:pPr>
      <w:rPr>
        <w:rFonts w:hint="default"/>
      </w:rPr>
    </w:lvl>
  </w:abstractNum>
  <w:abstractNum w:abstractNumId="22" w15:restartNumberingAfterBreak="0">
    <w:nsid w:val="6056076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3" w15:restartNumberingAfterBreak="0">
    <w:nsid w:val="612D4DC5"/>
    <w:multiLevelType w:val="hybridMultilevel"/>
    <w:tmpl w:val="C13A82DE"/>
    <w:lvl w:ilvl="0" w:tplc="0C08F96C">
      <w:start w:val="1"/>
      <w:numFmt w:val="bullet"/>
      <w:pStyle w:val="ListParagraph"/>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204797A"/>
    <w:multiLevelType w:val="hybridMultilevel"/>
    <w:tmpl w:val="E97A8A70"/>
    <w:lvl w:ilvl="0" w:tplc="99FAB936">
      <w:start w:val="1"/>
      <w:numFmt w:val="none"/>
      <w:pStyle w:val="SIGPLANReferencesheading"/>
      <w:lvlText w:val="References"/>
      <w:lvlJc w:val="left"/>
      <w:pPr>
        <w:tabs>
          <w:tab w:val="num" w:pos="0"/>
        </w:tabs>
        <w:ind w:left="0" w:firstLine="0"/>
      </w:pPr>
      <w:rPr>
        <w:rFonts w:hint="default"/>
      </w:rPr>
    </w:lvl>
    <w:lvl w:ilvl="1" w:tplc="F6FEF2FA" w:tentative="1">
      <w:start w:val="1"/>
      <w:numFmt w:val="lowerLetter"/>
      <w:lvlText w:val="%2."/>
      <w:lvlJc w:val="left"/>
      <w:pPr>
        <w:tabs>
          <w:tab w:val="num" w:pos="1440"/>
        </w:tabs>
        <w:ind w:left="1440" w:hanging="360"/>
      </w:pPr>
    </w:lvl>
    <w:lvl w:ilvl="2" w:tplc="1BBE9BC4" w:tentative="1">
      <w:start w:val="1"/>
      <w:numFmt w:val="lowerRoman"/>
      <w:lvlText w:val="%3."/>
      <w:lvlJc w:val="right"/>
      <w:pPr>
        <w:tabs>
          <w:tab w:val="num" w:pos="2160"/>
        </w:tabs>
        <w:ind w:left="2160" w:hanging="180"/>
      </w:pPr>
    </w:lvl>
    <w:lvl w:ilvl="3" w:tplc="21AC376C" w:tentative="1">
      <w:start w:val="1"/>
      <w:numFmt w:val="decimal"/>
      <w:lvlText w:val="%4."/>
      <w:lvlJc w:val="left"/>
      <w:pPr>
        <w:tabs>
          <w:tab w:val="num" w:pos="2880"/>
        </w:tabs>
        <w:ind w:left="2880" w:hanging="360"/>
      </w:pPr>
    </w:lvl>
    <w:lvl w:ilvl="4" w:tplc="B8D428FA" w:tentative="1">
      <w:start w:val="1"/>
      <w:numFmt w:val="lowerLetter"/>
      <w:lvlText w:val="%5."/>
      <w:lvlJc w:val="left"/>
      <w:pPr>
        <w:tabs>
          <w:tab w:val="num" w:pos="3600"/>
        </w:tabs>
        <w:ind w:left="3600" w:hanging="360"/>
      </w:pPr>
    </w:lvl>
    <w:lvl w:ilvl="5" w:tplc="6B30A2DE" w:tentative="1">
      <w:start w:val="1"/>
      <w:numFmt w:val="lowerRoman"/>
      <w:lvlText w:val="%6."/>
      <w:lvlJc w:val="right"/>
      <w:pPr>
        <w:tabs>
          <w:tab w:val="num" w:pos="4320"/>
        </w:tabs>
        <w:ind w:left="4320" w:hanging="180"/>
      </w:pPr>
    </w:lvl>
    <w:lvl w:ilvl="6" w:tplc="9996B8CA" w:tentative="1">
      <w:start w:val="1"/>
      <w:numFmt w:val="decimal"/>
      <w:lvlText w:val="%7."/>
      <w:lvlJc w:val="left"/>
      <w:pPr>
        <w:tabs>
          <w:tab w:val="num" w:pos="5040"/>
        </w:tabs>
        <w:ind w:left="5040" w:hanging="360"/>
      </w:pPr>
    </w:lvl>
    <w:lvl w:ilvl="7" w:tplc="ABD6A614" w:tentative="1">
      <w:start w:val="1"/>
      <w:numFmt w:val="lowerLetter"/>
      <w:lvlText w:val="%8."/>
      <w:lvlJc w:val="left"/>
      <w:pPr>
        <w:tabs>
          <w:tab w:val="num" w:pos="5760"/>
        </w:tabs>
        <w:ind w:left="5760" w:hanging="360"/>
      </w:pPr>
    </w:lvl>
    <w:lvl w:ilvl="8" w:tplc="F91084AE" w:tentative="1">
      <w:start w:val="1"/>
      <w:numFmt w:val="lowerRoman"/>
      <w:lvlText w:val="%9."/>
      <w:lvlJc w:val="right"/>
      <w:pPr>
        <w:tabs>
          <w:tab w:val="num" w:pos="6480"/>
        </w:tabs>
        <w:ind w:left="6480" w:hanging="180"/>
      </w:pPr>
    </w:lvl>
  </w:abstractNum>
  <w:abstractNum w:abstractNumId="25" w15:restartNumberingAfterBreak="0">
    <w:nsid w:val="67445E99"/>
    <w:multiLevelType w:val="multilevel"/>
    <w:tmpl w:val="9F46EC34"/>
    <w:styleLink w:val="SIGPLANListletter"/>
    <w:lvl w:ilvl="0">
      <w:start w:val="1"/>
      <w:numFmt w:val="lowerLetter"/>
      <w:lvlText w:val="%1)"/>
      <w:lvlJc w:val="right"/>
      <w:pPr>
        <w:tabs>
          <w:tab w:val="num" w:pos="260"/>
        </w:tabs>
        <w:ind w:left="260" w:hanging="80"/>
      </w:pPr>
      <w:rPr>
        <w:rFonts w:hint="default"/>
      </w:rPr>
    </w:lvl>
    <w:lvl w:ilvl="1">
      <w:start w:val="1"/>
      <w:numFmt w:val="lowerLetter"/>
      <w:lvlText w:val="%2)"/>
      <w:lvlJc w:val="right"/>
      <w:pPr>
        <w:tabs>
          <w:tab w:val="num" w:pos="520"/>
        </w:tabs>
        <w:ind w:left="520" w:hanging="80"/>
      </w:pPr>
      <w:rPr>
        <w:rFonts w:hint="default"/>
      </w:rPr>
    </w:lvl>
    <w:lvl w:ilvl="2">
      <w:start w:val="1"/>
      <w:numFmt w:val="lowerLetter"/>
      <w:lvlText w:val="%3)"/>
      <w:lvlJc w:val="right"/>
      <w:pPr>
        <w:tabs>
          <w:tab w:val="num" w:pos="780"/>
        </w:tabs>
        <w:ind w:left="780" w:hanging="80"/>
      </w:pPr>
      <w:rPr>
        <w:rFonts w:hint="default"/>
      </w:rPr>
    </w:lvl>
    <w:lvl w:ilvl="3">
      <w:start w:val="1"/>
      <w:numFmt w:val="lowerLetter"/>
      <w:lvlText w:val="%4)"/>
      <w:lvlJc w:val="right"/>
      <w:pPr>
        <w:tabs>
          <w:tab w:val="num" w:pos="1040"/>
        </w:tabs>
        <w:ind w:left="1040" w:hanging="80"/>
      </w:pPr>
      <w:rPr>
        <w:rFonts w:hint="default"/>
      </w:rPr>
    </w:lvl>
    <w:lvl w:ilvl="4">
      <w:start w:val="1"/>
      <w:numFmt w:val="lowerLetter"/>
      <w:lvlText w:val="%5)"/>
      <w:lvlJc w:val="right"/>
      <w:pPr>
        <w:tabs>
          <w:tab w:val="num" w:pos="1300"/>
        </w:tabs>
        <w:ind w:left="1300" w:hanging="80"/>
      </w:pPr>
      <w:rPr>
        <w:rFonts w:hint="default"/>
      </w:rPr>
    </w:lvl>
    <w:lvl w:ilvl="5">
      <w:start w:val="1"/>
      <w:numFmt w:val="lowerLetter"/>
      <w:lvlText w:val="%6)"/>
      <w:lvlJc w:val="right"/>
      <w:pPr>
        <w:tabs>
          <w:tab w:val="num" w:pos="1560"/>
        </w:tabs>
        <w:ind w:left="1560" w:hanging="80"/>
      </w:pPr>
      <w:rPr>
        <w:rFonts w:hint="default"/>
      </w:rPr>
    </w:lvl>
    <w:lvl w:ilvl="6">
      <w:start w:val="1"/>
      <w:numFmt w:val="lowerLetter"/>
      <w:lvlText w:val="%7)"/>
      <w:lvlJc w:val="right"/>
      <w:pPr>
        <w:tabs>
          <w:tab w:val="num" w:pos="1820"/>
        </w:tabs>
        <w:ind w:left="1820" w:hanging="80"/>
      </w:pPr>
      <w:rPr>
        <w:rFonts w:hint="default"/>
      </w:rPr>
    </w:lvl>
    <w:lvl w:ilvl="7">
      <w:start w:val="1"/>
      <w:numFmt w:val="lowerLetter"/>
      <w:lvlText w:val="%8)"/>
      <w:lvlJc w:val="right"/>
      <w:pPr>
        <w:tabs>
          <w:tab w:val="num" w:pos="2080"/>
        </w:tabs>
        <w:ind w:left="2080" w:hanging="80"/>
      </w:pPr>
      <w:rPr>
        <w:rFonts w:hint="default"/>
      </w:rPr>
    </w:lvl>
    <w:lvl w:ilvl="8">
      <w:start w:val="1"/>
      <w:numFmt w:val="lowerLetter"/>
      <w:lvlText w:val="%9)"/>
      <w:lvlJc w:val="right"/>
      <w:pPr>
        <w:tabs>
          <w:tab w:val="num" w:pos="2340"/>
        </w:tabs>
        <w:ind w:left="2340" w:hanging="80"/>
      </w:pPr>
      <w:rPr>
        <w:rFonts w:hint="default"/>
      </w:rPr>
    </w:lvl>
  </w:abstractNum>
  <w:abstractNum w:abstractNumId="26" w15:restartNumberingAfterBreak="0">
    <w:nsid w:val="6B415F8A"/>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7" w15:restartNumberingAfterBreak="0">
    <w:nsid w:val="6B8E7CF9"/>
    <w:multiLevelType w:val="hybridMultilevel"/>
    <w:tmpl w:val="4E7C556E"/>
    <w:lvl w:ilvl="0" w:tplc="A41A03FE">
      <w:start w:val="1"/>
      <w:numFmt w:val="none"/>
      <w:pStyle w:val="SIGPLANAbstractheading"/>
      <w:lvlText w:val="Abstract"/>
      <w:lvlJc w:val="left"/>
      <w:pPr>
        <w:tabs>
          <w:tab w:val="num" w:pos="0"/>
        </w:tabs>
        <w:ind w:left="0" w:firstLine="0"/>
      </w:pPr>
      <w:rPr>
        <w:rFonts w:hint="default"/>
      </w:rPr>
    </w:lvl>
    <w:lvl w:ilvl="1" w:tplc="771E1FFA" w:tentative="1">
      <w:start w:val="1"/>
      <w:numFmt w:val="lowerLetter"/>
      <w:lvlText w:val="%2."/>
      <w:lvlJc w:val="left"/>
      <w:pPr>
        <w:tabs>
          <w:tab w:val="num" w:pos="1440"/>
        </w:tabs>
        <w:ind w:left="1440" w:hanging="360"/>
      </w:pPr>
    </w:lvl>
    <w:lvl w:ilvl="2" w:tplc="0D0008E8" w:tentative="1">
      <w:start w:val="1"/>
      <w:numFmt w:val="lowerRoman"/>
      <w:lvlText w:val="%3."/>
      <w:lvlJc w:val="right"/>
      <w:pPr>
        <w:tabs>
          <w:tab w:val="num" w:pos="2160"/>
        </w:tabs>
        <w:ind w:left="2160" w:hanging="180"/>
      </w:pPr>
    </w:lvl>
    <w:lvl w:ilvl="3" w:tplc="F5C419D0" w:tentative="1">
      <w:start w:val="1"/>
      <w:numFmt w:val="decimal"/>
      <w:lvlText w:val="%4."/>
      <w:lvlJc w:val="left"/>
      <w:pPr>
        <w:tabs>
          <w:tab w:val="num" w:pos="2880"/>
        </w:tabs>
        <w:ind w:left="2880" w:hanging="360"/>
      </w:pPr>
    </w:lvl>
    <w:lvl w:ilvl="4" w:tplc="A38CC20A" w:tentative="1">
      <w:start w:val="1"/>
      <w:numFmt w:val="lowerLetter"/>
      <w:lvlText w:val="%5."/>
      <w:lvlJc w:val="left"/>
      <w:pPr>
        <w:tabs>
          <w:tab w:val="num" w:pos="3600"/>
        </w:tabs>
        <w:ind w:left="3600" w:hanging="360"/>
      </w:pPr>
    </w:lvl>
    <w:lvl w:ilvl="5" w:tplc="A24CA83C" w:tentative="1">
      <w:start w:val="1"/>
      <w:numFmt w:val="lowerRoman"/>
      <w:lvlText w:val="%6."/>
      <w:lvlJc w:val="right"/>
      <w:pPr>
        <w:tabs>
          <w:tab w:val="num" w:pos="4320"/>
        </w:tabs>
        <w:ind w:left="4320" w:hanging="180"/>
      </w:pPr>
    </w:lvl>
    <w:lvl w:ilvl="6" w:tplc="83B2DA20" w:tentative="1">
      <w:start w:val="1"/>
      <w:numFmt w:val="decimal"/>
      <w:lvlText w:val="%7."/>
      <w:lvlJc w:val="left"/>
      <w:pPr>
        <w:tabs>
          <w:tab w:val="num" w:pos="5040"/>
        </w:tabs>
        <w:ind w:left="5040" w:hanging="360"/>
      </w:pPr>
    </w:lvl>
    <w:lvl w:ilvl="7" w:tplc="BDACEF1C" w:tentative="1">
      <w:start w:val="1"/>
      <w:numFmt w:val="lowerLetter"/>
      <w:lvlText w:val="%8."/>
      <w:lvlJc w:val="left"/>
      <w:pPr>
        <w:tabs>
          <w:tab w:val="num" w:pos="5760"/>
        </w:tabs>
        <w:ind w:left="5760" w:hanging="360"/>
      </w:pPr>
    </w:lvl>
    <w:lvl w:ilvl="8" w:tplc="8C948820" w:tentative="1">
      <w:start w:val="1"/>
      <w:numFmt w:val="lowerRoman"/>
      <w:lvlText w:val="%9."/>
      <w:lvlJc w:val="right"/>
      <w:pPr>
        <w:tabs>
          <w:tab w:val="num" w:pos="6480"/>
        </w:tabs>
        <w:ind w:left="6480" w:hanging="180"/>
      </w:pPr>
    </w:lvl>
  </w:abstractNum>
  <w:abstractNum w:abstractNumId="28" w15:restartNumberingAfterBreak="0">
    <w:nsid w:val="799051AC"/>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pStyle w:val="Heading6"/>
      <w:lvlText w:val="%6)"/>
      <w:lvlJc w:val="left"/>
      <w:pPr>
        <w:ind w:left="1152" w:hanging="432"/>
      </w:pPr>
    </w:lvl>
    <w:lvl w:ilvl="6">
      <w:start w:val="1"/>
      <w:numFmt w:val="lowerRoman"/>
      <w:pStyle w:val="Heading7"/>
      <w:lvlText w:val="%7)"/>
      <w:lvlJc w:val="right"/>
      <w:pPr>
        <w:ind w:left="1296" w:hanging="288"/>
      </w:pPr>
    </w:lvl>
    <w:lvl w:ilvl="7">
      <w:start w:val="1"/>
      <w:numFmt w:val="lowerLetter"/>
      <w:pStyle w:val="Heading8"/>
      <w:lvlText w:val="%8."/>
      <w:lvlJc w:val="left"/>
      <w:pPr>
        <w:ind w:left="1440" w:hanging="432"/>
      </w:pPr>
    </w:lvl>
    <w:lvl w:ilvl="8">
      <w:start w:val="1"/>
      <w:numFmt w:val="lowerRoman"/>
      <w:pStyle w:val="Heading9"/>
      <w:lvlText w:val="%9."/>
      <w:lvlJc w:val="right"/>
      <w:pPr>
        <w:ind w:left="1584" w:hanging="144"/>
      </w:pPr>
    </w:lvl>
  </w:abstractNum>
  <w:abstractNum w:abstractNumId="29" w15:restartNumberingAfterBreak="0">
    <w:nsid w:val="7BB649FC"/>
    <w:multiLevelType w:val="hybridMultilevel"/>
    <w:tmpl w:val="E4485DAE"/>
    <w:lvl w:ilvl="0" w:tplc="20EEA80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7E7B01F4"/>
    <w:multiLevelType w:val="hybridMultilevel"/>
    <w:tmpl w:val="4EF20644"/>
    <w:lvl w:ilvl="0" w:tplc="C414B5E6">
      <w:numFmt w:val="bullet"/>
      <w:lvlText w:val=""/>
      <w:lvlJc w:val="left"/>
      <w:pPr>
        <w:ind w:left="1065" w:hanging="705"/>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65226600">
    <w:abstractNumId w:val="28"/>
  </w:num>
  <w:num w:numId="2" w16cid:durableId="280307298">
    <w:abstractNumId w:val="14"/>
  </w:num>
  <w:num w:numId="3" w16cid:durableId="939222593">
    <w:abstractNumId w:val="10"/>
  </w:num>
  <w:num w:numId="4" w16cid:durableId="888108190">
    <w:abstractNumId w:val="27"/>
  </w:num>
  <w:num w:numId="5" w16cid:durableId="429157480">
    <w:abstractNumId w:val="19"/>
  </w:num>
  <w:num w:numId="6" w16cid:durableId="1012411754">
    <w:abstractNumId w:val="15"/>
  </w:num>
  <w:num w:numId="7" w16cid:durableId="1830440548">
    <w:abstractNumId w:val="25"/>
  </w:num>
  <w:num w:numId="8" w16cid:durableId="1905875218">
    <w:abstractNumId w:val="21"/>
  </w:num>
  <w:num w:numId="9" w16cid:durableId="778336347">
    <w:abstractNumId w:val="24"/>
  </w:num>
  <w:num w:numId="10" w16cid:durableId="1311980729">
    <w:abstractNumId w:val="9"/>
  </w:num>
  <w:num w:numId="11" w16cid:durableId="60837954">
    <w:abstractNumId w:val="7"/>
  </w:num>
  <w:num w:numId="12" w16cid:durableId="2088186206">
    <w:abstractNumId w:val="6"/>
  </w:num>
  <w:num w:numId="13" w16cid:durableId="349069568">
    <w:abstractNumId w:val="5"/>
  </w:num>
  <w:num w:numId="14" w16cid:durableId="286817370">
    <w:abstractNumId w:val="4"/>
  </w:num>
  <w:num w:numId="15" w16cid:durableId="1467357218">
    <w:abstractNumId w:val="8"/>
  </w:num>
  <w:num w:numId="16" w16cid:durableId="478111371">
    <w:abstractNumId w:val="3"/>
  </w:num>
  <w:num w:numId="17" w16cid:durableId="1353648861">
    <w:abstractNumId w:val="2"/>
  </w:num>
  <w:num w:numId="18" w16cid:durableId="2008096167">
    <w:abstractNumId w:val="1"/>
  </w:num>
  <w:num w:numId="19" w16cid:durableId="1185052951">
    <w:abstractNumId w:val="0"/>
  </w:num>
  <w:num w:numId="20" w16cid:durableId="395863069">
    <w:abstractNumId w:val="20"/>
  </w:num>
  <w:num w:numId="21" w16cid:durableId="1465659448">
    <w:abstractNumId w:val="23"/>
  </w:num>
  <w:num w:numId="22" w16cid:durableId="1806582992">
    <w:abstractNumId w:val="30"/>
  </w:num>
  <w:num w:numId="23" w16cid:durableId="2134134750">
    <w:abstractNumId w:val="13"/>
  </w:num>
  <w:num w:numId="24" w16cid:durableId="16197089">
    <w:abstractNumId w:val="26"/>
  </w:num>
  <w:num w:numId="25" w16cid:durableId="195192898">
    <w:abstractNumId w:val="22"/>
  </w:num>
  <w:num w:numId="26" w16cid:durableId="186335261">
    <w:abstractNumId w:val="16"/>
  </w:num>
  <w:num w:numId="27" w16cid:durableId="1360156662">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16cid:durableId="1638950246">
    <w:abstractNumId w:val="16"/>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16cid:durableId="167641915">
    <w:abstractNumId w:val="17"/>
  </w:num>
  <w:num w:numId="30" w16cid:durableId="307786698">
    <w:abstractNumId w:val="12"/>
  </w:num>
  <w:num w:numId="31" w16cid:durableId="395130766">
    <w:abstractNumId w:val="11"/>
  </w:num>
  <w:num w:numId="32" w16cid:durableId="426855325">
    <w:abstractNumId w:val="29"/>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60"/>
  <w:activeWritingStyle w:appName="MSWord" w:lang="it-IT" w:vendorID="64" w:dllVersion="6" w:nlCheck="1" w:checkStyle="0"/>
  <w:activeWritingStyle w:appName="MSWord" w:lang="en-US" w:vendorID="64" w:dllVersion="6" w:nlCheck="1" w:checkStyle="0"/>
  <w:activeWritingStyle w:appName="MSWord" w:lang="en-GB" w:vendorID="64" w:dllVersion="6" w:nlCheck="1" w:checkStyle="0"/>
  <w:activeWritingStyle w:appName="MSWord" w:lang="fr-FR" w:vendorID="64" w:dllVersion="6"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0" w:nlCheck="1" w:checkStyle="0"/>
  <w:activeWritingStyle w:appName="MSWord" w:lang="fr-FR" w:vendorID="64" w:dllVersion="4096" w:nlCheck="1" w:checkStyle="0"/>
  <w:activeWritingStyle w:appName="MSWord" w:lang="fr-FR" w:vendorID="64" w:dllVersion="0" w:nlCheck="1" w:checkStyle="0"/>
  <w:proofState w:spelling="clean" w:grammar="clean"/>
  <w:attachedTemplate r:id="rId1"/>
  <w:linkStyles/>
  <w:defaultTabStop w:val="708"/>
  <w:hyphenationZone w:val="283"/>
  <w:evenAndOddHeaders/>
  <w:characterSpacingControl w:val="doNotCompress"/>
  <w:hdrShapeDefaults>
    <o:shapedefaults v:ext="edit" spidmax="2050"/>
  </w:hdrShapeDefaults>
  <w:footnotePr>
    <w:footnote w:id="-1"/>
    <w:footnote w:id="0"/>
    <w:footnote w:id="1"/>
  </w:footnotePr>
  <w:endnotePr>
    <w:numFmt w:val="decimal"/>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NDOwNDYwMLQ0Mjc3NDZU0lEKTi0uzszPAykwMqwFAI+yudAtAAAA"/>
  </w:docVars>
  <w:rsids>
    <w:rsidRoot w:val="0007392C"/>
    <w:rsid w:val="00000DDE"/>
    <w:rsid w:val="000019C1"/>
    <w:rsid w:val="00001B31"/>
    <w:rsid w:val="0000598B"/>
    <w:rsid w:val="00005E12"/>
    <w:rsid w:val="000062D4"/>
    <w:rsid w:val="00007C6C"/>
    <w:rsid w:val="00010642"/>
    <w:rsid w:val="0001189F"/>
    <w:rsid w:val="00012497"/>
    <w:rsid w:val="00013FED"/>
    <w:rsid w:val="0001463B"/>
    <w:rsid w:val="0001493D"/>
    <w:rsid w:val="00014A7F"/>
    <w:rsid w:val="00014D93"/>
    <w:rsid w:val="00016F22"/>
    <w:rsid w:val="000219F8"/>
    <w:rsid w:val="00021F22"/>
    <w:rsid w:val="0002296D"/>
    <w:rsid w:val="00022B7F"/>
    <w:rsid w:val="00025E0B"/>
    <w:rsid w:val="00027270"/>
    <w:rsid w:val="00030F74"/>
    <w:rsid w:val="00033D15"/>
    <w:rsid w:val="000357F0"/>
    <w:rsid w:val="00035FAD"/>
    <w:rsid w:val="00036A70"/>
    <w:rsid w:val="00037F19"/>
    <w:rsid w:val="00040E72"/>
    <w:rsid w:val="00041330"/>
    <w:rsid w:val="0004401D"/>
    <w:rsid w:val="00045009"/>
    <w:rsid w:val="0004511F"/>
    <w:rsid w:val="00045252"/>
    <w:rsid w:val="00047398"/>
    <w:rsid w:val="000506A5"/>
    <w:rsid w:val="00050EEF"/>
    <w:rsid w:val="0005292F"/>
    <w:rsid w:val="00052A1A"/>
    <w:rsid w:val="00052C34"/>
    <w:rsid w:val="00052C86"/>
    <w:rsid w:val="00055681"/>
    <w:rsid w:val="00055A85"/>
    <w:rsid w:val="00056777"/>
    <w:rsid w:val="00056925"/>
    <w:rsid w:val="00057AF3"/>
    <w:rsid w:val="00062D29"/>
    <w:rsid w:val="000713CD"/>
    <w:rsid w:val="00071E10"/>
    <w:rsid w:val="00072CB5"/>
    <w:rsid w:val="00072E69"/>
    <w:rsid w:val="00073498"/>
    <w:rsid w:val="0007392C"/>
    <w:rsid w:val="000739F9"/>
    <w:rsid w:val="00075D8C"/>
    <w:rsid w:val="00076240"/>
    <w:rsid w:val="00077680"/>
    <w:rsid w:val="000778CE"/>
    <w:rsid w:val="00080E27"/>
    <w:rsid w:val="000819C0"/>
    <w:rsid w:val="000823F9"/>
    <w:rsid w:val="00083A07"/>
    <w:rsid w:val="0008431E"/>
    <w:rsid w:val="00085324"/>
    <w:rsid w:val="000859DD"/>
    <w:rsid w:val="00086475"/>
    <w:rsid w:val="00086D30"/>
    <w:rsid w:val="00090C96"/>
    <w:rsid w:val="000914B2"/>
    <w:rsid w:val="00094B32"/>
    <w:rsid w:val="00095CAD"/>
    <w:rsid w:val="00095EFC"/>
    <w:rsid w:val="00096A7C"/>
    <w:rsid w:val="00097A55"/>
    <w:rsid w:val="000A6442"/>
    <w:rsid w:val="000A677D"/>
    <w:rsid w:val="000B0B43"/>
    <w:rsid w:val="000B0FBE"/>
    <w:rsid w:val="000B20B2"/>
    <w:rsid w:val="000B2D9F"/>
    <w:rsid w:val="000B56A1"/>
    <w:rsid w:val="000C050B"/>
    <w:rsid w:val="000C1E88"/>
    <w:rsid w:val="000D3A7A"/>
    <w:rsid w:val="000D54E7"/>
    <w:rsid w:val="000E0B00"/>
    <w:rsid w:val="000E118B"/>
    <w:rsid w:val="000E1DFB"/>
    <w:rsid w:val="000E278E"/>
    <w:rsid w:val="000E51B8"/>
    <w:rsid w:val="000E53BA"/>
    <w:rsid w:val="000E64FC"/>
    <w:rsid w:val="000E6C20"/>
    <w:rsid w:val="000E7A87"/>
    <w:rsid w:val="000F0127"/>
    <w:rsid w:val="000F1905"/>
    <w:rsid w:val="000F43FF"/>
    <w:rsid w:val="000F6090"/>
    <w:rsid w:val="00100B84"/>
    <w:rsid w:val="001022A5"/>
    <w:rsid w:val="001029A3"/>
    <w:rsid w:val="00102A69"/>
    <w:rsid w:val="001041A3"/>
    <w:rsid w:val="0010462B"/>
    <w:rsid w:val="0010534D"/>
    <w:rsid w:val="001058D5"/>
    <w:rsid w:val="001058F9"/>
    <w:rsid w:val="00105A5A"/>
    <w:rsid w:val="001079ED"/>
    <w:rsid w:val="00113D53"/>
    <w:rsid w:val="00114AFC"/>
    <w:rsid w:val="001163F1"/>
    <w:rsid w:val="0011648C"/>
    <w:rsid w:val="00117B68"/>
    <w:rsid w:val="00122317"/>
    <w:rsid w:val="001226C1"/>
    <w:rsid w:val="00124C56"/>
    <w:rsid w:val="00125AC6"/>
    <w:rsid w:val="00127D30"/>
    <w:rsid w:val="001301B2"/>
    <w:rsid w:val="00130D47"/>
    <w:rsid w:val="0013113A"/>
    <w:rsid w:val="001314CF"/>
    <w:rsid w:val="001363F5"/>
    <w:rsid w:val="00140C02"/>
    <w:rsid w:val="00141A17"/>
    <w:rsid w:val="00142047"/>
    <w:rsid w:val="0014244B"/>
    <w:rsid w:val="00142FEA"/>
    <w:rsid w:val="00144AC2"/>
    <w:rsid w:val="00144CC7"/>
    <w:rsid w:val="001453E7"/>
    <w:rsid w:val="00145419"/>
    <w:rsid w:val="00145486"/>
    <w:rsid w:val="0014719D"/>
    <w:rsid w:val="00150FA7"/>
    <w:rsid w:val="00151284"/>
    <w:rsid w:val="00151CE6"/>
    <w:rsid w:val="00152491"/>
    <w:rsid w:val="00152510"/>
    <w:rsid w:val="00152BC0"/>
    <w:rsid w:val="00154E46"/>
    <w:rsid w:val="001562BD"/>
    <w:rsid w:val="001566AE"/>
    <w:rsid w:val="0016231C"/>
    <w:rsid w:val="001634A0"/>
    <w:rsid w:val="00165E50"/>
    <w:rsid w:val="00167055"/>
    <w:rsid w:val="001704A4"/>
    <w:rsid w:val="001730E7"/>
    <w:rsid w:val="001743D1"/>
    <w:rsid w:val="001751F7"/>
    <w:rsid w:val="0018018E"/>
    <w:rsid w:val="00180417"/>
    <w:rsid w:val="00181466"/>
    <w:rsid w:val="001830D5"/>
    <w:rsid w:val="0018311C"/>
    <w:rsid w:val="0018383F"/>
    <w:rsid w:val="0018593F"/>
    <w:rsid w:val="001861B1"/>
    <w:rsid w:val="001879E8"/>
    <w:rsid w:val="00187B10"/>
    <w:rsid w:val="00190057"/>
    <w:rsid w:val="001915FC"/>
    <w:rsid w:val="00193091"/>
    <w:rsid w:val="00193445"/>
    <w:rsid w:val="001943A4"/>
    <w:rsid w:val="001960B0"/>
    <w:rsid w:val="001961CD"/>
    <w:rsid w:val="00196251"/>
    <w:rsid w:val="001975E3"/>
    <w:rsid w:val="001A06AF"/>
    <w:rsid w:val="001A37B2"/>
    <w:rsid w:val="001A43B1"/>
    <w:rsid w:val="001A71BB"/>
    <w:rsid w:val="001B1C3A"/>
    <w:rsid w:val="001B29D6"/>
    <w:rsid w:val="001B2F0B"/>
    <w:rsid w:val="001B442C"/>
    <w:rsid w:val="001C1E17"/>
    <w:rsid w:val="001C37F1"/>
    <w:rsid w:val="001C3D53"/>
    <w:rsid w:val="001C744E"/>
    <w:rsid w:val="001C75F2"/>
    <w:rsid w:val="001C7B79"/>
    <w:rsid w:val="001D0CB1"/>
    <w:rsid w:val="001D2066"/>
    <w:rsid w:val="001D5887"/>
    <w:rsid w:val="001D5C13"/>
    <w:rsid w:val="001E1B3D"/>
    <w:rsid w:val="001E2720"/>
    <w:rsid w:val="001E2969"/>
    <w:rsid w:val="001E4B2E"/>
    <w:rsid w:val="001E5C56"/>
    <w:rsid w:val="001E71D7"/>
    <w:rsid w:val="001F0205"/>
    <w:rsid w:val="001F589B"/>
    <w:rsid w:val="001F593B"/>
    <w:rsid w:val="001F68DB"/>
    <w:rsid w:val="001F6A35"/>
    <w:rsid w:val="001F6E2A"/>
    <w:rsid w:val="00202585"/>
    <w:rsid w:val="0020294A"/>
    <w:rsid w:val="00210027"/>
    <w:rsid w:val="002123F6"/>
    <w:rsid w:val="00216C8E"/>
    <w:rsid w:val="0022258E"/>
    <w:rsid w:val="00222846"/>
    <w:rsid w:val="002232B0"/>
    <w:rsid w:val="002233F8"/>
    <w:rsid w:val="00223490"/>
    <w:rsid w:val="002247DE"/>
    <w:rsid w:val="002273FD"/>
    <w:rsid w:val="002312C8"/>
    <w:rsid w:val="002359E5"/>
    <w:rsid w:val="00236BFD"/>
    <w:rsid w:val="00236C19"/>
    <w:rsid w:val="00240717"/>
    <w:rsid w:val="00241030"/>
    <w:rsid w:val="00242345"/>
    <w:rsid w:val="00243733"/>
    <w:rsid w:val="00245119"/>
    <w:rsid w:val="00245609"/>
    <w:rsid w:val="0024609E"/>
    <w:rsid w:val="00247250"/>
    <w:rsid w:val="00247C63"/>
    <w:rsid w:val="0025098F"/>
    <w:rsid w:val="00250FEF"/>
    <w:rsid w:val="00252596"/>
    <w:rsid w:val="00252E29"/>
    <w:rsid w:val="00252E78"/>
    <w:rsid w:val="0025518A"/>
    <w:rsid w:val="00255668"/>
    <w:rsid w:val="002563C9"/>
    <w:rsid w:val="00260329"/>
    <w:rsid w:val="00261675"/>
    <w:rsid w:val="002619B0"/>
    <w:rsid w:val="00261C69"/>
    <w:rsid w:val="002625E1"/>
    <w:rsid w:val="00263318"/>
    <w:rsid w:val="002641C4"/>
    <w:rsid w:val="00264B6B"/>
    <w:rsid w:val="00267272"/>
    <w:rsid w:val="00270347"/>
    <w:rsid w:val="00270360"/>
    <w:rsid w:val="0027195D"/>
    <w:rsid w:val="00272319"/>
    <w:rsid w:val="002738DA"/>
    <w:rsid w:val="00275705"/>
    <w:rsid w:val="002770E2"/>
    <w:rsid w:val="00277BF2"/>
    <w:rsid w:val="00280351"/>
    <w:rsid w:val="00280792"/>
    <w:rsid w:val="00281D3B"/>
    <w:rsid w:val="00282789"/>
    <w:rsid w:val="002860D6"/>
    <w:rsid w:val="00287E09"/>
    <w:rsid w:val="00290DF5"/>
    <w:rsid w:val="00291C5D"/>
    <w:rsid w:val="00292645"/>
    <w:rsid w:val="00292F14"/>
    <w:rsid w:val="00294B49"/>
    <w:rsid w:val="002957C3"/>
    <w:rsid w:val="0029583F"/>
    <w:rsid w:val="00296B42"/>
    <w:rsid w:val="00296E0D"/>
    <w:rsid w:val="002A11FB"/>
    <w:rsid w:val="002A517A"/>
    <w:rsid w:val="002A5D2F"/>
    <w:rsid w:val="002A69E0"/>
    <w:rsid w:val="002B01E4"/>
    <w:rsid w:val="002B06B3"/>
    <w:rsid w:val="002B1F59"/>
    <w:rsid w:val="002B214E"/>
    <w:rsid w:val="002B2680"/>
    <w:rsid w:val="002B2B74"/>
    <w:rsid w:val="002B340F"/>
    <w:rsid w:val="002B5028"/>
    <w:rsid w:val="002B6312"/>
    <w:rsid w:val="002B68C1"/>
    <w:rsid w:val="002C0CA9"/>
    <w:rsid w:val="002C1598"/>
    <w:rsid w:val="002C2905"/>
    <w:rsid w:val="002C5890"/>
    <w:rsid w:val="002C7FA5"/>
    <w:rsid w:val="002D178E"/>
    <w:rsid w:val="002D24DA"/>
    <w:rsid w:val="002D26C4"/>
    <w:rsid w:val="002D31EC"/>
    <w:rsid w:val="002D3E61"/>
    <w:rsid w:val="002D7221"/>
    <w:rsid w:val="002E2050"/>
    <w:rsid w:val="002E5049"/>
    <w:rsid w:val="002E51BF"/>
    <w:rsid w:val="002E5A84"/>
    <w:rsid w:val="002F069E"/>
    <w:rsid w:val="002F2289"/>
    <w:rsid w:val="002F2EB2"/>
    <w:rsid w:val="002F7369"/>
    <w:rsid w:val="002F7C29"/>
    <w:rsid w:val="00301545"/>
    <w:rsid w:val="00303F68"/>
    <w:rsid w:val="00303FAD"/>
    <w:rsid w:val="003043CF"/>
    <w:rsid w:val="003057B1"/>
    <w:rsid w:val="00305F78"/>
    <w:rsid w:val="00307501"/>
    <w:rsid w:val="003123E6"/>
    <w:rsid w:val="00313EDB"/>
    <w:rsid w:val="00317850"/>
    <w:rsid w:val="00317EFE"/>
    <w:rsid w:val="00321DDC"/>
    <w:rsid w:val="00322264"/>
    <w:rsid w:val="00322A40"/>
    <w:rsid w:val="00322DEF"/>
    <w:rsid w:val="003233D9"/>
    <w:rsid w:val="00325065"/>
    <w:rsid w:val="0032775A"/>
    <w:rsid w:val="00330DD0"/>
    <w:rsid w:val="00331086"/>
    <w:rsid w:val="0033276F"/>
    <w:rsid w:val="0033342D"/>
    <w:rsid w:val="00333442"/>
    <w:rsid w:val="003342CD"/>
    <w:rsid w:val="003360AF"/>
    <w:rsid w:val="00336D12"/>
    <w:rsid w:val="003373FA"/>
    <w:rsid w:val="00337D8D"/>
    <w:rsid w:val="00341582"/>
    <w:rsid w:val="0034235E"/>
    <w:rsid w:val="00346313"/>
    <w:rsid w:val="003502CF"/>
    <w:rsid w:val="003543A3"/>
    <w:rsid w:val="00356296"/>
    <w:rsid w:val="00357671"/>
    <w:rsid w:val="00357CA2"/>
    <w:rsid w:val="00360D72"/>
    <w:rsid w:val="003650BF"/>
    <w:rsid w:val="003653C7"/>
    <w:rsid w:val="00365E80"/>
    <w:rsid w:val="00365FDC"/>
    <w:rsid w:val="00366626"/>
    <w:rsid w:val="0037118C"/>
    <w:rsid w:val="00373175"/>
    <w:rsid w:val="003741C5"/>
    <w:rsid w:val="00374C41"/>
    <w:rsid w:val="0037572A"/>
    <w:rsid w:val="00375C4D"/>
    <w:rsid w:val="00376CCC"/>
    <w:rsid w:val="0038080D"/>
    <w:rsid w:val="00382C3E"/>
    <w:rsid w:val="00385CCB"/>
    <w:rsid w:val="003874AC"/>
    <w:rsid w:val="00390853"/>
    <w:rsid w:val="00390A2B"/>
    <w:rsid w:val="003911F5"/>
    <w:rsid w:val="00391502"/>
    <w:rsid w:val="00392395"/>
    <w:rsid w:val="003936B1"/>
    <w:rsid w:val="00393839"/>
    <w:rsid w:val="00394017"/>
    <w:rsid w:val="003944CF"/>
    <w:rsid w:val="003948D0"/>
    <w:rsid w:val="00396921"/>
    <w:rsid w:val="0039748B"/>
    <w:rsid w:val="003A051A"/>
    <w:rsid w:val="003A183C"/>
    <w:rsid w:val="003A1ABD"/>
    <w:rsid w:val="003A2619"/>
    <w:rsid w:val="003A31DD"/>
    <w:rsid w:val="003A4EE2"/>
    <w:rsid w:val="003A66CA"/>
    <w:rsid w:val="003A6A3C"/>
    <w:rsid w:val="003B1CA3"/>
    <w:rsid w:val="003B1CB2"/>
    <w:rsid w:val="003B2558"/>
    <w:rsid w:val="003B4300"/>
    <w:rsid w:val="003B436D"/>
    <w:rsid w:val="003B44F3"/>
    <w:rsid w:val="003B4EBD"/>
    <w:rsid w:val="003B7406"/>
    <w:rsid w:val="003C2703"/>
    <w:rsid w:val="003C3338"/>
    <w:rsid w:val="003C43AB"/>
    <w:rsid w:val="003C5458"/>
    <w:rsid w:val="003D0030"/>
    <w:rsid w:val="003D0DD2"/>
    <w:rsid w:val="003D1699"/>
    <w:rsid w:val="003D1EE4"/>
    <w:rsid w:val="003D1FEA"/>
    <w:rsid w:val="003D2AD8"/>
    <w:rsid w:val="003D420E"/>
    <w:rsid w:val="003D544B"/>
    <w:rsid w:val="003D5CEF"/>
    <w:rsid w:val="003D7001"/>
    <w:rsid w:val="003E267B"/>
    <w:rsid w:val="003E5775"/>
    <w:rsid w:val="003E6247"/>
    <w:rsid w:val="003E62C8"/>
    <w:rsid w:val="003F19EA"/>
    <w:rsid w:val="003F20AD"/>
    <w:rsid w:val="003F4297"/>
    <w:rsid w:val="003F4FCF"/>
    <w:rsid w:val="003F5DAE"/>
    <w:rsid w:val="003F5F3D"/>
    <w:rsid w:val="003F61C9"/>
    <w:rsid w:val="003F6407"/>
    <w:rsid w:val="003F7186"/>
    <w:rsid w:val="003F7CA2"/>
    <w:rsid w:val="0040104A"/>
    <w:rsid w:val="004016A8"/>
    <w:rsid w:val="00402EF9"/>
    <w:rsid w:val="004036C5"/>
    <w:rsid w:val="004036E4"/>
    <w:rsid w:val="004051B3"/>
    <w:rsid w:val="00406BA9"/>
    <w:rsid w:val="00410A6B"/>
    <w:rsid w:val="00411B58"/>
    <w:rsid w:val="00412625"/>
    <w:rsid w:val="004128EE"/>
    <w:rsid w:val="00412D74"/>
    <w:rsid w:val="00413D8E"/>
    <w:rsid w:val="0041424F"/>
    <w:rsid w:val="00415055"/>
    <w:rsid w:val="004163B9"/>
    <w:rsid w:val="004174DF"/>
    <w:rsid w:val="00417D02"/>
    <w:rsid w:val="00421862"/>
    <w:rsid w:val="00421D28"/>
    <w:rsid w:val="00427C7D"/>
    <w:rsid w:val="00431478"/>
    <w:rsid w:val="00431CB0"/>
    <w:rsid w:val="004331F0"/>
    <w:rsid w:val="00434133"/>
    <w:rsid w:val="00435835"/>
    <w:rsid w:val="00435D8F"/>
    <w:rsid w:val="00443C79"/>
    <w:rsid w:val="004479F6"/>
    <w:rsid w:val="00447D99"/>
    <w:rsid w:val="0045290D"/>
    <w:rsid w:val="00452946"/>
    <w:rsid w:val="00453819"/>
    <w:rsid w:val="00454613"/>
    <w:rsid w:val="0045492E"/>
    <w:rsid w:val="00455ACA"/>
    <w:rsid w:val="00456A0D"/>
    <w:rsid w:val="0046042C"/>
    <w:rsid w:val="0046080E"/>
    <w:rsid w:val="00461A78"/>
    <w:rsid w:val="004633E2"/>
    <w:rsid w:val="00466A96"/>
    <w:rsid w:val="00470BA8"/>
    <w:rsid w:val="004725F6"/>
    <w:rsid w:val="00474820"/>
    <w:rsid w:val="00474E94"/>
    <w:rsid w:val="004756F7"/>
    <w:rsid w:val="00476FFF"/>
    <w:rsid w:val="00480197"/>
    <w:rsid w:val="004807D0"/>
    <w:rsid w:val="0048106F"/>
    <w:rsid w:val="0048126B"/>
    <w:rsid w:val="00481C06"/>
    <w:rsid w:val="0048201D"/>
    <w:rsid w:val="004825CE"/>
    <w:rsid w:val="00482CAB"/>
    <w:rsid w:val="004836A6"/>
    <w:rsid w:val="00487883"/>
    <w:rsid w:val="00487E3A"/>
    <w:rsid w:val="004905A5"/>
    <w:rsid w:val="00490A97"/>
    <w:rsid w:val="00491897"/>
    <w:rsid w:val="00491C4B"/>
    <w:rsid w:val="00492EF4"/>
    <w:rsid w:val="004930E2"/>
    <w:rsid w:val="00493E77"/>
    <w:rsid w:val="004947C9"/>
    <w:rsid w:val="00494BB0"/>
    <w:rsid w:val="00495781"/>
    <w:rsid w:val="00497365"/>
    <w:rsid w:val="00497B91"/>
    <w:rsid w:val="004A122F"/>
    <w:rsid w:val="004A442A"/>
    <w:rsid w:val="004A7556"/>
    <w:rsid w:val="004A7C3B"/>
    <w:rsid w:val="004B0BF6"/>
    <w:rsid w:val="004B3C7A"/>
    <w:rsid w:val="004B501A"/>
    <w:rsid w:val="004B5D46"/>
    <w:rsid w:val="004B63A3"/>
    <w:rsid w:val="004B6676"/>
    <w:rsid w:val="004C1796"/>
    <w:rsid w:val="004C1EDF"/>
    <w:rsid w:val="004C218E"/>
    <w:rsid w:val="004C4334"/>
    <w:rsid w:val="004C49F3"/>
    <w:rsid w:val="004C668B"/>
    <w:rsid w:val="004C6898"/>
    <w:rsid w:val="004C6A96"/>
    <w:rsid w:val="004C6B2D"/>
    <w:rsid w:val="004D1A0A"/>
    <w:rsid w:val="004D30D8"/>
    <w:rsid w:val="004D34B3"/>
    <w:rsid w:val="004D4B82"/>
    <w:rsid w:val="004D5D87"/>
    <w:rsid w:val="004E0BFC"/>
    <w:rsid w:val="004E1AE3"/>
    <w:rsid w:val="004E3079"/>
    <w:rsid w:val="004E486C"/>
    <w:rsid w:val="004E587C"/>
    <w:rsid w:val="004F1912"/>
    <w:rsid w:val="004F24C9"/>
    <w:rsid w:val="004F4969"/>
    <w:rsid w:val="004F6A96"/>
    <w:rsid w:val="004F781F"/>
    <w:rsid w:val="004F7F0A"/>
    <w:rsid w:val="0050103C"/>
    <w:rsid w:val="00503799"/>
    <w:rsid w:val="00503FC1"/>
    <w:rsid w:val="005040F1"/>
    <w:rsid w:val="005041C6"/>
    <w:rsid w:val="00504C8B"/>
    <w:rsid w:val="00506EF6"/>
    <w:rsid w:val="005120F6"/>
    <w:rsid w:val="00512250"/>
    <w:rsid w:val="005153AC"/>
    <w:rsid w:val="00515AF9"/>
    <w:rsid w:val="005160AB"/>
    <w:rsid w:val="00516F5D"/>
    <w:rsid w:val="00523CD9"/>
    <w:rsid w:val="005249F8"/>
    <w:rsid w:val="00526DC3"/>
    <w:rsid w:val="00527B8B"/>
    <w:rsid w:val="005302C2"/>
    <w:rsid w:val="00531D24"/>
    <w:rsid w:val="00532D9D"/>
    <w:rsid w:val="00533C37"/>
    <w:rsid w:val="00537B3C"/>
    <w:rsid w:val="00540C55"/>
    <w:rsid w:val="005427A9"/>
    <w:rsid w:val="00545917"/>
    <w:rsid w:val="0054599C"/>
    <w:rsid w:val="00547124"/>
    <w:rsid w:val="00551742"/>
    <w:rsid w:val="00551881"/>
    <w:rsid w:val="005528F6"/>
    <w:rsid w:val="00552FCA"/>
    <w:rsid w:val="0055318F"/>
    <w:rsid w:val="00554074"/>
    <w:rsid w:val="00557C55"/>
    <w:rsid w:val="005644BF"/>
    <w:rsid w:val="00570057"/>
    <w:rsid w:val="005708DF"/>
    <w:rsid w:val="00570C9D"/>
    <w:rsid w:val="00570DB3"/>
    <w:rsid w:val="00571100"/>
    <w:rsid w:val="00573280"/>
    <w:rsid w:val="0057385F"/>
    <w:rsid w:val="005744B0"/>
    <w:rsid w:val="00580A9C"/>
    <w:rsid w:val="00582B9A"/>
    <w:rsid w:val="005833B8"/>
    <w:rsid w:val="0058374C"/>
    <w:rsid w:val="00584EEC"/>
    <w:rsid w:val="0058578F"/>
    <w:rsid w:val="00585E84"/>
    <w:rsid w:val="005867F0"/>
    <w:rsid w:val="00586A35"/>
    <w:rsid w:val="00586D66"/>
    <w:rsid w:val="00586DCB"/>
    <w:rsid w:val="005927BE"/>
    <w:rsid w:val="00595288"/>
    <w:rsid w:val="00595B77"/>
    <w:rsid w:val="00596082"/>
    <w:rsid w:val="00596C2F"/>
    <w:rsid w:val="00596F2A"/>
    <w:rsid w:val="005A08FA"/>
    <w:rsid w:val="005A1C3D"/>
    <w:rsid w:val="005A24A8"/>
    <w:rsid w:val="005A2C57"/>
    <w:rsid w:val="005A3065"/>
    <w:rsid w:val="005A4402"/>
    <w:rsid w:val="005A514B"/>
    <w:rsid w:val="005A5391"/>
    <w:rsid w:val="005B0CAE"/>
    <w:rsid w:val="005B1DE0"/>
    <w:rsid w:val="005B2ED3"/>
    <w:rsid w:val="005B493F"/>
    <w:rsid w:val="005B581B"/>
    <w:rsid w:val="005B6F40"/>
    <w:rsid w:val="005C0062"/>
    <w:rsid w:val="005C1F32"/>
    <w:rsid w:val="005C2398"/>
    <w:rsid w:val="005C277E"/>
    <w:rsid w:val="005C3D72"/>
    <w:rsid w:val="005C5E36"/>
    <w:rsid w:val="005D0695"/>
    <w:rsid w:val="005D0CCE"/>
    <w:rsid w:val="005D1AF1"/>
    <w:rsid w:val="005D3724"/>
    <w:rsid w:val="005D45EA"/>
    <w:rsid w:val="005D4811"/>
    <w:rsid w:val="005D74C3"/>
    <w:rsid w:val="005D7E6E"/>
    <w:rsid w:val="005E00ED"/>
    <w:rsid w:val="005E22A3"/>
    <w:rsid w:val="005E30E5"/>
    <w:rsid w:val="005E6358"/>
    <w:rsid w:val="005F0C16"/>
    <w:rsid w:val="005F30FF"/>
    <w:rsid w:val="005F3B09"/>
    <w:rsid w:val="005F411C"/>
    <w:rsid w:val="005F56EC"/>
    <w:rsid w:val="005F5C5A"/>
    <w:rsid w:val="0060250B"/>
    <w:rsid w:val="00603072"/>
    <w:rsid w:val="00603C54"/>
    <w:rsid w:val="0060423E"/>
    <w:rsid w:val="0060650E"/>
    <w:rsid w:val="00607A60"/>
    <w:rsid w:val="0061273A"/>
    <w:rsid w:val="00612C56"/>
    <w:rsid w:val="00612E4E"/>
    <w:rsid w:val="00613A64"/>
    <w:rsid w:val="00617DAF"/>
    <w:rsid w:val="00623652"/>
    <w:rsid w:val="0062507D"/>
    <w:rsid w:val="0062596B"/>
    <w:rsid w:val="00625AE2"/>
    <w:rsid w:val="00630EEF"/>
    <w:rsid w:val="006314C6"/>
    <w:rsid w:val="006317A6"/>
    <w:rsid w:val="0063608B"/>
    <w:rsid w:val="0063686D"/>
    <w:rsid w:val="00636AEC"/>
    <w:rsid w:val="006370D1"/>
    <w:rsid w:val="00637787"/>
    <w:rsid w:val="00637952"/>
    <w:rsid w:val="00642806"/>
    <w:rsid w:val="006437AD"/>
    <w:rsid w:val="00644AC8"/>
    <w:rsid w:val="006467A8"/>
    <w:rsid w:val="00647E13"/>
    <w:rsid w:val="00650463"/>
    <w:rsid w:val="006514CD"/>
    <w:rsid w:val="0065275A"/>
    <w:rsid w:val="00654D92"/>
    <w:rsid w:val="00655C4A"/>
    <w:rsid w:val="0065795B"/>
    <w:rsid w:val="00660437"/>
    <w:rsid w:val="006605DD"/>
    <w:rsid w:val="00660A05"/>
    <w:rsid w:val="00660E03"/>
    <w:rsid w:val="00661410"/>
    <w:rsid w:val="006625C1"/>
    <w:rsid w:val="00663F1D"/>
    <w:rsid w:val="00664F21"/>
    <w:rsid w:val="00670649"/>
    <w:rsid w:val="00671F38"/>
    <w:rsid w:val="00674577"/>
    <w:rsid w:val="00674683"/>
    <w:rsid w:val="00675128"/>
    <w:rsid w:val="00677323"/>
    <w:rsid w:val="00677878"/>
    <w:rsid w:val="00682D78"/>
    <w:rsid w:val="0068387E"/>
    <w:rsid w:val="00685579"/>
    <w:rsid w:val="0069207E"/>
    <w:rsid w:val="006928FA"/>
    <w:rsid w:val="0069472B"/>
    <w:rsid w:val="00694749"/>
    <w:rsid w:val="00694B83"/>
    <w:rsid w:val="00695194"/>
    <w:rsid w:val="00695D39"/>
    <w:rsid w:val="006978B2"/>
    <w:rsid w:val="00697A02"/>
    <w:rsid w:val="006A082D"/>
    <w:rsid w:val="006A1859"/>
    <w:rsid w:val="006A22F6"/>
    <w:rsid w:val="006A29E8"/>
    <w:rsid w:val="006A67A2"/>
    <w:rsid w:val="006B15C9"/>
    <w:rsid w:val="006B2146"/>
    <w:rsid w:val="006B2D24"/>
    <w:rsid w:val="006B3961"/>
    <w:rsid w:val="006B4623"/>
    <w:rsid w:val="006B5673"/>
    <w:rsid w:val="006B59DB"/>
    <w:rsid w:val="006C34DC"/>
    <w:rsid w:val="006C4BE3"/>
    <w:rsid w:val="006C4D88"/>
    <w:rsid w:val="006C5263"/>
    <w:rsid w:val="006C5EFB"/>
    <w:rsid w:val="006C6941"/>
    <w:rsid w:val="006D0E9B"/>
    <w:rsid w:val="006D2239"/>
    <w:rsid w:val="006D22F1"/>
    <w:rsid w:val="006D5544"/>
    <w:rsid w:val="006D619D"/>
    <w:rsid w:val="006D6A81"/>
    <w:rsid w:val="006D7F37"/>
    <w:rsid w:val="006E0D12"/>
    <w:rsid w:val="006E1CDE"/>
    <w:rsid w:val="006E24A9"/>
    <w:rsid w:val="006E32CB"/>
    <w:rsid w:val="006E4407"/>
    <w:rsid w:val="006E5347"/>
    <w:rsid w:val="006E7653"/>
    <w:rsid w:val="006F050A"/>
    <w:rsid w:val="006F1681"/>
    <w:rsid w:val="006F57D8"/>
    <w:rsid w:val="006F7FBD"/>
    <w:rsid w:val="00700017"/>
    <w:rsid w:val="007010BC"/>
    <w:rsid w:val="00701FA6"/>
    <w:rsid w:val="0070306F"/>
    <w:rsid w:val="0070379E"/>
    <w:rsid w:val="0070473B"/>
    <w:rsid w:val="00704EFD"/>
    <w:rsid w:val="0070531E"/>
    <w:rsid w:val="0070535B"/>
    <w:rsid w:val="00705898"/>
    <w:rsid w:val="00705B05"/>
    <w:rsid w:val="00706441"/>
    <w:rsid w:val="00710F60"/>
    <w:rsid w:val="00711431"/>
    <w:rsid w:val="00711A77"/>
    <w:rsid w:val="00712C39"/>
    <w:rsid w:val="00714E3F"/>
    <w:rsid w:val="0071510F"/>
    <w:rsid w:val="00717F54"/>
    <w:rsid w:val="00717FB2"/>
    <w:rsid w:val="0072148D"/>
    <w:rsid w:val="007249CB"/>
    <w:rsid w:val="00726931"/>
    <w:rsid w:val="00727914"/>
    <w:rsid w:val="00727EBD"/>
    <w:rsid w:val="007308CD"/>
    <w:rsid w:val="007316E2"/>
    <w:rsid w:val="00731AF3"/>
    <w:rsid w:val="00732243"/>
    <w:rsid w:val="00732419"/>
    <w:rsid w:val="0073280C"/>
    <w:rsid w:val="00732D22"/>
    <w:rsid w:val="00735D8A"/>
    <w:rsid w:val="00737818"/>
    <w:rsid w:val="007431DC"/>
    <w:rsid w:val="00743328"/>
    <w:rsid w:val="007451FF"/>
    <w:rsid w:val="00745373"/>
    <w:rsid w:val="007473BB"/>
    <w:rsid w:val="00747E69"/>
    <w:rsid w:val="00750656"/>
    <w:rsid w:val="00751EC1"/>
    <w:rsid w:val="00752225"/>
    <w:rsid w:val="00752FC5"/>
    <w:rsid w:val="00753548"/>
    <w:rsid w:val="00753B85"/>
    <w:rsid w:val="00753EBD"/>
    <w:rsid w:val="00754DDF"/>
    <w:rsid w:val="00756AB6"/>
    <w:rsid w:val="007574CE"/>
    <w:rsid w:val="00757671"/>
    <w:rsid w:val="007604D5"/>
    <w:rsid w:val="00761777"/>
    <w:rsid w:val="00761FAA"/>
    <w:rsid w:val="00763BB5"/>
    <w:rsid w:val="00764059"/>
    <w:rsid w:val="007647B0"/>
    <w:rsid w:val="00765265"/>
    <w:rsid w:val="00766B5F"/>
    <w:rsid w:val="00767FAF"/>
    <w:rsid w:val="00773DB5"/>
    <w:rsid w:val="00775D75"/>
    <w:rsid w:val="007800CE"/>
    <w:rsid w:val="00780195"/>
    <w:rsid w:val="00780227"/>
    <w:rsid w:val="007821E6"/>
    <w:rsid w:val="007856BE"/>
    <w:rsid w:val="007861F8"/>
    <w:rsid w:val="00786FC0"/>
    <w:rsid w:val="00787AF3"/>
    <w:rsid w:val="00793451"/>
    <w:rsid w:val="00793808"/>
    <w:rsid w:val="0079551D"/>
    <w:rsid w:val="0079682F"/>
    <w:rsid w:val="00797437"/>
    <w:rsid w:val="00797D60"/>
    <w:rsid w:val="00797FED"/>
    <w:rsid w:val="007A173C"/>
    <w:rsid w:val="007A2FFD"/>
    <w:rsid w:val="007A3F4E"/>
    <w:rsid w:val="007A481F"/>
    <w:rsid w:val="007A502C"/>
    <w:rsid w:val="007A579F"/>
    <w:rsid w:val="007A6BBA"/>
    <w:rsid w:val="007A6E3D"/>
    <w:rsid w:val="007A7A2A"/>
    <w:rsid w:val="007B0A3C"/>
    <w:rsid w:val="007B1D44"/>
    <w:rsid w:val="007B3202"/>
    <w:rsid w:val="007B70AB"/>
    <w:rsid w:val="007C1463"/>
    <w:rsid w:val="007C2CDD"/>
    <w:rsid w:val="007C346A"/>
    <w:rsid w:val="007C39DC"/>
    <w:rsid w:val="007C5623"/>
    <w:rsid w:val="007C57E7"/>
    <w:rsid w:val="007C5C7D"/>
    <w:rsid w:val="007D367D"/>
    <w:rsid w:val="007D394F"/>
    <w:rsid w:val="007D3C26"/>
    <w:rsid w:val="007D3C28"/>
    <w:rsid w:val="007D4D0D"/>
    <w:rsid w:val="007D597A"/>
    <w:rsid w:val="007D7E64"/>
    <w:rsid w:val="007E0152"/>
    <w:rsid w:val="007E0297"/>
    <w:rsid w:val="007E0B4F"/>
    <w:rsid w:val="007E14F8"/>
    <w:rsid w:val="007E2BA2"/>
    <w:rsid w:val="007E30C8"/>
    <w:rsid w:val="007E34F5"/>
    <w:rsid w:val="007E45EE"/>
    <w:rsid w:val="007E4AAB"/>
    <w:rsid w:val="007E4BAC"/>
    <w:rsid w:val="007E4E8A"/>
    <w:rsid w:val="007E7648"/>
    <w:rsid w:val="007F0DF8"/>
    <w:rsid w:val="007F1C8E"/>
    <w:rsid w:val="007F2D1D"/>
    <w:rsid w:val="007F4037"/>
    <w:rsid w:val="007F5E83"/>
    <w:rsid w:val="007F6425"/>
    <w:rsid w:val="007F6CC1"/>
    <w:rsid w:val="007F7810"/>
    <w:rsid w:val="007F7C47"/>
    <w:rsid w:val="0080265C"/>
    <w:rsid w:val="00802E06"/>
    <w:rsid w:val="008051C3"/>
    <w:rsid w:val="00807168"/>
    <w:rsid w:val="00810B8D"/>
    <w:rsid w:val="00810CE2"/>
    <w:rsid w:val="0081375B"/>
    <w:rsid w:val="00814DF1"/>
    <w:rsid w:val="00814EA9"/>
    <w:rsid w:val="008150D4"/>
    <w:rsid w:val="00815393"/>
    <w:rsid w:val="008154D0"/>
    <w:rsid w:val="00817E85"/>
    <w:rsid w:val="0082047D"/>
    <w:rsid w:val="00821D43"/>
    <w:rsid w:val="0082255F"/>
    <w:rsid w:val="00822AA4"/>
    <w:rsid w:val="00823E5F"/>
    <w:rsid w:val="00824131"/>
    <w:rsid w:val="00826C9C"/>
    <w:rsid w:val="008278D1"/>
    <w:rsid w:val="008313F7"/>
    <w:rsid w:val="008322EE"/>
    <w:rsid w:val="00833C62"/>
    <w:rsid w:val="00834F54"/>
    <w:rsid w:val="00835B67"/>
    <w:rsid w:val="00836F7F"/>
    <w:rsid w:val="0083735E"/>
    <w:rsid w:val="00837BF1"/>
    <w:rsid w:val="00837CBF"/>
    <w:rsid w:val="00840877"/>
    <w:rsid w:val="00840C96"/>
    <w:rsid w:val="00843705"/>
    <w:rsid w:val="008437D9"/>
    <w:rsid w:val="0084489C"/>
    <w:rsid w:val="00845655"/>
    <w:rsid w:val="00847A31"/>
    <w:rsid w:val="008508CB"/>
    <w:rsid w:val="00850D0C"/>
    <w:rsid w:val="0085553A"/>
    <w:rsid w:val="00857AEB"/>
    <w:rsid w:val="00860B96"/>
    <w:rsid w:val="008615EE"/>
    <w:rsid w:val="00862203"/>
    <w:rsid w:val="00864B9D"/>
    <w:rsid w:val="008651C7"/>
    <w:rsid w:val="00867CB9"/>
    <w:rsid w:val="0087094C"/>
    <w:rsid w:val="00870F47"/>
    <w:rsid w:val="008719A5"/>
    <w:rsid w:val="00871C37"/>
    <w:rsid w:val="00871E83"/>
    <w:rsid w:val="0087323B"/>
    <w:rsid w:val="008738C1"/>
    <w:rsid w:val="00873D86"/>
    <w:rsid w:val="00874EE3"/>
    <w:rsid w:val="00876C7D"/>
    <w:rsid w:val="0088356D"/>
    <w:rsid w:val="00884337"/>
    <w:rsid w:val="00884B1B"/>
    <w:rsid w:val="00885B03"/>
    <w:rsid w:val="00885C69"/>
    <w:rsid w:val="00886587"/>
    <w:rsid w:val="00890255"/>
    <w:rsid w:val="0089066F"/>
    <w:rsid w:val="00891111"/>
    <w:rsid w:val="00891A1D"/>
    <w:rsid w:val="00891D49"/>
    <w:rsid w:val="00891DC1"/>
    <w:rsid w:val="00894495"/>
    <w:rsid w:val="008949E1"/>
    <w:rsid w:val="00896DCF"/>
    <w:rsid w:val="00897971"/>
    <w:rsid w:val="008A19E8"/>
    <w:rsid w:val="008A34AF"/>
    <w:rsid w:val="008A60BA"/>
    <w:rsid w:val="008A665A"/>
    <w:rsid w:val="008A6D81"/>
    <w:rsid w:val="008A79BF"/>
    <w:rsid w:val="008B1EFD"/>
    <w:rsid w:val="008B26D0"/>
    <w:rsid w:val="008B3489"/>
    <w:rsid w:val="008B5425"/>
    <w:rsid w:val="008B65B2"/>
    <w:rsid w:val="008B710D"/>
    <w:rsid w:val="008C17ED"/>
    <w:rsid w:val="008C3CDC"/>
    <w:rsid w:val="008C51A8"/>
    <w:rsid w:val="008C6E83"/>
    <w:rsid w:val="008C72C9"/>
    <w:rsid w:val="008C7A07"/>
    <w:rsid w:val="008D1E68"/>
    <w:rsid w:val="008D3816"/>
    <w:rsid w:val="008D46F9"/>
    <w:rsid w:val="008D4A83"/>
    <w:rsid w:val="008E0719"/>
    <w:rsid w:val="008E12D0"/>
    <w:rsid w:val="008E272C"/>
    <w:rsid w:val="008E4450"/>
    <w:rsid w:val="008E4DC8"/>
    <w:rsid w:val="008E5725"/>
    <w:rsid w:val="008E594A"/>
    <w:rsid w:val="008E6C65"/>
    <w:rsid w:val="008E6E64"/>
    <w:rsid w:val="008F2685"/>
    <w:rsid w:val="008F2CBA"/>
    <w:rsid w:val="008F402C"/>
    <w:rsid w:val="008F4D92"/>
    <w:rsid w:val="008F4F60"/>
    <w:rsid w:val="008F5C8A"/>
    <w:rsid w:val="008F6491"/>
    <w:rsid w:val="008F6FB8"/>
    <w:rsid w:val="009001EB"/>
    <w:rsid w:val="00900A70"/>
    <w:rsid w:val="009010B7"/>
    <w:rsid w:val="0090181D"/>
    <w:rsid w:val="0090189F"/>
    <w:rsid w:val="00902CD1"/>
    <w:rsid w:val="00903250"/>
    <w:rsid w:val="00904767"/>
    <w:rsid w:val="0090575C"/>
    <w:rsid w:val="0090593E"/>
    <w:rsid w:val="00905B2A"/>
    <w:rsid w:val="009073E1"/>
    <w:rsid w:val="0091023A"/>
    <w:rsid w:val="00911A8D"/>
    <w:rsid w:val="00911D0C"/>
    <w:rsid w:val="00914A30"/>
    <w:rsid w:val="00914F5C"/>
    <w:rsid w:val="0091744E"/>
    <w:rsid w:val="00921CC0"/>
    <w:rsid w:val="0092209C"/>
    <w:rsid w:val="00922D48"/>
    <w:rsid w:val="00925191"/>
    <w:rsid w:val="009268B7"/>
    <w:rsid w:val="00926E45"/>
    <w:rsid w:val="009274B6"/>
    <w:rsid w:val="00931F2B"/>
    <w:rsid w:val="009322CE"/>
    <w:rsid w:val="00932662"/>
    <w:rsid w:val="00934283"/>
    <w:rsid w:val="00934FE1"/>
    <w:rsid w:val="0093577E"/>
    <w:rsid w:val="00935839"/>
    <w:rsid w:val="00936367"/>
    <w:rsid w:val="00936F8D"/>
    <w:rsid w:val="00940809"/>
    <w:rsid w:val="009415D4"/>
    <w:rsid w:val="00942D07"/>
    <w:rsid w:val="00946342"/>
    <w:rsid w:val="009463DC"/>
    <w:rsid w:val="00946677"/>
    <w:rsid w:val="00946FC7"/>
    <w:rsid w:val="00947276"/>
    <w:rsid w:val="0095071A"/>
    <w:rsid w:val="009534C9"/>
    <w:rsid w:val="0095395B"/>
    <w:rsid w:val="009542CC"/>
    <w:rsid w:val="00955704"/>
    <w:rsid w:val="00961B64"/>
    <w:rsid w:val="00962503"/>
    <w:rsid w:val="00962E56"/>
    <w:rsid w:val="009654FD"/>
    <w:rsid w:val="00966299"/>
    <w:rsid w:val="009668DE"/>
    <w:rsid w:val="00966E99"/>
    <w:rsid w:val="00967769"/>
    <w:rsid w:val="00976413"/>
    <w:rsid w:val="00976E14"/>
    <w:rsid w:val="009774B3"/>
    <w:rsid w:val="009823E7"/>
    <w:rsid w:val="00982C4C"/>
    <w:rsid w:val="00982C67"/>
    <w:rsid w:val="00982FA9"/>
    <w:rsid w:val="00986039"/>
    <w:rsid w:val="00987402"/>
    <w:rsid w:val="00987950"/>
    <w:rsid w:val="009901A6"/>
    <w:rsid w:val="0099091A"/>
    <w:rsid w:val="009923C7"/>
    <w:rsid w:val="00994F22"/>
    <w:rsid w:val="009978A7"/>
    <w:rsid w:val="009A0A11"/>
    <w:rsid w:val="009A3687"/>
    <w:rsid w:val="009A57F2"/>
    <w:rsid w:val="009A7981"/>
    <w:rsid w:val="009A7CF4"/>
    <w:rsid w:val="009B00DC"/>
    <w:rsid w:val="009B04F9"/>
    <w:rsid w:val="009B346E"/>
    <w:rsid w:val="009B3DD3"/>
    <w:rsid w:val="009B4119"/>
    <w:rsid w:val="009B51E0"/>
    <w:rsid w:val="009B7194"/>
    <w:rsid w:val="009B7559"/>
    <w:rsid w:val="009C0C73"/>
    <w:rsid w:val="009C3A77"/>
    <w:rsid w:val="009C503E"/>
    <w:rsid w:val="009D208D"/>
    <w:rsid w:val="009D3C3B"/>
    <w:rsid w:val="009D4328"/>
    <w:rsid w:val="009D46EA"/>
    <w:rsid w:val="009D5071"/>
    <w:rsid w:val="009D5588"/>
    <w:rsid w:val="009D56F7"/>
    <w:rsid w:val="009D67B5"/>
    <w:rsid w:val="009D7225"/>
    <w:rsid w:val="009D7B5F"/>
    <w:rsid w:val="009E0CE2"/>
    <w:rsid w:val="009E1990"/>
    <w:rsid w:val="009E47A2"/>
    <w:rsid w:val="009E56C5"/>
    <w:rsid w:val="009E5E68"/>
    <w:rsid w:val="009E61E9"/>
    <w:rsid w:val="009E7255"/>
    <w:rsid w:val="009E7445"/>
    <w:rsid w:val="009E7D4F"/>
    <w:rsid w:val="009F0009"/>
    <w:rsid w:val="009F0762"/>
    <w:rsid w:val="009F2833"/>
    <w:rsid w:val="009F4956"/>
    <w:rsid w:val="009F7D47"/>
    <w:rsid w:val="00A012F5"/>
    <w:rsid w:val="00A02654"/>
    <w:rsid w:val="00A03904"/>
    <w:rsid w:val="00A10E01"/>
    <w:rsid w:val="00A12291"/>
    <w:rsid w:val="00A12F16"/>
    <w:rsid w:val="00A15152"/>
    <w:rsid w:val="00A151FF"/>
    <w:rsid w:val="00A155F9"/>
    <w:rsid w:val="00A1638F"/>
    <w:rsid w:val="00A164B7"/>
    <w:rsid w:val="00A21DEF"/>
    <w:rsid w:val="00A24263"/>
    <w:rsid w:val="00A25673"/>
    <w:rsid w:val="00A26453"/>
    <w:rsid w:val="00A264C8"/>
    <w:rsid w:val="00A2669B"/>
    <w:rsid w:val="00A26CCA"/>
    <w:rsid w:val="00A315DF"/>
    <w:rsid w:val="00A319FD"/>
    <w:rsid w:val="00A32BE5"/>
    <w:rsid w:val="00A32D3F"/>
    <w:rsid w:val="00A350B3"/>
    <w:rsid w:val="00A36B0E"/>
    <w:rsid w:val="00A37735"/>
    <w:rsid w:val="00A4181C"/>
    <w:rsid w:val="00A42B48"/>
    <w:rsid w:val="00A462C6"/>
    <w:rsid w:val="00A46B0F"/>
    <w:rsid w:val="00A4790F"/>
    <w:rsid w:val="00A55023"/>
    <w:rsid w:val="00A55F7E"/>
    <w:rsid w:val="00A56540"/>
    <w:rsid w:val="00A57E35"/>
    <w:rsid w:val="00A61EB4"/>
    <w:rsid w:val="00A66983"/>
    <w:rsid w:val="00A739CB"/>
    <w:rsid w:val="00A73C60"/>
    <w:rsid w:val="00A74649"/>
    <w:rsid w:val="00A75047"/>
    <w:rsid w:val="00A76032"/>
    <w:rsid w:val="00A767D2"/>
    <w:rsid w:val="00A77667"/>
    <w:rsid w:val="00A825BA"/>
    <w:rsid w:val="00A83511"/>
    <w:rsid w:val="00A8507F"/>
    <w:rsid w:val="00A85EA4"/>
    <w:rsid w:val="00A8620D"/>
    <w:rsid w:val="00A87037"/>
    <w:rsid w:val="00A91E16"/>
    <w:rsid w:val="00A92F81"/>
    <w:rsid w:val="00A95518"/>
    <w:rsid w:val="00A967FF"/>
    <w:rsid w:val="00A979E1"/>
    <w:rsid w:val="00AA10C4"/>
    <w:rsid w:val="00AA1378"/>
    <w:rsid w:val="00AA13B1"/>
    <w:rsid w:val="00AA1FC3"/>
    <w:rsid w:val="00AA57D8"/>
    <w:rsid w:val="00AA5BF1"/>
    <w:rsid w:val="00AA6907"/>
    <w:rsid w:val="00AA6D3C"/>
    <w:rsid w:val="00AA6E2B"/>
    <w:rsid w:val="00AA7CD7"/>
    <w:rsid w:val="00AB0733"/>
    <w:rsid w:val="00AB21AA"/>
    <w:rsid w:val="00AB2327"/>
    <w:rsid w:val="00AB4FF3"/>
    <w:rsid w:val="00AB6448"/>
    <w:rsid w:val="00AC2109"/>
    <w:rsid w:val="00AC4630"/>
    <w:rsid w:val="00AC65D7"/>
    <w:rsid w:val="00AC763E"/>
    <w:rsid w:val="00AD0294"/>
    <w:rsid w:val="00AD03E4"/>
    <w:rsid w:val="00AD2DE9"/>
    <w:rsid w:val="00AD45AA"/>
    <w:rsid w:val="00AE1E64"/>
    <w:rsid w:val="00AE2E3D"/>
    <w:rsid w:val="00AE4487"/>
    <w:rsid w:val="00AE4500"/>
    <w:rsid w:val="00AE5530"/>
    <w:rsid w:val="00AE584C"/>
    <w:rsid w:val="00AE5EFD"/>
    <w:rsid w:val="00AE75F6"/>
    <w:rsid w:val="00AF0773"/>
    <w:rsid w:val="00AF1BE8"/>
    <w:rsid w:val="00AF30E6"/>
    <w:rsid w:val="00AF3C7D"/>
    <w:rsid w:val="00AF7F31"/>
    <w:rsid w:val="00B02994"/>
    <w:rsid w:val="00B03551"/>
    <w:rsid w:val="00B0434A"/>
    <w:rsid w:val="00B04464"/>
    <w:rsid w:val="00B05664"/>
    <w:rsid w:val="00B06753"/>
    <w:rsid w:val="00B101E0"/>
    <w:rsid w:val="00B104DE"/>
    <w:rsid w:val="00B1109F"/>
    <w:rsid w:val="00B11458"/>
    <w:rsid w:val="00B1212C"/>
    <w:rsid w:val="00B13E4F"/>
    <w:rsid w:val="00B14059"/>
    <w:rsid w:val="00B1471C"/>
    <w:rsid w:val="00B14E51"/>
    <w:rsid w:val="00B15A21"/>
    <w:rsid w:val="00B1638F"/>
    <w:rsid w:val="00B17191"/>
    <w:rsid w:val="00B200B2"/>
    <w:rsid w:val="00B20CB6"/>
    <w:rsid w:val="00B20ED6"/>
    <w:rsid w:val="00B21D33"/>
    <w:rsid w:val="00B2218A"/>
    <w:rsid w:val="00B23C57"/>
    <w:rsid w:val="00B2523C"/>
    <w:rsid w:val="00B25737"/>
    <w:rsid w:val="00B27BDA"/>
    <w:rsid w:val="00B306AB"/>
    <w:rsid w:val="00B31978"/>
    <w:rsid w:val="00B322EB"/>
    <w:rsid w:val="00B3247C"/>
    <w:rsid w:val="00B33269"/>
    <w:rsid w:val="00B336DE"/>
    <w:rsid w:val="00B346AB"/>
    <w:rsid w:val="00B350C9"/>
    <w:rsid w:val="00B35AA9"/>
    <w:rsid w:val="00B3715C"/>
    <w:rsid w:val="00B4052C"/>
    <w:rsid w:val="00B41CB4"/>
    <w:rsid w:val="00B43D73"/>
    <w:rsid w:val="00B4495B"/>
    <w:rsid w:val="00B45530"/>
    <w:rsid w:val="00B46248"/>
    <w:rsid w:val="00B46551"/>
    <w:rsid w:val="00B479C5"/>
    <w:rsid w:val="00B5034A"/>
    <w:rsid w:val="00B512BE"/>
    <w:rsid w:val="00B51DB5"/>
    <w:rsid w:val="00B54D7D"/>
    <w:rsid w:val="00B5677B"/>
    <w:rsid w:val="00B576F1"/>
    <w:rsid w:val="00B6108D"/>
    <w:rsid w:val="00B61445"/>
    <w:rsid w:val="00B61DDD"/>
    <w:rsid w:val="00B63B09"/>
    <w:rsid w:val="00B64DD4"/>
    <w:rsid w:val="00B64F13"/>
    <w:rsid w:val="00B70699"/>
    <w:rsid w:val="00B70D7B"/>
    <w:rsid w:val="00B713BA"/>
    <w:rsid w:val="00B730B0"/>
    <w:rsid w:val="00B73641"/>
    <w:rsid w:val="00B737DD"/>
    <w:rsid w:val="00B73DEA"/>
    <w:rsid w:val="00B73FE5"/>
    <w:rsid w:val="00B76BBD"/>
    <w:rsid w:val="00B8116F"/>
    <w:rsid w:val="00B81C25"/>
    <w:rsid w:val="00B8513A"/>
    <w:rsid w:val="00B859D2"/>
    <w:rsid w:val="00B85BE2"/>
    <w:rsid w:val="00B85CE3"/>
    <w:rsid w:val="00B90C66"/>
    <w:rsid w:val="00B919B2"/>
    <w:rsid w:val="00B94C19"/>
    <w:rsid w:val="00B9659F"/>
    <w:rsid w:val="00B9677E"/>
    <w:rsid w:val="00BA00DF"/>
    <w:rsid w:val="00BA0E95"/>
    <w:rsid w:val="00BA1737"/>
    <w:rsid w:val="00BA1E6C"/>
    <w:rsid w:val="00BA5432"/>
    <w:rsid w:val="00BA5BE6"/>
    <w:rsid w:val="00BA69A3"/>
    <w:rsid w:val="00BA69CB"/>
    <w:rsid w:val="00BA6F2A"/>
    <w:rsid w:val="00BA7DD8"/>
    <w:rsid w:val="00BB0354"/>
    <w:rsid w:val="00BB1EE1"/>
    <w:rsid w:val="00BB2CAB"/>
    <w:rsid w:val="00BB333E"/>
    <w:rsid w:val="00BB667D"/>
    <w:rsid w:val="00BB78A2"/>
    <w:rsid w:val="00BC3BEC"/>
    <w:rsid w:val="00BC4442"/>
    <w:rsid w:val="00BC4987"/>
    <w:rsid w:val="00BC5BDA"/>
    <w:rsid w:val="00BC6A10"/>
    <w:rsid w:val="00BC6B57"/>
    <w:rsid w:val="00BC7933"/>
    <w:rsid w:val="00BC7CE5"/>
    <w:rsid w:val="00BD04D5"/>
    <w:rsid w:val="00BD1F04"/>
    <w:rsid w:val="00BD2280"/>
    <w:rsid w:val="00BD304D"/>
    <w:rsid w:val="00BD61E5"/>
    <w:rsid w:val="00BD793B"/>
    <w:rsid w:val="00BE246E"/>
    <w:rsid w:val="00BE34B5"/>
    <w:rsid w:val="00BE3C11"/>
    <w:rsid w:val="00BE4255"/>
    <w:rsid w:val="00BE455E"/>
    <w:rsid w:val="00BE5409"/>
    <w:rsid w:val="00BE5C64"/>
    <w:rsid w:val="00BE6668"/>
    <w:rsid w:val="00BE6919"/>
    <w:rsid w:val="00BE7F58"/>
    <w:rsid w:val="00BF000C"/>
    <w:rsid w:val="00BF05D1"/>
    <w:rsid w:val="00BF168C"/>
    <w:rsid w:val="00BF33BF"/>
    <w:rsid w:val="00BF3D6B"/>
    <w:rsid w:val="00BF4016"/>
    <w:rsid w:val="00BF431C"/>
    <w:rsid w:val="00BF458F"/>
    <w:rsid w:val="00BF5B8F"/>
    <w:rsid w:val="00BF7593"/>
    <w:rsid w:val="00C02481"/>
    <w:rsid w:val="00C03B60"/>
    <w:rsid w:val="00C03DCA"/>
    <w:rsid w:val="00C04730"/>
    <w:rsid w:val="00C05C18"/>
    <w:rsid w:val="00C06212"/>
    <w:rsid w:val="00C107D4"/>
    <w:rsid w:val="00C1142C"/>
    <w:rsid w:val="00C118A5"/>
    <w:rsid w:val="00C130C4"/>
    <w:rsid w:val="00C135CB"/>
    <w:rsid w:val="00C13A1E"/>
    <w:rsid w:val="00C13DFB"/>
    <w:rsid w:val="00C145E1"/>
    <w:rsid w:val="00C14A4F"/>
    <w:rsid w:val="00C14AC3"/>
    <w:rsid w:val="00C176DD"/>
    <w:rsid w:val="00C22A6F"/>
    <w:rsid w:val="00C22AE1"/>
    <w:rsid w:val="00C23F18"/>
    <w:rsid w:val="00C26044"/>
    <w:rsid w:val="00C2705E"/>
    <w:rsid w:val="00C323CF"/>
    <w:rsid w:val="00C32613"/>
    <w:rsid w:val="00C3288A"/>
    <w:rsid w:val="00C36CFB"/>
    <w:rsid w:val="00C36F63"/>
    <w:rsid w:val="00C3714B"/>
    <w:rsid w:val="00C41AE1"/>
    <w:rsid w:val="00C44B81"/>
    <w:rsid w:val="00C4538D"/>
    <w:rsid w:val="00C461FF"/>
    <w:rsid w:val="00C50274"/>
    <w:rsid w:val="00C509F0"/>
    <w:rsid w:val="00C516A0"/>
    <w:rsid w:val="00C5423E"/>
    <w:rsid w:val="00C5428D"/>
    <w:rsid w:val="00C5611A"/>
    <w:rsid w:val="00C56D74"/>
    <w:rsid w:val="00C571DE"/>
    <w:rsid w:val="00C63F29"/>
    <w:rsid w:val="00C6501F"/>
    <w:rsid w:val="00C72FAB"/>
    <w:rsid w:val="00C7349F"/>
    <w:rsid w:val="00C745C0"/>
    <w:rsid w:val="00C817D6"/>
    <w:rsid w:val="00C81F7D"/>
    <w:rsid w:val="00C822AF"/>
    <w:rsid w:val="00C82D27"/>
    <w:rsid w:val="00C83077"/>
    <w:rsid w:val="00C850BA"/>
    <w:rsid w:val="00C856F7"/>
    <w:rsid w:val="00C85830"/>
    <w:rsid w:val="00C85E63"/>
    <w:rsid w:val="00C8638C"/>
    <w:rsid w:val="00C86443"/>
    <w:rsid w:val="00C879D4"/>
    <w:rsid w:val="00C90428"/>
    <w:rsid w:val="00C904B2"/>
    <w:rsid w:val="00C9263A"/>
    <w:rsid w:val="00C93845"/>
    <w:rsid w:val="00C93F21"/>
    <w:rsid w:val="00C94054"/>
    <w:rsid w:val="00C9472A"/>
    <w:rsid w:val="00C95C6E"/>
    <w:rsid w:val="00C95C70"/>
    <w:rsid w:val="00C9649A"/>
    <w:rsid w:val="00C96C07"/>
    <w:rsid w:val="00C9713C"/>
    <w:rsid w:val="00C976DE"/>
    <w:rsid w:val="00CA0191"/>
    <w:rsid w:val="00CA17C5"/>
    <w:rsid w:val="00CA1929"/>
    <w:rsid w:val="00CA22D8"/>
    <w:rsid w:val="00CB1979"/>
    <w:rsid w:val="00CB5DE9"/>
    <w:rsid w:val="00CB5FD7"/>
    <w:rsid w:val="00CB61BD"/>
    <w:rsid w:val="00CB6284"/>
    <w:rsid w:val="00CB6709"/>
    <w:rsid w:val="00CB75C8"/>
    <w:rsid w:val="00CC109B"/>
    <w:rsid w:val="00CC2E46"/>
    <w:rsid w:val="00CC2FE0"/>
    <w:rsid w:val="00CC42B5"/>
    <w:rsid w:val="00CC445F"/>
    <w:rsid w:val="00CC4D10"/>
    <w:rsid w:val="00CC67CA"/>
    <w:rsid w:val="00CC69C5"/>
    <w:rsid w:val="00CC77E1"/>
    <w:rsid w:val="00CC78A8"/>
    <w:rsid w:val="00CD1D78"/>
    <w:rsid w:val="00CD2EB7"/>
    <w:rsid w:val="00CD317C"/>
    <w:rsid w:val="00CD3DED"/>
    <w:rsid w:val="00CD4663"/>
    <w:rsid w:val="00CD4C76"/>
    <w:rsid w:val="00CD5546"/>
    <w:rsid w:val="00CD609B"/>
    <w:rsid w:val="00CD6487"/>
    <w:rsid w:val="00CE0AD8"/>
    <w:rsid w:val="00CE170E"/>
    <w:rsid w:val="00CE1E6D"/>
    <w:rsid w:val="00CE5C68"/>
    <w:rsid w:val="00CE5D21"/>
    <w:rsid w:val="00CE752A"/>
    <w:rsid w:val="00CF0083"/>
    <w:rsid w:val="00CF0DEB"/>
    <w:rsid w:val="00CF10FD"/>
    <w:rsid w:val="00CF2B1E"/>
    <w:rsid w:val="00CF30CF"/>
    <w:rsid w:val="00CF39D4"/>
    <w:rsid w:val="00CF6B7E"/>
    <w:rsid w:val="00D0313D"/>
    <w:rsid w:val="00D038C9"/>
    <w:rsid w:val="00D0401A"/>
    <w:rsid w:val="00D04103"/>
    <w:rsid w:val="00D07DC5"/>
    <w:rsid w:val="00D106AE"/>
    <w:rsid w:val="00D12A1F"/>
    <w:rsid w:val="00D147CB"/>
    <w:rsid w:val="00D14E65"/>
    <w:rsid w:val="00D20298"/>
    <w:rsid w:val="00D24652"/>
    <w:rsid w:val="00D24A4D"/>
    <w:rsid w:val="00D24AA4"/>
    <w:rsid w:val="00D26FFB"/>
    <w:rsid w:val="00D2774F"/>
    <w:rsid w:val="00D277E4"/>
    <w:rsid w:val="00D3047D"/>
    <w:rsid w:val="00D31EBA"/>
    <w:rsid w:val="00D341FA"/>
    <w:rsid w:val="00D34435"/>
    <w:rsid w:val="00D35646"/>
    <w:rsid w:val="00D41D43"/>
    <w:rsid w:val="00D43468"/>
    <w:rsid w:val="00D4415B"/>
    <w:rsid w:val="00D44A75"/>
    <w:rsid w:val="00D46DD9"/>
    <w:rsid w:val="00D47BCC"/>
    <w:rsid w:val="00D50EB3"/>
    <w:rsid w:val="00D5146A"/>
    <w:rsid w:val="00D51917"/>
    <w:rsid w:val="00D567DD"/>
    <w:rsid w:val="00D56F58"/>
    <w:rsid w:val="00D576F8"/>
    <w:rsid w:val="00D60253"/>
    <w:rsid w:val="00D658B3"/>
    <w:rsid w:val="00D667BA"/>
    <w:rsid w:val="00D67DBA"/>
    <w:rsid w:val="00D70EDE"/>
    <w:rsid w:val="00D7445F"/>
    <w:rsid w:val="00D744B7"/>
    <w:rsid w:val="00D7591E"/>
    <w:rsid w:val="00D81AC0"/>
    <w:rsid w:val="00D81C2F"/>
    <w:rsid w:val="00D84A80"/>
    <w:rsid w:val="00D85454"/>
    <w:rsid w:val="00D874B2"/>
    <w:rsid w:val="00D8782D"/>
    <w:rsid w:val="00D903CA"/>
    <w:rsid w:val="00D922C5"/>
    <w:rsid w:val="00D9290D"/>
    <w:rsid w:val="00D92A15"/>
    <w:rsid w:val="00D94934"/>
    <w:rsid w:val="00D954FA"/>
    <w:rsid w:val="00D959CB"/>
    <w:rsid w:val="00D97486"/>
    <w:rsid w:val="00D975D2"/>
    <w:rsid w:val="00DA04E1"/>
    <w:rsid w:val="00DA39CD"/>
    <w:rsid w:val="00DA48F9"/>
    <w:rsid w:val="00DA6FC6"/>
    <w:rsid w:val="00DA7309"/>
    <w:rsid w:val="00DB0A3B"/>
    <w:rsid w:val="00DB261C"/>
    <w:rsid w:val="00DB27E3"/>
    <w:rsid w:val="00DB61F7"/>
    <w:rsid w:val="00DC09EE"/>
    <w:rsid w:val="00DC112E"/>
    <w:rsid w:val="00DC1AE5"/>
    <w:rsid w:val="00DC1C49"/>
    <w:rsid w:val="00DC4B20"/>
    <w:rsid w:val="00DC4E2A"/>
    <w:rsid w:val="00DC4FC9"/>
    <w:rsid w:val="00DC6DFC"/>
    <w:rsid w:val="00DC6E11"/>
    <w:rsid w:val="00DC72EA"/>
    <w:rsid w:val="00DC7AF2"/>
    <w:rsid w:val="00DD200B"/>
    <w:rsid w:val="00DD3CFF"/>
    <w:rsid w:val="00DD476E"/>
    <w:rsid w:val="00DD5335"/>
    <w:rsid w:val="00DD772D"/>
    <w:rsid w:val="00DE3BA5"/>
    <w:rsid w:val="00DE535E"/>
    <w:rsid w:val="00DE5834"/>
    <w:rsid w:val="00DE62BC"/>
    <w:rsid w:val="00DE6780"/>
    <w:rsid w:val="00DE77CC"/>
    <w:rsid w:val="00DF0E97"/>
    <w:rsid w:val="00DF2172"/>
    <w:rsid w:val="00DF5633"/>
    <w:rsid w:val="00DF5937"/>
    <w:rsid w:val="00DF6BBE"/>
    <w:rsid w:val="00E00BB5"/>
    <w:rsid w:val="00E016B0"/>
    <w:rsid w:val="00E02061"/>
    <w:rsid w:val="00E03A95"/>
    <w:rsid w:val="00E03FD2"/>
    <w:rsid w:val="00E04496"/>
    <w:rsid w:val="00E053A5"/>
    <w:rsid w:val="00E06C07"/>
    <w:rsid w:val="00E101BC"/>
    <w:rsid w:val="00E1051B"/>
    <w:rsid w:val="00E12E54"/>
    <w:rsid w:val="00E13CDC"/>
    <w:rsid w:val="00E1727F"/>
    <w:rsid w:val="00E17668"/>
    <w:rsid w:val="00E17D5F"/>
    <w:rsid w:val="00E2212F"/>
    <w:rsid w:val="00E22C2E"/>
    <w:rsid w:val="00E2360E"/>
    <w:rsid w:val="00E238F0"/>
    <w:rsid w:val="00E238F9"/>
    <w:rsid w:val="00E2472B"/>
    <w:rsid w:val="00E25005"/>
    <w:rsid w:val="00E251D2"/>
    <w:rsid w:val="00E270D5"/>
    <w:rsid w:val="00E27659"/>
    <w:rsid w:val="00E279DD"/>
    <w:rsid w:val="00E320C3"/>
    <w:rsid w:val="00E323DC"/>
    <w:rsid w:val="00E3484C"/>
    <w:rsid w:val="00E36BC9"/>
    <w:rsid w:val="00E37287"/>
    <w:rsid w:val="00E37391"/>
    <w:rsid w:val="00E43D1F"/>
    <w:rsid w:val="00E456DB"/>
    <w:rsid w:val="00E4587B"/>
    <w:rsid w:val="00E45A5B"/>
    <w:rsid w:val="00E51B27"/>
    <w:rsid w:val="00E558B1"/>
    <w:rsid w:val="00E561D9"/>
    <w:rsid w:val="00E563F5"/>
    <w:rsid w:val="00E56601"/>
    <w:rsid w:val="00E62286"/>
    <w:rsid w:val="00E62C6B"/>
    <w:rsid w:val="00E66A59"/>
    <w:rsid w:val="00E67E2B"/>
    <w:rsid w:val="00E7017B"/>
    <w:rsid w:val="00E7031E"/>
    <w:rsid w:val="00E717C0"/>
    <w:rsid w:val="00E71D5C"/>
    <w:rsid w:val="00E725E5"/>
    <w:rsid w:val="00E72DCA"/>
    <w:rsid w:val="00E75C7B"/>
    <w:rsid w:val="00E75F33"/>
    <w:rsid w:val="00E814D8"/>
    <w:rsid w:val="00E81510"/>
    <w:rsid w:val="00E81DFD"/>
    <w:rsid w:val="00E83192"/>
    <w:rsid w:val="00E834D5"/>
    <w:rsid w:val="00E85646"/>
    <w:rsid w:val="00E85EDB"/>
    <w:rsid w:val="00E86AEC"/>
    <w:rsid w:val="00E87E12"/>
    <w:rsid w:val="00E943FF"/>
    <w:rsid w:val="00E963B2"/>
    <w:rsid w:val="00E97C90"/>
    <w:rsid w:val="00EA065D"/>
    <w:rsid w:val="00EA18AE"/>
    <w:rsid w:val="00EA33FF"/>
    <w:rsid w:val="00EB0977"/>
    <w:rsid w:val="00EB13C5"/>
    <w:rsid w:val="00EB1911"/>
    <w:rsid w:val="00EB2E12"/>
    <w:rsid w:val="00EB2E3C"/>
    <w:rsid w:val="00EB3F7D"/>
    <w:rsid w:val="00EB49FA"/>
    <w:rsid w:val="00EB5854"/>
    <w:rsid w:val="00EB656D"/>
    <w:rsid w:val="00EC1D7A"/>
    <w:rsid w:val="00EC2662"/>
    <w:rsid w:val="00EC4D39"/>
    <w:rsid w:val="00EC5E10"/>
    <w:rsid w:val="00EC61FF"/>
    <w:rsid w:val="00EC64D2"/>
    <w:rsid w:val="00EC74DF"/>
    <w:rsid w:val="00ED04B9"/>
    <w:rsid w:val="00ED1EF4"/>
    <w:rsid w:val="00ED331C"/>
    <w:rsid w:val="00ED472B"/>
    <w:rsid w:val="00ED4B50"/>
    <w:rsid w:val="00EE1F0E"/>
    <w:rsid w:val="00EE3A48"/>
    <w:rsid w:val="00EE4576"/>
    <w:rsid w:val="00EE4DD8"/>
    <w:rsid w:val="00EF03F0"/>
    <w:rsid w:val="00EF0B3B"/>
    <w:rsid w:val="00EF3148"/>
    <w:rsid w:val="00EF5559"/>
    <w:rsid w:val="00EF557E"/>
    <w:rsid w:val="00F01DB0"/>
    <w:rsid w:val="00F03745"/>
    <w:rsid w:val="00F04F2C"/>
    <w:rsid w:val="00F058D4"/>
    <w:rsid w:val="00F06E88"/>
    <w:rsid w:val="00F06FCC"/>
    <w:rsid w:val="00F07851"/>
    <w:rsid w:val="00F07F37"/>
    <w:rsid w:val="00F10474"/>
    <w:rsid w:val="00F13DDE"/>
    <w:rsid w:val="00F13FA5"/>
    <w:rsid w:val="00F15BA2"/>
    <w:rsid w:val="00F15DB5"/>
    <w:rsid w:val="00F1686A"/>
    <w:rsid w:val="00F17F14"/>
    <w:rsid w:val="00F20584"/>
    <w:rsid w:val="00F210C6"/>
    <w:rsid w:val="00F21B8B"/>
    <w:rsid w:val="00F22A80"/>
    <w:rsid w:val="00F23197"/>
    <w:rsid w:val="00F2664D"/>
    <w:rsid w:val="00F26DFB"/>
    <w:rsid w:val="00F30418"/>
    <w:rsid w:val="00F3215E"/>
    <w:rsid w:val="00F3231F"/>
    <w:rsid w:val="00F33C0A"/>
    <w:rsid w:val="00F35C2D"/>
    <w:rsid w:val="00F37376"/>
    <w:rsid w:val="00F406F7"/>
    <w:rsid w:val="00F41CC2"/>
    <w:rsid w:val="00F43E5C"/>
    <w:rsid w:val="00F44A33"/>
    <w:rsid w:val="00F459A1"/>
    <w:rsid w:val="00F459A4"/>
    <w:rsid w:val="00F460B5"/>
    <w:rsid w:val="00F47B54"/>
    <w:rsid w:val="00F501C6"/>
    <w:rsid w:val="00F51165"/>
    <w:rsid w:val="00F5193B"/>
    <w:rsid w:val="00F52D73"/>
    <w:rsid w:val="00F579E3"/>
    <w:rsid w:val="00F60E82"/>
    <w:rsid w:val="00F611DF"/>
    <w:rsid w:val="00F61D34"/>
    <w:rsid w:val="00F6242B"/>
    <w:rsid w:val="00F628E5"/>
    <w:rsid w:val="00F63E20"/>
    <w:rsid w:val="00F64937"/>
    <w:rsid w:val="00F65834"/>
    <w:rsid w:val="00F66906"/>
    <w:rsid w:val="00F66B6F"/>
    <w:rsid w:val="00F66DC6"/>
    <w:rsid w:val="00F71550"/>
    <w:rsid w:val="00F72625"/>
    <w:rsid w:val="00F7316E"/>
    <w:rsid w:val="00F7397B"/>
    <w:rsid w:val="00F74DA3"/>
    <w:rsid w:val="00F80391"/>
    <w:rsid w:val="00F80FC9"/>
    <w:rsid w:val="00F81431"/>
    <w:rsid w:val="00F821F9"/>
    <w:rsid w:val="00F848BE"/>
    <w:rsid w:val="00F8616D"/>
    <w:rsid w:val="00F861E7"/>
    <w:rsid w:val="00F91AF7"/>
    <w:rsid w:val="00F91DFA"/>
    <w:rsid w:val="00F92AE9"/>
    <w:rsid w:val="00F95288"/>
    <w:rsid w:val="00F953D3"/>
    <w:rsid w:val="00F9706E"/>
    <w:rsid w:val="00F9791B"/>
    <w:rsid w:val="00FA147E"/>
    <w:rsid w:val="00FA295D"/>
    <w:rsid w:val="00FA2A32"/>
    <w:rsid w:val="00FA313D"/>
    <w:rsid w:val="00FA3787"/>
    <w:rsid w:val="00FA4330"/>
    <w:rsid w:val="00FA63A5"/>
    <w:rsid w:val="00FA6C7D"/>
    <w:rsid w:val="00FB2AFC"/>
    <w:rsid w:val="00FB702D"/>
    <w:rsid w:val="00FB7142"/>
    <w:rsid w:val="00FB7A39"/>
    <w:rsid w:val="00FC06C4"/>
    <w:rsid w:val="00FC0E1D"/>
    <w:rsid w:val="00FC445F"/>
    <w:rsid w:val="00FC53DA"/>
    <w:rsid w:val="00FC7258"/>
    <w:rsid w:val="00FC7362"/>
    <w:rsid w:val="00FD0B0B"/>
    <w:rsid w:val="00FD1482"/>
    <w:rsid w:val="00FD16A9"/>
    <w:rsid w:val="00FD254D"/>
    <w:rsid w:val="00FD26A9"/>
    <w:rsid w:val="00FD387B"/>
    <w:rsid w:val="00FD3B05"/>
    <w:rsid w:val="00FD59D0"/>
    <w:rsid w:val="00FE067E"/>
    <w:rsid w:val="00FE2906"/>
    <w:rsid w:val="00FE3B6B"/>
    <w:rsid w:val="00FE4758"/>
    <w:rsid w:val="00FE7418"/>
    <w:rsid w:val="00FF004E"/>
    <w:rsid w:val="00FF0E35"/>
    <w:rsid w:val="00FF0F4A"/>
    <w:rsid w:val="00FF73F6"/>
  </w:rsids>
  <m:mathPr>
    <m:mathFont m:val="Cambria Math"/>
    <m:brkBin m:val="before"/>
    <m:brkBinSub m:val="--"/>
    <m:smallFrac m:val="0"/>
    <m:dispDef/>
    <m:lMargin m:val="0"/>
    <m:rMargin m:val="0"/>
    <m:defJc m:val="centerGroup"/>
    <m:wrapIndent m:val="1440"/>
    <m:intLim m:val="subSup"/>
    <m:naryLim m:val="undOvr"/>
  </m:mathPr>
  <w:themeFontLang w:val="it-IT" w:eastAsia="ja-JP"/>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50"/>
    <o:shapelayout v:ext="edit">
      <o:idmap v:ext="edit" data="2"/>
    </o:shapelayout>
  </w:shapeDefaults>
  <w:decimalSymbol w:val="."/>
  <w:listSeparator w:val=","/>
  <w14:docId w14:val="493F0986"/>
  <w15:docId w15:val="{7BB9D37B-BE15-4322-8C13-F9625219ED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PMingLiU" w:hAnsi="Calibri" w:cs="Arial"/>
        <w:lang w:val="it-IT" w:eastAsia="it-IT" w:bidi="ar-SA"/>
      </w:rPr>
    </w:rPrDefault>
    <w:pPrDefault/>
  </w:docDefaults>
  <w:latentStyles w:defLockedState="0" w:defUIPriority="0" w:defSemiHidden="0" w:defUnhideWhenUsed="0" w:defQFormat="0" w:count="376">
    <w:lsdException w:name="Normal" w:locked="1" w:qFormat="1"/>
    <w:lsdException w:name="heading 1" w:locked="1" w:uiPriority="9" w:qFormat="1"/>
    <w:lsdException w:name="heading 2" w:locked="1" w:semiHidden="1" w:uiPriority="9" w:unhideWhenUsed="1" w:qFormat="1"/>
    <w:lsdException w:name="heading 3" w:locked="1" w:semiHidden="1" w:uiPriority="9" w:unhideWhenUsed="1" w:qFormat="1"/>
    <w:lsdException w:name="heading 4" w:locked="1" w:semiHidden="1" w:uiPriority="9" w:unhideWhenUsed="1" w:qFormat="1"/>
    <w:lsdException w:name="heading 5" w:locked="1" w:semiHidden="1" w:uiPriority="9" w:unhideWhenUsed="1" w:qFormat="1"/>
    <w:lsdException w:name="heading 6" w:locked="1" w:semiHidden="1" w:unhideWhenUsed="1" w:qFormat="1"/>
    <w:lsdException w:name="heading 7" w:locked="1" w:semiHidden="1" w:unhideWhenUsed="1" w:qFormat="1"/>
    <w:lsdException w:name="heading 8" w:locked="1" w:semiHidden="1" w:unhideWhenUsed="1" w:qFormat="1"/>
    <w:lsdException w:name="heading 9" w:locked="1"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semiHidden="1" w:unhideWhenUsed="1"/>
    <w:lsdException w:name="toc 2" w:locked="1" w:semiHidden="1" w:unhideWhenUsed="1"/>
    <w:lsdException w:name="toc 3" w:locked="1" w:semiHidden="1" w:unhideWhenUsed="1"/>
    <w:lsdException w:name="toc 4" w:locked="1" w:semiHidden="1" w:unhideWhenUsed="1"/>
    <w:lsdException w:name="toc 5" w:locked="1" w:semiHidden="1" w:unhideWhenUsed="1"/>
    <w:lsdException w:name="toc 6" w:locked="1" w:semiHidden="1" w:unhideWhenUsed="1"/>
    <w:lsdException w:name="toc 7" w:locked="1" w:semiHidden="1" w:unhideWhenUsed="1"/>
    <w:lsdException w:name="toc 8" w:locked="1" w:semiHidden="1" w:unhideWhenUsed="1"/>
    <w:lsdException w:name="toc 9" w:locked="1"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99" w:unhideWhenUsed="1"/>
    <w:lsdException w:name="annotation reference" w:semiHidden="1" w:unhideWhenUsed="1"/>
    <w:lsdException w:name="line number" w:semiHidden="1" w:uiPriority="99" w:unhideWhenUsed="1"/>
    <w:lsdException w:name="page number" w:semiHidden="1" w:uiPriority="99" w:unhideWhenUsed="1"/>
    <w:lsdException w:name="endnote reference" w:locked="1" w:semiHidden="1" w:uiPriority="99" w:unhideWhenUsed="1"/>
    <w:lsdException w:name="endnote text" w:locked="1" w:semiHidden="1" w:uiPriority="99"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qFormat="1"/>
    <w:lsdException w:name="Closing" w:semiHidden="1" w:unhideWhenUsed="1"/>
    <w:lsdException w:name="Signature" w:semiHidden="1" w:unhideWhenUsed="1"/>
    <w:lsdException w:name="Default Paragraph Font" w:locked="1"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locked="1" w:uiPriority="11" w:qFormat="1"/>
    <w:lsdException w:name="Salutation" w:semiHidden="1" w:uiPriority="99"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iPriority="99" w:unhideWhenUsed="1"/>
    <w:lsdException w:name="Strong" w:locked="1" w:uiPriority="22" w:qFormat="1"/>
    <w:lsdException w:name="Emphasis" w:locked="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86A35"/>
    <w:pPr>
      <w:spacing w:line="264" w:lineRule="auto"/>
      <w:jc w:val="both"/>
    </w:pPr>
    <w:rPr>
      <w:rFonts w:ascii="Linux Libertine" w:eastAsiaTheme="minorHAnsi" w:hAnsi="Linux Libertine" w:cstheme="minorBidi"/>
      <w:sz w:val="18"/>
      <w:szCs w:val="22"/>
      <w:lang w:val="en-US" w:eastAsia="en-US"/>
    </w:rPr>
  </w:style>
  <w:style w:type="paragraph" w:styleId="Heading1">
    <w:name w:val="heading 1"/>
    <w:basedOn w:val="Normal"/>
    <w:next w:val="Normal"/>
    <w:link w:val="Heading1Char"/>
    <w:autoRedefine/>
    <w:uiPriority w:val="9"/>
    <w:qFormat/>
    <w:locked/>
    <w:rsid w:val="00586A35"/>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locked/>
    <w:rsid w:val="00586A35"/>
    <w:pPr>
      <w:keepNext/>
      <w:keepLines/>
      <w:spacing w:before="200"/>
      <w:outlineLvl w:val="1"/>
    </w:pPr>
    <w:rPr>
      <w:rFonts w:asciiTheme="majorHAnsi" w:eastAsiaTheme="majorEastAsia" w:hAnsiTheme="majorHAnsi" w:cstheme="majorBidi"/>
      <w:b/>
      <w:bCs/>
      <w:color w:val="0070C0"/>
      <w:sz w:val="26"/>
      <w:szCs w:val="26"/>
    </w:rPr>
  </w:style>
  <w:style w:type="paragraph" w:styleId="Heading3">
    <w:name w:val="heading 3"/>
    <w:basedOn w:val="Normal"/>
    <w:next w:val="Normal"/>
    <w:link w:val="Heading3Char"/>
    <w:uiPriority w:val="9"/>
    <w:unhideWhenUsed/>
    <w:qFormat/>
    <w:locked/>
    <w:rsid w:val="00586A35"/>
    <w:pPr>
      <w:keepNext/>
      <w:keepLines/>
      <w:spacing w:before="200"/>
      <w:outlineLvl w:val="2"/>
    </w:pPr>
    <w:rPr>
      <w:rFonts w:asciiTheme="majorHAnsi" w:eastAsiaTheme="majorEastAsia" w:hAnsiTheme="majorHAnsi" w:cstheme="majorBidi"/>
      <w:b/>
      <w:bCs/>
      <w:color w:val="943634" w:themeColor="accent2" w:themeShade="BF"/>
    </w:rPr>
  </w:style>
  <w:style w:type="paragraph" w:styleId="Heading4">
    <w:name w:val="heading 4"/>
    <w:basedOn w:val="Normal"/>
    <w:next w:val="Normal"/>
    <w:link w:val="Heading4Char"/>
    <w:uiPriority w:val="9"/>
    <w:unhideWhenUsed/>
    <w:qFormat/>
    <w:locked/>
    <w:rsid w:val="00586A35"/>
    <w:pPr>
      <w:keepNext/>
      <w:keepLines/>
      <w:spacing w:before="200"/>
      <w:outlineLvl w:val="3"/>
    </w:pPr>
    <w:rPr>
      <w:rFonts w:asciiTheme="majorHAnsi" w:eastAsiaTheme="majorEastAsia" w:hAnsiTheme="majorHAnsi" w:cstheme="majorBidi"/>
      <w:bCs/>
      <w:i/>
      <w:iCs/>
      <w:color w:val="943634" w:themeColor="accent2" w:themeShade="BF"/>
    </w:rPr>
  </w:style>
  <w:style w:type="paragraph" w:styleId="Heading5">
    <w:name w:val="heading 5"/>
    <w:basedOn w:val="Normal"/>
    <w:next w:val="Normal"/>
    <w:link w:val="Heading5Char"/>
    <w:uiPriority w:val="9"/>
    <w:unhideWhenUsed/>
    <w:qFormat/>
    <w:locked/>
    <w:rsid w:val="00586A35"/>
    <w:pPr>
      <w:keepNext/>
      <w:keepLines/>
      <w:spacing w:before="200"/>
      <w:outlineLvl w:val="4"/>
    </w:pPr>
    <w:rPr>
      <w:rFonts w:asciiTheme="majorHAnsi" w:eastAsiaTheme="majorEastAsia" w:hAnsiTheme="majorHAnsi" w:cstheme="majorBidi"/>
      <w:b/>
      <w:color w:val="4F6228" w:themeColor="accent3" w:themeShade="80"/>
      <w:sz w:val="20"/>
    </w:rPr>
  </w:style>
  <w:style w:type="paragraph" w:styleId="Heading6">
    <w:name w:val="heading 6"/>
    <w:basedOn w:val="Normal"/>
    <w:next w:val="Normal"/>
    <w:link w:val="Heading6Char"/>
    <w:unhideWhenUsed/>
    <w:qFormat/>
    <w:locked/>
    <w:rsid w:val="00586A35"/>
    <w:pPr>
      <w:keepNext/>
      <w:numPr>
        <w:ilvl w:val="5"/>
        <w:numId w:val="1"/>
      </w:numPr>
      <w:spacing w:after="240"/>
      <w:outlineLvl w:val="5"/>
    </w:pPr>
    <w:rPr>
      <w:rFonts w:ascii="Times New Roman" w:eastAsia="Times New Roman" w:hAnsi="Times New Roman"/>
      <w:bCs/>
      <w:sz w:val="24"/>
      <w:lang w:val="en-GB" w:bidi="ar-DZ"/>
    </w:rPr>
  </w:style>
  <w:style w:type="paragraph" w:styleId="Heading7">
    <w:name w:val="heading 7"/>
    <w:basedOn w:val="Normal"/>
    <w:next w:val="Normal"/>
    <w:link w:val="Heading7Char"/>
    <w:unhideWhenUsed/>
    <w:qFormat/>
    <w:locked/>
    <w:rsid w:val="00586A35"/>
    <w:pPr>
      <w:keepNext/>
      <w:numPr>
        <w:ilvl w:val="6"/>
        <w:numId w:val="1"/>
      </w:numPr>
      <w:spacing w:after="240"/>
      <w:outlineLvl w:val="6"/>
    </w:pPr>
    <w:rPr>
      <w:rFonts w:ascii="Times New Roman" w:eastAsia="Times New Roman" w:hAnsi="Times New Roman"/>
      <w:b/>
      <w:sz w:val="24"/>
      <w:szCs w:val="24"/>
      <w:lang w:val="en-GB" w:bidi="ar-DZ"/>
    </w:rPr>
  </w:style>
  <w:style w:type="paragraph" w:styleId="Heading8">
    <w:name w:val="heading 8"/>
    <w:basedOn w:val="Normal"/>
    <w:next w:val="Normal"/>
    <w:link w:val="Heading8Char"/>
    <w:unhideWhenUsed/>
    <w:qFormat/>
    <w:locked/>
    <w:rsid w:val="00586A35"/>
    <w:pPr>
      <w:keepNext/>
      <w:numPr>
        <w:ilvl w:val="7"/>
        <w:numId w:val="1"/>
      </w:numPr>
      <w:spacing w:after="240"/>
      <w:outlineLvl w:val="7"/>
    </w:pPr>
    <w:rPr>
      <w:rFonts w:ascii="Times New Roman" w:eastAsia="Times New Roman" w:hAnsi="Times New Roman"/>
      <w:b/>
      <w:i/>
      <w:iCs/>
      <w:sz w:val="24"/>
      <w:szCs w:val="24"/>
      <w:lang w:val="en-GB" w:bidi="ar-DZ"/>
    </w:rPr>
  </w:style>
  <w:style w:type="paragraph" w:styleId="Heading9">
    <w:name w:val="heading 9"/>
    <w:basedOn w:val="Normal"/>
    <w:next w:val="Normal"/>
    <w:link w:val="Heading9Char"/>
    <w:unhideWhenUsed/>
    <w:qFormat/>
    <w:locked/>
    <w:rsid w:val="00586A35"/>
    <w:pPr>
      <w:keepNext/>
      <w:numPr>
        <w:ilvl w:val="8"/>
        <w:numId w:val="1"/>
      </w:numPr>
      <w:spacing w:after="240"/>
      <w:outlineLvl w:val="8"/>
    </w:pPr>
    <w:rPr>
      <w:rFonts w:ascii="Times New Roman" w:eastAsia="Times New Roman" w:hAnsi="Times New Roman" w:cs="Arial"/>
      <w:i/>
      <w:sz w:val="24"/>
      <w:lang w:val="en-GB" w:bidi="ar-DZ"/>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semiHidden/>
    <w:rsid w:val="00586A35"/>
    <w:rPr>
      <w:rFonts w:ascii="Tahoma" w:hAnsi="Tahoma" w:cs="Tahoma"/>
      <w:sz w:val="16"/>
      <w:szCs w:val="16"/>
    </w:rPr>
  </w:style>
  <w:style w:type="character" w:customStyle="1" w:styleId="BalloonTextChar">
    <w:name w:val="Balloon Text Char"/>
    <w:basedOn w:val="DefaultParagraphFont"/>
    <w:link w:val="BalloonText"/>
    <w:semiHidden/>
    <w:locked/>
    <w:rsid w:val="00586A35"/>
    <w:rPr>
      <w:rFonts w:ascii="Tahoma" w:eastAsiaTheme="minorHAnsi" w:hAnsi="Tahoma" w:cs="Tahoma"/>
      <w:sz w:val="16"/>
      <w:szCs w:val="16"/>
      <w:lang w:val="en-US" w:eastAsia="en-US"/>
    </w:rPr>
  </w:style>
  <w:style w:type="paragraph" w:styleId="Header">
    <w:name w:val="header"/>
    <w:basedOn w:val="Normal"/>
    <w:link w:val="HeaderChar"/>
    <w:semiHidden/>
    <w:rsid w:val="00586A35"/>
    <w:pPr>
      <w:tabs>
        <w:tab w:val="center" w:pos="4320"/>
        <w:tab w:val="right" w:pos="8640"/>
      </w:tabs>
    </w:pPr>
  </w:style>
  <w:style w:type="character" w:customStyle="1" w:styleId="HeaderChar">
    <w:name w:val="Header Char"/>
    <w:basedOn w:val="DefaultParagraphFont"/>
    <w:link w:val="Header"/>
    <w:semiHidden/>
    <w:locked/>
    <w:rsid w:val="00586A35"/>
    <w:rPr>
      <w:rFonts w:ascii="Linux Libertine" w:eastAsiaTheme="minorHAnsi" w:hAnsi="Linux Libertine" w:cstheme="minorBidi"/>
      <w:sz w:val="18"/>
      <w:szCs w:val="22"/>
      <w:lang w:val="en-US" w:eastAsia="en-US"/>
    </w:rPr>
  </w:style>
  <w:style w:type="paragraph" w:styleId="Footer">
    <w:name w:val="footer"/>
    <w:basedOn w:val="Normal"/>
    <w:link w:val="FooterChar"/>
    <w:rsid w:val="00586A35"/>
    <w:pPr>
      <w:tabs>
        <w:tab w:val="center" w:pos="4320"/>
        <w:tab w:val="right" w:pos="8640"/>
      </w:tabs>
    </w:pPr>
  </w:style>
  <w:style w:type="character" w:customStyle="1" w:styleId="FooterChar">
    <w:name w:val="Footer Char"/>
    <w:basedOn w:val="DefaultParagraphFont"/>
    <w:link w:val="Footer"/>
    <w:locked/>
    <w:rsid w:val="00586A35"/>
    <w:rPr>
      <w:rFonts w:ascii="Linux Libertine" w:eastAsiaTheme="minorHAnsi" w:hAnsi="Linux Libertine" w:cstheme="minorBidi"/>
      <w:sz w:val="18"/>
      <w:szCs w:val="22"/>
      <w:lang w:val="en-US" w:eastAsia="en-US"/>
    </w:rPr>
  </w:style>
  <w:style w:type="paragraph" w:styleId="EndnoteText">
    <w:name w:val="endnote text"/>
    <w:basedOn w:val="Normal"/>
    <w:link w:val="EndnoteTextChar"/>
    <w:uiPriority w:val="99"/>
    <w:unhideWhenUsed/>
    <w:rsid w:val="00586A35"/>
    <w:rPr>
      <w:sz w:val="20"/>
      <w:szCs w:val="20"/>
    </w:rPr>
  </w:style>
  <w:style w:type="character" w:customStyle="1" w:styleId="EndnoteTextChar">
    <w:name w:val="Endnote Text Char"/>
    <w:basedOn w:val="DefaultParagraphFont"/>
    <w:link w:val="EndnoteText"/>
    <w:uiPriority w:val="99"/>
    <w:locked/>
    <w:rsid w:val="00586A35"/>
    <w:rPr>
      <w:rFonts w:ascii="Linux Libertine" w:eastAsiaTheme="minorHAnsi" w:hAnsi="Linux Libertine" w:cstheme="minorBidi"/>
      <w:lang w:val="en-US" w:eastAsia="en-US"/>
    </w:rPr>
  </w:style>
  <w:style w:type="character" w:styleId="EndnoteReference">
    <w:name w:val="endnote reference"/>
    <w:basedOn w:val="DefaultParagraphFont"/>
    <w:uiPriority w:val="99"/>
    <w:unhideWhenUsed/>
    <w:rsid w:val="00586A35"/>
    <w:rPr>
      <w:vertAlign w:val="superscript"/>
    </w:rPr>
  </w:style>
  <w:style w:type="table" w:styleId="TableGrid">
    <w:name w:val="Table Grid"/>
    <w:basedOn w:val="TableNormal"/>
    <w:locked/>
    <w:rsid w:val="00586A35"/>
    <w:rPr>
      <w:rFonts w:ascii="Times New Roman" w:eastAsia="Times New Roman" w:hAnsi="Times New Roman" w:cs="Times New Roman"/>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Emphasis">
    <w:name w:val="Emphasis"/>
    <w:uiPriority w:val="20"/>
    <w:qFormat/>
    <w:locked/>
    <w:rPr>
      <w:i/>
      <w:iCs/>
    </w:rPr>
  </w:style>
  <w:style w:type="character" w:styleId="Hyperlink">
    <w:name w:val="Hyperlink"/>
    <w:basedOn w:val="DefaultParagraphFont"/>
    <w:uiPriority w:val="99"/>
    <w:unhideWhenUsed/>
    <w:rsid w:val="00586A35"/>
    <w:rPr>
      <w:color w:val="0000FF" w:themeColor="hyperlink"/>
      <w:u w:val="single"/>
    </w:rPr>
  </w:style>
  <w:style w:type="character" w:styleId="FollowedHyperlink">
    <w:name w:val="FollowedHyperlink"/>
    <w:basedOn w:val="DefaultParagraphFont"/>
    <w:uiPriority w:val="99"/>
    <w:unhideWhenUsed/>
    <w:rsid w:val="00586A35"/>
    <w:rPr>
      <w:color w:val="800080" w:themeColor="followedHyperlink"/>
      <w:u w:val="single"/>
    </w:rPr>
  </w:style>
  <w:style w:type="character" w:customStyle="1" w:styleId="databold">
    <w:name w:val="data_bold"/>
  </w:style>
  <w:style w:type="character" w:customStyle="1" w:styleId="hps">
    <w:name w:val="hps"/>
  </w:style>
  <w:style w:type="character" w:customStyle="1" w:styleId="volume">
    <w:name w:val="volume"/>
  </w:style>
  <w:style w:type="character" w:customStyle="1" w:styleId="page">
    <w:name w:val="page"/>
  </w:style>
  <w:style w:type="paragraph" w:styleId="NormalWeb">
    <w:name w:val="Normal (Web)"/>
    <w:basedOn w:val="Normal"/>
    <w:uiPriority w:val="99"/>
    <w:unhideWhenUsed/>
    <w:pPr>
      <w:spacing w:before="100" w:beforeAutospacing="1" w:after="100" w:afterAutospacing="1"/>
    </w:pPr>
    <w:rPr>
      <w:rFonts w:eastAsia="Times New Roman"/>
    </w:rPr>
  </w:style>
  <w:style w:type="character" w:customStyle="1" w:styleId="shorttext">
    <w:name w:val="short_text"/>
  </w:style>
  <w:style w:type="paragraph" w:customStyle="1" w:styleId="Sfondoacolori-Colore11">
    <w:name w:val="Sfondo a colori - Colore 11"/>
    <w:hidden/>
    <w:uiPriority w:val="99"/>
    <w:semiHidden/>
    <w:rPr>
      <w:rFonts w:ascii="Times New Roman" w:hAnsi="Times New Roman" w:cs="Times New Roman"/>
      <w:sz w:val="24"/>
      <w:szCs w:val="24"/>
    </w:rPr>
  </w:style>
  <w:style w:type="character" w:styleId="CommentReference">
    <w:name w:val="annotation reference"/>
    <w:basedOn w:val="DefaultParagraphFont"/>
    <w:rsid w:val="00586A35"/>
    <w:rPr>
      <w:sz w:val="16"/>
      <w:szCs w:val="16"/>
    </w:rPr>
  </w:style>
  <w:style w:type="paragraph" w:styleId="CommentText">
    <w:name w:val="annotation text"/>
    <w:basedOn w:val="Normal"/>
    <w:link w:val="CommentTextChar"/>
    <w:rsid w:val="00586A35"/>
    <w:rPr>
      <w:sz w:val="20"/>
    </w:rPr>
  </w:style>
  <w:style w:type="character" w:customStyle="1" w:styleId="CommentTextChar">
    <w:name w:val="Comment Text Char"/>
    <w:basedOn w:val="DefaultParagraphFont"/>
    <w:link w:val="CommentText"/>
    <w:rsid w:val="00586A35"/>
    <w:rPr>
      <w:rFonts w:ascii="Linux Libertine" w:eastAsiaTheme="minorHAnsi" w:hAnsi="Linux Libertine" w:cstheme="minorBidi"/>
      <w:szCs w:val="22"/>
      <w:lang w:val="en-US" w:eastAsia="en-US"/>
    </w:rPr>
  </w:style>
  <w:style w:type="paragraph" w:styleId="CommentSubject">
    <w:name w:val="annotation subject"/>
    <w:basedOn w:val="CommentText"/>
    <w:next w:val="CommentText"/>
    <w:link w:val="CommentSubjectChar"/>
    <w:rsid w:val="00586A35"/>
    <w:rPr>
      <w:b/>
      <w:bCs/>
    </w:rPr>
  </w:style>
  <w:style w:type="character" w:customStyle="1" w:styleId="CommentSubjectChar">
    <w:name w:val="Comment Subject Char"/>
    <w:basedOn w:val="CommentTextChar"/>
    <w:link w:val="CommentSubject"/>
    <w:rsid w:val="00586A35"/>
    <w:rPr>
      <w:rFonts w:ascii="Linux Libertine" w:eastAsiaTheme="minorHAnsi" w:hAnsi="Linux Libertine" w:cstheme="minorBidi"/>
      <w:b/>
      <w:bCs/>
      <w:szCs w:val="22"/>
      <w:lang w:val="en-US" w:eastAsia="en-US"/>
    </w:rPr>
  </w:style>
  <w:style w:type="character" w:customStyle="1" w:styleId="meta-value">
    <w:name w:val="meta-value"/>
  </w:style>
  <w:style w:type="character" w:customStyle="1" w:styleId="source">
    <w:name w:val="source"/>
  </w:style>
  <w:style w:type="character" w:styleId="Strong">
    <w:name w:val="Strong"/>
    <w:basedOn w:val="DefaultParagraphFont"/>
    <w:uiPriority w:val="22"/>
    <w:qFormat/>
    <w:locked/>
    <w:rsid w:val="00586A35"/>
    <w:rPr>
      <w:b/>
      <w:bCs/>
    </w:rPr>
  </w:style>
  <w:style w:type="character" w:customStyle="1" w:styleId="sourcepublicationdate">
    <w:name w:val="sourcepublicationdate"/>
  </w:style>
  <w:style w:type="character" w:customStyle="1" w:styleId="hithilite">
    <w:name w:val="hithilite"/>
    <w:basedOn w:val="DefaultParagraphFont"/>
  </w:style>
  <w:style w:type="paragraph" w:styleId="ListParagraph">
    <w:name w:val="List Paragraph"/>
    <w:autoRedefine/>
    <w:uiPriority w:val="34"/>
    <w:qFormat/>
    <w:rsid w:val="00586A35"/>
    <w:pPr>
      <w:numPr>
        <w:numId w:val="21"/>
      </w:numPr>
      <w:spacing w:before="120" w:line="264" w:lineRule="auto"/>
      <w:contextualSpacing/>
      <w:jc w:val="both"/>
    </w:pPr>
    <w:rPr>
      <w:rFonts w:ascii="Linux Libertine" w:eastAsiaTheme="minorHAnsi" w:hAnsi="Linux Libertine" w:cs="Linux Libertine"/>
      <w:sz w:val="18"/>
      <w:szCs w:val="22"/>
      <w:lang w:val="en-US" w:eastAsia="en-US"/>
    </w:rPr>
  </w:style>
  <w:style w:type="character" w:customStyle="1" w:styleId="Heading1Char">
    <w:name w:val="Heading 1 Char"/>
    <w:basedOn w:val="DefaultParagraphFont"/>
    <w:link w:val="Heading1"/>
    <w:uiPriority w:val="9"/>
    <w:rsid w:val="00586A35"/>
    <w:rPr>
      <w:rFonts w:asciiTheme="majorHAnsi" w:eastAsiaTheme="majorEastAsia" w:hAnsiTheme="majorHAnsi" w:cstheme="majorBidi"/>
      <w:b/>
      <w:bCs/>
      <w:color w:val="365F91" w:themeColor="accent1" w:themeShade="BF"/>
      <w:sz w:val="28"/>
      <w:szCs w:val="28"/>
      <w:lang w:val="en-US" w:eastAsia="en-US"/>
    </w:rPr>
  </w:style>
  <w:style w:type="character" w:customStyle="1" w:styleId="Heading2Char">
    <w:name w:val="Heading 2 Char"/>
    <w:basedOn w:val="DefaultParagraphFont"/>
    <w:link w:val="Heading2"/>
    <w:uiPriority w:val="9"/>
    <w:rsid w:val="00586A35"/>
    <w:rPr>
      <w:rFonts w:asciiTheme="majorHAnsi" w:eastAsiaTheme="majorEastAsia" w:hAnsiTheme="majorHAnsi" w:cstheme="majorBidi"/>
      <w:b/>
      <w:bCs/>
      <w:color w:val="0070C0"/>
      <w:sz w:val="26"/>
      <w:szCs w:val="26"/>
      <w:lang w:val="en-US" w:eastAsia="en-US"/>
    </w:rPr>
  </w:style>
  <w:style w:type="character" w:customStyle="1" w:styleId="Heading3Char">
    <w:name w:val="Heading 3 Char"/>
    <w:basedOn w:val="DefaultParagraphFont"/>
    <w:link w:val="Heading3"/>
    <w:uiPriority w:val="9"/>
    <w:rsid w:val="00586A35"/>
    <w:rPr>
      <w:rFonts w:asciiTheme="majorHAnsi" w:eastAsiaTheme="majorEastAsia" w:hAnsiTheme="majorHAnsi" w:cstheme="majorBidi"/>
      <w:b/>
      <w:bCs/>
      <w:color w:val="943634" w:themeColor="accent2" w:themeShade="BF"/>
      <w:sz w:val="18"/>
      <w:szCs w:val="22"/>
      <w:lang w:val="en-US" w:eastAsia="en-US"/>
    </w:rPr>
  </w:style>
  <w:style w:type="character" w:customStyle="1" w:styleId="Heading4Char">
    <w:name w:val="Heading 4 Char"/>
    <w:basedOn w:val="DefaultParagraphFont"/>
    <w:link w:val="Heading4"/>
    <w:uiPriority w:val="9"/>
    <w:rsid w:val="00586A35"/>
    <w:rPr>
      <w:rFonts w:asciiTheme="majorHAnsi" w:eastAsiaTheme="majorEastAsia" w:hAnsiTheme="majorHAnsi" w:cstheme="majorBidi"/>
      <w:bCs/>
      <w:i/>
      <w:iCs/>
      <w:color w:val="943634" w:themeColor="accent2" w:themeShade="BF"/>
      <w:sz w:val="18"/>
      <w:szCs w:val="22"/>
      <w:lang w:val="en-US" w:eastAsia="en-US"/>
    </w:rPr>
  </w:style>
  <w:style w:type="character" w:customStyle="1" w:styleId="Heading5Char">
    <w:name w:val="Heading 5 Char"/>
    <w:basedOn w:val="DefaultParagraphFont"/>
    <w:link w:val="Heading5"/>
    <w:uiPriority w:val="9"/>
    <w:rsid w:val="00586A35"/>
    <w:rPr>
      <w:rFonts w:asciiTheme="majorHAnsi" w:eastAsiaTheme="majorEastAsia" w:hAnsiTheme="majorHAnsi" w:cstheme="majorBidi"/>
      <w:b/>
      <w:color w:val="4F6228" w:themeColor="accent3" w:themeShade="80"/>
      <w:szCs w:val="22"/>
      <w:lang w:val="en-US" w:eastAsia="en-US"/>
    </w:rPr>
  </w:style>
  <w:style w:type="character" w:customStyle="1" w:styleId="Heading6Char">
    <w:name w:val="Heading 6 Char"/>
    <w:basedOn w:val="DefaultParagraphFont"/>
    <w:link w:val="Heading6"/>
    <w:rsid w:val="00586A35"/>
    <w:rPr>
      <w:rFonts w:ascii="Times New Roman" w:eastAsia="Times New Roman" w:hAnsi="Times New Roman" w:cstheme="minorBidi"/>
      <w:bCs/>
      <w:sz w:val="24"/>
      <w:szCs w:val="22"/>
      <w:lang w:val="en-GB" w:eastAsia="en-US" w:bidi="ar-DZ"/>
    </w:rPr>
  </w:style>
  <w:style w:type="character" w:customStyle="1" w:styleId="Heading7Char">
    <w:name w:val="Heading 7 Char"/>
    <w:basedOn w:val="DefaultParagraphFont"/>
    <w:link w:val="Heading7"/>
    <w:rsid w:val="00586A35"/>
    <w:rPr>
      <w:rFonts w:ascii="Times New Roman" w:eastAsia="Times New Roman" w:hAnsi="Times New Roman" w:cstheme="minorBidi"/>
      <w:b/>
      <w:sz w:val="24"/>
      <w:szCs w:val="24"/>
      <w:lang w:val="en-GB" w:eastAsia="en-US" w:bidi="ar-DZ"/>
    </w:rPr>
  </w:style>
  <w:style w:type="character" w:customStyle="1" w:styleId="Heading8Char">
    <w:name w:val="Heading 8 Char"/>
    <w:basedOn w:val="DefaultParagraphFont"/>
    <w:link w:val="Heading8"/>
    <w:rsid w:val="00586A35"/>
    <w:rPr>
      <w:rFonts w:ascii="Times New Roman" w:eastAsia="Times New Roman" w:hAnsi="Times New Roman" w:cstheme="minorBidi"/>
      <w:b/>
      <w:i/>
      <w:iCs/>
      <w:sz w:val="24"/>
      <w:szCs w:val="24"/>
      <w:lang w:val="en-GB" w:eastAsia="en-US" w:bidi="ar-DZ"/>
    </w:rPr>
  </w:style>
  <w:style w:type="character" w:customStyle="1" w:styleId="Heading9Char">
    <w:name w:val="Heading 9 Char"/>
    <w:basedOn w:val="DefaultParagraphFont"/>
    <w:link w:val="Heading9"/>
    <w:rsid w:val="00586A35"/>
    <w:rPr>
      <w:rFonts w:ascii="Times New Roman" w:eastAsia="Times New Roman" w:hAnsi="Times New Roman"/>
      <w:i/>
      <w:sz w:val="24"/>
      <w:szCs w:val="22"/>
      <w:lang w:val="en-GB" w:eastAsia="en-US" w:bidi="ar-DZ"/>
    </w:rPr>
  </w:style>
  <w:style w:type="paragraph" w:customStyle="1" w:styleId="Abstract">
    <w:name w:val="Abstract"/>
    <w:qFormat/>
    <w:rsid w:val="00586A35"/>
    <w:pPr>
      <w:spacing w:before="20" w:after="120" w:line="264" w:lineRule="auto"/>
      <w:jc w:val="both"/>
    </w:pPr>
    <w:rPr>
      <w:rFonts w:ascii="Linux Libertine" w:eastAsiaTheme="minorHAnsi" w:hAnsi="Linux Libertine" w:cstheme="minorBidi"/>
      <w:sz w:val="18"/>
      <w:szCs w:val="22"/>
      <w:lang w:val="en-US" w:eastAsia="en-US"/>
    </w:rPr>
  </w:style>
  <w:style w:type="paragraph" w:customStyle="1" w:styleId="Affiliation">
    <w:name w:val="Affiliation"/>
    <w:autoRedefine/>
    <w:qFormat/>
    <w:rsid w:val="00586A35"/>
    <w:pPr>
      <w:jc w:val="center"/>
    </w:pPr>
    <w:rPr>
      <w:rFonts w:ascii="Linux Libertine" w:eastAsia="Times New Roman" w:hAnsi="Linux Libertine" w:cs="Linux Libertine"/>
      <w:lang w:val="en-US" w:eastAsia="en-US"/>
    </w:rPr>
  </w:style>
  <w:style w:type="paragraph" w:customStyle="1" w:styleId="Appendix">
    <w:name w:val="Appendix"/>
    <w:link w:val="AppendixChar"/>
    <w:qFormat/>
    <w:rsid w:val="00586A35"/>
    <w:pPr>
      <w:spacing w:before="480" w:after="200" w:line="276" w:lineRule="auto"/>
    </w:pPr>
    <w:rPr>
      <w:rFonts w:asciiTheme="majorHAnsi" w:eastAsiaTheme="minorHAnsi" w:hAnsiTheme="majorHAnsi" w:cstheme="minorBidi"/>
      <w:color w:val="1F497D" w:themeColor="text2"/>
      <w:sz w:val="28"/>
      <w:szCs w:val="22"/>
      <w:lang w:val="en-US" w:eastAsia="en-US"/>
    </w:rPr>
  </w:style>
  <w:style w:type="character" w:customStyle="1" w:styleId="DOI">
    <w:name w:val="DOI"/>
    <w:basedOn w:val="DefaultParagraphFont"/>
    <w:uiPriority w:val="1"/>
    <w:qFormat/>
    <w:rsid w:val="00586A35"/>
    <w:rPr>
      <w:color w:val="auto"/>
      <w:bdr w:val="none" w:sz="0" w:space="0" w:color="auto"/>
      <w:shd w:val="clear" w:color="auto" w:fill="auto"/>
    </w:rPr>
  </w:style>
  <w:style w:type="character" w:styleId="FootnoteReference">
    <w:name w:val="footnote reference"/>
    <w:basedOn w:val="DefaultParagraphFont"/>
    <w:uiPriority w:val="99"/>
    <w:unhideWhenUsed/>
    <w:rsid w:val="00586A35"/>
    <w:rPr>
      <w:vertAlign w:val="superscript"/>
    </w:rPr>
  </w:style>
  <w:style w:type="paragraph" w:customStyle="1" w:styleId="Head1">
    <w:name w:val="Head1"/>
    <w:autoRedefine/>
    <w:qFormat/>
    <w:rsid w:val="00EB656D"/>
    <w:pPr>
      <w:spacing w:before="380" w:after="80"/>
      <w:ind w:left="280" w:hanging="280"/>
    </w:pPr>
    <w:rPr>
      <w:rFonts w:ascii="Linux Libertine" w:eastAsia="Times New Roman" w:hAnsi="Linux Libertine" w:cs="Linux Libertine"/>
      <w:b/>
      <w:sz w:val="22"/>
      <w:lang w:val="en-US" w:eastAsia="en-US"/>
    </w:rPr>
  </w:style>
  <w:style w:type="paragraph" w:customStyle="1" w:styleId="Head2">
    <w:name w:val="Head2"/>
    <w:autoRedefine/>
    <w:qFormat/>
    <w:rsid w:val="00586A35"/>
    <w:pPr>
      <w:spacing w:before="180" w:after="80"/>
      <w:ind w:left="400" w:hanging="400"/>
    </w:pPr>
    <w:rPr>
      <w:rFonts w:ascii="Linux Libertine" w:eastAsia="Times New Roman" w:hAnsi="Linux Libertine" w:cs="Linux Libertine"/>
      <w:b/>
      <w:sz w:val="22"/>
      <w:lang w:val="en-US" w:eastAsia="en-US"/>
    </w:rPr>
  </w:style>
  <w:style w:type="paragraph" w:customStyle="1" w:styleId="Head3">
    <w:name w:val="Head3"/>
    <w:autoRedefine/>
    <w:qFormat/>
    <w:rsid w:val="00586A35"/>
    <w:pPr>
      <w:spacing w:before="120" w:after="40"/>
      <w:ind w:left="500" w:hanging="500"/>
    </w:pPr>
    <w:rPr>
      <w:rFonts w:ascii="Linux Biolinum" w:eastAsia="Times New Roman" w:hAnsi="Linux Biolinum" w:cs="Times New Roman"/>
      <w:b/>
      <w:sz w:val="18"/>
      <w:lang w:val="en-US" w:eastAsia="en-US"/>
    </w:rPr>
  </w:style>
  <w:style w:type="paragraph" w:customStyle="1" w:styleId="Head4">
    <w:name w:val="Head4"/>
    <w:autoRedefine/>
    <w:qFormat/>
    <w:rsid w:val="00586A35"/>
    <w:pPr>
      <w:spacing w:before="60" w:after="140"/>
      <w:ind w:firstLine="240"/>
    </w:pPr>
    <w:rPr>
      <w:rFonts w:ascii="Linux Libertine" w:eastAsia="Times New Roman" w:hAnsi="Linux Libertine" w:cs="Linux Libertine"/>
      <w:i/>
      <w:sz w:val="18"/>
      <w:lang w:val="en-US" w:eastAsia="en-US"/>
    </w:rPr>
  </w:style>
  <w:style w:type="paragraph" w:customStyle="1" w:styleId="Head5">
    <w:name w:val="Head5"/>
    <w:autoRedefine/>
    <w:qFormat/>
    <w:rsid w:val="00586A35"/>
    <w:pPr>
      <w:spacing w:before="120" w:after="120"/>
    </w:pPr>
    <w:rPr>
      <w:rFonts w:ascii="Linux Biolinum" w:eastAsia="Times New Roman" w:hAnsi="Linux Biolinum" w:cs="Times New Roman"/>
      <w:sz w:val="22"/>
      <w:lang w:val="en-US" w:eastAsia="en-US"/>
    </w:rPr>
  </w:style>
  <w:style w:type="paragraph" w:customStyle="1" w:styleId="History">
    <w:name w:val="History"/>
    <w:basedOn w:val="Normal"/>
    <w:autoRedefine/>
    <w:qFormat/>
    <w:rsid w:val="00586A35"/>
    <w:pPr>
      <w:spacing w:before="120"/>
    </w:pPr>
    <w:rPr>
      <w:rFonts w:cs="Linux Libertine"/>
    </w:rPr>
  </w:style>
  <w:style w:type="paragraph" w:customStyle="1" w:styleId="Titledocument">
    <w:name w:val="Title_document"/>
    <w:autoRedefine/>
    <w:qFormat/>
    <w:rsid w:val="00586A35"/>
    <w:pPr>
      <w:spacing w:before="40" w:after="100"/>
      <w:jc w:val="center"/>
    </w:pPr>
    <w:rPr>
      <w:rFonts w:ascii="Linux Biolinum" w:eastAsia="Times New Roman" w:hAnsi="Linux Biolinum" w:cs="Times New Roman"/>
      <w:b/>
      <w:sz w:val="35"/>
      <w:lang w:val="en-US" w:eastAsia="en-US"/>
    </w:rPr>
  </w:style>
  <w:style w:type="paragraph" w:customStyle="1" w:styleId="programCodedisplay">
    <w:name w:val="programCode_display"/>
    <w:basedOn w:val="Normal"/>
    <w:rsid w:val="00586A35"/>
    <w:rPr>
      <w:rFonts w:ascii="Courier New" w:eastAsia="Arial Unicode MS" w:hAnsi="Courier New" w:cs="Times New Roman"/>
      <w:sz w:val="20"/>
      <w:szCs w:val="20"/>
    </w:rPr>
  </w:style>
  <w:style w:type="character" w:customStyle="1" w:styleId="Publisher">
    <w:name w:val="Publisher"/>
    <w:basedOn w:val="DefaultParagraphFont"/>
    <w:uiPriority w:val="1"/>
    <w:qFormat/>
    <w:rsid w:val="00586A35"/>
    <w:rPr>
      <w:color w:val="auto"/>
      <w:bdr w:val="none" w:sz="0" w:space="0" w:color="auto"/>
      <w:shd w:val="clear" w:color="auto" w:fill="auto"/>
    </w:rPr>
  </w:style>
  <w:style w:type="paragraph" w:styleId="Quote">
    <w:name w:val="Quote"/>
    <w:basedOn w:val="Normal"/>
    <w:next w:val="Normal"/>
    <w:link w:val="QuoteChar"/>
    <w:uiPriority w:val="29"/>
    <w:qFormat/>
    <w:pPr>
      <w:ind w:left="720"/>
    </w:pPr>
    <w:rPr>
      <w:iCs/>
      <w:color w:val="000000" w:themeColor="text1"/>
    </w:rPr>
  </w:style>
  <w:style w:type="character" w:customStyle="1" w:styleId="QuoteChar">
    <w:name w:val="Quote Char"/>
    <w:basedOn w:val="DefaultParagraphFont"/>
    <w:link w:val="Quote"/>
    <w:uiPriority w:val="29"/>
    <w:rPr>
      <w:rFonts w:asciiTheme="minorHAnsi" w:eastAsiaTheme="minorHAnsi" w:hAnsiTheme="minorHAnsi" w:cstheme="minorBidi"/>
      <w:iCs/>
      <w:color w:val="000000" w:themeColor="text1"/>
      <w:sz w:val="22"/>
      <w:szCs w:val="22"/>
      <w:lang w:val="en-US" w:eastAsia="en-US"/>
    </w:rPr>
  </w:style>
  <w:style w:type="paragraph" w:customStyle="1" w:styleId="RectoRRH">
    <w:name w:val="Recto_(RRH)"/>
    <w:autoRedefine/>
    <w:qFormat/>
    <w:rsid w:val="00586A35"/>
    <w:pPr>
      <w:jc w:val="right"/>
    </w:pPr>
    <w:rPr>
      <w:rFonts w:ascii="Linux Libertine" w:eastAsia="Times New Roman" w:hAnsi="Linux Libertine" w:cs="Times New Roman"/>
      <w:sz w:val="18"/>
      <w:lang w:val="en-US" w:eastAsia="en-US"/>
    </w:rPr>
  </w:style>
  <w:style w:type="character" w:customStyle="1" w:styleId="URL">
    <w:name w:val="URL"/>
    <w:basedOn w:val="DefaultParagraphFont"/>
    <w:uiPriority w:val="1"/>
    <w:qFormat/>
    <w:rsid w:val="00586A35"/>
    <w:rPr>
      <w:color w:val="auto"/>
      <w:bdr w:val="none" w:sz="0" w:space="0" w:color="auto"/>
      <w:shd w:val="clear" w:color="auto" w:fill="auto"/>
    </w:rPr>
  </w:style>
  <w:style w:type="paragraph" w:customStyle="1" w:styleId="VersoLRH">
    <w:name w:val="Verso_(LRH)"/>
    <w:autoRedefine/>
    <w:qFormat/>
    <w:rsid w:val="00586A35"/>
    <w:rPr>
      <w:rFonts w:ascii="Linux Libertine" w:eastAsia="Times New Roman" w:hAnsi="Linux Libertine" w:cs="Times New Roman"/>
      <w:sz w:val="14"/>
      <w:lang w:val="en-US" w:eastAsia="en-US"/>
    </w:rPr>
  </w:style>
  <w:style w:type="character" w:customStyle="1" w:styleId="Volume0">
    <w:name w:val="Volume"/>
    <w:basedOn w:val="DefaultParagraphFont"/>
    <w:uiPriority w:val="1"/>
    <w:qFormat/>
    <w:rsid w:val="00586A35"/>
    <w:rPr>
      <w:color w:val="auto"/>
      <w:bdr w:val="none" w:sz="0" w:space="0" w:color="auto"/>
      <w:shd w:val="clear" w:color="auto" w:fill="auto"/>
    </w:rPr>
  </w:style>
  <w:style w:type="character" w:customStyle="1" w:styleId="Pages">
    <w:name w:val="Pages"/>
    <w:basedOn w:val="DefaultParagraphFont"/>
    <w:uiPriority w:val="1"/>
    <w:qFormat/>
    <w:rsid w:val="00586A35"/>
    <w:rPr>
      <w:color w:val="auto"/>
      <w:bdr w:val="none" w:sz="0" w:space="0" w:color="auto"/>
      <w:shd w:val="clear" w:color="auto" w:fill="auto"/>
    </w:rPr>
  </w:style>
  <w:style w:type="character" w:customStyle="1" w:styleId="Degree">
    <w:name w:val="Degree"/>
    <w:basedOn w:val="DefaultParagraphFont"/>
    <w:uiPriority w:val="1"/>
    <w:qFormat/>
    <w:rsid w:val="00586A35"/>
    <w:rPr>
      <w:color w:val="auto"/>
      <w:bdr w:val="none" w:sz="0" w:space="0" w:color="auto"/>
      <w:shd w:val="clear" w:color="auto" w:fill="auto"/>
    </w:rPr>
  </w:style>
  <w:style w:type="character" w:customStyle="1" w:styleId="Role">
    <w:name w:val="Role"/>
    <w:basedOn w:val="DefaultParagraphFont"/>
    <w:uiPriority w:val="1"/>
    <w:qFormat/>
    <w:rsid w:val="00586A35"/>
    <w:rPr>
      <w:color w:val="92D050"/>
    </w:rPr>
  </w:style>
  <w:style w:type="paragraph" w:customStyle="1" w:styleId="AbsHead">
    <w:name w:val="AbsHead"/>
    <w:link w:val="AbsHeadChar"/>
    <w:autoRedefine/>
    <w:qFormat/>
    <w:rsid w:val="00085324"/>
    <w:pPr>
      <w:spacing w:before="120" w:after="80"/>
    </w:pPr>
    <w:rPr>
      <w:rFonts w:ascii="Linux Biolinum" w:eastAsia="SimSun" w:hAnsi="Linux Biolinum" w:cs="Linux Biolinum"/>
      <w:bCs/>
      <w:iCs/>
      <w:sz w:val="18"/>
      <w:szCs w:val="18"/>
      <w:lang w:val="en-US" w:eastAsia="zh-CN"/>
      <w14:ligatures w14:val="standard"/>
    </w:rPr>
  </w:style>
  <w:style w:type="character" w:customStyle="1" w:styleId="AbsHeadChar">
    <w:name w:val="AbsHead Char"/>
    <w:basedOn w:val="DefaultParagraphFont"/>
    <w:link w:val="AbsHead"/>
    <w:rsid w:val="00085324"/>
    <w:rPr>
      <w:rFonts w:ascii="Linux Biolinum" w:eastAsia="SimSun" w:hAnsi="Linux Biolinum" w:cs="Linux Biolinum"/>
      <w:bCs/>
      <w:iCs/>
      <w:sz w:val="18"/>
      <w:szCs w:val="18"/>
      <w:lang w:val="en-US" w:eastAsia="zh-CN"/>
      <w14:ligatures w14:val="standard"/>
    </w:rPr>
  </w:style>
  <w:style w:type="character" w:customStyle="1" w:styleId="AcceptedDate">
    <w:name w:val="AcceptedDate"/>
    <w:basedOn w:val="DefaultParagraphFont"/>
    <w:uiPriority w:val="1"/>
    <w:qFormat/>
    <w:rsid w:val="00586A35"/>
    <w:rPr>
      <w:color w:val="FF0000"/>
    </w:rPr>
  </w:style>
  <w:style w:type="paragraph" w:customStyle="1" w:styleId="AckHead">
    <w:name w:val="AckHead"/>
    <w:link w:val="AckHeadChar"/>
    <w:autoRedefine/>
    <w:qFormat/>
    <w:rsid w:val="00586A35"/>
    <w:pPr>
      <w:spacing w:before="220" w:after="40"/>
    </w:pPr>
    <w:rPr>
      <w:rFonts w:ascii="Linux Libertine" w:eastAsiaTheme="minorHAnsi" w:hAnsi="Linux Libertine" w:cs="Linux Libertine"/>
      <w:b/>
      <w:sz w:val="22"/>
      <w:szCs w:val="22"/>
      <w:lang w:val="en-US" w:eastAsia="en-US"/>
    </w:rPr>
  </w:style>
  <w:style w:type="character" w:customStyle="1" w:styleId="AckHeadChar">
    <w:name w:val="AckHead Char"/>
    <w:basedOn w:val="DefaultParagraphFont"/>
    <w:link w:val="AckHead"/>
    <w:rsid w:val="00586A35"/>
    <w:rPr>
      <w:rFonts w:ascii="Linux Libertine" w:eastAsiaTheme="minorHAnsi" w:hAnsi="Linux Libertine" w:cs="Linux Libertine"/>
      <w:b/>
      <w:sz w:val="22"/>
      <w:szCs w:val="22"/>
      <w:lang w:val="en-US" w:eastAsia="en-US"/>
    </w:rPr>
  </w:style>
  <w:style w:type="paragraph" w:customStyle="1" w:styleId="AckPara">
    <w:name w:val="AckPara"/>
    <w:autoRedefine/>
    <w:qFormat/>
    <w:rsid w:val="00F72625"/>
    <w:pPr>
      <w:spacing w:line="264" w:lineRule="auto"/>
      <w:jc w:val="both"/>
    </w:pPr>
    <w:rPr>
      <w:rFonts w:ascii="Linux Libertine" w:eastAsiaTheme="minorHAnsi" w:hAnsi="Linux Libertine" w:cstheme="minorBidi"/>
      <w:color w:val="FF0000"/>
      <w:sz w:val="18"/>
      <w:szCs w:val="22"/>
      <w:lang w:val="en-US"/>
      <w14:ligatures w14:val="standard"/>
    </w:rPr>
  </w:style>
  <w:style w:type="character" w:customStyle="1" w:styleId="AppendixChar">
    <w:name w:val="Appendix Char"/>
    <w:basedOn w:val="DefaultParagraphFont"/>
    <w:link w:val="Appendix"/>
    <w:rsid w:val="00586A35"/>
    <w:rPr>
      <w:rFonts w:asciiTheme="majorHAnsi" w:eastAsiaTheme="minorHAnsi" w:hAnsiTheme="majorHAnsi" w:cstheme="minorBidi"/>
      <w:color w:val="1F497D" w:themeColor="text2"/>
      <w:sz w:val="28"/>
      <w:szCs w:val="22"/>
      <w:lang w:val="en-US" w:eastAsia="en-US"/>
    </w:rPr>
  </w:style>
  <w:style w:type="paragraph" w:customStyle="1" w:styleId="AppendixH1">
    <w:name w:val="AppendixH1"/>
    <w:qFormat/>
    <w:rsid w:val="00586A35"/>
    <w:pPr>
      <w:spacing w:before="340" w:after="40"/>
    </w:pPr>
    <w:rPr>
      <w:rFonts w:ascii="Linux Libertine" w:eastAsia="Times New Roman" w:hAnsi="Linux Libertine" w:cs="Linux Libertine"/>
      <w:b/>
      <w:sz w:val="22"/>
      <w:lang w:val="en-US" w:eastAsia="en-US"/>
    </w:rPr>
  </w:style>
  <w:style w:type="paragraph" w:customStyle="1" w:styleId="AppendixH2">
    <w:name w:val="AppendixH2"/>
    <w:qFormat/>
    <w:rsid w:val="00586A35"/>
    <w:pPr>
      <w:autoSpaceDE w:val="0"/>
      <w:autoSpaceDN w:val="0"/>
      <w:adjustRightInd w:val="0"/>
      <w:spacing w:before="60" w:after="40"/>
    </w:pPr>
    <w:rPr>
      <w:rFonts w:ascii="Linux Libertine" w:eastAsiaTheme="minorHAnsi" w:hAnsi="Linux Libertine" w:cs="Linux Libertine"/>
      <w:b/>
      <w:sz w:val="22"/>
      <w:szCs w:val="24"/>
      <w:lang w:val="en-US" w:eastAsia="en-US"/>
    </w:rPr>
  </w:style>
  <w:style w:type="paragraph" w:customStyle="1" w:styleId="AppendixH3">
    <w:name w:val="AppendixH3"/>
    <w:qFormat/>
    <w:rsid w:val="00586A35"/>
    <w:pPr>
      <w:autoSpaceDE w:val="0"/>
      <w:autoSpaceDN w:val="0"/>
      <w:adjustRightInd w:val="0"/>
      <w:spacing w:before="60" w:after="140"/>
      <w:ind w:left="240"/>
    </w:pPr>
    <w:rPr>
      <w:rFonts w:ascii="Linux Biolinum" w:eastAsiaTheme="minorHAnsi" w:hAnsi="Linux Biolinum" w:cs="Linux Biolinum"/>
      <w:i/>
      <w:sz w:val="18"/>
      <w:szCs w:val="24"/>
      <w:lang w:val="en-US" w:eastAsia="en-US"/>
    </w:rPr>
  </w:style>
  <w:style w:type="character" w:customStyle="1" w:styleId="ArticleTitle">
    <w:name w:val="ArticleTitle"/>
    <w:basedOn w:val="DefaultParagraphFont"/>
    <w:uiPriority w:val="1"/>
    <w:qFormat/>
    <w:rsid w:val="00586A35"/>
    <w:rPr>
      <w:color w:val="auto"/>
      <w:bdr w:val="none" w:sz="0" w:space="0" w:color="auto"/>
      <w:shd w:val="clear" w:color="auto" w:fill="auto"/>
    </w:rPr>
  </w:style>
  <w:style w:type="paragraph" w:customStyle="1" w:styleId="AuthNotes">
    <w:name w:val="AuthNotes"/>
    <w:qFormat/>
    <w:rsid w:val="00586A35"/>
    <w:pPr>
      <w:spacing w:after="200" w:line="276" w:lineRule="auto"/>
    </w:pPr>
    <w:rPr>
      <w:rFonts w:asciiTheme="minorHAnsi" w:eastAsiaTheme="minorHAnsi" w:hAnsiTheme="minorHAnsi" w:cstheme="minorBidi"/>
      <w:color w:val="4F6228" w:themeColor="accent3" w:themeShade="80"/>
      <w:sz w:val="22"/>
      <w:szCs w:val="22"/>
      <w:lang w:val="en-US" w:eastAsia="en-US"/>
    </w:rPr>
  </w:style>
  <w:style w:type="character" w:customStyle="1" w:styleId="author-comment">
    <w:name w:val="author-comment"/>
    <w:basedOn w:val="DefaultParagraphFont"/>
    <w:uiPriority w:val="1"/>
    <w:qFormat/>
    <w:rsid w:val="00586A35"/>
    <w:rPr>
      <w:color w:val="8064A2" w:themeColor="accent4"/>
    </w:rPr>
  </w:style>
  <w:style w:type="paragraph" w:customStyle="1" w:styleId="Authors">
    <w:name w:val="Authors"/>
    <w:link w:val="AuthorsChar"/>
    <w:autoRedefine/>
    <w:qFormat/>
    <w:rsid w:val="00586A35"/>
    <w:pPr>
      <w:spacing w:before="280" w:after="160"/>
    </w:pPr>
    <w:rPr>
      <w:rFonts w:ascii="Linux Libertine" w:eastAsiaTheme="minorHAnsi" w:hAnsi="Linux Libertine" w:cs="Linux Libertine"/>
      <w:sz w:val="24"/>
      <w:szCs w:val="22"/>
      <w:lang w:val="en-US" w:eastAsia="en-US"/>
    </w:rPr>
  </w:style>
  <w:style w:type="character" w:customStyle="1" w:styleId="AuthorsChar">
    <w:name w:val="Authors Char"/>
    <w:basedOn w:val="DefaultParagraphFont"/>
    <w:link w:val="Authors"/>
    <w:rsid w:val="00586A35"/>
    <w:rPr>
      <w:rFonts w:ascii="Linux Libertine" w:eastAsiaTheme="minorHAnsi" w:hAnsi="Linux Libertine" w:cs="Linux Libertine"/>
      <w:sz w:val="24"/>
      <w:szCs w:val="22"/>
      <w:lang w:val="en-US" w:eastAsia="en-US"/>
    </w:rPr>
  </w:style>
  <w:style w:type="character" w:customStyle="1" w:styleId="BookTitle">
    <w:name w:val="BookTitle"/>
    <w:basedOn w:val="DefaultParagraphFont"/>
    <w:uiPriority w:val="1"/>
    <w:qFormat/>
    <w:rsid w:val="00586A35"/>
    <w:rPr>
      <w:color w:val="auto"/>
      <w:bdr w:val="none" w:sz="0" w:space="0" w:color="auto"/>
      <w:shd w:val="clear" w:color="auto" w:fill="auto"/>
    </w:rPr>
  </w:style>
  <w:style w:type="paragraph" w:customStyle="1" w:styleId="BoxText">
    <w:name w:val="BoxText"/>
    <w:qFormat/>
    <w:rsid w:val="00586A35"/>
    <w:pPr>
      <w:spacing w:after="200" w:line="276" w:lineRule="auto"/>
    </w:pPr>
    <w:rPr>
      <w:rFonts w:asciiTheme="minorHAnsi" w:eastAsiaTheme="minorHAnsi" w:hAnsiTheme="minorHAnsi" w:cstheme="minorBidi"/>
      <w:sz w:val="18"/>
      <w:szCs w:val="22"/>
      <w:lang w:val="en-US" w:eastAsia="en-US"/>
    </w:rPr>
  </w:style>
  <w:style w:type="paragraph" w:customStyle="1" w:styleId="BoxTitle">
    <w:name w:val="BoxTitle"/>
    <w:basedOn w:val="Normal"/>
    <w:qFormat/>
    <w:rsid w:val="00586A35"/>
    <w:rPr>
      <w:rFonts w:asciiTheme="majorHAnsi" w:hAnsiTheme="majorHAnsi" w:cs="Times New Roman"/>
      <w:sz w:val="24"/>
      <w:szCs w:val="24"/>
    </w:rPr>
  </w:style>
  <w:style w:type="character" w:customStyle="1" w:styleId="City">
    <w:name w:val="City"/>
    <w:basedOn w:val="DefaultParagraphFont"/>
    <w:uiPriority w:val="1"/>
    <w:qFormat/>
    <w:rsid w:val="00586A35"/>
    <w:rPr>
      <w:color w:val="auto"/>
      <w:bdr w:val="none" w:sz="0" w:space="0" w:color="auto"/>
      <w:shd w:val="clear" w:color="auto" w:fill="auto"/>
    </w:rPr>
  </w:style>
  <w:style w:type="character" w:customStyle="1" w:styleId="Collab">
    <w:name w:val="Collab"/>
    <w:basedOn w:val="DefaultParagraphFont"/>
    <w:uiPriority w:val="1"/>
    <w:qFormat/>
    <w:rsid w:val="00586A35"/>
    <w:rPr>
      <w:color w:val="auto"/>
      <w:bdr w:val="none" w:sz="0" w:space="0" w:color="auto"/>
      <w:shd w:val="clear" w:color="auto" w:fill="auto"/>
    </w:rPr>
  </w:style>
  <w:style w:type="character" w:customStyle="1" w:styleId="ConfDate">
    <w:name w:val="ConfDate"/>
    <w:basedOn w:val="DefaultParagraphFont"/>
    <w:uiPriority w:val="1"/>
    <w:rsid w:val="00586A35"/>
    <w:rPr>
      <w:rFonts w:ascii="Times New Roman" w:hAnsi="Times New Roman"/>
      <w:color w:val="FF0066"/>
      <w:sz w:val="20"/>
    </w:rPr>
  </w:style>
  <w:style w:type="character" w:customStyle="1" w:styleId="ConfLoc">
    <w:name w:val="ConfLoc"/>
    <w:basedOn w:val="DefaultParagraphFont"/>
    <w:uiPriority w:val="1"/>
    <w:rsid w:val="00586A35"/>
    <w:rPr>
      <w:color w:val="003300"/>
      <w:bdr w:val="none" w:sz="0" w:space="0" w:color="auto"/>
      <w:shd w:val="clear" w:color="auto" w:fill="9999FF"/>
    </w:rPr>
  </w:style>
  <w:style w:type="character" w:customStyle="1" w:styleId="ConfName">
    <w:name w:val="ConfName"/>
    <w:basedOn w:val="DefaultParagraphFont"/>
    <w:uiPriority w:val="1"/>
    <w:qFormat/>
    <w:rsid w:val="00586A35"/>
    <w:rPr>
      <w:color w:val="15BDBD"/>
    </w:rPr>
  </w:style>
  <w:style w:type="paragraph" w:customStyle="1" w:styleId="Correspondence">
    <w:name w:val="Correspondence"/>
    <w:basedOn w:val="Normal"/>
    <w:link w:val="CorrespondenceChar"/>
    <w:autoRedefine/>
    <w:qFormat/>
    <w:rsid w:val="00586A35"/>
    <w:rPr>
      <w:color w:val="215868" w:themeColor="accent5" w:themeShade="80"/>
    </w:rPr>
  </w:style>
  <w:style w:type="character" w:customStyle="1" w:styleId="CorrespondenceChar">
    <w:name w:val="Correspondence Char"/>
    <w:basedOn w:val="DefaultParagraphFont"/>
    <w:link w:val="Correspondence"/>
    <w:rsid w:val="00586A35"/>
    <w:rPr>
      <w:rFonts w:ascii="Linux Libertine" w:eastAsiaTheme="minorHAnsi" w:hAnsi="Linux Libertine" w:cstheme="minorBidi"/>
      <w:color w:val="215868" w:themeColor="accent5" w:themeShade="80"/>
      <w:sz w:val="18"/>
      <w:szCs w:val="22"/>
      <w:lang w:val="en-US" w:eastAsia="en-US"/>
    </w:rPr>
  </w:style>
  <w:style w:type="character" w:customStyle="1" w:styleId="Country">
    <w:name w:val="Country"/>
    <w:basedOn w:val="DefaultParagraphFont"/>
    <w:uiPriority w:val="1"/>
    <w:qFormat/>
    <w:rsid w:val="00586A35"/>
    <w:rPr>
      <w:color w:val="auto"/>
      <w:bdr w:val="none" w:sz="0" w:space="0" w:color="auto"/>
      <w:shd w:val="clear" w:color="auto" w:fill="auto"/>
    </w:rPr>
  </w:style>
  <w:style w:type="paragraph" w:customStyle="1" w:styleId="DefItem">
    <w:name w:val="DefItem"/>
    <w:basedOn w:val="Normal"/>
    <w:autoRedefine/>
    <w:qFormat/>
    <w:rsid w:val="00586A35"/>
    <w:pPr>
      <w:spacing w:after="80"/>
      <w:ind w:left="720"/>
    </w:pPr>
    <w:rPr>
      <w:color w:val="632423" w:themeColor="accent2" w:themeShade="80"/>
    </w:rPr>
  </w:style>
  <w:style w:type="paragraph" w:customStyle="1" w:styleId="DisplayFormula">
    <w:name w:val="DisplayFormula"/>
    <w:link w:val="DisplayFormulaChar"/>
    <w:qFormat/>
    <w:rsid w:val="00586A35"/>
    <w:pPr>
      <w:spacing w:before="100" w:after="100"/>
    </w:pPr>
    <w:rPr>
      <w:rFonts w:ascii="Linux Libertine" w:eastAsiaTheme="minorHAnsi" w:hAnsi="Linux Libertine" w:cstheme="minorBidi"/>
      <w:sz w:val="18"/>
      <w:szCs w:val="22"/>
      <w:lang w:val="en-US" w:eastAsia="en-US"/>
    </w:rPr>
  </w:style>
  <w:style w:type="character" w:customStyle="1" w:styleId="DisplayFormulaChar">
    <w:name w:val="DisplayFormula Char"/>
    <w:basedOn w:val="DefaultParagraphFont"/>
    <w:link w:val="DisplayFormula"/>
    <w:rsid w:val="00586A35"/>
    <w:rPr>
      <w:rFonts w:ascii="Linux Libertine" w:eastAsiaTheme="minorHAnsi" w:hAnsi="Linux Libertine" w:cstheme="minorBidi"/>
      <w:sz w:val="18"/>
      <w:szCs w:val="22"/>
      <w:lang w:val="en-US" w:eastAsia="en-US"/>
    </w:rPr>
  </w:style>
  <w:style w:type="character" w:customStyle="1" w:styleId="EdFirstName">
    <w:name w:val="EdFirstName"/>
    <w:basedOn w:val="DefaultParagraphFont"/>
    <w:uiPriority w:val="1"/>
    <w:qFormat/>
    <w:rsid w:val="00586A35"/>
    <w:rPr>
      <w:color w:val="auto"/>
      <w:bdr w:val="none" w:sz="0" w:space="0" w:color="auto"/>
      <w:shd w:val="clear" w:color="auto" w:fill="auto"/>
    </w:rPr>
  </w:style>
  <w:style w:type="character" w:customStyle="1" w:styleId="Edition">
    <w:name w:val="Edition"/>
    <w:basedOn w:val="DefaultParagraphFont"/>
    <w:uiPriority w:val="1"/>
    <w:qFormat/>
    <w:rsid w:val="00586A35"/>
    <w:rPr>
      <w:color w:val="auto"/>
      <w:bdr w:val="none" w:sz="0" w:space="0" w:color="auto"/>
      <w:shd w:val="clear" w:color="auto" w:fill="auto"/>
    </w:rPr>
  </w:style>
  <w:style w:type="character" w:customStyle="1" w:styleId="EdSurname">
    <w:name w:val="EdSurname"/>
    <w:basedOn w:val="DefaultParagraphFont"/>
    <w:uiPriority w:val="1"/>
    <w:qFormat/>
    <w:rsid w:val="00586A35"/>
    <w:rPr>
      <w:color w:val="auto"/>
      <w:bdr w:val="none" w:sz="0" w:space="0" w:color="auto"/>
      <w:shd w:val="clear" w:color="auto" w:fill="auto"/>
    </w:rPr>
  </w:style>
  <w:style w:type="character" w:customStyle="1" w:styleId="Email">
    <w:name w:val="Email"/>
    <w:basedOn w:val="DefaultParagraphFont"/>
    <w:uiPriority w:val="1"/>
    <w:qFormat/>
    <w:rsid w:val="00586A35"/>
    <w:rPr>
      <w:color w:val="0808B8"/>
    </w:rPr>
  </w:style>
  <w:style w:type="character" w:customStyle="1" w:styleId="Fax">
    <w:name w:val="Fax"/>
    <w:basedOn w:val="DefaultParagraphFont"/>
    <w:uiPriority w:val="1"/>
    <w:qFormat/>
    <w:rsid w:val="00586A35"/>
    <w:rPr>
      <w:color w:val="C00000"/>
    </w:rPr>
  </w:style>
  <w:style w:type="paragraph" w:customStyle="1" w:styleId="FigNote">
    <w:name w:val="FigNote"/>
    <w:basedOn w:val="TableFootnote"/>
    <w:qFormat/>
    <w:rsid w:val="00586A35"/>
  </w:style>
  <w:style w:type="paragraph" w:customStyle="1" w:styleId="FigureCaption">
    <w:name w:val="FigureCaption"/>
    <w:link w:val="FigureCaptionChar"/>
    <w:autoRedefine/>
    <w:qFormat/>
    <w:rsid w:val="00586A35"/>
    <w:pPr>
      <w:spacing w:before="220" w:after="240"/>
      <w:jc w:val="center"/>
    </w:pPr>
    <w:rPr>
      <w:rFonts w:ascii="Linux Libertine" w:eastAsiaTheme="minorHAnsi" w:hAnsi="Linux Libertine" w:cs="Linux Libertine"/>
      <w:b/>
      <w:sz w:val="18"/>
      <w:szCs w:val="22"/>
      <w:lang w:val="en-US" w:eastAsia="en-US"/>
    </w:rPr>
  </w:style>
  <w:style w:type="character" w:customStyle="1" w:styleId="FigureCaptionChar">
    <w:name w:val="FigureCaption Char"/>
    <w:basedOn w:val="DefaultParagraphFont"/>
    <w:link w:val="FigureCaption"/>
    <w:rsid w:val="00586A35"/>
    <w:rPr>
      <w:rFonts w:ascii="Linux Libertine" w:eastAsiaTheme="minorHAnsi" w:hAnsi="Linux Libertine" w:cs="Linux Libertine"/>
      <w:b/>
      <w:sz w:val="18"/>
      <w:szCs w:val="22"/>
      <w:lang w:val="en-US" w:eastAsia="en-US"/>
    </w:rPr>
  </w:style>
  <w:style w:type="character" w:customStyle="1" w:styleId="FirstName">
    <w:name w:val="FirstName"/>
    <w:basedOn w:val="DefaultParagraphFont"/>
    <w:uiPriority w:val="1"/>
    <w:qFormat/>
    <w:rsid w:val="00586A35"/>
    <w:rPr>
      <w:color w:val="auto"/>
      <w:bdr w:val="none" w:sz="0" w:space="0" w:color="auto"/>
      <w:shd w:val="clear" w:color="auto" w:fill="auto"/>
    </w:rPr>
  </w:style>
  <w:style w:type="character" w:customStyle="1" w:styleId="focus">
    <w:name w:val="focus"/>
    <w:basedOn w:val="DefaultParagraphFont"/>
    <w:rsid w:val="00586A35"/>
  </w:style>
  <w:style w:type="character" w:customStyle="1" w:styleId="FundAgency">
    <w:name w:val="FundAgency"/>
    <w:basedOn w:val="DefaultParagraphFont"/>
    <w:uiPriority w:val="1"/>
    <w:qFormat/>
    <w:rPr>
      <w:color w:val="666699"/>
    </w:rPr>
  </w:style>
  <w:style w:type="character" w:customStyle="1" w:styleId="FundNumber">
    <w:name w:val="FundNumber"/>
    <w:basedOn w:val="DefaultParagraphFont"/>
    <w:uiPriority w:val="1"/>
    <w:qFormat/>
    <w:rPr>
      <w:color w:val="9900FF"/>
    </w:rPr>
  </w:style>
  <w:style w:type="paragraph" w:customStyle="1" w:styleId="GlossaryHead">
    <w:name w:val="GlossaryHead"/>
    <w:basedOn w:val="Head1"/>
    <w:qFormat/>
    <w:rsid w:val="00586A35"/>
    <w:rPr>
      <w:rFonts w:asciiTheme="majorHAnsi" w:hAnsiTheme="majorHAnsi"/>
      <w:color w:val="943634" w:themeColor="accent2" w:themeShade="BF"/>
      <w:sz w:val="28"/>
    </w:rPr>
  </w:style>
  <w:style w:type="character" w:customStyle="1" w:styleId="Issue">
    <w:name w:val="Issue"/>
    <w:basedOn w:val="DefaultParagraphFont"/>
    <w:uiPriority w:val="1"/>
    <w:qFormat/>
    <w:rsid w:val="00586A35"/>
    <w:rPr>
      <w:color w:val="auto"/>
      <w:bdr w:val="none" w:sz="0" w:space="0" w:color="auto"/>
      <w:shd w:val="clear" w:color="auto" w:fill="auto"/>
    </w:rPr>
  </w:style>
  <w:style w:type="character" w:customStyle="1" w:styleId="JournalTitle">
    <w:name w:val="JournalTitle"/>
    <w:basedOn w:val="DefaultParagraphFont"/>
    <w:uiPriority w:val="1"/>
    <w:qFormat/>
    <w:rsid w:val="00586A35"/>
    <w:rPr>
      <w:color w:val="auto"/>
      <w:bdr w:val="none" w:sz="0" w:space="0" w:color="auto"/>
      <w:shd w:val="clear" w:color="auto" w:fill="auto"/>
    </w:rPr>
  </w:style>
  <w:style w:type="paragraph" w:customStyle="1" w:styleId="KeyWordHead">
    <w:name w:val="KeyWordHead"/>
    <w:autoRedefine/>
    <w:qFormat/>
    <w:rsid w:val="00586A35"/>
    <w:pPr>
      <w:spacing w:before="200" w:after="20"/>
    </w:pPr>
    <w:rPr>
      <w:rFonts w:ascii="Linux Libertine" w:eastAsiaTheme="minorHAnsi" w:hAnsi="Linux Libertine" w:cs="Linux Libertine"/>
      <w:b/>
      <w:sz w:val="22"/>
      <w:szCs w:val="22"/>
      <w:lang w:val="en-US" w:eastAsia="en-US"/>
    </w:rPr>
  </w:style>
  <w:style w:type="paragraph" w:customStyle="1" w:styleId="KeyWords">
    <w:name w:val="KeyWords"/>
    <w:basedOn w:val="Normal"/>
    <w:qFormat/>
    <w:rsid w:val="00586A35"/>
    <w:pPr>
      <w:spacing w:before="60" w:after="60"/>
    </w:pPr>
  </w:style>
  <w:style w:type="character" w:customStyle="1" w:styleId="Label">
    <w:name w:val="Label"/>
    <w:basedOn w:val="DefaultParagraphFont"/>
    <w:uiPriority w:val="1"/>
    <w:qFormat/>
    <w:rsid w:val="00586A35"/>
    <w:rPr>
      <w:rFonts w:ascii="Linux Libertine" w:hAnsi="Linux Libertine"/>
      <w:b w:val="0"/>
      <w:color w:val="auto"/>
    </w:rPr>
  </w:style>
  <w:style w:type="character" w:customStyle="1" w:styleId="MiscDate">
    <w:name w:val="MiscDate"/>
    <w:basedOn w:val="DefaultParagraphFont"/>
    <w:uiPriority w:val="1"/>
    <w:qFormat/>
    <w:rsid w:val="00586A35"/>
    <w:rPr>
      <w:color w:val="7030A0"/>
    </w:rPr>
  </w:style>
  <w:style w:type="character" w:customStyle="1" w:styleId="name-alternative">
    <w:name w:val="name-alternative"/>
    <w:basedOn w:val="DefaultParagraphFont"/>
    <w:uiPriority w:val="1"/>
    <w:qFormat/>
    <w:rsid w:val="00586A35"/>
    <w:rPr>
      <w:color w:val="0D0D0D" w:themeColor="text1" w:themeTint="F2"/>
    </w:rPr>
  </w:style>
  <w:style w:type="paragraph" w:customStyle="1" w:styleId="NomenclatureHead">
    <w:name w:val="NomenclatureHead"/>
    <w:basedOn w:val="Normal"/>
    <w:qFormat/>
    <w:rsid w:val="00586A35"/>
    <w:rPr>
      <w:rFonts w:asciiTheme="majorHAnsi" w:hAnsiTheme="majorHAnsi"/>
      <w:color w:val="943634" w:themeColor="accent2" w:themeShade="BF"/>
      <w:sz w:val="28"/>
    </w:rPr>
  </w:style>
  <w:style w:type="character" w:customStyle="1" w:styleId="OrgDiv">
    <w:name w:val="OrgDiv"/>
    <w:basedOn w:val="DefaultParagraphFont"/>
    <w:uiPriority w:val="1"/>
    <w:qFormat/>
    <w:rsid w:val="00586A35"/>
    <w:rPr>
      <w:color w:val="548DD4" w:themeColor="text2" w:themeTint="99"/>
    </w:rPr>
  </w:style>
  <w:style w:type="character" w:customStyle="1" w:styleId="OrgName">
    <w:name w:val="OrgName"/>
    <w:basedOn w:val="DefaultParagraphFont"/>
    <w:uiPriority w:val="1"/>
    <w:qFormat/>
    <w:rsid w:val="00586A35"/>
    <w:rPr>
      <w:color w:val="17365D" w:themeColor="text2" w:themeShade="BF"/>
    </w:rPr>
  </w:style>
  <w:style w:type="paragraph" w:customStyle="1" w:styleId="Para">
    <w:name w:val="Para"/>
    <w:autoRedefine/>
    <w:qFormat/>
    <w:rsid w:val="00586A35"/>
    <w:pPr>
      <w:spacing w:line="264" w:lineRule="auto"/>
      <w:ind w:firstLine="240"/>
    </w:pPr>
    <w:rPr>
      <w:rFonts w:ascii="Linux Libertine" w:eastAsiaTheme="minorHAnsi" w:hAnsi="Linux Libertine" w:cstheme="minorBidi"/>
      <w:sz w:val="18"/>
      <w:szCs w:val="22"/>
      <w:lang w:val="en-US" w:eastAsia="en-US"/>
    </w:rPr>
  </w:style>
  <w:style w:type="character" w:customStyle="1" w:styleId="PatentNum">
    <w:name w:val="PatentNum"/>
    <w:basedOn w:val="DefaultParagraphFont"/>
    <w:uiPriority w:val="1"/>
    <w:qFormat/>
    <w:rsid w:val="00586A35"/>
    <w:rPr>
      <w:color w:val="0000FF"/>
    </w:rPr>
  </w:style>
  <w:style w:type="character" w:customStyle="1" w:styleId="Phone">
    <w:name w:val="Phone"/>
    <w:basedOn w:val="DefaultParagraphFont"/>
    <w:uiPriority w:val="1"/>
    <w:qFormat/>
    <w:rsid w:val="00586A35"/>
    <w:rPr>
      <w:color w:val="A0502C"/>
    </w:rPr>
  </w:style>
  <w:style w:type="character" w:customStyle="1" w:styleId="PinCode">
    <w:name w:val="PinCode"/>
    <w:basedOn w:val="DefaultParagraphFont"/>
    <w:uiPriority w:val="1"/>
    <w:qFormat/>
    <w:rsid w:val="00586A35"/>
    <w:rPr>
      <w:color w:val="808000"/>
    </w:rPr>
  </w:style>
  <w:style w:type="character" w:styleId="PlaceholderText">
    <w:name w:val="Placeholder Text"/>
    <w:basedOn w:val="DefaultParagraphFont"/>
    <w:uiPriority w:val="99"/>
    <w:semiHidden/>
    <w:rsid w:val="00586A35"/>
    <w:rPr>
      <w:color w:val="808080"/>
    </w:rPr>
  </w:style>
  <w:style w:type="paragraph" w:customStyle="1" w:styleId="Poem">
    <w:name w:val="Poem"/>
    <w:basedOn w:val="Normal"/>
    <w:qFormat/>
    <w:rsid w:val="00586A35"/>
    <w:pPr>
      <w:ind w:left="1440"/>
    </w:pPr>
    <w:rPr>
      <w:color w:val="4F6228" w:themeColor="accent3" w:themeShade="80"/>
    </w:rPr>
  </w:style>
  <w:style w:type="paragraph" w:customStyle="1" w:styleId="PoemSource">
    <w:name w:val="PoemSource"/>
    <w:basedOn w:val="Normal"/>
    <w:qFormat/>
    <w:rsid w:val="00586A35"/>
    <w:pPr>
      <w:jc w:val="right"/>
    </w:pPr>
    <w:rPr>
      <w:color w:val="4F6228" w:themeColor="accent3" w:themeShade="80"/>
    </w:rPr>
  </w:style>
  <w:style w:type="character" w:customStyle="1" w:styleId="Prefix">
    <w:name w:val="Prefix"/>
    <w:basedOn w:val="DefaultParagraphFont"/>
    <w:uiPriority w:val="1"/>
    <w:qFormat/>
    <w:rsid w:val="00586A35"/>
    <w:rPr>
      <w:color w:val="auto"/>
      <w:bdr w:val="none" w:sz="0" w:space="0" w:color="auto"/>
      <w:shd w:val="clear" w:color="auto" w:fill="auto"/>
    </w:rPr>
  </w:style>
  <w:style w:type="paragraph" w:customStyle="1" w:styleId="Source0">
    <w:name w:val="Source"/>
    <w:basedOn w:val="Normal"/>
    <w:qFormat/>
    <w:rsid w:val="00586A35"/>
    <w:pPr>
      <w:spacing w:after="200" w:line="276" w:lineRule="auto"/>
      <w:ind w:left="720"/>
      <w:jc w:val="right"/>
    </w:pPr>
    <w:rPr>
      <w:rFonts w:asciiTheme="minorHAnsi" w:hAnsiTheme="minorHAnsi"/>
      <w:sz w:val="22"/>
    </w:rPr>
  </w:style>
  <w:style w:type="character" w:customStyle="1" w:styleId="ReceivedDate">
    <w:name w:val="ReceivedDate"/>
    <w:basedOn w:val="DefaultParagraphFont"/>
    <w:uiPriority w:val="1"/>
    <w:qFormat/>
    <w:rsid w:val="00586A35"/>
    <w:rPr>
      <w:color w:val="00B050"/>
    </w:rPr>
  </w:style>
  <w:style w:type="paragraph" w:customStyle="1" w:styleId="ReferenceHead">
    <w:name w:val="ReferenceHead"/>
    <w:autoRedefine/>
    <w:qFormat/>
    <w:rsid w:val="002B2B74"/>
    <w:pPr>
      <w:spacing w:before="200" w:after="40"/>
    </w:pPr>
    <w:rPr>
      <w:rFonts w:ascii="Linux Libertine" w:eastAsiaTheme="minorHAnsi" w:hAnsi="Linux Libertine" w:cstheme="minorBidi"/>
      <w:sz w:val="18"/>
      <w:szCs w:val="22"/>
      <w:lang w:val="en-US"/>
      <w14:ligatures w14:val="standard"/>
    </w:rPr>
  </w:style>
  <w:style w:type="character" w:customStyle="1" w:styleId="RefMisc">
    <w:name w:val="RefMisc"/>
    <w:basedOn w:val="DefaultParagraphFont"/>
    <w:uiPriority w:val="1"/>
    <w:qFormat/>
    <w:rsid w:val="00586A35"/>
    <w:rPr>
      <w:color w:val="auto"/>
      <w:bdr w:val="none" w:sz="0" w:space="0" w:color="auto"/>
      <w:shd w:val="clear" w:color="auto" w:fill="auto"/>
    </w:rPr>
  </w:style>
  <w:style w:type="character" w:customStyle="1" w:styleId="RevisedDate">
    <w:name w:val="RevisedDate"/>
    <w:basedOn w:val="DefaultParagraphFont"/>
    <w:uiPriority w:val="1"/>
    <w:qFormat/>
    <w:rsid w:val="00586A35"/>
    <w:rPr>
      <w:color w:val="0070C0"/>
    </w:rPr>
  </w:style>
  <w:style w:type="paragraph" w:customStyle="1" w:styleId="SignatureAff">
    <w:name w:val="SignatureAff"/>
    <w:basedOn w:val="Normal"/>
    <w:qFormat/>
    <w:rsid w:val="00586A35"/>
    <w:pPr>
      <w:jc w:val="right"/>
    </w:pPr>
  </w:style>
  <w:style w:type="paragraph" w:customStyle="1" w:styleId="SignatureBlock">
    <w:name w:val="SignatureBlock"/>
    <w:basedOn w:val="Normal"/>
    <w:qFormat/>
    <w:rsid w:val="00586A35"/>
    <w:pPr>
      <w:jc w:val="right"/>
    </w:pPr>
    <w:rPr>
      <w:bdr w:val="dotted" w:sz="4" w:space="0" w:color="auto"/>
    </w:rPr>
  </w:style>
  <w:style w:type="character" w:customStyle="1" w:styleId="State">
    <w:name w:val="State"/>
    <w:basedOn w:val="DefaultParagraphFont"/>
    <w:uiPriority w:val="1"/>
    <w:qFormat/>
    <w:rsid w:val="00586A35"/>
    <w:rPr>
      <w:color w:val="A70B38"/>
    </w:rPr>
  </w:style>
  <w:style w:type="paragraph" w:customStyle="1" w:styleId="StatementItalic">
    <w:name w:val="StatementItalic"/>
    <w:basedOn w:val="Normal"/>
    <w:autoRedefine/>
    <w:qFormat/>
    <w:rsid w:val="00586A35"/>
    <w:pPr>
      <w:ind w:left="720"/>
    </w:pPr>
    <w:rPr>
      <w:i/>
      <w:sz w:val="20"/>
    </w:rPr>
  </w:style>
  <w:style w:type="paragraph" w:customStyle="1" w:styleId="Statements">
    <w:name w:val="Statements"/>
    <w:basedOn w:val="Normal"/>
    <w:qFormat/>
    <w:rsid w:val="00586A35"/>
    <w:pPr>
      <w:ind w:firstLine="240"/>
    </w:pPr>
  </w:style>
  <w:style w:type="character" w:customStyle="1" w:styleId="Street">
    <w:name w:val="Street"/>
    <w:basedOn w:val="DefaultParagraphFont"/>
    <w:uiPriority w:val="1"/>
    <w:qFormat/>
    <w:rsid w:val="00586A35"/>
    <w:rPr>
      <w:color w:val="auto"/>
      <w:bdr w:val="none" w:sz="0" w:space="0" w:color="auto"/>
      <w:shd w:val="clear" w:color="auto" w:fill="auto"/>
    </w:rPr>
  </w:style>
  <w:style w:type="character" w:customStyle="1" w:styleId="Suffix">
    <w:name w:val="Suffix"/>
    <w:basedOn w:val="DefaultParagraphFont"/>
    <w:uiPriority w:val="1"/>
    <w:qFormat/>
    <w:rsid w:val="00586A35"/>
    <w:rPr>
      <w:color w:val="auto"/>
      <w:bdr w:val="none" w:sz="0" w:space="0" w:color="auto"/>
      <w:shd w:val="clear" w:color="auto" w:fill="auto"/>
    </w:rPr>
  </w:style>
  <w:style w:type="character" w:customStyle="1" w:styleId="Surname">
    <w:name w:val="Surname"/>
    <w:basedOn w:val="DefaultParagraphFont"/>
    <w:uiPriority w:val="1"/>
    <w:qFormat/>
    <w:rsid w:val="00586A35"/>
    <w:rPr>
      <w:color w:val="auto"/>
      <w:bdr w:val="none" w:sz="0" w:space="0" w:color="auto"/>
      <w:shd w:val="clear" w:color="auto" w:fill="auto"/>
    </w:rPr>
  </w:style>
  <w:style w:type="paragraph" w:customStyle="1" w:styleId="TableCaption">
    <w:name w:val="TableCaption"/>
    <w:link w:val="TableCaptionChar"/>
    <w:autoRedefine/>
    <w:qFormat/>
    <w:rsid w:val="00586A35"/>
    <w:pPr>
      <w:spacing w:before="360" w:after="280"/>
      <w:jc w:val="center"/>
    </w:pPr>
    <w:rPr>
      <w:rFonts w:ascii="Linux Libertine" w:eastAsiaTheme="minorHAnsi" w:hAnsi="Linux Libertine" w:cs="Linux Libertine"/>
      <w:b/>
      <w:sz w:val="18"/>
      <w:szCs w:val="22"/>
      <w:lang w:val="en-US" w:eastAsia="en-US"/>
    </w:rPr>
  </w:style>
  <w:style w:type="character" w:customStyle="1" w:styleId="TableCaptionChar">
    <w:name w:val="TableCaption Char"/>
    <w:basedOn w:val="DefaultParagraphFont"/>
    <w:link w:val="TableCaption"/>
    <w:rsid w:val="00586A35"/>
    <w:rPr>
      <w:rFonts w:ascii="Linux Libertine" w:eastAsiaTheme="minorHAnsi" w:hAnsi="Linux Libertine" w:cs="Linux Libertine"/>
      <w:b/>
      <w:sz w:val="18"/>
      <w:szCs w:val="22"/>
      <w:lang w:val="en-US" w:eastAsia="en-US"/>
    </w:rPr>
  </w:style>
  <w:style w:type="paragraph" w:customStyle="1" w:styleId="TableFootnote">
    <w:name w:val="TableFootnote"/>
    <w:basedOn w:val="Normal"/>
    <w:link w:val="TableFootnoteChar"/>
    <w:qFormat/>
    <w:rsid w:val="00586A35"/>
    <w:pPr>
      <w:spacing w:before="60" w:line="240" w:lineRule="auto"/>
      <w:jc w:val="center"/>
    </w:pPr>
    <w:rPr>
      <w:rFonts w:cs="Linux Libertine"/>
      <w:sz w:val="14"/>
    </w:rPr>
  </w:style>
  <w:style w:type="character" w:customStyle="1" w:styleId="TableFootnoteChar">
    <w:name w:val="TableFootnote Char"/>
    <w:basedOn w:val="DefaultParagraphFont"/>
    <w:link w:val="TableFootnote"/>
    <w:rsid w:val="00586A35"/>
    <w:rPr>
      <w:rFonts w:ascii="Linux Libertine" w:eastAsiaTheme="minorHAnsi" w:hAnsi="Linux Libertine" w:cs="Linux Libertine"/>
      <w:sz w:val="14"/>
      <w:szCs w:val="22"/>
      <w:lang w:val="en-US" w:eastAsia="en-US"/>
    </w:rPr>
  </w:style>
  <w:style w:type="paragraph" w:customStyle="1" w:styleId="TitleNote">
    <w:name w:val="TitleNote"/>
    <w:basedOn w:val="AuthNotes"/>
    <w:qFormat/>
    <w:rsid w:val="00586A35"/>
    <w:rPr>
      <w:sz w:val="20"/>
    </w:rPr>
  </w:style>
  <w:style w:type="paragraph" w:customStyle="1" w:styleId="TransAbstract">
    <w:name w:val="TransAbstract"/>
    <w:basedOn w:val="Abstract"/>
    <w:qFormat/>
    <w:rsid w:val="00586A35"/>
    <w:pPr>
      <w:spacing w:after="210"/>
    </w:pPr>
  </w:style>
  <w:style w:type="character" w:customStyle="1" w:styleId="TransTitle">
    <w:name w:val="TransTitle"/>
    <w:basedOn w:val="DefaultParagraphFont"/>
    <w:uiPriority w:val="1"/>
    <w:qFormat/>
    <w:rsid w:val="00586A35"/>
    <w:rPr>
      <w:color w:val="E36C0A" w:themeColor="accent6" w:themeShade="BF"/>
    </w:rPr>
  </w:style>
  <w:style w:type="character" w:customStyle="1" w:styleId="Year">
    <w:name w:val="Year"/>
    <w:basedOn w:val="DefaultParagraphFont"/>
    <w:uiPriority w:val="1"/>
    <w:qFormat/>
    <w:rsid w:val="00586A35"/>
    <w:rPr>
      <w:color w:val="auto"/>
      <w:bdr w:val="none" w:sz="0" w:space="0" w:color="auto"/>
      <w:shd w:val="clear" w:color="auto" w:fill="auto"/>
    </w:rPr>
  </w:style>
  <w:style w:type="paragraph" w:customStyle="1" w:styleId="DisplayFormulaUnnum">
    <w:name w:val="DisplayFormulaUnnum"/>
    <w:basedOn w:val="Normal"/>
    <w:link w:val="DisplayFormulaUnnumChar"/>
    <w:rsid w:val="00586A35"/>
  </w:style>
  <w:style w:type="character" w:customStyle="1" w:styleId="DateChar">
    <w:name w:val="Date Char"/>
    <w:basedOn w:val="DefaultParagraphFont"/>
    <w:uiPriority w:val="99"/>
    <w:semiHidden/>
    <w:rsid w:val="00586A35"/>
  </w:style>
  <w:style w:type="character" w:customStyle="1" w:styleId="SubtitleChar">
    <w:name w:val="Subtitle Char"/>
    <w:basedOn w:val="DefaultParagraphFont"/>
    <w:uiPriority w:val="11"/>
    <w:rsid w:val="00586A35"/>
    <w:rPr>
      <w:rFonts w:asciiTheme="majorHAnsi" w:eastAsiaTheme="majorEastAsia" w:hAnsiTheme="majorHAnsi" w:cstheme="majorBidi"/>
      <w:i/>
      <w:iCs/>
      <w:color w:val="4F81BD" w:themeColor="accent1"/>
      <w:spacing w:val="15"/>
      <w:sz w:val="24"/>
      <w:szCs w:val="24"/>
    </w:rPr>
  </w:style>
  <w:style w:type="character" w:customStyle="1" w:styleId="DisplayFormulaUnnumChar">
    <w:name w:val="DisplayFormulaUnnum Char"/>
    <w:basedOn w:val="DefaultParagraphFont"/>
    <w:link w:val="DisplayFormulaUnnum"/>
    <w:rsid w:val="00586A35"/>
    <w:rPr>
      <w:rFonts w:ascii="Linux Libertine" w:eastAsiaTheme="minorHAnsi" w:hAnsi="Linux Libertine" w:cstheme="minorBidi"/>
      <w:sz w:val="18"/>
      <w:szCs w:val="22"/>
      <w:lang w:val="en-US" w:eastAsia="en-US"/>
    </w:rPr>
  </w:style>
  <w:style w:type="paragraph" w:customStyle="1" w:styleId="FigureUnnum">
    <w:name w:val="FigureUnnum"/>
    <w:basedOn w:val="Normal"/>
    <w:link w:val="FigureUnnumChar"/>
    <w:rsid w:val="00586A35"/>
  </w:style>
  <w:style w:type="character" w:customStyle="1" w:styleId="FigureUnnumChar">
    <w:name w:val="FigureUnnum Char"/>
    <w:basedOn w:val="DefaultParagraphFont"/>
    <w:link w:val="FigureUnnum"/>
    <w:rsid w:val="00586A35"/>
    <w:rPr>
      <w:rFonts w:ascii="Linux Libertine" w:eastAsiaTheme="minorHAnsi" w:hAnsi="Linux Libertine" w:cstheme="minorBidi"/>
      <w:sz w:val="18"/>
      <w:szCs w:val="22"/>
      <w:lang w:val="en-US" w:eastAsia="en-US"/>
    </w:rPr>
  </w:style>
  <w:style w:type="paragraph" w:customStyle="1" w:styleId="PresentAddress">
    <w:name w:val="PresentAddress"/>
    <w:basedOn w:val="Normal"/>
    <w:link w:val="PresentAddressChar"/>
    <w:rsid w:val="00586A35"/>
  </w:style>
  <w:style w:type="character" w:customStyle="1" w:styleId="PresentAddressChar">
    <w:name w:val="PresentAddress Char"/>
    <w:basedOn w:val="DefaultParagraphFont"/>
    <w:link w:val="PresentAddress"/>
    <w:rsid w:val="00586A35"/>
    <w:rPr>
      <w:rFonts w:ascii="Linux Libertine" w:eastAsiaTheme="minorHAnsi" w:hAnsi="Linux Libertine" w:cstheme="minorBidi"/>
      <w:sz w:val="18"/>
      <w:szCs w:val="22"/>
      <w:lang w:val="en-US" w:eastAsia="en-US"/>
    </w:rPr>
  </w:style>
  <w:style w:type="paragraph" w:customStyle="1" w:styleId="ParaContinue">
    <w:name w:val="ParaContinue"/>
    <w:basedOn w:val="Para"/>
    <w:link w:val="ParaContinueChar"/>
    <w:rsid w:val="00586A35"/>
    <w:pPr>
      <w:ind w:firstLine="0"/>
    </w:pPr>
  </w:style>
  <w:style w:type="character" w:customStyle="1" w:styleId="ParaContinueChar">
    <w:name w:val="ParaContinue Char"/>
    <w:basedOn w:val="DefaultParagraphFont"/>
    <w:link w:val="ParaContinue"/>
    <w:rsid w:val="00586A35"/>
    <w:rPr>
      <w:rFonts w:ascii="Linux Libertine" w:eastAsiaTheme="minorHAnsi" w:hAnsi="Linux Libertine" w:cstheme="minorBidi"/>
      <w:sz w:val="18"/>
      <w:szCs w:val="22"/>
      <w:lang w:val="en-US" w:eastAsia="en-US"/>
    </w:rPr>
  </w:style>
  <w:style w:type="paragraph" w:customStyle="1" w:styleId="AuthorBio">
    <w:name w:val="AuthorBio"/>
    <w:link w:val="AuthorBioChar"/>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AuthorBioChar">
    <w:name w:val="AuthorBio Char"/>
    <w:basedOn w:val="DefaultParagraphFont"/>
    <w:link w:val="AuthorBio"/>
    <w:rsid w:val="00586A35"/>
    <w:rPr>
      <w:rFonts w:asciiTheme="minorHAnsi" w:eastAsiaTheme="minorHAnsi" w:hAnsiTheme="minorHAnsi" w:cstheme="minorBidi"/>
      <w:sz w:val="22"/>
      <w:szCs w:val="22"/>
      <w:lang w:val="en-US" w:eastAsia="en-US"/>
    </w:rPr>
  </w:style>
  <w:style w:type="paragraph" w:customStyle="1" w:styleId="DocHead">
    <w:name w:val="DocHead"/>
    <w:basedOn w:val="Normal"/>
    <w:autoRedefine/>
    <w:qFormat/>
    <w:rsid w:val="00586A35"/>
    <w:pPr>
      <w:pBdr>
        <w:top w:val="single" w:sz="4" w:space="1" w:color="auto"/>
        <w:bottom w:val="single" w:sz="4" w:space="1" w:color="auto"/>
      </w:pBdr>
      <w:shd w:val="pct15" w:color="auto" w:fill="auto"/>
    </w:pPr>
    <w:rPr>
      <w:rFonts w:asciiTheme="majorHAnsi" w:hAnsiTheme="majorHAnsi"/>
      <w:color w:val="000000" w:themeColor="text1"/>
      <w:sz w:val="32"/>
    </w:rPr>
  </w:style>
  <w:style w:type="character" w:customStyle="1" w:styleId="Proceeding">
    <w:name w:val="Proceeding"/>
    <w:basedOn w:val="DefaultParagraphFont"/>
    <w:uiPriority w:val="1"/>
    <w:qFormat/>
    <w:rsid w:val="00586A35"/>
    <w:rPr>
      <w:color w:val="auto"/>
      <w:bdr w:val="none" w:sz="0" w:space="0" w:color="auto"/>
      <w:shd w:val="clear" w:color="auto" w:fill="auto"/>
    </w:rPr>
  </w:style>
  <w:style w:type="character" w:customStyle="1" w:styleId="Report">
    <w:name w:val="Report"/>
    <w:basedOn w:val="DefaultParagraphFont"/>
    <w:uiPriority w:val="1"/>
    <w:qFormat/>
    <w:rsid w:val="00586A35"/>
    <w:rPr>
      <w:bdr w:val="none" w:sz="0" w:space="0" w:color="auto"/>
      <w:shd w:val="clear" w:color="auto" w:fill="auto"/>
    </w:rPr>
  </w:style>
  <w:style w:type="character" w:customStyle="1" w:styleId="Thesis">
    <w:name w:val="Thesis"/>
    <w:basedOn w:val="DefaultParagraphFont"/>
    <w:uiPriority w:val="1"/>
    <w:qFormat/>
    <w:rsid w:val="00586A35"/>
    <w:rPr>
      <w:color w:val="auto"/>
      <w:bdr w:val="none" w:sz="0" w:space="0" w:color="auto"/>
      <w:shd w:val="clear" w:color="auto" w:fill="auto"/>
    </w:rPr>
  </w:style>
  <w:style w:type="character" w:customStyle="1" w:styleId="Issn">
    <w:name w:val="Issn"/>
    <w:basedOn w:val="DefaultParagraphFont"/>
    <w:uiPriority w:val="1"/>
    <w:qFormat/>
    <w:rsid w:val="00586A35"/>
    <w:rPr>
      <w:bdr w:val="none" w:sz="0" w:space="0" w:color="auto"/>
      <w:shd w:val="clear" w:color="auto" w:fill="auto"/>
    </w:rPr>
  </w:style>
  <w:style w:type="character" w:customStyle="1" w:styleId="Isbn">
    <w:name w:val="Isbn"/>
    <w:basedOn w:val="DefaultParagraphFont"/>
    <w:uiPriority w:val="1"/>
    <w:qFormat/>
    <w:rsid w:val="00586A35"/>
    <w:rPr>
      <w:bdr w:val="none" w:sz="0" w:space="0" w:color="auto"/>
      <w:shd w:val="clear" w:color="auto" w:fill="auto"/>
    </w:rPr>
  </w:style>
  <w:style w:type="character" w:customStyle="1" w:styleId="Coden">
    <w:name w:val="Coden"/>
    <w:basedOn w:val="DefaultParagraphFont"/>
    <w:uiPriority w:val="1"/>
    <w:qFormat/>
    <w:rsid w:val="00586A35"/>
    <w:rPr>
      <w:color w:val="auto"/>
      <w:bdr w:val="none" w:sz="0" w:space="0" w:color="auto"/>
      <w:shd w:val="clear" w:color="auto" w:fill="auto"/>
    </w:rPr>
  </w:style>
  <w:style w:type="character" w:customStyle="1" w:styleId="Patent">
    <w:name w:val="Patent"/>
    <w:basedOn w:val="DefaultParagraphFont"/>
    <w:uiPriority w:val="1"/>
    <w:qFormat/>
    <w:rsid w:val="00586A35"/>
    <w:rPr>
      <w:color w:val="auto"/>
      <w:bdr w:val="none" w:sz="0" w:space="0" w:color="auto"/>
      <w:shd w:val="clear" w:color="auto" w:fill="auto"/>
    </w:rPr>
  </w:style>
  <w:style w:type="character" w:customStyle="1" w:styleId="MiddleName">
    <w:name w:val="MiddleName"/>
    <w:basedOn w:val="DefaultParagraphFont"/>
    <w:uiPriority w:val="1"/>
    <w:qFormat/>
    <w:rsid w:val="00586A35"/>
    <w:rPr>
      <w:color w:val="auto"/>
      <w:bdr w:val="none" w:sz="0" w:space="0" w:color="auto"/>
      <w:shd w:val="clear" w:color="auto" w:fill="auto"/>
    </w:rPr>
  </w:style>
  <w:style w:type="character" w:customStyle="1" w:styleId="Query">
    <w:name w:val="Query"/>
    <w:basedOn w:val="DefaultParagraphFont"/>
    <w:uiPriority w:val="1"/>
    <w:rsid w:val="00586A35"/>
    <w:rPr>
      <w:bdr w:val="none" w:sz="0" w:space="0" w:color="auto"/>
      <w:shd w:val="clear" w:color="auto" w:fill="FFFF0F"/>
    </w:rPr>
  </w:style>
  <w:style w:type="character" w:customStyle="1" w:styleId="EdMiddleName">
    <w:name w:val="EdMiddleName"/>
    <w:basedOn w:val="DefaultParagraphFont"/>
    <w:uiPriority w:val="1"/>
    <w:rsid w:val="00586A35"/>
    <w:rPr>
      <w:bdr w:val="none" w:sz="0" w:space="0" w:color="auto"/>
      <w:shd w:val="clear" w:color="auto" w:fill="auto"/>
    </w:rPr>
  </w:style>
  <w:style w:type="paragraph" w:customStyle="1" w:styleId="UnnumFigure">
    <w:name w:val="UnnumFigure"/>
    <w:basedOn w:val="Normal"/>
    <w:qFormat/>
    <w:rsid w:val="00586A35"/>
    <w:pPr>
      <w:pBdr>
        <w:top w:val="single" w:sz="4" w:space="1" w:color="auto"/>
        <w:bottom w:val="single" w:sz="4" w:space="1" w:color="auto"/>
      </w:pBdr>
      <w:shd w:val="clear" w:color="auto" w:fill="C6D9F1" w:themeFill="text2" w:themeFillTint="33"/>
    </w:pPr>
  </w:style>
  <w:style w:type="paragraph" w:customStyle="1" w:styleId="UnnumTable">
    <w:name w:val="UnnumTable"/>
    <w:basedOn w:val="Normal"/>
    <w:qFormat/>
    <w:rsid w:val="00586A35"/>
    <w:pPr>
      <w:pBdr>
        <w:top w:val="single" w:sz="4" w:space="1" w:color="auto"/>
        <w:bottom w:val="single" w:sz="4" w:space="1" w:color="auto"/>
      </w:pBdr>
      <w:shd w:val="clear" w:color="auto" w:fill="F2DBDB" w:themeFill="accent2" w:themeFillTint="33"/>
    </w:pPr>
  </w:style>
  <w:style w:type="paragraph" w:customStyle="1" w:styleId="UnnumScheme">
    <w:name w:val="UnnumScheme"/>
    <w:basedOn w:val="Normal"/>
    <w:qFormat/>
    <w:rsid w:val="00586A35"/>
    <w:pPr>
      <w:pBdr>
        <w:top w:val="single" w:sz="4" w:space="1" w:color="auto"/>
        <w:bottom w:val="single" w:sz="4" w:space="1" w:color="auto"/>
      </w:pBdr>
      <w:shd w:val="clear" w:color="auto" w:fill="DBE5F1" w:themeFill="accent1" w:themeFillTint="33"/>
    </w:pPr>
  </w:style>
  <w:style w:type="paragraph" w:customStyle="1" w:styleId="Reference">
    <w:name w:val="Reference"/>
    <w:basedOn w:val="Normal"/>
    <w:qFormat/>
    <w:rsid w:val="00586A35"/>
  </w:style>
  <w:style w:type="paragraph" w:customStyle="1" w:styleId="Bibentry">
    <w:name w:val="Bib_entry"/>
    <w:autoRedefine/>
    <w:qFormat/>
    <w:rsid w:val="00586A35"/>
    <w:pPr>
      <w:ind w:left="300" w:hanging="300"/>
      <w:jc w:val="both"/>
    </w:pPr>
    <w:rPr>
      <w:rFonts w:ascii="Linux Libertine" w:eastAsiaTheme="minorHAnsi" w:hAnsi="Linux Libertine" w:cs="Linux Libertine"/>
      <w:sz w:val="14"/>
      <w:szCs w:val="22"/>
      <w:lang w:val="en-US" w:eastAsia="en-US"/>
    </w:rPr>
  </w:style>
  <w:style w:type="paragraph" w:customStyle="1" w:styleId="ListStart">
    <w:name w:val="ListStart"/>
    <w:basedOn w:val="Normal"/>
    <w:qFormat/>
    <w:rsid w:val="00586A35"/>
  </w:style>
  <w:style w:type="paragraph" w:customStyle="1" w:styleId="ListEnd">
    <w:name w:val="ListEnd"/>
    <w:basedOn w:val="Normal"/>
    <w:qFormat/>
    <w:rsid w:val="00586A35"/>
  </w:style>
  <w:style w:type="paragraph" w:customStyle="1" w:styleId="AbbreviationHead">
    <w:name w:val="AbbreviationHead"/>
    <w:basedOn w:val="NomenclatureHead"/>
    <w:qFormat/>
    <w:rsid w:val="00586A35"/>
  </w:style>
  <w:style w:type="paragraph" w:customStyle="1" w:styleId="GraphAbstract">
    <w:name w:val="GraphAbstract"/>
    <w:basedOn w:val="Normal"/>
    <w:qFormat/>
    <w:rsid w:val="00586A35"/>
  </w:style>
  <w:style w:type="paragraph" w:styleId="Caption">
    <w:name w:val="caption"/>
    <w:basedOn w:val="Normal"/>
    <w:next w:val="Normal"/>
    <w:autoRedefine/>
    <w:uiPriority w:val="35"/>
    <w:unhideWhenUsed/>
    <w:qFormat/>
    <w:locked/>
    <w:rsid w:val="00586A35"/>
    <w:rPr>
      <w:b/>
      <w:bCs/>
      <w:color w:val="4F81BD" w:themeColor="accent1"/>
      <w:szCs w:val="18"/>
    </w:rPr>
  </w:style>
  <w:style w:type="paragraph" w:customStyle="1" w:styleId="Epigraph">
    <w:name w:val="Epigraph"/>
    <w:basedOn w:val="Normal"/>
    <w:autoRedefine/>
    <w:qFormat/>
    <w:rsid w:val="00586A35"/>
    <w:pPr>
      <w:ind w:left="720"/>
    </w:pPr>
    <w:rPr>
      <w:iCs/>
      <w:color w:val="5F497A" w:themeColor="accent4" w:themeShade="BF"/>
    </w:rPr>
  </w:style>
  <w:style w:type="paragraph" w:customStyle="1" w:styleId="Dedication">
    <w:name w:val="Dedication"/>
    <w:basedOn w:val="Para"/>
    <w:autoRedefine/>
    <w:qFormat/>
    <w:rsid w:val="00586A35"/>
    <w:rPr>
      <w:color w:val="943634" w:themeColor="accent2" w:themeShade="BF"/>
    </w:rPr>
  </w:style>
  <w:style w:type="paragraph" w:customStyle="1" w:styleId="ConflictofInterest">
    <w:name w:val="Conflictof Interest"/>
    <w:basedOn w:val="Para"/>
    <w:autoRedefine/>
    <w:qFormat/>
    <w:rsid w:val="00586A35"/>
    <w:rPr>
      <w:sz w:val="22"/>
    </w:rPr>
  </w:style>
  <w:style w:type="paragraph" w:customStyle="1" w:styleId="FloatQuote">
    <w:name w:val="FloatQuote"/>
    <w:basedOn w:val="Para"/>
    <w:qFormat/>
    <w:rsid w:val="00586A35"/>
    <w:pPr>
      <w:shd w:val="clear" w:color="auto" w:fill="FDE9D9" w:themeFill="accent6" w:themeFillTint="33"/>
      <w:ind w:left="1134" w:right="1134" w:firstLine="0"/>
      <w:jc w:val="both"/>
    </w:pPr>
  </w:style>
  <w:style w:type="paragraph" w:customStyle="1" w:styleId="PullQuote">
    <w:name w:val="PullQuote"/>
    <w:basedOn w:val="Para"/>
    <w:qFormat/>
    <w:rsid w:val="00586A35"/>
    <w:pPr>
      <w:shd w:val="clear" w:color="auto" w:fill="EAF1DD" w:themeFill="accent3" w:themeFillTint="33"/>
      <w:ind w:left="1134" w:right="1134" w:firstLine="0"/>
      <w:jc w:val="both"/>
    </w:pPr>
  </w:style>
  <w:style w:type="paragraph" w:customStyle="1" w:styleId="TableFootTitle">
    <w:name w:val="TableFootTitle"/>
    <w:basedOn w:val="TableFootnote"/>
    <w:autoRedefine/>
    <w:qFormat/>
    <w:rsid w:val="00586A35"/>
    <w:rPr>
      <w:sz w:val="22"/>
    </w:rPr>
  </w:style>
  <w:style w:type="character" w:customStyle="1" w:styleId="GrantNumber">
    <w:name w:val="GrantNumber"/>
    <w:basedOn w:val="FundingNumber"/>
    <w:uiPriority w:val="1"/>
    <w:qFormat/>
    <w:rsid w:val="00586A35"/>
    <w:rPr>
      <w:color w:val="9900FF"/>
    </w:rPr>
  </w:style>
  <w:style w:type="character" w:customStyle="1" w:styleId="GrantSponser">
    <w:name w:val="GrantSponser"/>
    <w:basedOn w:val="FundingAgency"/>
    <w:uiPriority w:val="1"/>
    <w:qFormat/>
    <w:rsid w:val="00586A35"/>
    <w:rPr>
      <w:color w:val="666699"/>
    </w:rPr>
  </w:style>
  <w:style w:type="character" w:customStyle="1" w:styleId="FundingNumber">
    <w:name w:val="FundingNumber"/>
    <w:basedOn w:val="DefaultParagraphFont"/>
    <w:uiPriority w:val="1"/>
    <w:qFormat/>
    <w:rsid w:val="00586A35"/>
    <w:rPr>
      <w:color w:val="9900FF"/>
    </w:rPr>
  </w:style>
  <w:style w:type="character" w:customStyle="1" w:styleId="FundingAgency">
    <w:name w:val="FundingAgency"/>
    <w:basedOn w:val="DefaultParagraphFont"/>
    <w:uiPriority w:val="1"/>
    <w:qFormat/>
    <w:rsid w:val="00586A35"/>
    <w:rPr>
      <w:color w:val="FF0000"/>
    </w:rPr>
  </w:style>
  <w:style w:type="paragraph" w:customStyle="1" w:styleId="SuppHead">
    <w:name w:val="SuppHead"/>
    <w:basedOn w:val="Head1"/>
    <w:qFormat/>
    <w:rsid w:val="00586A35"/>
  </w:style>
  <w:style w:type="paragraph" w:customStyle="1" w:styleId="SuppInfo">
    <w:name w:val="SuppInfo"/>
    <w:basedOn w:val="Para"/>
    <w:qFormat/>
    <w:rsid w:val="00586A35"/>
  </w:style>
  <w:style w:type="paragraph" w:customStyle="1" w:styleId="SuppMedia">
    <w:name w:val="SuppMedia"/>
    <w:basedOn w:val="Para"/>
    <w:qFormat/>
    <w:rsid w:val="00586A35"/>
  </w:style>
  <w:style w:type="paragraph" w:customStyle="1" w:styleId="AdditionalInfoHead">
    <w:name w:val="AdditionalInfoHead"/>
    <w:basedOn w:val="Head1"/>
    <w:qFormat/>
    <w:rsid w:val="00586A35"/>
  </w:style>
  <w:style w:type="paragraph" w:customStyle="1" w:styleId="AdditionalInfo">
    <w:name w:val="AdditionalInfo"/>
    <w:basedOn w:val="Para"/>
    <w:qFormat/>
    <w:rsid w:val="00586A35"/>
  </w:style>
  <w:style w:type="paragraph" w:customStyle="1" w:styleId="Feature">
    <w:name w:val="Feature"/>
    <w:basedOn w:val="BoxTitle"/>
    <w:qFormat/>
    <w:rsid w:val="00586A35"/>
  </w:style>
  <w:style w:type="paragraph" w:customStyle="1" w:styleId="AltTitle">
    <w:name w:val="AltTitle"/>
    <w:basedOn w:val="Titledocument"/>
    <w:qFormat/>
    <w:rsid w:val="00586A35"/>
  </w:style>
  <w:style w:type="paragraph" w:customStyle="1" w:styleId="AltSubTitle">
    <w:name w:val="AltSubTitle"/>
    <w:basedOn w:val="Subtitle"/>
    <w:qFormat/>
    <w:rsid w:val="00586A35"/>
  </w:style>
  <w:style w:type="paragraph" w:customStyle="1" w:styleId="SelfCitation">
    <w:name w:val="SelfCitation"/>
    <w:basedOn w:val="Para"/>
    <w:qFormat/>
    <w:rsid w:val="00586A35"/>
  </w:style>
  <w:style w:type="paragraph" w:styleId="Subtitle">
    <w:name w:val="Subtitle"/>
    <w:basedOn w:val="Normal"/>
    <w:next w:val="Normal"/>
    <w:link w:val="SubtitleChar1"/>
    <w:uiPriority w:val="11"/>
    <w:qFormat/>
    <w:locked/>
    <w:rsid w:val="00586A35"/>
    <w:pPr>
      <w:numPr>
        <w:ilvl w:val="1"/>
      </w:numPr>
      <w:spacing w:before="120" w:after="60"/>
      <w:jc w:val="center"/>
    </w:pPr>
    <w:rPr>
      <w:rFonts w:ascii="Linux Biolinum" w:eastAsiaTheme="majorEastAsia" w:hAnsi="Linux Biolinum" w:cstheme="majorBidi"/>
      <w:iCs/>
      <w:sz w:val="24"/>
      <w:szCs w:val="24"/>
    </w:rPr>
  </w:style>
  <w:style w:type="character" w:customStyle="1" w:styleId="SubtitleChar1">
    <w:name w:val="Subtitle Char1"/>
    <w:basedOn w:val="DefaultParagraphFont"/>
    <w:link w:val="Subtitle"/>
    <w:uiPriority w:val="11"/>
    <w:rsid w:val="00586A35"/>
    <w:rPr>
      <w:rFonts w:ascii="Linux Biolinum" w:eastAsiaTheme="majorEastAsia" w:hAnsi="Linux Biolinum" w:cstheme="majorBidi"/>
      <w:iCs/>
      <w:sz w:val="24"/>
      <w:szCs w:val="24"/>
      <w:lang w:val="en-US" w:eastAsia="en-US"/>
    </w:rPr>
  </w:style>
  <w:style w:type="character" w:customStyle="1" w:styleId="ListTitle">
    <w:name w:val="ListTitle"/>
    <w:basedOn w:val="Label"/>
    <w:uiPriority w:val="1"/>
    <w:qFormat/>
    <w:rsid w:val="00586A35"/>
    <w:rPr>
      <w:rFonts w:ascii="Linux Biolinum" w:hAnsi="Linux Biolinum"/>
      <w:b/>
      <w:color w:val="auto"/>
      <w:sz w:val="18"/>
    </w:rPr>
  </w:style>
  <w:style w:type="character" w:customStyle="1" w:styleId="Isource">
    <w:name w:val="Isource"/>
    <w:basedOn w:val="ListTitle"/>
    <w:uiPriority w:val="1"/>
    <w:qFormat/>
    <w:rsid w:val="00586A35"/>
    <w:rPr>
      <w:rFonts w:ascii="Linux Biolinum" w:hAnsi="Linux Biolinum"/>
      <w:b/>
      <w:color w:val="C0504D" w:themeColor="accent2"/>
      <w:sz w:val="18"/>
    </w:rPr>
  </w:style>
  <w:style w:type="paragraph" w:customStyle="1" w:styleId="FigSource">
    <w:name w:val="FigSource"/>
    <w:basedOn w:val="Normal"/>
    <w:qFormat/>
    <w:rsid w:val="00586A35"/>
  </w:style>
  <w:style w:type="paragraph" w:customStyle="1" w:styleId="Copyright">
    <w:name w:val="Copyright"/>
    <w:basedOn w:val="Normal"/>
    <w:qFormat/>
    <w:rsid w:val="00586A35"/>
  </w:style>
  <w:style w:type="paragraph" w:customStyle="1" w:styleId="InlineSupp">
    <w:name w:val="InlineSupp"/>
    <w:basedOn w:val="Normal"/>
    <w:qFormat/>
    <w:rsid w:val="00586A35"/>
  </w:style>
  <w:style w:type="paragraph" w:customStyle="1" w:styleId="SidebarQuote">
    <w:name w:val="SidebarQuote"/>
    <w:basedOn w:val="Normal"/>
    <w:qFormat/>
    <w:rsid w:val="00586A35"/>
  </w:style>
  <w:style w:type="character" w:customStyle="1" w:styleId="AltName">
    <w:name w:val="AltName"/>
    <w:basedOn w:val="DefaultParagraphFont"/>
    <w:uiPriority w:val="1"/>
    <w:qFormat/>
    <w:rsid w:val="00586A35"/>
    <w:rPr>
      <w:color w:val="403152" w:themeColor="accent4" w:themeShade="80"/>
    </w:rPr>
  </w:style>
  <w:style w:type="paragraph" w:customStyle="1" w:styleId="StereoChemComp">
    <w:name w:val="StereoChemComp"/>
    <w:basedOn w:val="Normal"/>
    <w:qFormat/>
    <w:rsid w:val="00586A35"/>
  </w:style>
  <w:style w:type="paragraph" w:customStyle="1" w:styleId="StereoChemForm">
    <w:name w:val="StereoChemForm"/>
    <w:basedOn w:val="Normal"/>
    <w:qFormat/>
    <w:rsid w:val="00586A35"/>
  </w:style>
  <w:style w:type="paragraph" w:customStyle="1" w:styleId="StereoChemInfo">
    <w:name w:val="StereoChemInfo"/>
    <w:basedOn w:val="Normal"/>
    <w:qFormat/>
    <w:rsid w:val="00586A35"/>
  </w:style>
  <w:style w:type="paragraph" w:customStyle="1" w:styleId="MTDisplayEquation">
    <w:name w:val="MTDisplayEquation"/>
    <w:basedOn w:val="Normal"/>
    <w:next w:val="Normal"/>
    <w:link w:val="MTDisplayEquationChar"/>
    <w:pPr>
      <w:tabs>
        <w:tab w:val="center" w:pos="4820"/>
        <w:tab w:val="right" w:pos="9640"/>
      </w:tabs>
      <w:spacing w:line="480" w:lineRule="auto"/>
    </w:pPr>
  </w:style>
  <w:style w:type="character" w:customStyle="1" w:styleId="MTDisplayEquationChar">
    <w:name w:val="MTDisplayEquation Char"/>
    <w:basedOn w:val="DefaultParagraphFont"/>
    <w:link w:val="MTDisplayEquation"/>
    <w:rPr>
      <w:rFonts w:asciiTheme="minorHAnsi" w:eastAsiaTheme="minorHAnsi" w:hAnsiTheme="minorHAnsi" w:cstheme="minorBidi"/>
      <w:sz w:val="22"/>
      <w:szCs w:val="22"/>
      <w:lang w:val="en-US" w:eastAsia="en-US"/>
    </w:rPr>
  </w:style>
  <w:style w:type="character" w:customStyle="1" w:styleId="MTConvertedEquation">
    <w:name w:val="MTConvertedEquation"/>
    <w:basedOn w:val="DefaultParagraphFont"/>
    <w:rPr>
      <w:sz w:val="28"/>
      <w:szCs w:val="28"/>
    </w:rPr>
  </w:style>
  <w:style w:type="paragraph" w:styleId="FootnoteText">
    <w:name w:val="footnote text"/>
    <w:basedOn w:val="Normal"/>
    <w:link w:val="FootnoteTextChar"/>
    <w:rsid w:val="00586A35"/>
    <w:pPr>
      <w:spacing w:line="240" w:lineRule="auto"/>
    </w:pPr>
    <w:rPr>
      <w:sz w:val="14"/>
    </w:rPr>
  </w:style>
  <w:style w:type="character" w:customStyle="1" w:styleId="FootnoteTextChar">
    <w:name w:val="Footnote Text Char"/>
    <w:basedOn w:val="DefaultParagraphFont"/>
    <w:link w:val="FootnoteText"/>
    <w:rsid w:val="00586A35"/>
    <w:rPr>
      <w:rFonts w:ascii="Linux Libertine" w:eastAsiaTheme="minorHAnsi" w:hAnsi="Linux Libertine" w:cstheme="minorBidi"/>
      <w:sz w:val="14"/>
      <w:szCs w:val="22"/>
      <w:lang w:val="en-US" w:eastAsia="en-US"/>
    </w:rPr>
  </w:style>
  <w:style w:type="paragraph" w:customStyle="1" w:styleId="SIGPLANBasic">
    <w:name w:val="SIGPLAN Basic"/>
    <w:rsid w:val="00586A35"/>
    <w:pPr>
      <w:spacing w:line="200" w:lineRule="exact"/>
    </w:pPr>
    <w:rPr>
      <w:rFonts w:ascii="Times New Roman" w:eastAsia="Times New Roman" w:hAnsi="Times New Roman" w:cs="Times New Roman"/>
      <w:sz w:val="18"/>
      <w:lang w:val="en-US" w:eastAsia="en-US"/>
    </w:rPr>
  </w:style>
  <w:style w:type="paragraph" w:customStyle="1" w:styleId="SIGPLANSectionheading">
    <w:name w:val="SIGPLAN Section heading"/>
    <w:basedOn w:val="SIGPLANBasic"/>
    <w:next w:val="SIGPLANParagraph1"/>
    <w:rsid w:val="00586A35"/>
    <w:pPr>
      <w:keepNext/>
      <w:numPr>
        <w:numId w:val="2"/>
      </w:numPr>
      <w:suppressAutoHyphens/>
      <w:spacing w:before="120" w:after="100" w:line="260" w:lineRule="exact"/>
      <w:outlineLvl w:val="0"/>
    </w:pPr>
    <w:rPr>
      <w:b/>
      <w:sz w:val="22"/>
    </w:rPr>
  </w:style>
  <w:style w:type="paragraph" w:customStyle="1" w:styleId="SIGPLANAcknowledgmentsheading">
    <w:name w:val="SIGPLAN Acknowledgments heading"/>
    <w:basedOn w:val="SIGPLANSectionheading"/>
    <w:next w:val="SIGPLANParagraph1"/>
    <w:rsid w:val="00586A35"/>
    <w:pPr>
      <w:numPr>
        <w:numId w:val="3"/>
      </w:numPr>
    </w:pPr>
  </w:style>
  <w:style w:type="paragraph" w:customStyle="1" w:styleId="SIGPLANAbstractheading">
    <w:name w:val="SIGPLAN Abstract heading"/>
    <w:basedOn w:val="SIGPLANAcknowledgmentsheading"/>
    <w:next w:val="SIGPLANParagraph1"/>
    <w:rsid w:val="00586A35"/>
    <w:pPr>
      <w:numPr>
        <w:numId w:val="4"/>
      </w:numPr>
      <w:spacing w:before="0" w:line="240" w:lineRule="exact"/>
    </w:pPr>
  </w:style>
  <w:style w:type="paragraph" w:customStyle="1" w:styleId="SIGPLANAppendixheading">
    <w:name w:val="SIGPLAN Appendix heading"/>
    <w:basedOn w:val="SIGPLANSectionheading"/>
    <w:next w:val="SIGPLANParagraph1"/>
    <w:rsid w:val="00586A35"/>
    <w:pPr>
      <w:numPr>
        <w:numId w:val="5"/>
      </w:numPr>
    </w:pPr>
  </w:style>
  <w:style w:type="paragraph" w:customStyle="1" w:styleId="SIGPLANAuthorname">
    <w:name w:val="SIGPLAN Author name"/>
    <w:basedOn w:val="Normal"/>
    <w:next w:val="SIGPLANAuthoraffiliation"/>
    <w:rsid w:val="00586A35"/>
    <w:pPr>
      <w:suppressAutoHyphens/>
      <w:spacing w:after="20" w:line="260" w:lineRule="exact"/>
      <w:jc w:val="center"/>
    </w:pPr>
  </w:style>
  <w:style w:type="paragraph" w:customStyle="1" w:styleId="SIGPLANAuthoraffiliation">
    <w:name w:val="SIGPLAN Author affiliation"/>
    <w:basedOn w:val="SIGPLANAuthorname"/>
    <w:next w:val="SIGPLANAuthoremail"/>
    <w:rsid w:val="00586A35"/>
    <w:pPr>
      <w:spacing w:before="100" w:after="0" w:line="200" w:lineRule="exact"/>
      <w:contextualSpacing/>
    </w:pPr>
    <w:rPr>
      <w:szCs w:val="18"/>
    </w:rPr>
  </w:style>
  <w:style w:type="paragraph" w:customStyle="1" w:styleId="SIGPLANAuthoremail">
    <w:name w:val="SIGPLAN Author email"/>
    <w:basedOn w:val="SIGPLANAuthoraffiliation"/>
    <w:next w:val="SIGPLANBasic"/>
    <w:rsid w:val="00586A35"/>
    <w:pPr>
      <w:spacing w:before="40"/>
      <w:contextualSpacing w:val="0"/>
    </w:pPr>
    <w:rPr>
      <w:rFonts w:ascii="Trebuchet MS" w:hAnsi="Trebuchet MS"/>
      <w:sz w:val="16"/>
    </w:rPr>
  </w:style>
  <w:style w:type="character" w:customStyle="1" w:styleId="SIGPLANCode">
    <w:name w:val="SIGPLAN Code"/>
    <w:basedOn w:val="DefaultParagraphFont"/>
    <w:rsid w:val="00586A35"/>
    <w:rPr>
      <w:rFonts w:ascii="Lucida Console" w:hAnsi="Lucida Console"/>
      <w:sz w:val="16"/>
    </w:rPr>
  </w:style>
  <w:style w:type="character" w:customStyle="1" w:styleId="SIGPLANComputer">
    <w:name w:val="SIGPLAN Computer"/>
    <w:basedOn w:val="DefaultParagraphFont"/>
    <w:rsid w:val="00586A35"/>
    <w:rPr>
      <w:rFonts w:ascii="Trebuchet MS" w:hAnsi="Trebuchet MS"/>
      <w:sz w:val="16"/>
    </w:rPr>
  </w:style>
  <w:style w:type="paragraph" w:customStyle="1" w:styleId="SIGPLANCopyrightnotice">
    <w:name w:val="SIGPLAN Copyright notice"/>
    <w:basedOn w:val="SIGPLANBasic"/>
    <w:rsid w:val="00586A35"/>
    <w:pPr>
      <w:suppressAutoHyphens/>
      <w:spacing w:line="160" w:lineRule="exact"/>
      <w:jc w:val="both"/>
    </w:pPr>
    <w:rPr>
      <w:sz w:val="14"/>
    </w:rPr>
  </w:style>
  <w:style w:type="character" w:customStyle="1" w:styleId="SIGPLANEmphasize">
    <w:name w:val="SIGPLAN Emphasize"/>
    <w:rsid w:val="00586A35"/>
    <w:rPr>
      <w:i/>
    </w:rPr>
  </w:style>
  <w:style w:type="paragraph" w:customStyle="1" w:styleId="SIGPLANParagraph1">
    <w:name w:val="SIGPLAN Paragraph 1"/>
    <w:basedOn w:val="SIGPLANBasic"/>
    <w:next w:val="SIGPLANParagraph"/>
    <w:rsid w:val="00586A35"/>
    <w:pPr>
      <w:jc w:val="both"/>
    </w:pPr>
  </w:style>
  <w:style w:type="paragraph" w:customStyle="1" w:styleId="SIGPLANEnunciation">
    <w:name w:val="SIGPLAN Enunciation"/>
    <w:basedOn w:val="SIGPLANParagraph1"/>
    <w:next w:val="SIGPLANParagraph1"/>
    <w:rsid w:val="00586A35"/>
    <w:pPr>
      <w:spacing w:before="140" w:after="140"/>
    </w:pPr>
  </w:style>
  <w:style w:type="character" w:customStyle="1" w:styleId="SIGPLANEnunciationcaption">
    <w:name w:val="SIGPLAN Enunciation caption"/>
    <w:basedOn w:val="DefaultParagraphFont"/>
    <w:rsid w:val="00586A35"/>
    <w:rPr>
      <w:smallCaps/>
    </w:rPr>
  </w:style>
  <w:style w:type="paragraph" w:customStyle="1" w:styleId="SIGPLANEquation">
    <w:name w:val="SIGPLAN Equation"/>
    <w:basedOn w:val="SIGPLANParagraph1"/>
    <w:next w:val="SIGPLANParagraph1"/>
    <w:rsid w:val="00586A35"/>
    <w:pPr>
      <w:tabs>
        <w:tab w:val="center" w:pos="2400"/>
        <w:tab w:val="right" w:pos="4800"/>
      </w:tabs>
      <w:spacing w:before="100" w:after="100"/>
      <w:contextualSpacing/>
      <w:jc w:val="center"/>
    </w:pPr>
  </w:style>
  <w:style w:type="paragraph" w:customStyle="1" w:styleId="SIGPLANEquationnumber">
    <w:name w:val="SIGPLAN Equation number"/>
    <w:basedOn w:val="SIGPLANEquation"/>
    <w:rsid w:val="00586A35"/>
    <w:pPr>
      <w:jc w:val="right"/>
    </w:pPr>
  </w:style>
  <w:style w:type="paragraph" w:customStyle="1" w:styleId="SIGPLANFigurecaption">
    <w:name w:val="SIGPLAN Figure caption"/>
    <w:basedOn w:val="SIGPLANParagraph1"/>
    <w:rsid w:val="00586A35"/>
    <w:pPr>
      <w:spacing w:before="20"/>
      <w:jc w:val="left"/>
    </w:pPr>
  </w:style>
  <w:style w:type="numbering" w:customStyle="1" w:styleId="SIGPLANListbullet">
    <w:name w:val="SIGPLAN List bullet"/>
    <w:basedOn w:val="NoList"/>
    <w:rsid w:val="00586A35"/>
    <w:pPr>
      <w:numPr>
        <w:numId w:val="6"/>
      </w:numPr>
    </w:pPr>
  </w:style>
  <w:style w:type="paragraph" w:customStyle="1" w:styleId="SIGPLANListparagraph">
    <w:name w:val="SIGPLAN List paragraph"/>
    <w:basedOn w:val="SIGPLANParagraph1"/>
    <w:rsid w:val="00586A35"/>
    <w:pPr>
      <w:spacing w:before="80" w:after="80"/>
      <w:ind w:left="260"/>
    </w:pPr>
  </w:style>
  <w:style w:type="paragraph" w:customStyle="1" w:styleId="SIGPLANListitem">
    <w:name w:val="SIGPLAN List item"/>
    <w:basedOn w:val="SIGPLANListparagraph"/>
    <w:rsid w:val="00586A35"/>
    <w:pPr>
      <w:ind w:left="0"/>
    </w:pPr>
  </w:style>
  <w:style w:type="numbering" w:customStyle="1" w:styleId="SIGPLANListletter">
    <w:name w:val="SIGPLAN List letter"/>
    <w:basedOn w:val="NoList"/>
    <w:rsid w:val="00586A35"/>
    <w:pPr>
      <w:numPr>
        <w:numId w:val="7"/>
      </w:numPr>
    </w:pPr>
  </w:style>
  <w:style w:type="numbering" w:customStyle="1" w:styleId="SIGPLANListnumber">
    <w:name w:val="SIGPLAN List number"/>
    <w:basedOn w:val="NoList"/>
    <w:rsid w:val="00586A35"/>
    <w:pPr>
      <w:numPr>
        <w:numId w:val="8"/>
      </w:numPr>
    </w:pPr>
  </w:style>
  <w:style w:type="paragraph" w:customStyle="1" w:styleId="SIGPLANParagraph">
    <w:name w:val="SIGPLAN Paragraph"/>
    <w:basedOn w:val="SIGPLANParagraph1"/>
    <w:rsid w:val="00586A35"/>
    <w:pPr>
      <w:ind w:firstLine="240"/>
    </w:pPr>
  </w:style>
  <w:style w:type="character" w:customStyle="1" w:styleId="SIGPLANParagraphheading">
    <w:name w:val="SIGPLAN Paragraph heading"/>
    <w:rsid w:val="00586A35"/>
    <w:rPr>
      <w:b/>
      <w:i/>
    </w:rPr>
  </w:style>
  <w:style w:type="paragraph" w:customStyle="1" w:styleId="SIGPLANParagraphSubparagraphheading">
    <w:name w:val="SIGPLAN Paragraph/Subparagraph heading"/>
    <w:basedOn w:val="SIGPLANParagraph1"/>
    <w:next w:val="SIGPLANParagraph"/>
    <w:rsid w:val="00586A35"/>
    <w:pPr>
      <w:spacing w:before="140"/>
      <w:outlineLvl w:val="3"/>
    </w:pPr>
  </w:style>
  <w:style w:type="paragraph" w:customStyle="1" w:styleId="SIGPLANReference">
    <w:name w:val="SIGPLAN Reference"/>
    <w:basedOn w:val="SIGPLANParagraph1"/>
    <w:rsid w:val="00586A35"/>
    <w:pPr>
      <w:spacing w:after="80" w:line="180" w:lineRule="exact"/>
      <w:ind w:left="340" w:hanging="340"/>
    </w:pPr>
    <w:rPr>
      <w:sz w:val="16"/>
    </w:rPr>
  </w:style>
  <w:style w:type="paragraph" w:customStyle="1" w:styleId="SIGPLANReferencesheading">
    <w:name w:val="SIGPLAN References heading"/>
    <w:basedOn w:val="SIGPLANAcknowledgmentsheading"/>
    <w:next w:val="SIGPLANReference"/>
    <w:rsid w:val="00586A35"/>
    <w:pPr>
      <w:numPr>
        <w:numId w:val="9"/>
      </w:numPr>
    </w:pPr>
  </w:style>
  <w:style w:type="character" w:customStyle="1" w:styleId="SIGPLANSubparagraphheading">
    <w:name w:val="SIGPLAN Subparagraph heading"/>
    <w:rsid w:val="00586A35"/>
    <w:rPr>
      <w:i/>
    </w:rPr>
  </w:style>
  <w:style w:type="paragraph" w:customStyle="1" w:styleId="SIGPLANSubsectionheading">
    <w:name w:val="SIGPLAN Subsection heading"/>
    <w:basedOn w:val="SIGPLANSectionheading"/>
    <w:next w:val="SIGPLANParagraph1"/>
    <w:rsid w:val="00586A35"/>
    <w:pPr>
      <w:numPr>
        <w:numId w:val="0"/>
      </w:numPr>
      <w:spacing w:before="180" w:line="200" w:lineRule="exact"/>
      <w:outlineLvl w:val="1"/>
    </w:pPr>
    <w:rPr>
      <w:sz w:val="18"/>
    </w:rPr>
  </w:style>
  <w:style w:type="paragraph" w:customStyle="1" w:styleId="SIGPLANSub-subsectionheading">
    <w:name w:val="SIGPLAN Sub-subsection heading"/>
    <w:basedOn w:val="SIGPLANSubsectionheading"/>
    <w:next w:val="SIGPLANParagraph1"/>
    <w:rsid w:val="00586A35"/>
    <w:pPr>
      <w:outlineLvl w:val="2"/>
    </w:pPr>
  </w:style>
  <w:style w:type="paragraph" w:customStyle="1" w:styleId="SIGPLANTitle">
    <w:name w:val="SIGPLAN Title"/>
    <w:basedOn w:val="SIGPLANBasic"/>
    <w:rsid w:val="00586A35"/>
    <w:pPr>
      <w:suppressAutoHyphens/>
      <w:spacing w:line="400" w:lineRule="exact"/>
      <w:jc w:val="center"/>
    </w:pPr>
    <w:rPr>
      <w:b/>
      <w:sz w:val="36"/>
    </w:rPr>
  </w:style>
  <w:style w:type="paragraph" w:customStyle="1" w:styleId="SIGPLANSubtitle">
    <w:name w:val="SIGPLAN Subtitle"/>
    <w:basedOn w:val="SIGPLANTitle"/>
    <w:next w:val="SIGPLANBasic"/>
    <w:rsid w:val="00586A35"/>
    <w:pPr>
      <w:spacing w:before="120" w:line="360" w:lineRule="exact"/>
    </w:pPr>
    <w:rPr>
      <w:sz w:val="28"/>
    </w:rPr>
  </w:style>
  <w:style w:type="paragraph" w:customStyle="1" w:styleId="SIGPLANTablecaption">
    <w:name w:val="SIGPLAN Table caption"/>
    <w:basedOn w:val="SIGPLANFigurecaption"/>
    <w:rsid w:val="00586A35"/>
    <w:pPr>
      <w:spacing w:before="0" w:after="20"/>
    </w:pPr>
  </w:style>
  <w:style w:type="paragraph" w:customStyle="1" w:styleId="Address">
    <w:name w:val="Address"/>
    <w:rsid w:val="00586A35"/>
    <w:pPr>
      <w:spacing w:before="240" w:after="240" w:line="560" w:lineRule="exact"/>
      <w:ind w:left="720" w:right="720"/>
      <w:contextualSpacing/>
    </w:pPr>
    <w:rPr>
      <w:rFonts w:ascii="Cambria Math" w:eastAsia="Times New Roman" w:hAnsi="Cambria Math" w:cs="Times New Roman"/>
      <w:color w:val="244061"/>
      <w:sz w:val="24"/>
      <w:lang w:val="en-US" w:eastAsia="en-US"/>
    </w:rPr>
  </w:style>
  <w:style w:type="paragraph" w:customStyle="1" w:styleId="Algorithm">
    <w:name w:val="Algorithm"/>
    <w:basedOn w:val="Normal"/>
    <w:qFormat/>
    <w:rsid w:val="00586A35"/>
    <w:pPr>
      <w:spacing w:line="240" w:lineRule="auto"/>
    </w:pPr>
  </w:style>
  <w:style w:type="paragraph" w:customStyle="1" w:styleId="Annotation">
    <w:name w:val="Annotation"/>
    <w:basedOn w:val="Normal"/>
    <w:qFormat/>
    <w:rsid w:val="00586A35"/>
    <w:rPr>
      <w:sz w:val="20"/>
    </w:rPr>
  </w:style>
  <w:style w:type="paragraph" w:customStyle="1" w:styleId="Answer">
    <w:name w:val="Answer"/>
    <w:qFormat/>
    <w:rsid w:val="00586A35"/>
    <w:pPr>
      <w:tabs>
        <w:tab w:val="left" w:pos="720"/>
      </w:tabs>
      <w:spacing w:line="560" w:lineRule="exact"/>
      <w:ind w:left="720" w:hanging="720"/>
      <w:contextualSpacing/>
    </w:pPr>
    <w:rPr>
      <w:rFonts w:ascii="Cambria Math" w:eastAsia="Times New Roman" w:hAnsi="Cambria Math" w:cs="Times New Roman"/>
      <w:color w:val="8B4552"/>
      <w:sz w:val="24"/>
      <w:lang w:val="en-US" w:eastAsia="en-US"/>
    </w:rPr>
  </w:style>
  <w:style w:type="paragraph" w:customStyle="1" w:styleId="AppendixNumber">
    <w:name w:val="AppendixNumber"/>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ssessment">
    <w:name w:val="Assessment"/>
    <w:qFormat/>
    <w:rsid w:val="00586A35"/>
    <w:pPr>
      <w:pBdr>
        <w:top w:val="wave" w:sz="6" w:space="8" w:color="auto"/>
        <w:bottom w:val="wave" w:sz="6" w:space="12" w:color="auto"/>
      </w:pBdr>
      <w:spacing w:before="120" w:after="120" w:line="280" w:lineRule="exact"/>
      <w:jc w:val="center"/>
    </w:pPr>
    <w:rPr>
      <w:rFonts w:ascii="Arial Unicode MS" w:eastAsia="Arial Unicode MS" w:hAnsi="Arial Unicode MS" w:cs="Times New Roman"/>
      <w:color w:val="FF0000"/>
      <w:sz w:val="24"/>
      <w:lang w:val="en-US" w:eastAsia="en-US"/>
    </w:rPr>
  </w:style>
  <w:style w:type="paragraph" w:customStyle="1" w:styleId="AuthInfo">
    <w:name w:val="AuthInfo"/>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AuthorBioHead">
    <w:name w:val="AuthorBioHead"/>
    <w:qFormat/>
    <w:rsid w:val="00586A35"/>
    <w:pPr>
      <w:spacing w:after="200" w:line="276" w:lineRule="auto"/>
    </w:pPr>
    <w:rPr>
      <w:rFonts w:ascii="Times New Roman" w:eastAsiaTheme="minorHAnsi" w:hAnsi="Times New Roman" w:cstheme="minorBidi"/>
      <w:sz w:val="28"/>
      <w:szCs w:val="22"/>
      <w:lang w:val="en-US" w:eastAsia="en-US"/>
    </w:rPr>
  </w:style>
  <w:style w:type="paragraph" w:customStyle="1" w:styleId="BibLaTex">
    <w:name w:val="Bib_LaTex"/>
    <w:qFormat/>
    <w:rsid w:val="00586A35"/>
    <w:pPr>
      <w:spacing w:after="200" w:line="276" w:lineRule="auto"/>
    </w:pPr>
    <w:rPr>
      <w:rFonts w:ascii="Times New Roman" w:eastAsiaTheme="minorHAnsi" w:hAnsi="Times New Roman" w:cstheme="minorBidi"/>
      <w:sz w:val="22"/>
      <w:szCs w:val="22"/>
      <w:lang w:val="en-US" w:eastAsia="en-US"/>
    </w:rPr>
  </w:style>
  <w:style w:type="paragraph" w:customStyle="1" w:styleId="Blurb">
    <w:name w:val="Blurb"/>
    <w:basedOn w:val="Normal"/>
    <w:qFormat/>
    <w:rsid w:val="00586A35"/>
    <w:pPr>
      <w:spacing w:after="240" w:line="360" w:lineRule="exact"/>
      <w:ind w:left="1440" w:right="1440"/>
    </w:pPr>
    <w:rPr>
      <w:rFonts w:ascii="Arial Unicode MS" w:eastAsia="Times New Roman" w:hAnsi="Arial Unicode MS" w:cs="Times New Roman"/>
      <w:sz w:val="24"/>
      <w:szCs w:val="20"/>
      <w:lang w:val="en-GB"/>
    </w:rPr>
  </w:style>
  <w:style w:type="character" w:customStyle="1" w:styleId="BookSeries">
    <w:name w:val="BookSeries"/>
    <w:uiPriority w:val="1"/>
    <w:rsid w:val="00586A35"/>
  </w:style>
  <w:style w:type="paragraph" w:customStyle="1" w:styleId="BoxHead1">
    <w:name w:val="BoxHead1"/>
    <w:basedOn w:val="AppendixH1"/>
    <w:qFormat/>
    <w:rsid w:val="00586A35"/>
  </w:style>
  <w:style w:type="paragraph" w:customStyle="1" w:styleId="BoxHead2">
    <w:name w:val="BoxHead2"/>
    <w:basedOn w:val="AppendixH2"/>
    <w:qFormat/>
    <w:rsid w:val="00586A35"/>
  </w:style>
  <w:style w:type="paragraph" w:customStyle="1" w:styleId="BoxHead3">
    <w:name w:val="BoxHead3"/>
    <w:basedOn w:val="AppendixH3"/>
    <w:qFormat/>
    <w:rsid w:val="00586A35"/>
  </w:style>
  <w:style w:type="paragraph" w:customStyle="1" w:styleId="BoxKeyword">
    <w:name w:val="BoxKeyword"/>
    <w:autoRedefine/>
    <w:qFormat/>
    <w:rsid w:val="00586A35"/>
    <w:pPr>
      <w:spacing w:after="200" w:line="276" w:lineRule="auto"/>
    </w:pPr>
    <w:rPr>
      <w:rFonts w:ascii="Times New Roman" w:eastAsiaTheme="minorHAnsi" w:hAnsi="Times New Roman" w:cstheme="minorBidi"/>
      <w:sz w:val="24"/>
      <w:szCs w:val="22"/>
      <w:lang w:val="en-US" w:eastAsia="en-US"/>
    </w:rPr>
  </w:style>
  <w:style w:type="paragraph" w:customStyle="1" w:styleId="Break">
    <w:name w:val="Break"/>
    <w:basedOn w:val="Normal"/>
    <w:qFormat/>
    <w:rsid w:val="00586A35"/>
    <w:pPr>
      <w:shd w:val="thinReverseDiagStripe" w:color="auto" w:fill="auto"/>
      <w:spacing w:after="120" w:line="560" w:lineRule="exact"/>
      <w:jc w:val="center"/>
    </w:pPr>
    <w:rPr>
      <w:rFonts w:ascii="Cambria Math" w:eastAsia="Times New Roman" w:hAnsi="Cambria Math" w:cs="Times New Roman"/>
      <w:sz w:val="24"/>
      <w:szCs w:val="20"/>
    </w:rPr>
  </w:style>
  <w:style w:type="paragraph" w:customStyle="1" w:styleId="ChapterBegin">
    <w:name w:val="Chapter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End">
    <w:name w:val="ChapterEnd"/>
    <w:basedOn w:val="Normal"/>
    <w:qFormat/>
    <w:rsid w:val="00586A35"/>
    <w:pPr>
      <w:pBdr>
        <w:left w:val="thinThickSmallGap" w:sz="24" w:space="4" w:color="auto"/>
        <w:bottom w:val="thickThinSmallGap" w:sz="24" w:space="1"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ChapterNumber">
    <w:name w:val="ChapterNumber"/>
    <w:basedOn w:val="Normal"/>
    <w:next w:val="Normal"/>
    <w:rsid w:val="00586A35"/>
    <w:pPr>
      <w:keepNext/>
      <w:keepLines/>
      <w:widowControl w:val="0"/>
      <w:spacing w:before="360" w:after="120" w:line="560" w:lineRule="exact"/>
    </w:pPr>
    <w:rPr>
      <w:rFonts w:ascii="Arial Unicode MS" w:eastAsia="Times New Roman" w:hAnsi="Arial Unicode MS" w:cs="Times New Roman"/>
      <w:b/>
      <w:i/>
      <w:sz w:val="36"/>
      <w:szCs w:val="20"/>
    </w:rPr>
  </w:style>
  <w:style w:type="paragraph" w:customStyle="1" w:styleId="ChapterTitle">
    <w:name w:val="ChapterTitle"/>
    <w:basedOn w:val="ChapterNumber"/>
    <w:rsid w:val="00586A35"/>
    <w:pPr>
      <w:jc w:val="left"/>
    </w:pPr>
    <w:rPr>
      <w:i w:val="0"/>
      <w:sz w:val="40"/>
    </w:rPr>
  </w:style>
  <w:style w:type="paragraph" w:customStyle="1" w:styleId="ChapterSubTitle">
    <w:name w:val="ChapterSubTitle"/>
    <w:basedOn w:val="ChapterTitle"/>
    <w:next w:val="Normal"/>
    <w:rsid w:val="00586A35"/>
    <w:pPr>
      <w:spacing w:before="0"/>
    </w:pPr>
    <w:rPr>
      <w:b w:val="0"/>
      <w:i/>
      <w:sz w:val="36"/>
    </w:rPr>
  </w:style>
  <w:style w:type="paragraph" w:customStyle="1" w:styleId="ChemFormula">
    <w:name w:val="ChemFormula"/>
    <w:basedOn w:val="Normal"/>
    <w:qFormat/>
    <w:rsid w:val="00586A35"/>
  </w:style>
  <w:style w:type="paragraph" w:customStyle="1" w:styleId="ChemFormulaUnnum">
    <w:name w:val="ChemFormulaUnnum"/>
    <w:basedOn w:val="Normal"/>
    <w:qFormat/>
    <w:rsid w:val="00586A35"/>
  </w:style>
  <w:style w:type="paragraph" w:customStyle="1" w:styleId="Chemistry">
    <w:name w:val="Chemistry"/>
    <w:basedOn w:val="Normal"/>
    <w:qFormat/>
    <w:rsid w:val="00586A35"/>
    <w:pPr>
      <w:tabs>
        <w:tab w:val="right" w:pos="8640"/>
      </w:tabs>
      <w:spacing w:line="560" w:lineRule="exact"/>
      <w:ind w:left="1440" w:right="720" w:hanging="720"/>
      <w:jc w:val="center"/>
    </w:pPr>
    <w:rPr>
      <w:rFonts w:ascii="Cambria Math" w:eastAsia="Times New Roman" w:hAnsi="Cambria Math" w:cs="Times New Roman"/>
      <w:color w:val="006666"/>
      <w:sz w:val="24"/>
      <w:szCs w:val="20"/>
      <w:lang w:val="en-GB"/>
    </w:rPr>
  </w:style>
  <w:style w:type="character" w:customStyle="1" w:styleId="CJK">
    <w:name w:val="CJK"/>
    <w:uiPriority w:val="1"/>
    <w:rsid w:val="00586A35"/>
  </w:style>
  <w:style w:type="paragraph" w:customStyle="1" w:styleId="ClientTag">
    <w:name w:val="ClientTag"/>
    <w:basedOn w:val="Normal"/>
    <w:qFormat/>
    <w:rsid w:val="00586A35"/>
  </w:style>
  <w:style w:type="paragraph" w:customStyle="1" w:styleId="Contributor">
    <w:name w:val="Contributor"/>
    <w:basedOn w:val="Normal"/>
    <w:qFormat/>
    <w:rsid w:val="00586A35"/>
    <w:pPr>
      <w:keepLines/>
      <w:spacing w:after="120" w:line="360" w:lineRule="exact"/>
      <w:contextualSpacing/>
      <w:jc w:val="center"/>
    </w:pPr>
    <w:rPr>
      <w:rFonts w:ascii="Arial Unicode MS" w:eastAsia="Times New Roman" w:hAnsi="Arial Unicode MS" w:cs="Times New Roman"/>
      <w:sz w:val="28"/>
      <w:szCs w:val="20"/>
    </w:rPr>
  </w:style>
  <w:style w:type="character" w:customStyle="1" w:styleId="Correct">
    <w:name w:val="Correct"/>
    <w:basedOn w:val="DefaultParagraphFont"/>
    <w:uiPriority w:val="1"/>
    <w:qFormat/>
    <w:rsid w:val="00586A35"/>
    <w:rPr>
      <w:b/>
      <w:color w:val="0070C0"/>
    </w:rPr>
  </w:style>
  <w:style w:type="paragraph" w:customStyle="1" w:styleId="Definition">
    <w:name w:val="Definition"/>
    <w:basedOn w:val="Normal"/>
    <w:qFormat/>
    <w:rsid w:val="00586A35"/>
    <w:pPr>
      <w:tabs>
        <w:tab w:val="right" w:pos="8640"/>
      </w:tabs>
      <w:spacing w:line="560" w:lineRule="exact"/>
      <w:ind w:left="720" w:hanging="720"/>
    </w:pPr>
    <w:rPr>
      <w:rFonts w:ascii="Cambria Math" w:eastAsia="Times New Roman" w:hAnsi="Cambria Math" w:cs="Times New Roman"/>
      <w:color w:val="006666"/>
      <w:sz w:val="24"/>
      <w:szCs w:val="20"/>
    </w:rPr>
  </w:style>
  <w:style w:type="paragraph" w:customStyle="1" w:styleId="Dialogue">
    <w:name w:val="Dialogue"/>
    <w:basedOn w:val="Normal"/>
    <w:qFormat/>
    <w:rsid w:val="00586A35"/>
    <w:pPr>
      <w:tabs>
        <w:tab w:val="left" w:pos="2880"/>
      </w:tabs>
      <w:spacing w:line="560" w:lineRule="exact"/>
      <w:ind w:left="2880" w:right="720" w:hanging="2160"/>
      <w:contextualSpacing/>
    </w:pPr>
    <w:rPr>
      <w:rFonts w:ascii="Cambria Math" w:eastAsia="Times New Roman" w:hAnsi="Cambria Math" w:cs="Times New Roman"/>
      <w:sz w:val="24"/>
      <w:szCs w:val="20"/>
      <w:lang w:val="en-GB"/>
    </w:rPr>
  </w:style>
  <w:style w:type="paragraph" w:customStyle="1" w:styleId="Dictionary">
    <w:name w:val="Dictionary"/>
    <w:basedOn w:val="Normal"/>
    <w:qFormat/>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7A37"/>
      <w:sz w:val="24"/>
      <w:szCs w:val="20"/>
      <w:lang w:val="en-GB"/>
    </w:rPr>
  </w:style>
  <w:style w:type="paragraph" w:customStyle="1" w:styleId="Disclosure">
    <w:name w:val="Disclosure"/>
    <w:basedOn w:val="Para"/>
    <w:qFormat/>
    <w:rsid w:val="00586A35"/>
  </w:style>
  <w:style w:type="paragraph" w:customStyle="1" w:styleId="DisclosureHead">
    <w:name w:val="DisclosureHead"/>
    <w:basedOn w:val="Head1"/>
    <w:qFormat/>
    <w:rsid w:val="00586A35"/>
  </w:style>
  <w:style w:type="paragraph" w:customStyle="1" w:styleId="Editors">
    <w:name w:val="Editors"/>
    <w:basedOn w:val="Normal"/>
    <w:qFormat/>
    <w:rsid w:val="00586A35"/>
    <w:pPr>
      <w:spacing w:after="200" w:line="276" w:lineRule="auto"/>
      <w:jc w:val="left"/>
    </w:pPr>
    <w:rPr>
      <w:rFonts w:asciiTheme="minorHAnsi" w:hAnsiTheme="minorHAnsi"/>
      <w:sz w:val="22"/>
    </w:rPr>
  </w:style>
  <w:style w:type="character" w:customStyle="1" w:styleId="EpreprintDate">
    <w:name w:val="EpreprintDate"/>
    <w:basedOn w:val="DefaultParagraphFont"/>
    <w:uiPriority w:val="1"/>
    <w:qFormat/>
    <w:rsid w:val="00586A35"/>
    <w:rPr>
      <w:bdr w:val="none" w:sz="0" w:space="0" w:color="auto"/>
      <w:shd w:val="clear" w:color="auto" w:fill="B8CCE4" w:themeFill="accent1" w:themeFillTint="66"/>
    </w:rPr>
  </w:style>
  <w:style w:type="character" w:customStyle="1" w:styleId="EqnCount">
    <w:name w:val="EqnCount"/>
    <w:basedOn w:val="DefaultParagraphFont"/>
    <w:uiPriority w:val="1"/>
    <w:qFormat/>
    <w:rsid w:val="00586A35"/>
    <w:rPr>
      <w:color w:val="0000FF"/>
    </w:rPr>
  </w:style>
  <w:style w:type="character" w:customStyle="1" w:styleId="eSlide">
    <w:name w:val="eSlide"/>
    <w:basedOn w:val="DefaultParagraphFont"/>
    <w:uiPriority w:val="1"/>
    <w:qFormat/>
    <w:rsid w:val="00586A35"/>
    <w:rPr>
      <w:color w:val="FF0000"/>
    </w:rPr>
  </w:style>
  <w:style w:type="paragraph" w:customStyle="1" w:styleId="ExampleBegin">
    <w:name w:val="Exampl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ampleEnd">
    <w:name w:val="Exampl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Begin">
    <w:name w:val="Exercise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End">
    <w:name w:val="Exercise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erciseSection">
    <w:name w:val="ExerciseSection"/>
    <w:basedOn w:val="Normal"/>
    <w:qFormat/>
    <w:rsid w:val="00586A35"/>
  </w:style>
  <w:style w:type="paragraph" w:customStyle="1" w:styleId="Explanation">
    <w:name w:val="Explanation"/>
    <w:basedOn w:val="Normal"/>
    <w:rsid w:val="00586A35"/>
    <w:pPr>
      <w:spacing w:after="240" w:line="360" w:lineRule="auto"/>
    </w:pPr>
    <w:rPr>
      <w:rFonts w:ascii="Times New Roman" w:eastAsia="Times New Roman" w:hAnsi="Times New Roman" w:cs="Times New Roman"/>
      <w:color w:val="666633"/>
      <w:sz w:val="24"/>
      <w:szCs w:val="24"/>
      <w:lang w:val="en-GB" w:bidi="ar-DZ"/>
    </w:rPr>
  </w:style>
  <w:style w:type="paragraph" w:customStyle="1" w:styleId="Extract">
    <w:name w:val="Extract"/>
    <w:basedOn w:val="Normal"/>
    <w:rsid w:val="00586A35"/>
    <w:pPr>
      <w:spacing w:before="120" w:after="120" w:line="240" w:lineRule="auto"/>
      <w:ind w:left="360" w:right="360"/>
      <w:contextualSpacing/>
    </w:pPr>
    <w:rPr>
      <w:rFonts w:eastAsia="Times New Roman" w:cs="Linux Libertine"/>
      <w:szCs w:val="20"/>
    </w:rPr>
  </w:style>
  <w:style w:type="paragraph" w:customStyle="1" w:styleId="ExtractBegin">
    <w:name w:val="ExtractBegin"/>
    <w:basedOn w:val="Normal"/>
    <w:qFormat/>
    <w:rsid w:val="00586A35"/>
    <w:pPr>
      <w:pBdr>
        <w:top w:val="dashed" w:sz="12" w:space="1" w:color="auto"/>
        <w:left w:val="dashed" w:sz="12" w:space="4"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ExtractEnd">
    <w:name w:val="ExtractEnd"/>
    <w:basedOn w:val="Normal"/>
    <w:qFormat/>
    <w:rsid w:val="00586A35"/>
    <w:pPr>
      <w:pBdr>
        <w:left w:val="dashed" w:sz="12" w:space="4" w:color="auto"/>
        <w:bottom w:val="dashed" w:sz="12" w:space="1" w:color="auto"/>
        <w:right w:val="dashed" w:sz="12" w:space="4" w:color="auto"/>
      </w:pBdr>
      <w:shd w:val="pct12" w:color="auto" w:fill="FFFFFF"/>
      <w:spacing w:before="360" w:after="360" w:line="360" w:lineRule="exact"/>
      <w:jc w:val="center"/>
    </w:pPr>
    <w:rPr>
      <w:rFonts w:ascii="Arial Unicode MS" w:eastAsia="Arial Unicode MS" w:hAnsi="Arial Unicode MS" w:cs="Times New Roman"/>
      <w:b/>
      <w:color w:val="660033"/>
      <w:sz w:val="28"/>
      <w:szCs w:val="20"/>
    </w:rPr>
  </w:style>
  <w:style w:type="paragraph" w:customStyle="1" w:styleId="FeatureFixedTitle">
    <w:name w:val="FeatureFixedTitle"/>
    <w:basedOn w:val="Normal"/>
    <w:qFormat/>
    <w:rsid w:val="00586A35"/>
  </w:style>
  <w:style w:type="paragraph" w:customStyle="1" w:styleId="FeatureHead1">
    <w:name w:val="FeatureHead1"/>
    <w:basedOn w:val="Normal"/>
    <w:qFormat/>
    <w:rsid w:val="00586A35"/>
  </w:style>
  <w:style w:type="paragraph" w:customStyle="1" w:styleId="FeatureHead2">
    <w:name w:val="FeatureHead2"/>
    <w:basedOn w:val="FeatureHead1"/>
    <w:qFormat/>
    <w:rsid w:val="00586A35"/>
  </w:style>
  <w:style w:type="paragraph" w:customStyle="1" w:styleId="FeatureTitle">
    <w:name w:val="FeatureTitle"/>
    <w:basedOn w:val="BoxTitle"/>
    <w:qFormat/>
    <w:rsid w:val="00586A35"/>
  </w:style>
  <w:style w:type="paragraph" w:customStyle="1" w:styleId="FigCopyright">
    <w:name w:val="FigCopyright"/>
    <w:basedOn w:val="Normal"/>
    <w:qFormat/>
    <w:rsid w:val="00586A35"/>
  </w:style>
  <w:style w:type="character" w:customStyle="1" w:styleId="FigCount">
    <w:name w:val="FigCount"/>
    <w:basedOn w:val="DefaultParagraphFont"/>
    <w:uiPriority w:val="1"/>
    <w:qFormat/>
    <w:rsid w:val="00586A35"/>
    <w:rPr>
      <w:color w:val="0000FF"/>
    </w:rPr>
  </w:style>
  <w:style w:type="paragraph" w:customStyle="1" w:styleId="FigKeyword">
    <w:name w:val="FigKeyword"/>
    <w:basedOn w:val="Normal"/>
    <w:qFormat/>
    <w:rsid w:val="00586A35"/>
  </w:style>
  <w:style w:type="paragraph" w:customStyle="1" w:styleId="FundingHead">
    <w:name w:val="FundingHead"/>
    <w:basedOn w:val="AckHead"/>
    <w:qFormat/>
    <w:rsid w:val="00586A35"/>
  </w:style>
  <w:style w:type="paragraph" w:customStyle="1" w:styleId="FundingPara">
    <w:name w:val="FundingPara"/>
    <w:basedOn w:val="FundingHead"/>
    <w:next w:val="AckPara"/>
    <w:qFormat/>
    <w:rsid w:val="00586A35"/>
  </w:style>
  <w:style w:type="paragraph" w:customStyle="1" w:styleId="Head6">
    <w:name w:val="Head6"/>
    <w:basedOn w:val="Normal"/>
    <w:rsid w:val="00586A35"/>
    <w:pPr>
      <w:keepNext/>
      <w:keepLines/>
      <w:widowControl w:val="0"/>
      <w:spacing w:after="120"/>
      <w:ind w:left="720"/>
      <w:outlineLvl w:val="5"/>
    </w:pPr>
    <w:rPr>
      <w:rFonts w:ascii="Linux Biolinum" w:eastAsia="Arial Unicode MS" w:hAnsi="Linux Biolinum" w:cs="Times New Roman"/>
      <w:sz w:val="24"/>
      <w:szCs w:val="20"/>
    </w:rPr>
  </w:style>
  <w:style w:type="paragraph" w:customStyle="1" w:styleId="Hint">
    <w:name w:val="Hint"/>
    <w:basedOn w:val="Normal"/>
    <w:rsid w:val="00586A35"/>
    <w:pPr>
      <w:spacing w:line="360" w:lineRule="auto"/>
    </w:pPr>
    <w:rPr>
      <w:rFonts w:ascii="Times New Roman" w:eastAsia="Times New Roman" w:hAnsi="Times New Roman" w:cs="Times New Roman"/>
      <w:color w:val="993300"/>
      <w:sz w:val="24"/>
      <w:szCs w:val="24"/>
      <w:lang w:val="en-GB" w:bidi="ar-DZ"/>
    </w:rPr>
  </w:style>
  <w:style w:type="paragraph" w:customStyle="1" w:styleId="Index1">
    <w:name w:val="Index1"/>
    <w:basedOn w:val="Normal"/>
    <w:qFormat/>
    <w:rsid w:val="00586A35"/>
  </w:style>
  <w:style w:type="paragraph" w:customStyle="1" w:styleId="Index2">
    <w:name w:val="Index2"/>
    <w:basedOn w:val="Normal"/>
    <w:qFormat/>
    <w:rsid w:val="00586A35"/>
    <w:pPr>
      <w:ind w:left="284"/>
    </w:pPr>
  </w:style>
  <w:style w:type="paragraph" w:customStyle="1" w:styleId="Index3">
    <w:name w:val="Index3"/>
    <w:basedOn w:val="Normal"/>
    <w:qFormat/>
    <w:rsid w:val="00586A35"/>
    <w:pPr>
      <w:ind w:left="567"/>
    </w:pPr>
  </w:style>
  <w:style w:type="paragraph" w:customStyle="1" w:styleId="Index4">
    <w:name w:val="Index4"/>
    <w:basedOn w:val="Normal"/>
    <w:qFormat/>
    <w:rsid w:val="00586A35"/>
    <w:pPr>
      <w:ind w:left="851"/>
    </w:pPr>
  </w:style>
  <w:style w:type="paragraph" w:customStyle="1" w:styleId="IndexHead">
    <w:name w:val="IndexHead"/>
    <w:basedOn w:val="Normal"/>
    <w:qFormat/>
    <w:rsid w:val="00586A35"/>
  </w:style>
  <w:style w:type="paragraph" w:customStyle="1" w:styleId="Letter-ps">
    <w:name w:val="Letter-ps"/>
    <w:basedOn w:val="Normal"/>
    <w:next w:val="Normal"/>
    <w:qFormat/>
    <w:rsid w:val="00586A35"/>
  </w:style>
  <w:style w:type="paragraph" w:customStyle="1" w:styleId="MainHeading">
    <w:name w:val="MainHeading"/>
    <w:basedOn w:val="Normal"/>
    <w:rsid w:val="00586A35"/>
    <w:pPr>
      <w:widowControl w:val="0"/>
      <w:pBdr>
        <w:top w:val="single" w:sz="4" w:space="1" w:color="auto"/>
        <w:left w:val="single" w:sz="4" w:space="4" w:color="auto"/>
        <w:bottom w:val="single" w:sz="4" w:space="6" w:color="auto"/>
        <w:right w:val="single" w:sz="4" w:space="4" w:color="auto"/>
      </w:pBdr>
      <w:spacing w:line="360" w:lineRule="exact"/>
      <w:ind w:right="2880"/>
    </w:pPr>
    <w:rPr>
      <w:rFonts w:ascii="Arial Unicode MS" w:eastAsia="Times New Roman" w:hAnsi="Arial Unicode MS" w:cs="Times New Roman"/>
      <w:b/>
      <w:i/>
      <w:sz w:val="24"/>
      <w:szCs w:val="20"/>
    </w:rPr>
  </w:style>
  <w:style w:type="paragraph" w:customStyle="1" w:styleId="MarginNote">
    <w:name w:val="MarginNote"/>
    <w:basedOn w:val="Normal"/>
    <w:qFormat/>
    <w:rsid w:val="00586A35"/>
    <w:pPr>
      <w:spacing w:line="560" w:lineRule="exact"/>
      <w:ind w:left="-720"/>
    </w:pPr>
    <w:rPr>
      <w:rFonts w:ascii="Cambria Math" w:eastAsia="Times New Roman" w:hAnsi="Cambria Math" w:cs="Times New Roman"/>
      <w:sz w:val="24"/>
      <w:szCs w:val="20"/>
      <w:lang w:val="en-GB"/>
    </w:rPr>
  </w:style>
  <w:style w:type="paragraph" w:customStyle="1" w:styleId="MetadataHead">
    <w:name w:val="MetadataHead"/>
    <w:basedOn w:val="Normal"/>
    <w:rsid w:val="00586A35"/>
    <w:rPr>
      <w:color w:val="548DD4" w:themeColor="text2" w:themeTint="99"/>
      <w:sz w:val="20"/>
    </w:rPr>
  </w:style>
  <w:style w:type="paragraph" w:customStyle="1" w:styleId="MiscText">
    <w:name w:val="MiscText"/>
    <w:autoRedefine/>
    <w:qFormat/>
    <w:rsid w:val="00586A35"/>
    <w:pPr>
      <w:spacing w:after="200" w:line="276" w:lineRule="auto"/>
    </w:pPr>
    <w:rPr>
      <w:rFonts w:ascii="Times New Roman" w:eastAsiaTheme="minorHAnsi" w:hAnsi="Times New Roman" w:cstheme="minorBidi"/>
      <w:sz w:val="24"/>
      <w:szCs w:val="22"/>
      <w:lang w:val="en-US" w:eastAsia="en-US"/>
    </w:rPr>
  </w:style>
  <w:style w:type="character" w:customStyle="1" w:styleId="Orcid">
    <w:name w:val="Orcid"/>
    <w:basedOn w:val="DefaultParagraphFont"/>
    <w:uiPriority w:val="1"/>
    <w:qFormat/>
    <w:rsid w:val="00586A35"/>
    <w:rPr>
      <w:color w:val="7030A0"/>
    </w:rPr>
  </w:style>
  <w:style w:type="paragraph" w:customStyle="1" w:styleId="Parabib">
    <w:name w:val="Para_bib"/>
    <w:qFormat/>
    <w:rsid w:val="00586A35"/>
    <w:pPr>
      <w:spacing w:after="200" w:line="276" w:lineRule="auto"/>
    </w:pPr>
    <w:rPr>
      <w:rFonts w:asciiTheme="minorHAnsi" w:eastAsiaTheme="minorHAnsi" w:hAnsiTheme="minorHAnsi" w:cstheme="minorBidi"/>
      <w:sz w:val="22"/>
      <w:szCs w:val="22"/>
      <w:lang w:val="en-US" w:eastAsia="en-US"/>
    </w:rPr>
  </w:style>
  <w:style w:type="paragraph" w:customStyle="1" w:styleId="ParaFirst">
    <w:name w:val="ParaFirst"/>
    <w:qFormat/>
    <w:rsid w:val="00586A35"/>
    <w:pPr>
      <w:spacing w:before="360" w:line="560" w:lineRule="exact"/>
    </w:pPr>
    <w:rPr>
      <w:rFonts w:ascii="Cambria Math" w:eastAsia="Times New Roman" w:hAnsi="Cambria Math" w:cs="Times New Roman"/>
      <w:sz w:val="24"/>
      <w:lang w:val="en-US" w:eastAsia="en-US"/>
    </w:rPr>
  </w:style>
  <w:style w:type="paragraph" w:customStyle="1" w:styleId="PartBegin">
    <w:name w:val="PartBegin"/>
    <w:basedOn w:val="Normal"/>
    <w:qFormat/>
    <w:rsid w:val="00586A35"/>
    <w:pPr>
      <w:pBdr>
        <w:top w:val="thinThickSmallGap" w:sz="24" w:space="1" w:color="auto"/>
        <w:left w:val="thinThickSmallGap" w:sz="24" w:space="4" w:color="auto"/>
        <w:right w:val="thickThinSmallGap" w:sz="24" w:space="4" w:color="auto"/>
      </w:pBdr>
      <w:shd w:val="clear" w:color="auto" w:fill="D9E6FF"/>
      <w:spacing w:before="360" w:after="360" w:line="360" w:lineRule="exact"/>
      <w:jc w:val="center"/>
    </w:pPr>
    <w:rPr>
      <w:rFonts w:ascii="Arial Unicode MS" w:eastAsia="Times New Roman" w:hAnsi="Arial Unicode MS" w:cs="Times New Roman"/>
      <w:b/>
      <w:color w:val="660033"/>
      <w:sz w:val="28"/>
      <w:szCs w:val="20"/>
      <w:lang w:val="en-GB"/>
    </w:rPr>
  </w:style>
  <w:style w:type="paragraph" w:customStyle="1" w:styleId="PartEnd">
    <w:name w:val="PartEnd"/>
    <w:basedOn w:val="PartBegin"/>
    <w:qFormat/>
    <w:rsid w:val="00586A35"/>
    <w:pPr>
      <w:pBdr>
        <w:top w:val="none" w:sz="0" w:space="0" w:color="auto"/>
        <w:bottom w:val="thickThinSmallGap" w:sz="24" w:space="1" w:color="auto"/>
      </w:pBdr>
    </w:pPr>
  </w:style>
  <w:style w:type="paragraph" w:customStyle="1" w:styleId="PartNumber">
    <w:name w:val="PartNumber"/>
    <w:basedOn w:val="Normal"/>
    <w:next w:val="Normal"/>
    <w:rsid w:val="00586A35"/>
    <w:pPr>
      <w:keepNext/>
      <w:keepLines/>
      <w:spacing w:before="480" w:line="560" w:lineRule="exact"/>
      <w:jc w:val="center"/>
    </w:pPr>
    <w:rPr>
      <w:rFonts w:ascii="Arial Unicode MS" w:eastAsia="Times New Roman" w:hAnsi="Arial Unicode MS" w:cs="Times New Roman"/>
      <w:sz w:val="48"/>
      <w:szCs w:val="20"/>
    </w:rPr>
  </w:style>
  <w:style w:type="paragraph" w:customStyle="1" w:styleId="PartTitle">
    <w:name w:val="PartTitle"/>
    <w:basedOn w:val="PartNumber"/>
    <w:next w:val="Normal"/>
    <w:rsid w:val="00586A35"/>
    <w:rPr>
      <w:b/>
    </w:rPr>
  </w:style>
  <w:style w:type="paragraph" w:customStyle="1" w:styleId="Prelims">
    <w:name w:val="Prelims"/>
    <w:basedOn w:val="Normal"/>
    <w:rsid w:val="00586A35"/>
    <w:pPr>
      <w:tabs>
        <w:tab w:val="right" w:pos="720"/>
        <w:tab w:val="left" w:pos="1440"/>
        <w:tab w:val="left" w:pos="2160"/>
        <w:tab w:val="left" w:pos="2880"/>
        <w:tab w:val="right" w:leader="dot" w:pos="8640"/>
      </w:tabs>
      <w:spacing w:line="360" w:lineRule="exact"/>
    </w:pPr>
    <w:rPr>
      <w:rFonts w:ascii="Cambria Math" w:eastAsia="Times New Roman" w:hAnsi="Cambria Math" w:cs="Times New Roman"/>
      <w:color w:val="000000"/>
      <w:sz w:val="24"/>
      <w:szCs w:val="20"/>
    </w:rPr>
  </w:style>
  <w:style w:type="paragraph" w:customStyle="1" w:styleId="Proof">
    <w:name w:val="Proof"/>
    <w:basedOn w:val="Normal"/>
    <w:qFormat/>
    <w:rsid w:val="00586A35"/>
    <w:pPr>
      <w:spacing w:line="560" w:lineRule="exact"/>
      <w:ind w:firstLine="720"/>
    </w:pPr>
    <w:rPr>
      <w:rFonts w:ascii="Cambria Math" w:eastAsia="Times New Roman" w:hAnsi="Cambria Math" w:cs="Times New Roman"/>
      <w:sz w:val="24"/>
      <w:szCs w:val="20"/>
      <w:lang w:val="en-GB"/>
    </w:rPr>
  </w:style>
  <w:style w:type="paragraph" w:customStyle="1" w:styleId="PublisherDate">
    <w:name w:val="PublisherDate"/>
    <w:basedOn w:val="Normal"/>
    <w:qFormat/>
    <w:rsid w:val="00586A35"/>
    <w:pPr>
      <w:spacing w:line="360" w:lineRule="exact"/>
      <w:contextualSpacing/>
      <w:jc w:val="center"/>
    </w:pPr>
    <w:rPr>
      <w:rFonts w:ascii="Arial Unicode MS" w:eastAsia="Times New Roman" w:hAnsi="Arial Unicode MS" w:cs="Times New Roman"/>
      <w:color w:val="000000"/>
      <w:sz w:val="24"/>
      <w:szCs w:val="20"/>
    </w:rPr>
  </w:style>
  <w:style w:type="paragraph" w:customStyle="1" w:styleId="Question">
    <w:name w:val="Question"/>
    <w:basedOn w:val="Normal"/>
    <w:qFormat/>
    <w:rsid w:val="00586A35"/>
    <w:pPr>
      <w:tabs>
        <w:tab w:val="left" w:pos="720"/>
      </w:tabs>
      <w:spacing w:line="560" w:lineRule="exact"/>
      <w:ind w:left="720" w:hanging="720"/>
      <w:contextualSpacing/>
    </w:pPr>
    <w:rPr>
      <w:rFonts w:ascii="Cambria Math" w:eastAsia="Times New Roman" w:hAnsi="Cambria Math" w:cs="Times New Roman"/>
      <w:color w:val="4F272F"/>
      <w:sz w:val="24"/>
      <w:szCs w:val="20"/>
    </w:rPr>
  </w:style>
  <w:style w:type="paragraph" w:customStyle="1" w:styleId="QuestionFillblank">
    <w:name w:val="Question_Fillblank"/>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atch">
    <w:name w:val="Question_Mat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MultiCh">
    <w:name w:val="Question_MultiCh"/>
    <w:basedOn w:val="Normal"/>
    <w:rsid w:val="00586A35"/>
    <w:pPr>
      <w:spacing w:after="240"/>
    </w:pPr>
    <w:rPr>
      <w:rFonts w:ascii="Times New Roman" w:eastAsia="Times New Roman" w:hAnsi="Times New Roman" w:cs="Times New Roman"/>
      <w:sz w:val="24"/>
      <w:szCs w:val="24"/>
      <w:lang w:val="en-GB" w:bidi="ar-DZ"/>
    </w:rPr>
  </w:style>
  <w:style w:type="paragraph" w:customStyle="1" w:styleId="QuestionTrueFalse">
    <w:name w:val="Question_TrueFalse"/>
    <w:basedOn w:val="Normal"/>
    <w:rsid w:val="00586A35"/>
    <w:pPr>
      <w:spacing w:after="240"/>
    </w:pPr>
    <w:rPr>
      <w:rFonts w:ascii="Times New Roman" w:eastAsia="Times New Roman" w:hAnsi="Times New Roman" w:cs="Times New Roman"/>
      <w:sz w:val="24"/>
      <w:szCs w:val="24"/>
      <w:lang w:val="en-GB" w:bidi="ar-DZ"/>
    </w:rPr>
  </w:style>
  <w:style w:type="paragraph" w:customStyle="1" w:styleId="Quotation">
    <w:name w:val="Quotation"/>
    <w:basedOn w:val="Normal"/>
    <w:qFormat/>
    <w:rsid w:val="00586A35"/>
    <w:pPr>
      <w:jc w:val="center"/>
    </w:pPr>
    <w:rPr>
      <w:sz w:val="16"/>
    </w:rPr>
  </w:style>
  <w:style w:type="character" w:customStyle="1" w:styleId="RefCount">
    <w:name w:val="RefCount"/>
    <w:basedOn w:val="DefaultParagraphFont"/>
    <w:uiPriority w:val="1"/>
    <w:qFormat/>
    <w:rsid w:val="00586A35"/>
    <w:rPr>
      <w:color w:val="0000FF"/>
    </w:rPr>
  </w:style>
  <w:style w:type="paragraph" w:customStyle="1" w:styleId="RefHead1">
    <w:name w:val="RefHead1"/>
    <w:basedOn w:val="ReferenceHead"/>
    <w:qFormat/>
    <w:rsid w:val="00586A35"/>
    <w:pPr>
      <w:ind w:left="284"/>
    </w:pPr>
  </w:style>
  <w:style w:type="paragraph" w:customStyle="1" w:styleId="RefHead2">
    <w:name w:val="RefHead2"/>
    <w:basedOn w:val="ReferenceHead"/>
    <w:qFormat/>
    <w:rsid w:val="00586A35"/>
    <w:pPr>
      <w:ind w:left="567"/>
    </w:pPr>
  </w:style>
  <w:style w:type="paragraph" w:customStyle="1" w:styleId="RefHead3">
    <w:name w:val="RefHead3"/>
    <w:basedOn w:val="ReferenceHead"/>
    <w:qFormat/>
    <w:rsid w:val="00586A35"/>
    <w:pPr>
      <w:spacing w:before="30"/>
      <w:ind w:left="851"/>
    </w:pPr>
  </w:style>
  <w:style w:type="paragraph" w:customStyle="1" w:styleId="RelatedArticle">
    <w:name w:val="RelatedArticle"/>
    <w:qFormat/>
    <w:rsid w:val="00586A35"/>
    <w:pPr>
      <w:spacing w:after="200" w:line="276" w:lineRule="auto"/>
    </w:pPr>
    <w:rPr>
      <w:rFonts w:asciiTheme="minorHAnsi" w:eastAsiaTheme="minorHAnsi" w:hAnsiTheme="minorHAnsi" w:cstheme="minorBidi"/>
      <w:sz w:val="22"/>
      <w:szCs w:val="22"/>
      <w:lang w:val="en-US" w:eastAsia="en-US"/>
    </w:rPr>
  </w:style>
  <w:style w:type="character" w:customStyle="1" w:styleId="RevisedDate1">
    <w:name w:val="RevisedDate1"/>
    <w:basedOn w:val="DefaultParagraphFont"/>
    <w:uiPriority w:val="1"/>
    <w:qFormat/>
    <w:rsid w:val="00586A35"/>
    <w:rPr>
      <w:color w:val="5F497A" w:themeColor="accent4" w:themeShade="BF"/>
    </w:rPr>
  </w:style>
  <w:style w:type="character" w:customStyle="1" w:styleId="RevisedDate2">
    <w:name w:val="RevisedDate2"/>
    <w:basedOn w:val="DefaultParagraphFont"/>
    <w:uiPriority w:val="1"/>
    <w:qFormat/>
    <w:rsid w:val="00586A35"/>
    <w:rPr>
      <w:color w:val="E36C0A" w:themeColor="accent6" w:themeShade="BF"/>
    </w:rPr>
  </w:style>
  <w:style w:type="paragraph" w:styleId="Salutation">
    <w:name w:val="Salutation"/>
    <w:basedOn w:val="Normal"/>
    <w:next w:val="Normal"/>
    <w:link w:val="SalutationChar"/>
    <w:uiPriority w:val="99"/>
    <w:unhideWhenUsed/>
    <w:rsid w:val="00586A35"/>
  </w:style>
  <w:style w:type="character" w:customStyle="1" w:styleId="SalutationChar">
    <w:name w:val="Salutation Char"/>
    <w:basedOn w:val="DefaultParagraphFont"/>
    <w:link w:val="Salutation"/>
    <w:uiPriority w:val="99"/>
    <w:rsid w:val="00586A35"/>
    <w:rPr>
      <w:rFonts w:ascii="Linux Libertine" w:eastAsiaTheme="minorHAnsi" w:hAnsi="Linux Libertine" w:cstheme="minorBidi"/>
      <w:sz w:val="18"/>
      <w:szCs w:val="22"/>
      <w:lang w:val="en-US" w:eastAsia="en-US"/>
    </w:rPr>
  </w:style>
  <w:style w:type="paragraph" w:customStyle="1" w:styleId="Speech">
    <w:name w:val="Speech"/>
    <w:basedOn w:val="AppendixNumber"/>
    <w:qFormat/>
    <w:rsid w:val="00586A35"/>
  </w:style>
  <w:style w:type="paragraph" w:customStyle="1" w:styleId="Spine">
    <w:name w:val="Spine"/>
    <w:basedOn w:val="Normal"/>
    <w:qFormat/>
    <w:rsid w:val="00586A35"/>
    <w:pPr>
      <w:pBdr>
        <w:top w:val="thinThickLargeGap" w:sz="24" w:space="8" w:color="auto"/>
        <w:bottom w:val="thickThinLargeGap" w:sz="24" w:space="12" w:color="auto"/>
      </w:pBdr>
      <w:spacing w:line="360" w:lineRule="exact"/>
    </w:pPr>
    <w:rPr>
      <w:rFonts w:ascii="Cambria Math" w:eastAsia="Times New Roman" w:hAnsi="Cambria Math" w:cs="Times New Roman"/>
      <w:sz w:val="24"/>
      <w:szCs w:val="20"/>
      <w:lang w:val="en-GB"/>
    </w:rPr>
  </w:style>
  <w:style w:type="character" w:customStyle="1" w:styleId="Subject1">
    <w:name w:val="Subject1"/>
    <w:basedOn w:val="DefaultParagraphFont"/>
    <w:uiPriority w:val="1"/>
    <w:rsid w:val="00586A35"/>
    <w:rPr>
      <w:rFonts w:ascii="Times New Roman" w:hAnsi="Times New Roman"/>
      <w:color w:val="002060"/>
      <w:sz w:val="20"/>
    </w:rPr>
  </w:style>
  <w:style w:type="character" w:customStyle="1" w:styleId="Subject2">
    <w:name w:val="Subject2"/>
    <w:basedOn w:val="Subject1"/>
    <w:uiPriority w:val="1"/>
    <w:rsid w:val="00586A35"/>
    <w:rPr>
      <w:rFonts w:ascii="Times New Roman" w:hAnsi="Times New Roman"/>
      <w:color w:val="002060"/>
      <w:sz w:val="20"/>
    </w:rPr>
  </w:style>
  <w:style w:type="paragraph" w:customStyle="1" w:styleId="SuppKeyword">
    <w:name w:val="SuppKeyword"/>
    <w:basedOn w:val="SuppInfo"/>
    <w:qFormat/>
    <w:rsid w:val="00586A35"/>
  </w:style>
  <w:style w:type="character" w:customStyle="1" w:styleId="TblCount">
    <w:name w:val="TblCount"/>
    <w:basedOn w:val="DefaultParagraphFont"/>
    <w:uiPriority w:val="1"/>
    <w:qFormat/>
    <w:rsid w:val="00586A35"/>
    <w:rPr>
      <w:color w:val="0000FF"/>
    </w:rPr>
  </w:style>
  <w:style w:type="paragraph" w:customStyle="1" w:styleId="TOC1">
    <w:name w:val="TOC1"/>
    <w:basedOn w:val="Normal"/>
    <w:qFormat/>
    <w:rsid w:val="00586A35"/>
  </w:style>
  <w:style w:type="paragraph" w:customStyle="1" w:styleId="TOC2">
    <w:name w:val="TOC2"/>
    <w:basedOn w:val="Normal"/>
    <w:qFormat/>
    <w:rsid w:val="00586A35"/>
  </w:style>
  <w:style w:type="paragraph" w:customStyle="1" w:styleId="TOC3">
    <w:name w:val="TOC3"/>
    <w:basedOn w:val="Normal"/>
    <w:qFormat/>
    <w:rsid w:val="00586A35"/>
  </w:style>
  <w:style w:type="paragraph" w:customStyle="1" w:styleId="TOC4">
    <w:name w:val="TOC4"/>
    <w:basedOn w:val="Normal"/>
    <w:qFormat/>
    <w:rsid w:val="00586A35"/>
  </w:style>
  <w:style w:type="paragraph" w:customStyle="1" w:styleId="TOCHeading">
    <w:name w:val="TOCHeading"/>
    <w:basedOn w:val="Normal"/>
    <w:qFormat/>
    <w:rsid w:val="00586A35"/>
  </w:style>
  <w:style w:type="paragraph" w:customStyle="1" w:styleId="Translation">
    <w:name w:val="Translation"/>
    <w:basedOn w:val="Extract"/>
    <w:qFormat/>
    <w:rsid w:val="00586A35"/>
    <w:rPr>
      <w:color w:val="7030A0"/>
    </w:rPr>
  </w:style>
  <w:style w:type="paragraph" w:customStyle="1" w:styleId="Update">
    <w:name w:val="Update"/>
    <w:basedOn w:val="Normal"/>
    <w:qFormat/>
    <w:rsid w:val="00586A35"/>
    <w:pPr>
      <w:pBdr>
        <w:top w:val="dashed" w:sz="4" w:space="6" w:color="auto"/>
        <w:bottom w:val="dashed" w:sz="4" w:space="16" w:color="auto"/>
      </w:pBdr>
      <w:spacing w:line="560" w:lineRule="exact"/>
      <w:ind w:firstLine="720"/>
    </w:pPr>
    <w:rPr>
      <w:rFonts w:ascii="Cambria Math" w:eastAsia="Times New Roman" w:hAnsi="Cambria Math" w:cs="Times New Roman"/>
      <w:color w:val="760016"/>
      <w:sz w:val="24"/>
      <w:szCs w:val="20"/>
      <w:lang w:val="en-GB"/>
    </w:rPr>
  </w:style>
  <w:style w:type="paragraph" w:customStyle="1" w:styleId="Value">
    <w:name w:val="Value"/>
    <w:basedOn w:val="Normal"/>
    <w:next w:val="Normal"/>
    <w:qFormat/>
    <w:rsid w:val="00586A35"/>
  </w:style>
  <w:style w:type="paragraph" w:customStyle="1" w:styleId="Video">
    <w:name w:val="Video"/>
    <w:basedOn w:val="Normal"/>
    <w:qFormat/>
    <w:rsid w:val="00586A35"/>
    <w:pPr>
      <w:pBdr>
        <w:top w:val="wave" w:sz="6" w:space="8" w:color="auto"/>
        <w:bottom w:val="wave" w:sz="6" w:space="12" w:color="auto"/>
      </w:pBdr>
      <w:spacing w:after="120" w:line="280" w:lineRule="exact"/>
      <w:jc w:val="center"/>
    </w:pPr>
    <w:rPr>
      <w:rFonts w:ascii="Arial Unicode MS" w:eastAsia="Arial Unicode MS" w:hAnsi="Arial Unicode MS" w:cs="Times New Roman"/>
      <w:color w:val="FF0000"/>
      <w:sz w:val="24"/>
      <w:szCs w:val="20"/>
    </w:rPr>
  </w:style>
  <w:style w:type="paragraph" w:customStyle="1" w:styleId="Worksolution">
    <w:name w:val="Worksolution"/>
    <w:basedOn w:val="Normal"/>
    <w:rsid w:val="00586A35"/>
    <w:rPr>
      <w:rFonts w:ascii="Times New Roman" w:eastAsia="Times New Roman" w:hAnsi="Times New Roman" w:cs="Times New Roman"/>
      <w:sz w:val="24"/>
      <w:szCs w:val="24"/>
      <w:lang w:val="en-GB" w:bidi="ar-DZ"/>
    </w:rPr>
  </w:style>
  <w:style w:type="paragraph" w:customStyle="1" w:styleId="Yours">
    <w:name w:val="Yours"/>
    <w:basedOn w:val="Normal"/>
    <w:next w:val="Normal"/>
    <w:qFormat/>
    <w:rsid w:val="00586A35"/>
  </w:style>
  <w:style w:type="character" w:styleId="PageNumber">
    <w:name w:val="page number"/>
    <w:basedOn w:val="DefaultParagraphFont"/>
    <w:uiPriority w:val="99"/>
    <w:unhideWhenUsed/>
    <w:rsid w:val="00586A35"/>
    <w:rPr>
      <w:rFonts w:ascii="Linux Libertine" w:hAnsi="Linux Libertine"/>
      <w:sz w:val="14"/>
    </w:rPr>
  </w:style>
  <w:style w:type="character" w:styleId="LineNumber">
    <w:name w:val="line number"/>
    <w:basedOn w:val="DefaultParagraphFont"/>
    <w:uiPriority w:val="99"/>
    <w:unhideWhenUsed/>
    <w:rsid w:val="00586A35"/>
    <w:rPr>
      <w:sz w:val="16"/>
    </w:rPr>
  </w:style>
  <w:style w:type="paragraph" w:styleId="NoSpacing">
    <w:name w:val="No Spacing"/>
    <w:uiPriority w:val="1"/>
    <w:qFormat/>
    <w:rsid w:val="00586A35"/>
    <w:rPr>
      <w:rFonts w:asciiTheme="minorHAnsi" w:eastAsiaTheme="minorHAnsi" w:hAnsiTheme="minorHAnsi" w:cstheme="minorBidi"/>
      <w:sz w:val="22"/>
      <w:szCs w:val="22"/>
      <w:lang w:val="en-US" w:eastAsia="en-US"/>
    </w:rPr>
  </w:style>
  <w:style w:type="character" w:customStyle="1" w:styleId="KeyTerm">
    <w:name w:val="KeyTerm"/>
    <w:basedOn w:val="DefaultParagraphFont"/>
    <w:uiPriority w:val="1"/>
    <w:qFormat/>
    <w:rsid w:val="00586A35"/>
    <w:rPr>
      <w:color w:val="E36C0A" w:themeColor="accent6" w:themeShade="BF"/>
    </w:rPr>
  </w:style>
  <w:style w:type="character" w:customStyle="1" w:styleId="OtherTitle">
    <w:name w:val="OtherTitle"/>
    <w:basedOn w:val="DefaultParagraphFont"/>
    <w:uiPriority w:val="1"/>
    <w:qFormat/>
    <w:rsid w:val="00586A35"/>
    <w:rPr>
      <w:bdr w:val="none" w:sz="0" w:space="0" w:color="auto"/>
      <w:shd w:val="clear" w:color="auto" w:fill="B6DDE8" w:themeFill="accent5" w:themeFillTint="66"/>
    </w:rPr>
  </w:style>
  <w:style w:type="paragraph" w:customStyle="1" w:styleId="SidebarText">
    <w:name w:val="SidebarText"/>
    <w:basedOn w:val="Normal"/>
    <w:qFormat/>
    <w:rsid w:val="00586A35"/>
    <w:pPr>
      <w:spacing w:line="360" w:lineRule="auto"/>
      <w:ind w:left="475"/>
    </w:pPr>
    <w:rPr>
      <w:rFonts w:ascii="Times New Roman" w:eastAsia="Times New Roman" w:hAnsi="Times New Roman" w:cs="Times New Roman"/>
      <w:noProof/>
      <w:sz w:val="24"/>
      <w:szCs w:val="20"/>
    </w:rPr>
  </w:style>
  <w:style w:type="character" w:customStyle="1" w:styleId="term-InText">
    <w:name w:val="term-InText"/>
    <w:uiPriority w:val="1"/>
    <w:rsid w:val="00586A35"/>
  </w:style>
  <w:style w:type="paragraph" w:customStyle="1" w:styleId="CCSHead">
    <w:name w:val="CCSHead"/>
    <w:basedOn w:val="KeyWordHead"/>
    <w:qFormat/>
    <w:rsid w:val="00586A35"/>
  </w:style>
  <w:style w:type="paragraph" w:customStyle="1" w:styleId="CCSDescription">
    <w:name w:val="CCSDescription"/>
    <w:basedOn w:val="KeyWords"/>
    <w:qFormat/>
    <w:rsid w:val="00586A35"/>
  </w:style>
  <w:style w:type="paragraph" w:customStyle="1" w:styleId="AlgorithmCaption">
    <w:name w:val="AlgorithmCaption"/>
    <w:basedOn w:val="Normal"/>
    <w:rsid w:val="00586A35"/>
    <w:pPr>
      <w:pBdr>
        <w:top w:val="single" w:sz="4" w:space="2" w:color="auto"/>
        <w:bottom w:val="single" w:sz="4" w:space="2" w:color="auto"/>
      </w:pBdr>
      <w:spacing w:before="200"/>
    </w:pPr>
  </w:style>
  <w:style w:type="paragraph" w:customStyle="1" w:styleId="RefFormatHead">
    <w:name w:val="RefFormatHead"/>
    <w:basedOn w:val="Normal"/>
    <w:qFormat/>
    <w:rsid w:val="00586A35"/>
    <w:pPr>
      <w:spacing w:before="220"/>
    </w:pPr>
    <w:rPr>
      <w:rFonts w:cs="Linux Libertine"/>
      <w:b/>
      <w:sz w:val="16"/>
    </w:rPr>
  </w:style>
  <w:style w:type="paragraph" w:customStyle="1" w:styleId="RefFormatPara">
    <w:name w:val="RefFormatPara"/>
    <w:basedOn w:val="Normal"/>
    <w:qFormat/>
    <w:rsid w:val="00586A35"/>
    <w:pPr>
      <w:spacing w:before="60" w:after="60"/>
      <w:contextualSpacing/>
    </w:pPr>
    <w:rPr>
      <w:sz w:val="16"/>
    </w:rPr>
  </w:style>
  <w:style w:type="paragraph" w:customStyle="1" w:styleId="AppendixH4">
    <w:name w:val="AppendixH4"/>
    <w:basedOn w:val="Para"/>
    <w:qFormat/>
    <w:rPr>
      <w:lang w:eastAsia="it-IT"/>
    </w:rPr>
  </w:style>
  <w:style w:type="paragraph" w:customStyle="1" w:styleId="Style1">
    <w:name w:val="Style1"/>
    <w:basedOn w:val="Head4"/>
    <w:qFormat/>
    <w:rsid w:val="00586A35"/>
  </w:style>
  <w:style w:type="paragraph" w:customStyle="1" w:styleId="PermissionBlock">
    <w:name w:val="PermissionBlock"/>
    <w:basedOn w:val="FootnoteText"/>
    <w:qFormat/>
    <w:rsid w:val="00586A35"/>
  </w:style>
  <w:style w:type="paragraph" w:styleId="Bibliography">
    <w:name w:val="Bibliography"/>
    <w:basedOn w:val="Normal"/>
    <w:next w:val="Normal"/>
    <w:uiPriority w:val="37"/>
    <w:semiHidden/>
    <w:unhideWhenUsed/>
  </w:style>
  <w:style w:type="paragraph" w:styleId="BlockText">
    <w:name w:val="Block Text"/>
    <w:basedOn w:val="Normal"/>
    <w:pPr>
      <w:pBdr>
        <w:top w:val="single" w:sz="2" w:space="10" w:color="4F81BD" w:themeColor="accent1" w:shadow="1" w:frame="1"/>
        <w:left w:val="single" w:sz="2" w:space="10" w:color="4F81BD" w:themeColor="accent1" w:shadow="1" w:frame="1"/>
        <w:bottom w:val="single" w:sz="2" w:space="10" w:color="4F81BD" w:themeColor="accent1" w:shadow="1" w:frame="1"/>
        <w:right w:val="single" w:sz="2" w:space="10" w:color="4F81BD" w:themeColor="accent1" w:shadow="1" w:frame="1"/>
      </w:pBdr>
      <w:ind w:left="1152" w:right="1152"/>
    </w:pPr>
    <w:rPr>
      <w:rFonts w:asciiTheme="minorHAnsi" w:eastAsiaTheme="minorEastAsia" w:hAnsiTheme="minorHAnsi"/>
      <w:i/>
      <w:iCs/>
      <w:color w:val="4F81BD" w:themeColor="accent1"/>
    </w:rPr>
  </w:style>
  <w:style w:type="paragraph" w:styleId="BodyText">
    <w:name w:val="Body Text"/>
    <w:basedOn w:val="Normal"/>
    <w:link w:val="BodyTextChar"/>
    <w:pPr>
      <w:spacing w:after="120"/>
    </w:pPr>
  </w:style>
  <w:style w:type="character" w:customStyle="1" w:styleId="BodyTextChar">
    <w:name w:val="Body Text Char"/>
    <w:basedOn w:val="DefaultParagraphFont"/>
    <w:link w:val="BodyText"/>
    <w:rPr>
      <w:rFonts w:ascii="Linux Libertine" w:eastAsiaTheme="minorHAnsi" w:hAnsi="Linux Libertine" w:cstheme="minorBidi"/>
      <w:sz w:val="18"/>
      <w:szCs w:val="22"/>
      <w:lang w:val="en-US" w:eastAsia="en-US"/>
    </w:rPr>
  </w:style>
  <w:style w:type="paragraph" w:styleId="BodyText2">
    <w:name w:val="Body Text 2"/>
    <w:basedOn w:val="Normal"/>
    <w:link w:val="BodyText2Char"/>
    <w:pPr>
      <w:spacing w:after="120" w:line="480" w:lineRule="auto"/>
    </w:pPr>
  </w:style>
  <w:style w:type="character" w:customStyle="1" w:styleId="BodyText2Char">
    <w:name w:val="Body Text 2 Char"/>
    <w:basedOn w:val="DefaultParagraphFont"/>
    <w:link w:val="BodyText2"/>
    <w:rPr>
      <w:rFonts w:ascii="Linux Libertine" w:eastAsiaTheme="minorHAnsi" w:hAnsi="Linux Libertine" w:cstheme="minorBidi"/>
      <w:sz w:val="18"/>
      <w:szCs w:val="22"/>
      <w:lang w:val="en-US" w:eastAsia="en-US"/>
    </w:rPr>
  </w:style>
  <w:style w:type="paragraph" w:styleId="BodyText3">
    <w:name w:val="Body Text 3"/>
    <w:basedOn w:val="Normal"/>
    <w:link w:val="BodyText3Char"/>
    <w:pPr>
      <w:spacing w:after="120"/>
    </w:pPr>
    <w:rPr>
      <w:sz w:val="16"/>
      <w:szCs w:val="16"/>
    </w:rPr>
  </w:style>
  <w:style w:type="character" w:customStyle="1" w:styleId="BodyText3Char">
    <w:name w:val="Body Text 3 Char"/>
    <w:basedOn w:val="DefaultParagraphFont"/>
    <w:link w:val="BodyText3"/>
    <w:rPr>
      <w:rFonts w:ascii="Linux Libertine" w:eastAsiaTheme="minorHAnsi" w:hAnsi="Linux Libertine" w:cstheme="minorBidi"/>
      <w:sz w:val="16"/>
      <w:szCs w:val="16"/>
      <w:lang w:val="en-US" w:eastAsia="en-US"/>
    </w:rPr>
  </w:style>
  <w:style w:type="paragraph" w:styleId="BodyTextFirstIndent">
    <w:name w:val="Body Text First Indent"/>
    <w:basedOn w:val="BodyText"/>
    <w:link w:val="BodyTextFirstIndentChar"/>
    <w:pPr>
      <w:spacing w:after="0"/>
      <w:ind w:firstLine="360"/>
    </w:pPr>
  </w:style>
  <w:style w:type="character" w:customStyle="1" w:styleId="BodyTextFirstIndentChar">
    <w:name w:val="Body Text First Indent Char"/>
    <w:basedOn w:val="BodyTextChar"/>
    <w:link w:val="BodyTextFirstIndent"/>
    <w:rPr>
      <w:rFonts w:ascii="Linux Libertine" w:eastAsiaTheme="minorHAnsi" w:hAnsi="Linux Libertine" w:cstheme="minorBidi"/>
      <w:sz w:val="18"/>
      <w:szCs w:val="22"/>
      <w:lang w:val="en-US" w:eastAsia="en-US"/>
    </w:rPr>
  </w:style>
  <w:style w:type="paragraph" w:styleId="BodyTextIndent">
    <w:name w:val="Body Text Indent"/>
    <w:basedOn w:val="Normal"/>
    <w:link w:val="BodyTextIndentChar"/>
    <w:pPr>
      <w:spacing w:after="120"/>
      <w:ind w:left="360"/>
    </w:pPr>
  </w:style>
  <w:style w:type="character" w:customStyle="1" w:styleId="BodyTextIndentChar">
    <w:name w:val="Body Text Indent Char"/>
    <w:basedOn w:val="DefaultParagraphFont"/>
    <w:link w:val="BodyTextIndent"/>
    <w:rPr>
      <w:rFonts w:ascii="Linux Libertine" w:eastAsiaTheme="minorHAnsi" w:hAnsi="Linux Libertine" w:cstheme="minorBidi"/>
      <w:sz w:val="18"/>
      <w:szCs w:val="22"/>
      <w:lang w:val="en-US" w:eastAsia="en-US"/>
    </w:rPr>
  </w:style>
  <w:style w:type="paragraph" w:styleId="BodyTextFirstIndent2">
    <w:name w:val="Body Text First Indent 2"/>
    <w:basedOn w:val="BodyTextIndent"/>
    <w:link w:val="BodyTextFirstIndent2Char"/>
    <w:pPr>
      <w:spacing w:after="0"/>
      <w:ind w:firstLine="360"/>
    </w:pPr>
  </w:style>
  <w:style w:type="character" w:customStyle="1" w:styleId="BodyTextFirstIndent2Char">
    <w:name w:val="Body Text First Indent 2 Char"/>
    <w:basedOn w:val="BodyTextIndentChar"/>
    <w:link w:val="BodyTextFirstIndent2"/>
    <w:rPr>
      <w:rFonts w:ascii="Linux Libertine" w:eastAsiaTheme="minorHAnsi" w:hAnsi="Linux Libertine" w:cstheme="minorBidi"/>
      <w:sz w:val="18"/>
      <w:szCs w:val="22"/>
      <w:lang w:val="en-US" w:eastAsia="en-US"/>
    </w:rPr>
  </w:style>
  <w:style w:type="paragraph" w:styleId="BodyTextIndent2">
    <w:name w:val="Body Text Indent 2"/>
    <w:basedOn w:val="Normal"/>
    <w:link w:val="BodyTextIndent2Char"/>
    <w:pPr>
      <w:spacing w:after="120" w:line="480" w:lineRule="auto"/>
      <w:ind w:left="360"/>
    </w:pPr>
  </w:style>
  <w:style w:type="character" w:customStyle="1" w:styleId="BodyTextIndent2Char">
    <w:name w:val="Body Text Indent 2 Char"/>
    <w:basedOn w:val="DefaultParagraphFont"/>
    <w:link w:val="BodyTextIndent2"/>
    <w:rPr>
      <w:rFonts w:ascii="Linux Libertine" w:eastAsiaTheme="minorHAnsi" w:hAnsi="Linux Libertine" w:cstheme="minorBidi"/>
      <w:sz w:val="18"/>
      <w:szCs w:val="22"/>
      <w:lang w:val="en-US" w:eastAsia="en-US"/>
    </w:rPr>
  </w:style>
  <w:style w:type="paragraph" w:styleId="BodyTextIndent3">
    <w:name w:val="Body Text Indent 3"/>
    <w:basedOn w:val="Normal"/>
    <w:link w:val="BodyTextIndent3Char"/>
    <w:pPr>
      <w:spacing w:after="120"/>
      <w:ind w:left="360"/>
    </w:pPr>
    <w:rPr>
      <w:sz w:val="16"/>
      <w:szCs w:val="16"/>
    </w:rPr>
  </w:style>
  <w:style w:type="character" w:customStyle="1" w:styleId="BodyTextIndent3Char">
    <w:name w:val="Body Text Indent 3 Char"/>
    <w:basedOn w:val="DefaultParagraphFont"/>
    <w:link w:val="BodyTextIndent3"/>
    <w:rPr>
      <w:rFonts w:ascii="Linux Libertine" w:eastAsiaTheme="minorHAnsi" w:hAnsi="Linux Libertine" w:cstheme="minorBidi"/>
      <w:sz w:val="16"/>
      <w:szCs w:val="16"/>
      <w:lang w:val="en-US" w:eastAsia="en-US"/>
    </w:rPr>
  </w:style>
  <w:style w:type="paragraph" w:styleId="Closing">
    <w:name w:val="Closing"/>
    <w:basedOn w:val="Normal"/>
    <w:link w:val="ClosingChar"/>
    <w:pPr>
      <w:ind w:left="4320"/>
    </w:pPr>
  </w:style>
  <w:style w:type="character" w:customStyle="1" w:styleId="ClosingChar">
    <w:name w:val="Closing Char"/>
    <w:basedOn w:val="DefaultParagraphFont"/>
    <w:link w:val="Closing"/>
    <w:rPr>
      <w:rFonts w:ascii="Linux Libertine" w:eastAsiaTheme="minorHAnsi" w:hAnsi="Linux Libertine" w:cstheme="minorBidi"/>
      <w:sz w:val="18"/>
      <w:szCs w:val="22"/>
      <w:lang w:val="en-US" w:eastAsia="en-US"/>
    </w:rPr>
  </w:style>
  <w:style w:type="paragraph" w:styleId="Date">
    <w:name w:val="Date"/>
    <w:basedOn w:val="Normal"/>
    <w:next w:val="Normal"/>
    <w:link w:val="DateChar1"/>
  </w:style>
  <w:style w:type="character" w:customStyle="1" w:styleId="DateChar1">
    <w:name w:val="Date Char1"/>
    <w:basedOn w:val="DefaultParagraphFont"/>
    <w:link w:val="Date"/>
    <w:rPr>
      <w:rFonts w:ascii="Linux Libertine" w:eastAsiaTheme="minorHAnsi" w:hAnsi="Linux Libertine" w:cstheme="minorBidi"/>
      <w:sz w:val="18"/>
      <w:szCs w:val="22"/>
      <w:lang w:val="en-US" w:eastAsia="en-US"/>
    </w:rPr>
  </w:style>
  <w:style w:type="paragraph" w:styleId="DocumentMap">
    <w:name w:val="Document Map"/>
    <w:basedOn w:val="Normal"/>
    <w:link w:val="DocumentMapChar"/>
    <w:rPr>
      <w:rFonts w:ascii="Tahoma" w:hAnsi="Tahoma" w:cs="Tahoma"/>
      <w:sz w:val="16"/>
      <w:szCs w:val="16"/>
    </w:rPr>
  </w:style>
  <w:style w:type="character" w:customStyle="1" w:styleId="DocumentMapChar">
    <w:name w:val="Document Map Char"/>
    <w:basedOn w:val="DefaultParagraphFont"/>
    <w:link w:val="DocumentMap"/>
    <w:rPr>
      <w:rFonts w:ascii="Tahoma" w:eastAsiaTheme="minorHAnsi" w:hAnsi="Tahoma" w:cs="Tahoma"/>
      <w:sz w:val="16"/>
      <w:szCs w:val="16"/>
      <w:lang w:val="en-US" w:eastAsia="en-US"/>
    </w:rPr>
  </w:style>
  <w:style w:type="paragraph" w:styleId="E-mailSignature">
    <w:name w:val="E-mail Signature"/>
    <w:basedOn w:val="Normal"/>
    <w:link w:val="E-mailSignatureChar"/>
  </w:style>
  <w:style w:type="character" w:customStyle="1" w:styleId="E-mailSignatureChar">
    <w:name w:val="E-mail Signature Char"/>
    <w:basedOn w:val="DefaultParagraphFont"/>
    <w:link w:val="E-mailSignature"/>
    <w:rPr>
      <w:rFonts w:ascii="Linux Libertine" w:eastAsiaTheme="minorHAnsi" w:hAnsi="Linux Libertine" w:cstheme="minorBidi"/>
      <w:sz w:val="18"/>
      <w:szCs w:val="22"/>
      <w:lang w:val="en-US" w:eastAsia="en-US"/>
    </w:rPr>
  </w:style>
  <w:style w:type="paragraph" w:styleId="EnvelopeAddress">
    <w:name w:val="envelope address"/>
    <w:basedOn w:val="Normal"/>
    <w:pPr>
      <w:framePr w:w="7920" w:h="1980" w:hRule="exact" w:hSpace="180" w:wrap="auto" w:hAnchor="page" w:xAlign="center" w:yAlign="bottom"/>
      <w:ind w:left="2880"/>
    </w:pPr>
    <w:rPr>
      <w:rFonts w:asciiTheme="majorHAnsi" w:eastAsiaTheme="majorEastAsia" w:hAnsiTheme="majorHAnsi" w:cstheme="majorBidi"/>
      <w:sz w:val="24"/>
      <w:szCs w:val="24"/>
    </w:rPr>
  </w:style>
  <w:style w:type="paragraph" w:styleId="EnvelopeReturn">
    <w:name w:val="envelope return"/>
    <w:basedOn w:val="Normal"/>
    <w:rPr>
      <w:rFonts w:asciiTheme="majorHAnsi" w:eastAsiaTheme="majorEastAsia" w:hAnsiTheme="majorHAnsi" w:cstheme="majorBidi"/>
      <w:sz w:val="20"/>
      <w:szCs w:val="20"/>
    </w:rPr>
  </w:style>
  <w:style w:type="paragraph" w:styleId="HTMLAddress">
    <w:name w:val="HTML Address"/>
    <w:basedOn w:val="Normal"/>
    <w:link w:val="HTMLAddressChar"/>
    <w:rPr>
      <w:i/>
      <w:iCs/>
    </w:rPr>
  </w:style>
  <w:style w:type="character" w:customStyle="1" w:styleId="HTMLAddressChar">
    <w:name w:val="HTML Address Char"/>
    <w:basedOn w:val="DefaultParagraphFont"/>
    <w:link w:val="HTMLAddress"/>
    <w:rPr>
      <w:rFonts w:ascii="Linux Libertine" w:eastAsiaTheme="minorHAnsi" w:hAnsi="Linux Libertine" w:cstheme="minorBidi"/>
      <w:i/>
      <w:iCs/>
      <w:sz w:val="18"/>
      <w:szCs w:val="22"/>
      <w:lang w:val="en-US" w:eastAsia="en-US"/>
    </w:rPr>
  </w:style>
  <w:style w:type="paragraph" w:styleId="HTMLPreformatted">
    <w:name w:val="HTML Preformatted"/>
    <w:basedOn w:val="Normal"/>
    <w:link w:val="HTMLPreformattedChar"/>
    <w:rPr>
      <w:rFonts w:ascii="Consolas" w:hAnsi="Consolas" w:cs="Consolas"/>
      <w:sz w:val="20"/>
      <w:szCs w:val="20"/>
    </w:rPr>
  </w:style>
  <w:style w:type="character" w:customStyle="1" w:styleId="HTMLPreformattedChar">
    <w:name w:val="HTML Preformatted Char"/>
    <w:basedOn w:val="DefaultParagraphFont"/>
    <w:link w:val="HTMLPreformatted"/>
    <w:rPr>
      <w:rFonts w:ascii="Consolas" w:eastAsiaTheme="minorHAnsi" w:hAnsi="Consolas" w:cs="Consolas"/>
      <w:lang w:val="en-US" w:eastAsia="en-US"/>
    </w:rPr>
  </w:style>
  <w:style w:type="paragraph" w:styleId="Index10">
    <w:name w:val="index 1"/>
    <w:basedOn w:val="Normal"/>
    <w:next w:val="Normal"/>
    <w:autoRedefine/>
    <w:pPr>
      <w:ind w:left="180" w:hanging="180"/>
    </w:pPr>
  </w:style>
  <w:style w:type="paragraph" w:styleId="Index20">
    <w:name w:val="index 2"/>
    <w:basedOn w:val="Normal"/>
    <w:next w:val="Normal"/>
    <w:autoRedefine/>
    <w:pPr>
      <w:ind w:left="360" w:hanging="180"/>
    </w:pPr>
  </w:style>
  <w:style w:type="paragraph" w:styleId="Index30">
    <w:name w:val="index 3"/>
    <w:basedOn w:val="Normal"/>
    <w:next w:val="Normal"/>
    <w:autoRedefine/>
    <w:pPr>
      <w:ind w:left="540" w:hanging="180"/>
    </w:pPr>
  </w:style>
  <w:style w:type="paragraph" w:styleId="Index40">
    <w:name w:val="index 4"/>
    <w:basedOn w:val="Normal"/>
    <w:next w:val="Normal"/>
    <w:autoRedefine/>
    <w:pPr>
      <w:ind w:left="720" w:hanging="180"/>
    </w:pPr>
  </w:style>
  <w:style w:type="paragraph" w:styleId="Index5">
    <w:name w:val="index 5"/>
    <w:basedOn w:val="Normal"/>
    <w:next w:val="Normal"/>
    <w:autoRedefine/>
    <w:pPr>
      <w:ind w:left="900" w:hanging="180"/>
    </w:pPr>
  </w:style>
  <w:style w:type="paragraph" w:styleId="Index6">
    <w:name w:val="index 6"/>
    <w:basedOn w:val="Normal"/>
    <w:next w:val="Normal"/>
    <w:autoRedefine/>
    <w:pPr>
      <w:ind w:left="1080" w:hanging="180"/>
    </w:pPr>
  </w:style>
  <w:style w:type="paragraph" w:styleId="Index7">
    <w:name w:val="index 7"/>
    <w:basedOn w:val="Normal"/>
    <w:next w:val="Normal"/>
    <w:autoRedefine/>
    <w:pPr>
      <w:ind w:left="1260" w:hanging="180"/>
    </w:pPr>
  </w:style>
  <w:style w:type="paragraph" w:styleId="Index8">
    <w:name w:val="index 8"/>
    <w:basedOn w:val="Normal"/>
    <w:next w:val="Normal"/>
    <w:autoRedefine/>
    <w:pPr>
      <w:ind w:left="1440" w:hanging="180"/>
    </w:pPr>
  </w:style>
  <w:style w:type="paragraph" w:styleId="Index9">
    <w:name w:val="index 9"/>
    <w:basedOn w:val="Normal"/>
    <w:next w:val="Normal"/>
    <w:autoRedefine/>
    <w:pPr>
      <w:ind w:left="1620" w:hanging="180"/>
    </w:pPr>
  </w:style>
  <w:style w:type="paragraph" w:styleId="IndexHeading">
    <w:name w:val="index heading"/>
    <w:basedOn w:val="Normal"/>
    <w:next w:val="Index10"/>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Pr>
      <w:rFonts w:ascii="Linux Libertine" w:eastAsiaTheme="minorHAnsi" w:hAnsi="Linux Libertine" w:cstheme="minorBidi"/>
      <w:b/>
      <w:bCs/>
      <w:i/>
      <w:iCs/>
      <w:color w:val="4F81BD" w:themeColor="accent1"/>
      <w:sz w:val="18"/>
      <w:szCs w:val="22"/>
      <w:lang w:val="en-US" w:eastAsia="en-US"/>
    </w:rPr>
  </w:style>
  <w:style w:type="paragraph" w:styleId="List">
    <w:name w:val="List"/>
    <w:basedOn w:val="Normal"/>
    <w:pPr>
      <w:ind w:left="360" w:hanging="360"/>
      <w:contextualSpacing/>
    </w:pPr>
  </w:style>
  <w:style w:type="paragraph" w:styleId="List2">
    <w:name w:val="List 2"/>
    <w:basedOn w:val="Normal"/>
    <w:pPr>
      <w:ind w:left="720" w:hanging="360"/>
      <w:contextualSpacing/>
    </w:pPr>
  </w:style>
  <w:style w:type="paragraph" w:styleId="List3">
    <w:name w:val="List 3"/>
    <w:basedOn w:val="Normal"/>
    <w:pPr>
      <w:ind w:left="1080" w:hanging="360"/>
      <w:contextualSpacing/>
    </w:pPr>
  </w:style>
  <w:style w:type="paragraph" w:styleId="List4">
    <w:name w:val="List 4"/>
    <w:basedOn w:val="Normal"/>
    <w:pPr>
      <w:ind w:left="1440" w:hanging="360"/>
      <w:contextualSpacing/>
    </w:pPr>
  </w:style>
  <w:style w:type="paragraph" w:styleId="List5">
    <w:name w:val="List 5"/>
    <w:basedOn w:val="Normal"/>
    <w:pPr>
      <w:ind w:left="1800" w:hanging="360"/>
      <w:contextualSpacing/>
    </w:pPr>
  </w:style>
  <w:style w:type="paragraph" w:styleId="ListBullet">
    <w:name w:val="List Bullet"/>
    <w:basedOn w:val="Normal"/>
    <w:pPr>
      <w:numPr>
        <w:numId w:val="10"/>
      </w:numPr>
      <w:contextualSpacing/>
    </w:pPr>
  </w:style>
  <w:style w:type="paragraph" w:styleId="ListBullet2">
    <w:name w:val="List Bullet 2"/>
    <w:basedOn w:val="Normal"/>
    <w:pPr>
      <w:numPr>
        <w:numId w:val="11"/>
      </w:numPr>
      <w:contextualSpacing/>
    </w:pPr>
  </w:style>
  <w:style w:type="paragraph" w:styleId="ListBullet3">
    <w:name w:val="List Bullet 3"/>
    <w:basedOn w:val="Normal"/>
    <w:pPr>
      <w:numPr>
        <w:numId w:val="12"/>
      </w:numPr>
      <w:contextualSpacing/>
    </w:pPr>
  </w:style>
  <w:style w:type="paragraph" w:styleId="ListBullet4">
    <w:name w:val="List Bullet 4"/>
    <w:basedOn w:val="Normal"/>
    <w:pPr>
      <w:numPr>
        <w:numId w:val="13"/>
      </w:numPr>
      <w:contextualSpacing/>
    </w:pPr>
  </w:style>
  <w:style w:type="paragraph" w:styleId="ListBullet5">
    <w:name w:val="List Bullet 5"/>
    <w:basedOn w:val="Normal"/>
    <w:pPr>
      <w:numPr>
        <w:numId w:val="14"/>
      </w:numPr>
      <w:contextualSpacing/>
    </w:pPr>
  </w:style>
  <w:style w:type="paragraph" w:styleId="ListContinue">
    <w:name w:val="List Continue"/>
    <w:basedOn w:val="Normal"/>
    <w:pPr>
      <w:spacing w:after="120"/>
      <w:ind w:left="360"/>
      <w:contextualSpacing/>
    </w:pPr>
  </w:style>
  <w:style w:type="paragraph" w:styleId="ListContinue2">
    <w:name w:val="List Continue 2"/>
    <w:basedOn w:val="Normal"/>
    <w:pPr>
      <w:spacing w:after="120"/>
      <w:ind w:left="720"/>
      <w:contextualSpacing/>
    </w:pPr>
  </w:style>
  <w:style w:type="paragraph" w:styleId="ListContinue3">
    <w:name w:val="List Continue 3"/>
    <w:basedOn w:val="Normal"/>
    <w:pPr>
      <w:spacing w:after="120"/>
      <w:ind w:left="1080"/>
      <w:contextualSpacing/>
    </w:pPr>
  </w:style>
  <w:style w:type="paragraph" w:styleId="ListContinue4">
    <w:name w:val="List Continue 4"/>
    <w:basedOn w:val="Normal"/>
    <w:pPr>
      <w:spacing w:after="120"/>
      <w:ind w:left="1440"/>
      <w:contextualSpacing/>
    </w:pPr>
  </w:style>
  <w:style w:type="paragraph" w:styleId="ListContinue5">
    <w:name w:val="List Continue 5"/>
    <w:basedOn w:val="Normal"/>
    <w:pPr>
      <w:spacing w:after="120"/>
      <w:ind w:left="1800"/>
      <w:contextualSpacing/>
    </w:pPr>
  </w:style>
  <w:style w:type="paragraph" w:styleId="ListNumber">
    <w:name w:val="List Number"/>
    <w:basedOn w:val="Normal"/>
    <w:pPr>
      <w:numPr>
        <w:numId w:val="15"/>
      </w:numPr>
      <w:contextualSpacing/>
    </w:pPr>
  </w:style>
  <w:style w:type="paragraph" w:styleId="ListNumber2">
    <w:name w:val="List Number 2"/>
    <w:basedOn w:val="Normal"/>
    <w:pPr>
      <w:numPr>
        <w:numId w:val="16"/>
      </w:numPr>
      <w:contextualSpacing/>
    </w:pPr>
  </w:style>
  <w:style w:type="paragraph" w:styleId="ListNumber3">
    <w:name w:val="List Number 3"/>
    <w:basedOn w:val="Normal"/>
    <w:pPr>
      <w:numPr>
        <w:numId w:val="17"/>
      </w:numPr>
      <w:contextualSpacing/>
    </w:pPr>
  </w:style>
  <w:style w:type="paragraph" w:styleId="ListNumber4">
    <w:name w:val="List Number 4"/>
    <w:basedOn w:val="Normal"/>
    <w:pPr>
      <w:numPr>
        <w:numId w:val="18"/>
      </w:numPr>
      <w:contextualSpacing/>
    </w:pPr>
  </w:style>
  <w:style w:type="paragraph" w:styleId="ListNumber5">
    <w:name w:val="List Number 5"/>
    <w:basedOn w:val="Normal"/>
    <w:pPr>
      <w:numPr>
        <w:numId w:val="19"/>
      </w:numPr>
      <w:contextualSpacing/>
    </w:pPr>
  </w:style>
  <w:style w:type="paragraph" w:styleId="MacroText">
    <w:name w:val="macro"/>
    <w:link w:val="MacroTextChar"/>
    <w:pPr>
      <w:tabs>
        <w:tab w:val="left" w:pos="480"/>
        <w:tab w:val="left" w:pos="960"/>
        <w:tab w:val="left" w:pos="1440"/>
        <w:tab w:val="left" w:pos="1920"/>
        <w:tab w:val="left" w:pos="2400"/>
        <w:tab w:val="left" w:pos="2880"/>
        <w:tab w:val="left" w:pos="3360"/>
        <w:tab w:val="left" w:pos="3840"/>
        <w:tab w:val="left" w:pos="4320"/>
      </w:tabs>
      <w:spacing w:line="264" w:lineRule="auto"/>
      <w:jc w:val="both"/>
    </w:pPr>
    <w:rPr>
      <w:rFonts w:ascii="Consolas" w:eastAsiaTheme="minorHAnsi" w:hAnsi="Consolas" w:cs="Consolas"/>
      <w:lang w:val="en-US" w:eastAsia="en-US"/>
    </w:rPr>
  </w:style>
  <w:style w:type="character" w:customStyle="1" w:styleId="MacroTextChar">
    <w:name w:val="Macro Text Char"/>
    <w:basedOn w:val="DefaultParagraphFont"/>
    <w:link w:val="MacroText"/>
    <w:rPr>
      <w:rFonts w:ascii="Consolas" w:eastAsiaTheme="minorHAnsi" w:hAnsi="Consolas" w:cs="Consolas"/>
      <w:lang w:val="en-US" w:eastAsia="en-US"/>
    </w:rPr>
  </w:style>
  <w:style w:type="paragraph" w:styleId="MessageHeader">
    <w:name w:val="Message Header"/>
    <w:basedOn w:val="Normal"/>
    <w:link w:val="MessageHeaderChar"/>
    <w:pPr>
      <w:pBdr>
        <w:top w:val="single" w:sz="6" w:space="1" w:color="auto"/>
        <w:left w:val="single" w:sz="6" w:space="1" w:color="auto"/>
        <w:bottom w:val="single" w:sz="6" w:space="1" w:color="auto"/>
        <w:right w:val="single" w:sz="6" w:space="1" w:color="auto"/>
      </w:pBdr>
      <w:shd w:val="pct20" w:color="auto" w:fill="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rPr>
      <w:rFonts w:asciiTheme="majorHAnsi" w:eastAsiaTheme="majorEastAsia" w:hAnsiTheme="majorHAnsi" w:cstheme="majorBidi"/>
      <w:sz w:val="24"/>
      <w:szCs w:val="24"/>
      <w:shd w:val="pct20" w:color="auto" w:fill="auto"/>
      <w:lang w:val="en-US" w:eastAsia="en-US"/>
    </w:rPr>
  </w:style>
  <w:style w:type="paragraph" w:styleId="NormalIndent">
    <w:name w:val="Normal Indent"/>
    <w:basedOn w:val="Normal"/>
    <w:pPr>
      <w:ind w:left="720"/>
    </w:pPr>
  </w:style>
  <w:style w:type="paragraph" w:styleId="NoteHeading">
    <w:name w:val="Note Heading"/>
    <w:basedOn w:val="Normal"/>
    <w:next w:val="Normal"/>
    <w:link w:val="NoteHeadingChar"/>
  </w:style>
  <w:style w:type="character" w:customStyle="1" w:styleId="NoteHeadingChar">
    <w:name w:val="Note Heading Char"/>
    <w:basedOn w:val="DefaultParagraphFont"/>
    <w:link w:val="NoteHeading"/>
    <w:rPr>
      <w:rFonts w:ascii="Linux Libertine" w:eastAsiaTheme="minorHAnsi" w:hAnsi="Linux Libertine" w:cstheme="minorBidi"/>
      <w:sz w:val="18"/>
      <w:szCs w:val="22"/>
      <w:lang w:val="en-US" w:eastAsia="en-US"/>
    </w:rPr>
  </w:style>
  <w:style w:type="paragraph" w:styleId="PlainText">
    <w:name w:val="Plain Text"/>
    <w:basedOn w:val="Normal"/>
    <w:link w:val="PlainTextChar"/>
    <w:rPr>
      <w:rFonts w:ascii="Consolas" w:hAnsi="Consolas" w:cs="Consolas"/>
      <w:sz w:val="21"/>
      <w:szCs w:val="21"/>
    </w:rPr>
  </w:style>
  <w:style w:type="character" w:customStyle="1" w:styleId="PlainTextChar">
    <w:name w:val="Plain Text Char"/>
    <w:basedOn w:val="DefaultParagraphFont"/>
    <w:link w:val="PlainText"/>
    <w:rPr>
      <w:rFonts w:ascii="Consolas" w:eastAsiaTheme="minorHAnsi" w:hAnsi="Consolas" w:cs="Consolas"/>
      <w:sz w:val="21"/>
      <w:szCs w:val="21"/>
      <w:lang w:val="en-US" w:eastAsia="en-US"/>
    </w:rPr>
  </w:style>
  <w:style w:type="paragraph" w:styleId="Signature">
    <w:name w:val="Signature"/>
    <w:basedOn w:val="Normal"/>
    <w:link w:val="SignatureChar"/>
    <w:pPr>
      <w:ind w:left="4320"/>
    </w:pPr>
  </w:style>
  <w:style w:type="character" w:customStyle="1" w:styleId="SignatureChar">
    <w:name w:val="Signature Char"/>
    <w:basedOn w:val="DefaultParagraphFont"/>
    <w:link w:val="Signature"/>
    <w:rPr>
      <w:rFonts w:ascii="Linux Libertine" w:eastAsiaTheme="minorHAnsi" w:hAnsi="Linux Libertine" w:cstheme="minorBidi"/>
      <w:sz w:val="18"/>
      <w:szCs w:val="22"/>
      <w:lang w:val="en-US" w:eastAsia="en-US"/>
    </w:rPr>
  </w:style>
  <w:style w:type="paragraph" w:styleId="Title">
    <w:name w:val="Title"/>
    <w:basedOn w:val="Normal"/>
    <w:next w:val="Normal"/>
    <w:link w:val="TitleChar"/>
    <w:qFormat/>
    <w:locked/>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rPr>
      <w:rFonts w:asciiTheme="majorHAnsi" w:eastAsiaTheme="majorEastAsia" w:hAnsiTheme="majorHAnsi" w:cstheme="majorBidi"/>
      <w:color w:val="17365D" w:themeColor="text2" w:themeShade="BF"/>
      <w:spacing w:val="5"/>
      <w:kern w:val="28"/>
      <w:sz w:val="52"/>
      <w:szCs w:val="52"/>
      <w:lang w:val="en-US" w:eastAsia="en-US"/>
    </w:rPr>
  </w:style>
  <w:style w:type="paragraph" w:styleId="TOCHeading0">
    <w:name w:val="TOC Heading"/>
    <w:basedOn w:val="Heading1"/>
    <w:next w:val="Normal"/>
    <w:uiPriority w:val="39"/>
    <w:semiHidden/>
    <w:unhideWhenUsed/>
    <w:qFormat/>
    <w:pPr>
      <w:outlineLvl w:val="9"/>
    </w:pPr>
  </w:style>
  <w:style w:type="paragraph" w:customStyle="1" w:styleId="references">
    <w:name w:val="references"/>
    <w:rsid w:val="00607A60"/>
    <w:pPr>
      <w:numPr>
        <w:numId w:val="20"/>
      </w:numPr>
      <w:spacing w:after="50" w:line="180" w:lineRule="exact"/>
      <w:jc w:val="both"/>
    </w:pPr>
    <w:rPr>
      <w:rFonts w:ascii="Times New Roman" w:eastAsia="MS Mincho" w:hAnsi="Times New Roman" w:cs="Times New Roman"/>
      <w:noProof/>
      <w:sz w:val="16"/>
      <w:szCs w:val="16"/>
      <w:lang w:val="en-US" w:eastAsia="en-US"/>
    </w:rPr>
  </w:style>
  <w:style w:type="paragraph" w:customStyle="1" w:styleId="xmsonormal">
    <w:name w:val="x_msonormal"/>
    <w:basedOn w:val="Normal"/>
    <w:uiPriority w:val="99"/>
    <w:semiHidden/>
    <w:rsid w:val="000019C1"/>
    <w:rPr>
      <w:rFonts w:ascii="Times New Roman" w:hAnsi="Times New Roman" w:cs="Times New Roman"/>
      <w:sz w:val="24"/>
      <w:szCs w:val="24"/>
    </w:rPr>
  </w:style>
  <w:style w:type="character" w:customStyle="1" w:styleId="ArticleNumber">
    <w:name w:val="ArticleNumber"/>
    <w:basedOn w:val="DefaultParagraphFont"/>
    <w:uiPriority w:val="1"/>
    <w:qFormat/>
    <w:rsid w:val="00586A35"/>
    <w:rPr>
      <w:color w:val="7030A0"/>
    </w:rPr>
  </w:style>
  <w:style w:type="paragraph" w:customStyle="1" w:styleId="Image">
    <w:name w:val="Image"/>
    <w:basedOn w:val="Normal"/>
    <w:qFormat/>
    <w:rsid w:val="00586A35"/>
    <w:pPr>
      <w:jc w:val="center"/>
    </w:pPr>
  </w:style>
  <w:style w:type="paragraph" w:customStyle="1" w:styleId="para0">
    <w:name w:val="para"/>
    <w:basedOn w:val="Normal"/>
    <w:qFormat/>
    <w:rsid w:val="00AA10C4"/>
    <w:pPr>
      <w:spacing w:after="120" w:line="240" w:lineRule="auto"/>
      <w:ind w:left="40" w:firstLine="720"/>
    </w:pPr>
    <w:rPr>
      <w:rFonts w:asciiTheme="majorHAnsi" w:eastAsia="Times New Roman" w:hAnsiTheme="majorHAnsi" w:cs="Times New Roman"/>
      <w:sz w:val="22"/>
      <w:szCs w:val="24"/>
    </w:rPr>
  </w:style>
  <w:style w:type="character" w:customStyle="1" w:styleId="text-base">
    <w:name w:val="text-base"/>
    <w:basedOn w:val="DefaultParagraphFont"/>
    <w:rsid w:val="00D341FA"/>
  </w:style>
  <w:style w:type="character" w:styleId="UnresolvedMention">
    <w:name w:val="Unresolved Mention"/>
    <w:basedOn w:val="DefaultParagraphFont"/>
    <w:uiPriority w:val="99"/>
    <w:semiHidden/>
    <w:unhideWhenUsed/>
    <w:rsid w:val="005867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
      <w:marLeft w:val="0"/>
      <w:marRight w:val="0"/>
      <w:marTop w:val="0"/>
      <w:marBottom w:val="0"/>
      <w:divBdr>
        <w:top w:val="none" w:sz="0" w:space="0" w:color="auto"/>
        <w:left w:val="none" w:sz="0" w:space="0" w:color="auto"/>
        <w:bottom w:val="none" w:sz="0" w:space="0" w:color="auto"/>
        <w:right w:val="none" w:sz="0" w:space="0" w:color="auto"/>
      </w:divBdr>
      <w:divsChild>
        <w:div w:id="1">
          <w:marLeft w:val="0"/>
          <w:marRight w:val="0"/>
          <w:marTop w:val="0"/>
          <w:marBottom w:val="0"/>
          <w:divBdr>
            <w:top w:val="none" w:sz="0" w:space="0" w:color="auto"/>
            <w:left w:val="none" w:sz="0" w:space="0" w:color="auto"/>
            <w:bottom w:val="none" w:sz="0" w:space="0" w:color="auto"/>
            <w:right w:val="none" w:sz="0" w:space="0" w:color="auto"/>
          </w:divBdr>
          <w:divsChild>
            <w:div w:id="2">
              <w:marLeft w:val="0"/>
              <w:marRight w:val="0"/>
              <w:marTop w:val="0"/>
              <w:marBottom w:val="0"/>
              <w:divBdr>
                <w:top w:val="none" w:sz="0" w:space="0" w:color="auto"/>
                <w:left w:val="none" w:sz="0" w:space="0" w:color="auto"/>
                <w:bottom w:val="none" w:sz="0" w:space="0" w:color="auto"/>
                <w:right w:val="none" w:sz="0" w:space="0" w:color="auto"/>
              </w:divBdr>
            </w:div>
            <w:div w:id="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75349">
      <w:bodyDiv w:val="1"/>
      <w:marLeft w:val="0"/>
      <w:marRight w:val="0"/>
      <w:marTop w:val="0"/>
      <w:marBottom w:val="0"/>
      <w:divBdr>
        <w:top w:val="none" w:sz="0" w:space="0" w:color="auto"/>
        <w:left w:val="none" w:sz="0" w:space="0" w:color="auto"/>
        <w:bottom w:val="none" w:sz="0" w:space="0" w:color="auto"/>
        <w:right w:val="none" w:sz="0" w:space="0" w:color="auto"/>
      </w:divBdr>
    </w:div>
    <w:div w:id="43335874">
      <w:bodyDiv w:val="1"/>
      <w:marLeft w:val="0"/>
      <w:marRight w:val="0"/>
      <w:marTop w:val="0"/>
      <w:marBottom w:val="0"/>
      <w:divBdr>
        <w:top w:val="none" w:sz="0" w:space="0" w:color="auto"/>
        <w:left w:val="none" w:sz="0" w:space="0" w:color="auto"/>
        <w:bottom w:val="none" w:sz="0" w:space="0" w:color="auto"/>
        <w:right w:val="none" w:sz="0" w:space="0" w:color="auto"/>
      </w:divBdr>
    </w:div>
    <w:div w:id="169024194">
      <w:bodyDiv w:val="1"/>
      <w:marLeft w:val="0"/>
      <w:marRight w:val="0"/>
      <w:marTop w:val="0"/>
      <w:marBottom w:val="0"/>
      <w:divBdr>
        <w:top w:val="none" w:sz="0" w:space="0" w:color="auto"/>
        <w:left w:val="none" w:sz="0" w:space="0" w:color="auto"/>
        <w:bottom w:val="none" w:sz="0" w:space="0" w:color="auto"/>
        <w:right w:val="none" w:sz="0" w:space="0" w:color="auto"/>
      </w:divBdr>
      <w:divsChild>
        <w:div w:id="1106458178">
          <w:marLeft w:val="640"/>
          <w:marRight w:val="0"/>
          <w:marTop w:val="0"/>
          <w:marBottom w:val="0"/>
          <w:divBdr>
            <w:top w:val="none" w:sz="0" w:space="0" w:color="auto"/>
            <w:left w:val="none" w:sz="0" w:space="0" w:color="auto"/>
            <w:bottom w:val="none" w:sz="0" w:space="0" w:color="auto"/>
            <w:right w:val="none" w:sz="0" w:space="0" w:color="auto"/>
          </w:divBdr>
        </w:div>
        <w:div w:id="148596606">
          <w:marLeft w:val="640"/>
          <w:marRight w:val="0"/>
          <w:marTop w:val="0"/>
          <w:marBottom w:val="0"/>
          <w:divBdr>
            <w:top w:val="none" w:sz="0" w:space="0" w:color="auto"/>
            <w:left w:val="none" w:sz="0" w:space="0" w:color="auto"/>
            <w:bottom w:val="none" w:sz="0" w:space="0" w:color="auto"/>
            <w:right w:val="none" w:sz="0" w:space="0" w:color="auto"/>
          </w:divBdr>
        </w:div>
        <w:div w:id="2017339950">
          <w:marLeft w:val="640"/>
          <w:marRight w:val="0"/>
          <w:marTop w:val="0"/>
          <w:marBottom w:val="0"/>
          <w:divBdr>
            <w:top w:val="none" w:sz="0" w:space="0" w:color="auto"/>
            <w:left w:val="none" w:sz="0" w:space="0" w:color="auto"/>
            <w:bottom w:val="none" w:sz="0" w:space="0" w:color="auto"/>
            <w:right w:val="none" w:sz="0" w:space="0" w:color="auto"/>
          </w:divBdr>
        </w:div>
        <w:div w:id="860508380">
          <w:marLeft w:val="640"/>
          <w:marRight w:val="0"/>
          <w:marTop w:val="0"/>
          <w:marBottom w:val="0"/>
          <w:divBdr>
            <w:top w:val="none" w:sz="0" w:space="0" w:color="auto"/>
            <w:left w:val="none" w:sz="0" w:space="0" w:color="auto"/>
            <w:bottom w:val="none" w:sz="0" w:space="0" w:color="auto"/>
            <w:right w:val="none" w:sz="0" w:space="0" w:color="auto"/>
          </w:divBdr>
        </w:div>
        <w:div w:id="811366282">
          <w:marLeft w:val="640"/>
          <w:marRight w:val="0"/>
          <w:marTop w:val="0"/>
          <w:marBottom w:val="0"/>
          <w:divBdr>
            <w:top w:val="none" w:sz="0" w:space="0" w:color="auto"/>
            <w:left w:val="none" w:sz="0" w:space="0" w:color="auto"/>
            <w:bottom w:val="none" w:sz="0" w:space="0" w:color="auto"/>
            <w:right w:val="none" w:sz="0" w:space="0" w:color="auto"/>
          </w:divBdr>
        </w:div>
        <w:div w:id="584530568">
          <w:marLeft w:val="640"/>
          <w:marRight w:val="0"/>
          <w:marTop w:val="0"/>
          <w:marBottom w:val="0"/>
          <w:divBdr>
            <w:top w:val="none" w:sz="0" w:space="0" w:color="auto"/>
            <w:left w:val="none" w:sz="0" w:space="0" w:color="auto"/>
            <w:bottom w:val="none" w:sz="0" w:space="0" w:color="auto"/>
            <w:right w:val="none" w:sz="0" w:space="0" w:color="auto"/>
          </w:divBdr>
        </w:div>
        <w:div w:id="178281642">
          <w:marLeft w:val="640"/>
          <w:marRight w:val="0"/>
          <w:marTop w:val="0"/>
          <w:marBottom w:val="0"/>
          <w:divBdr>
            <w:top w:val="none" w:sz="0" w:space="0" w:color="auto"/>
            <w:left w:val="none" w:sz="0" w:space="0" w:color="auto"/>
            <w:bottom w:val="none" w:sz="0" w:space="0" w:color="auto"/>
            <w:right w:val="none" w:sz="0" w:space="0" w:color="auto"/>
          </w:divBdr>
        </w:div>
        <w:div w:id="2001809324">
          <w:marLeft w:val="640"/>
          <w:marRight w:val="0"/>
          <w:marTop w:val="0"/>
          <w:marBottom w:val="0"/>
          <w:divBdr>
            <w:top w:val="none" w:sz="0" w:space="0" w:color="auto"/>
            <w:left w:val="none" w:sz="0" w:space="0" w:color="auto"/>
            <w:bottom w:val="none" w:sz="0" w:space="0" w:color="auto"/>
            <w:right w:val="none" w:sz="0" w:space="0" w:color="auto"/>
          </w:divBdr>
        </w:div>
        <w:div w:id="1773741314">
          <w:marLeft w:val="640"/>
          <w:marRight w:val="0"/>
          <w:marTop w:val="0"/>
          <w:marBottom w:val="0"/>
          <w:divBdr>
            <w:top w:val="none" w:sz="0" w:space="0" w:color="auto"/>
            <w:left w:val="none" w:sz="0" w:space="0" w:color="auto"/>
            <w:bottom w:val="none" w:sz="0" w:space="0" w:color="auto"/>
            <w:right w:val="none" w:sz="0" w:space="0" w:color="auto"/>
          </w:divBdr>
        </w:div>
        <w:div w:id="1617761185">
          <w:marLeft w:val="640"/>
          <w:marRight w:val="0"/>
          <w:marTop w:val="0"/>
          <w:marBottom w:val="0"/>
          <w:divBdr>
            <w:top w:val="none" w:sz="0" w:space="0" w:color="auto"/>
            <w:left w:val="none" w:sz="0" w:space="0" w:color="auto"/>
            <w:bottom w:val="none" w:sz="0" w:space="0" w:color="auto"/>
            <w:right w:val="none" w:sz="0" w:space="0" w:color="auto"/>
          </w:divBdr>
        </w:div>
        <w:div w:id="483278096">
          <w:marLeft w:val="640"/>
          <w:marRight w:val="0"/>
          <w:marTop w:val="0"/>
          <w:marBottom w:val="0"/>
          <w:divBdr>
            <w:top w:val="none" w:sz="0" w:space="0" w:color="auto"/>
            <w:left w:val="none" w:sz="0" w:space="0" w:color="auto"/>
            <w:bottom w:val="none" w:sz="0" w:space="0" w:color="auto"/>
            <w:right w:val="none" w:sz="0" w:space="0" w:color="auto"/>
          </w:divBdr>
        </w:div>
        <w:div w:id="593783087">
          <w:marLeft w:val="640"/>
          <w:marRight w:val="0"/>
          <w:marTop w:val="0"/>
          <w:marBottom w:val="0"/>
          <w:divBdr>
            <w:top w:val="none" w:sz="0" w:space="0" w:color="auto"/>
            <w:left w:val="none" w:sz="0" w:space="0" w:color="auto"/>
            <w:bottom w:val="none" w:sz="0" w:space="0" w:color="auto"/>
            <w:right w:val="none" w:sz="0" w:space="0" w:color="auto"/>
          </w:divBdr>
        </w:div>
        <w:div w:id="1666475691">
          <w:marLeft w:val="640"/>
          <w:marRight w:val="0"/>
          <w:marTop w:val="0"/>
          <w:marBottom w:val="0"/>
          <w:divBdr>
            <w:top w:val="none" w:sz="0" w:space="0" w:color="auto"/>
            <w:left w:val="none" w:sz="0" w:space="0" w:color="auto"/>
            <w:bottom w:val="none" w:sz="0" w:space="0" w:color="auto"/>
            <w:right w:val="none" w:sz="0" w:space="0" w:color="auto"/>
          </w:divBdr>
        </w:div>
        <w:div w:id="1582717557">
          <w:marLeft w:val="640"/>
          <w:marRight w:val="0"/>
          <w:marTop w:val="0"/>
          <w:marBottom w:val="0"/>
          <w:divBdr>
            <w:top w:val="none" w:sz="0" w:space="0" w:color="auto"/>
            <w:left w:val="none" w:sz="0" w:space="0" w:color="auto"/>
            <w:bottom w:val="none" w:sz="0" w:space="0" w:color="auto"/>
            <w:right w:val="none" w:sz="0" w:space="0" w:color="auto"/>
          </w:divBdr>
        </w:div>
        <w:div w:id="1746341646">
          <w:marLeft w:val="640"/>
          <w:marRight w:val="0"/>
          <w:marTop w:val="0"/>
          <w:marBottom w:val="0"/>
          <w:divBdr>
            <w:top w:val="none" w:sz="0" w:space="0" w:color="auto"/>
            <w:left w:val="none" w:sz="0" w:space="0" w:color="auto"/>
            <w:bottom w:val="none" w:sz="0" w:space="0" w:color="auto"/>
            <w:right w:val="none" w:sz="0" w:space="0" w:color="auto"/>
          </w:divBdr>
        </w:div>
        <w:div w:id="445126490">
          <w:marLeft w:val="640"/>
          <w:marRight w:val="0"/>
          <w:marTop w:val="0"/>
          <w:marBottom w:val="0"/>
          <w:divBdr>
            <w:top w:val="none" w:sz="0" w:space="0" w:color="auto"/>
            <w:left w:val="none" w:sz="0" w:space="0" w:color="auto"/>
            <w:bottom w:val="none" w:sz="0" w:space="0" w:color="auto"/>
            <w:right w:val="none" w:sz="0" w:space="0" w:color="auto"/>
          </w:divBdr>
        </w:div>
        <w:div w:id="1802725996">
          <w:marLeft w:val="640"/>
          <w:marRight w:val="0"/>
          <w:marTop w:val="0"/>
          <w:marBottom w:val="0"/>
          <w:divBdr>
            <w:top w:val="none" w:sz="0" w:space="0" w:color="auto"/>
            <w:left w:val="none" w:sz="0" w:space="0" w:color="auto"/>
            <w:bottom w:val="none" w:sz="0" w:space="0" w:color="auto"/>
            <w:right w:val="none" w:sz="0" w:space="0" w:color="auto"/>
          </w:divBdr>
        </w:div>
        <w:div w:id="1541042565">
          <w:marLeft w:val="640"/>
          <w:marRight w:val="0"/>
          <w:marTop w:val="0"/>
          <w:marBottom w:val="0"/>
          <w:divBdr>
            <w:top w:val="none" w:sz="0" w:space="0" w:color="auto"/>
            <w:left w:val="none" w:sz="0" w:space="0" w:color="auto"/>
            <w:bottom w:val="none" w:sz="0" w:space="0" w:color="auto"/>
            <w:right w:val="none" w:sz="0" w:space="0" w:color="auto"/>
          </w:divBdr>
        </w:div>
        <w:div w:id="857543954">
          <w:marLeft w:val="640"/>
          <w:marRight w:val="0"/>
          <w:marTop w:val="0"/>
          <w:marBottom w:val="0"/>
          <w:divBdr>
            <w:top w:val="none" w:sz="0" w:space="0" w:color="auto"/>
            <w:left w:val="none" w:sz="0" w:space="0" w:color="auto"/>
            <w:bottom w:val="none" w:sz="0" w:space="0" w:color="auto"/>
            <w:right w:val="none" w:sz="0" w:space="0" w:color="auto"/>
          </w:divBdr>
        </w:div>
        <w:div w:id="1901742780">
          <w:marLeft w:val="640"/>
          <w:marRight w:val="0"/>
          <w:marTop w:val="0"/>
          <w:marBottom w:val="0"/>
          <w:divBdr>
            <w:top w:val="none" w:sz="0" w:space="0" w:color="auto"/>
            <w:left w:val="none" w:sz="0" w:space="0" w:color="auto"/>
            <w:bottom w:val="none" w:sz="0" w:space="0" w:color="auto"/>
            <w:right w:val="none" w:sz="0" w:space="0" w:color="auto"/>
          </w:divBdr>
        </w:div>
        <w:div w:id="693728615">
          <w:marLeft w:val="640"/>
          <w:marRight w:val="0"/>
          <w:marTop w:val="0"/>
          <w:marBottom w:val="0"/>
          <w:divBdr>
            <w:top w:val="none" w:sz="0" w:space="0" w:color="auto"/>
            <w:left w:val="none" w:sz="0" w:space="0" w:color="auto"/>
            <w:bottom w:val="none" w:sz="0" w:space="0" w:color="auto"/>
            <w:right w:val="none" w:sz="0" w:space="0" w:color="auto"/>
          </w:divBdr>
        </w:div>
        <w:div w:id="332224175">
          <w:marLeft w:val="640"/>
          <w:marRight w:val="0"/>
          <w:marTop w:val="0"/>
          <w:marBottom w:val="0"/>
          <w:divBdr>
            <w:top w:val="none" w:sz="0" w:space="0" w:color="auto"/>
            <w:left w:val="none" w:sz="0" w:space="0" w:color="auto"/>
            <w:bottom w:val="none" w:sz="0" w:space="0" w:color="auto"/>
            <w:right w:val="none" w:sz="0" w:space="0" w:color="auto"/>
          </w:divBdr>
        </w:div>
        <w:div w:id="665212167">
          <w:marLeft w:val="640"/>
          <w:marRight w:val="0"/>
          <w:marTop w:val="0"/>
          <w:marBottom w:val="0"/>
          <w:divBdr>
            <w:top w:val="none" w:sz="0" w:space="0" w:color="auto"/>
            <w:left w:val="none" w:sz="0" w:space="0" w:color="auto"/>
            <w:bottom w:val="none" w:sz="0" w:space="0" w:color="auto"/>
            <w:right w:val="none" w:sz="0" w:space="0" w:color="auto"/>
          </w:divBdr>
        </w:div>
        <w:div w:id="196504302">
          <w:marLeft w:val="640"/>
          <w:marRight w:val="0"/>
          <w:marTop w:val="0"/>
          <w:marBottom w:val="0"/>
          <w:divBdr>
            <w:top w:val="none" w:sz="0" w:space="0" w:color="auto"/>
            <w:left w:val="none" w:sz="0" w:space="0" w:color="auto"/>
            <w:bottom w:val="none" w:sz="0" w:space="0" w:color="auto"/>
            <w:right w:val="none" w:sz="0" w:space="0" w:color="auto"/>
          </w:divBdr>
        </w:div>
        <w:div w:id="1463158968">
          <w:marLeft w:val="640"/>
          <w:marRight w:val="0"/>
          <w:marTop w:val="0"/>
          <w:marBottom w:val="0"/>
          <w:divBdr>
            <w:top w:val="none" w:sz="0" w:space="0" w:color="auto"/>
            <w:left w:val="none" w:sz="0" w:space="0" w:color="auto"/>
            <w:bottom w:val="none" w:sz="0" w:space="0" w:color="auto"/>
            <w:right w:val="none" w:sz="0" w:space="0" w:color="auto"/>
          </w:divBdr>
        </w:div>
        <w:div w:id="81538468">
          <w:marLeft w:val="640"/>
          <w:marRight w:val="0"/>
          <w:marTop w:val="0"/>
          <w:marBottom w:val="0"/>
          <w:divBdr>
            <w:top w:val="none" w:sz="0" w:space="0" w:color="auto"/>
            <w:left w:val="none" w:sz="0" w:space="0" w:color="auto"/>
            <w:bottom w:val="none" w:sz="0" w:space="0" w:color="auto"/>
            <w:right w:val="none" w:sz="0" w:space="0" w:color="auto"/>
          </w:divBdr>
        </w:div>
      </w:divsChild>
    </w:div>
    <w:div w:id="215969458">
      <w:bodyDiv w:val="1"/>
      <w:marLeft w:val="0"/>
      <w:marRight w:val="0"/>
      <w:marTop w:val="0"/>
      <w:marBottom w:val="0"/>
      <w:divBdr>
        <w:top w:val="none" w:sz="0" w:space="0" w:color="auto"/>
        <w:left w:val="none" w:sz="0" w:space="0" w:color="auto"/>
        <w:bottom w:val="none" w:sz="0" w:space="0" w:color="auto"/>
        <w:right w:val="none" w:sz="0" w:space="0" w:color="auto"/>
      </w:divBdr>
      <w:divsChild>
        <w:div w:id="244384543">
          <w:marLeft w:val="640"/>
          <w:marRight w:val="0"/>
          <w:marTop w:val="0"/>
          <w:marBottom w:val="0"/>
          <w:divBdr>
            <w:top w:val="none" w:sz="0" w:space="0" w:color="auto"/>
            <w:left w:val="none" w:sz="0" w:space="0" w:color="auto"/>
            <w:bottom w:val="none" w:sz="0" w:space="0" w:color="auto"/>
            <w:right w:val="none" w:sz="0" w:space="0" w:color="auto"/>
          </w:divBdr>
        </w:div>
        <w:div w:id="1234657856">
          <w:marLeft w:val="640"/>
          <w:marRight w:val="0"/>
          <w:marTop w:val="0"/>
          <w:marBottom w:val="0"/>
          <w:divBdr>
            <w:top w:val="none" w:sz="0" w:space="0" w:color="auto"/>
            <w:left w:val="none" w:sz="0" w:space="0" w:color="auto"/>
            <w:bottom w:val="none" w:sz="0" w:space="0" w:color="auto"/>
            <w:right w:val="none" w:sz="0" w:space="0" w:color="auto"/>
          </w:divBdr>
        </w:div>
        <w:div w:id="1462965193">
          <w:marLeft w:val="640"/>
          <w:marRight w:val="0"/>
          <w:marTop w:val="0"/>
          <w:marBottom w:val="0"/>
          <w:divBdr>
            <w:top w:val="none" w:sz="0" w:space="0" w:color="auto"/>
            <w:left w:val="none" w:sz="0" w:space="0" w:color="auto"/>
            <w:bottom w:val="none" w:sz="0" w:space="0" w:color="auto"/>
            <w:right w:val="none" w:sz="0" w:space="0" w:color="auto"/>
          </w:divBdr>
        </w:div>
        <w:div w:id="321348928">
          <w:marLeft w:val="640"/>
          <w:marRight w:val="0"/>
          <w:marTop w:val="0"/>
          <w:marBottom w:val="0"/>
          <w:divBdr>
            <w:top w:val="none" w:sz="0" w:space="0" w:color="auto"/>
            <w:left w:val="none" w:sz="0" w:space="0" w:color="auto"/>
            <w:bottom w:val="none" w:sz="0" w:space="0" w:color="auto"/>
            <w:right w:val="none" w:sz="0" w:space="0" w:color="auto"/>
          </w:divBdr>
        </w:div>
        <w:div w:id="2124685718">
          <w:marLeft w:val="640"/>
          <w:marRight w:val="0"/>
          <w:marTop w:val="0"/>
          <w:marBottom w:val="0"/>
          <w:divBdr>
            <w:top w:val="none" w:sz="0" w:space="0" w:color="auto"/>
            <w:left w:val="none" w:sz="0" w:space="0" w:color="auto"/>
            <w:bottom w:val="none" w:sz="0" w:space="0" w:color="auto"/>
            <w:right w:val="none" w:sz="0" w:space="0" w:color="auto"/>
          </w:divBdr>
        </w:div>
        <w:div w:id="294338597">
          <w:marLeft w:val="640"/>
          <w:marRight w:val="0"/>
          <w:marTop w:val="0"/>
          <w:marBottom w:val="0"/>
          <w:divBdr>
            <w:top w:val="none" w:sz="0" w:space="0" w:color="auto"/>
            <w:left w:val="none" w:sz="0" w:space="0" w:color="auto"/>
            <w:bottom w:val="none" w:sz="0" w:space="0" w:color="auto"/>
            <w:right w:val="none" w:sz="0" w:space="0" w:color="auto"/>
          </w:divBdr>
        </w:div>
        <w:div w:id="1794206764">
          <w:marLeft w:val="640"/>
          <w:marRight w:val="0"/>
          <w:marTop w:val="0"/>
          <w:marBottom w:val="0"/>
          <w:divBdr>
            <w:top w:val="none" w:sz="0" w:space="0" w:color="auto"/>
            <w:left w:val="none" w:sz="0" w:space="0" w:color="auto"/>
            <w:bottom w:val="none" w:sz="0" w:space="0" w:color="auto"/>
            <w:right w:val="none" w:sz="0" w:space="0" w:color="auto"/>
          </w:divBdr>
        </w:div>
        <w:div w:id="20400830">
          <w:marLeft w:val="640"/>
          <w:marRight w:val="0"/>
          <w:marTop w:val="0"/>
          <w:marBottom w:val="0"/>
          <w:divBdr>
            <w:top w:val="none" w:sz="0" w:space="0" w:color="auto"/>
            <w:left w:val="none" w:sz="0" w:space="0" w:color="auto"/>
            <w:bottom w:val="none" w:sz="0" w:space="0" w:color="auto"/>
            <w:right w:val="none" w:sz="0" w:space="0" w:color="auto"/>
          </w:divBdr>
        </w:div>
        <w:div w:id="90322531">
          <w:marLeft w:val="640"/>
          <w:marRight w:val="0"/>
          <w:marTop w:val="0"/>
          <w:marBottom w:val="0"/>
          <w:divBdr>
            <w:top w:val="none" w:sz="0" w:space="0" w:color="auto"/>
            <w:left w:val="none" w:sz="0" w:space="0" w:color="auto"/>
            <w:bottom w:val="none" w:sz="0" w:space="0" w:color="auto"/>
            <w:right w:val="none" w:sz="0" w:space="0" w:color="auto"/>
          </w:divBdr>
        </w:div>
        <w:div w:id="190266924">
          <w:marLeft w:val="640"/>
          <w:marRight w:val="0"/>
          <w:marTop w:val="0"/>
          <w:marBottom w:val="0"/>
          <w:divBdr>
            <w:top w:val="none" w:sz="0" w:space="0" w:color="auto"/>
            <w:left w:val="none" w:sz="0" w:space="0" w:color="auto"/>
            <w:bottom w:val="none" w:sz="0" w:space="0" w:color="auto"/>
            <w:right w:val="none" w:sz="0" w:space="0" w:color="auto"/>
          </w:divBdr>
        </w:div>
        <w:div w:id="1170177944">
          <w:marLeft w:val="640"/>
          <w:marRight w:val="0"/>
          <w:marTop w:val="0"/>
          <w:marBottom w:val="0"/>
          <w:divBdr>
            <w:top w:val="none" w:sz="0" w:space="0" w:color="auto"/>
            <w:left w:val="none" w:sz="0" w:space="0" w:color="auto"/>
            <w:bottom w:val="none" w:sz="0" w:space="0" w:color="auto"/>
            <w:right w:val="none" w:sz="0" w:space="0" w:color="auto"/>
          </w:divBdr>
        </w:div>
        <w:div w:id="331374258">
          <w:marLeft w:val="640"/>
          <w:marRight w:val="0"/>
          <w:marTop w:val="0"/>
          <w:marBottom w:val="0"/>
          <w:divBdr>
            <w:top w:val="none" w:sz="0" w:space="0" w:color="auto"/>
            <w:left w:val="none" w:sz="0" w:space="0" w:color="auto"/>
            <w:bottom w:val="none" w:sz="0" w:space="0" w:color="auto"/>
            <w:right w:val="none" w:sz="0" w:space="0" w:color="auto"/>
          </w:divBdr>
        </w:div>
        <w:div w:id="59059397">
          <w:marLeft w:val="640"/>
          <w:marRight w:val="0"/>
          <w:marTop w:val="0"/>
          <w:marBottom w:val="0"/>
          <w:divBdr>
            <w:top w:val="none" w:sz="0" w:space="0" w:color="auto"/>
            <w:left w:val="none" w:sz="0" w:space="0" w:color="auto"/>
            <w:bottom w:val="none" w:sz="0" w:space="0" w:color="auto"/>
            <w:right w:val="none" w:sz="0" w:space="0" w:color="auto"/>
          </w:divBdr>
        </w:div>
        <w:div w:id="431239540">
          <w:marLeft w:val="640"/>
          <w:marRight w:val="0"/>
          <w:marTop w:val="0"/>
          <w:marBottom w:val="0"/>
          <w:divBdr>
            <w:top w:val="none" w:sz="0" w:space="0" w:color="auto"/>
            <w:left w:val="none" w:sz="0" w:space="0" w:color="auto"/>
            <w:bottom w:val="none" w:sz="0" w:space="0" w:color="auto"/>
            <w:right w:val="none" w:sz="0" w:space="0" w:color="auto"/>
          </w:divBdr>
        </w:div>
        <w:div w:id="1225333705">
          <w:marLeft w:val="640"/>
          <w:marRight w:val="0"/>
          <w:marTop w:val="0"/>
          <w:marBottom w:val="0"/>
          <w:divBdr>
            <w:top w:val="none" w:sz="0" w:space="0" w:color="auto"/>
            <w:left w:val="none" w:sz="0" w:space="0" w:color="auto"/>
            <w:bottom w:val="none" w:sz="0" w:space="0" w:color="auto"/>
            <w:right w:val="none" w:sz="0" w:space="0" w:color="auto"/>
          </w:divBdr>
        </w:div>
        <w:div w:id="43989487">
          <w:marLeft w:val="640"/>
          <w:marRight w:val="0"/>
          <w:marTop w:val="0"/>
          <w:marBottom w:val="0"/>
          <w:divBdr>
            <w:top w:val="none" w:sz="0" w:space="0" w:color="auto"/>
            <w:left w:val="none" w:sz="0" w:space="0" w:color="auto"/>
            <w:bottom w:val="none" w:sz="0" w:space="0" w:color="auto"/>
            <w:right w:val="none" w:sz="0" w:space="0" w:color="auto"/>
          </w:divBdr>
        </w:div>
        <w:div w:id="606742393">
          <w:marLeft w:val="640"/>
          <w:marRight w:val="0"/>
          <w:marTop w:val="0"/>
          <w:marBottom w:val="0"/>
          <w:divBdr>
            <w:top w:val="none" w:sz="0" w:space="0" w:color="auto"/>
            <w:left w:val="none" w:sz="0" w:space="0" w:color="auto"/>
            <w:bottom w:val="none" w:sz="0" w:space="0" w:color="auto"/>
            <w:right w:val="none" w:sz="0" w:space="0" w:color="auto"/>
          </w:divBdr>
        </w:div>
        <w:div w:id="1588999458">
          <w:marLeft w:val="640"/>
          <w:marRight w:val="0"/>
          <w:marTop w:val="0"/>
          <w:marBottom w:val="0"/>
          <w:divBdr>
            <w:top w:val="none" w:sz="0" w:space="0" w:color="auto"/>
            <w:left w:val="none" w:sz="0" w:space="0" w:color="auto"/>
            <w:bottom w:val="none" w:sz="0" w:space="0" w:color="auto"/>
            <w:right w:val="none" w:sz="0" w:space="0" w:color="auto"/>
          </w:divBdr>
        </w:div>
        <w:div w:id="1736467892">
          <w:marLeft w:val="640"/>
          <w:marRight w:val="0"/>
          <w:marTop w:val="0"/>
          <w:marBottom w:val="0"/>
          <w:divBdr>
            <w:top w:val="none" w:sz="0" w:space="0" w:color="auto"/>
            <w:left w:val="none" w:sz="0" w:space="0" w:color="auto"/>
            <w:bottom w:val="none" w:sz="0" w:space="0" w:color="auto"/>
            <w:right w:val="none" w:sz="0" w:space="0" w:color="auto"/>
          </w:divBdr>
        </w:div>
        <w:div w:id="1399210297">
          <w:marLeft w:val="640"/>
          <w:marRight w:val="0"/>
          <w:marTop w:val="0"/>
          <w:marBottom w:val="0"/>
          <w:divBdr>
            <w:top w:val="none" w:sz="0" w:space="0" w:color="auto"/>
            <w:left w:val="none" w:sz="0" w:space="0" w:color="auto"/>
            <w:bottom w:val="none" w:sz="0" w:space="0" w:color="auto"/>
            <w:right w:val="none" w:sz="0" w:space="0" w:color="auto"/>
          </w:divBdr>
        </w:div>
        <w:div w:id="1085764424">
          <w:marLeft w:val="640"/>
          <w:marRight w:val="0"/>
          <w:marTop w:val="0"/>
          <w:marBottom w:val="0"/>
          <w:divBdr>
            <w:top w:val="none" w:sz="0" w:space="0" w:color="auto"/>
            <w:left w:val="none" w:sz="0" w:space="0" w:color="auto"/>
            <w:bottom w:val="none" w:sz="0" w:space="0" w:color="auto"/>
            <w:right w:val="none" w:sz="0" w:space="0" w:color="auto"/>
          </w:divBdr>
        </w:div>
        <w:div w:id="1282226280">
          <w:marLeft w:val="640"/>
          <w:marRight w:val="0"/>
          <w:marTop w:val="0"/>
          <w:marBottom w:val="0"/>
          <w:divBdr>
            <w:top w:val="none" w:sz="0" w:space="0" w:color="auto"/>
            <w:left w:val="none" w:sz="0" w:space="0" w:color="auto"/>
            <w:bottom w:val="none" w:sz="0" w:space="0" w:color="auto"/>
            <w:right w:val="none" w:sz="0" w:space="0" w:color="auto"/>
          </w:divBdr>
        </w:div>
        <w:div w:id="74212141">
          <w:marLeft w:val="640"/>
          <w:marRight w:val="0"/>
          <w:marTop w:val="0"/>
          <w:marBottom w:val="0"/>
          <w:divBdr>
            <w:top w:val="none" w:sz="0" w:space="0" w:color="auto"/>
            <w:left w:val="none" w:sz="0" w:space="0" w:color="auto"/>
            <w:bottom w:val="none" w:sz="0" w:space="0" w:color="auto"/>
            <w:right w:val="none" w:sz="0" w:space="0" w:color="auto"/>
          </w:divBdr>
        </w:div>
        <w:div w:id="1333946880">
          <w:marLeft w:val="640"/>
          <w:marRight w:val="0"/>
          <w:marTop w:val="0"/>
          <w:marBottom w:val="0"/>
          <w:divBdr>
            <w:top w:val="none" w:sz="0" w:space="0" w:color="auto"/>
            <w:left w:val="none" w:sz="0" w:space="0" w:color="auto"/>
            <w:bottom w:val="none" w:sz="0" w:space="0" w:color="auto"/>
            <w:right w:val="none" w:sz="0" w:space="0" w:color="auto"/>
          </w:divBdr>
        </w:div>
        <w:div w:id="997418434">
          <w:marLeft w:val="640"/>
          <w:marRight w:val="0"/>
          <w:marTop w:val="0"/>
          <w:marBottom w:val="0"/>
          <w:divBdr>
            <w:top w:val="none" w:sz="0" w:space="0" w:color="auto"/>
            <w:left w:val="none" w:sz="0" w:space="0" w:color="auto"/>
            <w:bottom w:val="none" w:sz="0" w:space="0" w:color="auto"/>
            <w:right w:val="none" w:sz="0" w:space="0" w:color="auto"/>
          </w:divBdr>
        </w:div>
        <w:div w:id="1814760038">
          <w:marLeft w:val="640"/>
          <w:marRight w:val="0"/>
          <w:marTop w:val="0"/>
          <w:marBottom w:val="0"/>
          <w:divBdr>
            <w:top w:val="none" w:sz="0" w:space="0" w:color="auto"/>
            <w:left w:val="none" w:sz="0" w:space="0" w:color="auto"/>
            <w:bottom w:val="none" w:sz="0" w:space="0" w:color="auto"/>
            <w:right w:val="none" w:sz="0" w:space="0" w:color="auto"/>
          </w:divBdr>
        </w:div>
        <w:div w:id="1673991836">
          <w:marLeft w:val="640"/>
          <w:marRight w:val="0"/>
          <w:marTop w:val="0"/>
          <w:marBottom w:val="0"/>
          <w:divBdr>
            <w:top w:val="none" w:sz="0" w:space="0" w:color="auto"/>
            <w:left w:val="none" w:sz="0" w:space="0" w:color="auto"/>
            <w:bottom w:val="none" w:sz="0" w:space="0" w:color="auto"/>
            <w:right w:val="none" w:sz="0" w:space="0" w:color="auto"/>
          </w:divBdr>
        </w:div>
        <w:div w:id="1815752190">
          <w:marLeft w:val="640"/>
          <w:marRight w:val="0"/>
          <w:marTop w:val="0"/>
          <w:marBottom w:val="0"/>
          <w:divBdr>
            <w:top w:val="none" w:sz="0" w:space="0" w:color="auto"/>
            <w:left w:val="none" w:sz="0" w:space="0" w:color="auto"/>
            <w:bottom w:val="none" w:sz="0" w:space="0" w:color="auto"/>
            <w:right w:val="none" w:sz="0" w:space="0" w:color="auto"/>
          </w:divBdr>
        </w:div>
      </w:divsChild>
    </w:div>
    <w:div w:id="254750527">
      <w:bodyDiv w:val="1"/>
      <w:marLeft w:val="0"/>
      <w:marRight w:val="0"/>
      <w:marTop w:val="0"/>
      <w:marBottom w:val="0"/>
      <w:divBdr>
        <w:top w:val="none" w:sz="0" w:space="0" w:color="auto"/>
        <w:left w:val="none" w:sz="0" w:space="0" w:color="auto"/>
        <w:bottom w:val="none" w:sz="0" w:space="0" w:color="auto"/>
        <w:right w:val="none" w:sz="0" w:space="0" w:color="auto"/>
      </w:divBdr>
    </w:div>
    <w:div w:id="328139398">
      <w:bodyDiv w:val="1"/>
      <w:marLeft w:val="0"/>
      <w:marRight w:val="0"/>
      <w:marTop w:val="0"/>
      <w:marBottom w:val="0"/>
      <w:divBdr>
        <w:top w:val="none" w:sz="0" w:space="0" w:color="auto"/>
        <w:left w:val="none" w:sz="0" w:space="0" w:color="auto"/>
        <w:bottom w:val="none" w:sz="0" w:space="0" w:color="auto"/>
        <w:right w:val="none" w:sz="0" w:space="0" w:color="auto"/>
      </w:divBdr>
      <w:divsChild>
        <w:div w:id="251399117">
          <w:marLeft w:val="640"/>
          <w:marRight w:val="0"/>
          <w:marTop w:val="0"/>
          <w:marBottom w:val="0"/>
          <w:divBdr>
            <w:top w:val="none" w:sz="0" w:space="0" w:color="auto"/>
            <w:left w:val="none" w:sz="0" w:space="0" w:color="auto"/>
            <w:bottom w:val="none" w:sz="0" w:space="0" w:color="auto"/>
            <w:right w:val="none" w:sz="0" w:space="0" w:color="auto"/>
          </w:divBdr>
        </w:div>
        <w:div w:id="826241972">
          <w:marLeft w:val="640"/>
          <w:marRight w:val="0"/>
          <w:marTop w:val="0"/>
          <w:marBottom w:val="0"/>
          <w:divBdr>
            <w:top w:val="none" w:sz="0" w:space="0" w:color="auto"/>
            <w:left w:val="none" w:sz="0" w:space="0" w:color="auto"/>
            <w:bottom w:val="none" w:sz="0" w:space="0" w:color="auto"/>
            <w:right w:val="none" w:sz="0" w:space="0" w:color="auto"/>
          </w:divBdr>
        </w:div>
        <w:div w:id="2041008033">
          <w:marLeft w:val="640"/>
          <w:marRight w:val="0"/>
          <w:marTop w:val="0"/>
          <w:marBottom w:val="0"/>
          <w:divBdr>
            <w:top w:val="none" w:sz="0" w:space="0" w:color="auto"/>
            <w:left w:val="none" w:sz="0" w:space="0" w:color="auto"/>
            <w:bottom w:val="none" w:sz="0" w:space="0" w:color="auto"/>
            <w:right w:val="none" w:sz="0" w:space="0" w:color="auto"/>
          </w:divBdr>
        </w:div>
        <w:div w:id="80100946">
          <w:marLeft w:val="640"/>
          <w:marRight w:val="0"/>
          <w:marTop w:val="0"/>
          <w:marBottom w:val="0"/>
          <w:divBdr>
            <w:top w:val="none" w:sz="0" w:space="0" w:color="auto"/>
            <w:left w:val="none" w:sz="0" w:space="0" w:color="auto"/>
            <w:bottom w:val="none" w:sz="0" w:space="0" w:color="auto"/>
            <w:right w:val="none" w:sz="0" w:space="0" w:color="auto"/>
          </w:divBdr>
        </w:div>
        <w:div w:id="1855029065">
          <w:marLeft w:val="640"/>
          <w:marRight w:val="0"/>
          <w:marTop w:val="0"/>
          <w:marBottom w:val="0"/>
          <w:divBdr>
            <w:top w:val="none" w:sz="0" w:space="0" w:color="auto"/>
            <w:left w:val="none" w:sz="0" w:space="0" w:color="auto"/>
            <w:bottom w:val="none" w:sz="0" w:space="0" w:color="auto"/>
            <w:right w:val="none" w:sz="0" w:space="0" w:color="auto"/>
          </w:divBdr>
        </w:div>
        <w:div w:id="1066801055">
          <w:marLeft w:val="640"/>
          <w:marRight w:val="0"/>
          <w:marTop w:val="0"/>
          <w:marBottom w:val="0"/>
          <w:divBdr>
            <w:top w:val="none" w:sz="0" w:space="0" w:color="auto"/>
            <w:left w:val="none" w:sz="0" w:space="0" w:color="auto"/>
            <w:bottom w:val="none" w:sz="0" w:space="0" w:color="auto"/>
            <w:right w:val="none" w:sz="0" w:space="0" w:color="auto"/>
          </w:divBdr>
        </w:div>
        <w:div w:id="774595279">
          <w:marLeft w:val="640"/>
          <w:marRight w:val="0"/>
          <w:marTop w:val="0"/>
          <w:marBottom w:val="0"/>
          <w:divBdr>
            <w:top w:val="none" w:sz="0" w:space="0" w:color="auto"/>
            <w:left w:val="none" w:sz="0" w:space="0" w:color="auto"/>
            <w:bottom w:val="none" w:sz="0" w:space="0" w:color="auto"/>
            <w:right w:val="none" w:sz="0" w:space="0" w:color="auto"/>
          </w:divBdr>
        </w:div>
        <w:div w:id="1402487101">
          <w:marLeft w:val="640"/>
          <w:marRight w:val="0"/>
          <w:marTop w:val="0"/>
          <w:marBottom w:val="0"/>
          <w:divBdr>
            <w:top w:val="none" w:sz="0" w:space="0" w:color="auto"/>
            <w:left w:val="none" w:sz="0" w:space="0" w:color="auto"/>
            <w:bottom w:val="none" w:sz="0" w:space="0" w:color="auto"/>
            <w:right w:val="none" w:sz="0" w:space="0" w:color="auto"/>
          </w:divBdr>
        </w:div>
        <w:div w:id="1683513265">
          <w:marLeft w:val="640"/>
          <w:marRight w:val="0"/>
          <w:marTop w:val="0"/>
          <w:marBottom w:val="0"/>
          <w:divBdr>
            <w:top w:val="none" w:sz="0" w:space="0" w:color="auto"/>
            <w:left w:val="none" w:sz="0" w:space="0" w:color="auto"/>
            <w:bottom w:val="none" w:sz="0" w:space="0" w:color="auto"/>
            <w:right w:val="none" w:sz="0" w:space="0" w:color="auto"/>
          </w:divBdr>
        </w:div>
        <w:div w:id="806777871">
          <w:marLeft w:val="640"/>
          <w:marRight w:val="0"/>
          <w:marTop w:val="0"/>
          <w:marBottom w:val="0"/>
          <w:divBdr>
            <w:top w:val="none" w:sz="0" w:space="0" w:color="auto"/>
            <w:left w:val="none" w:sz="0" w:space="0" w:color="auto"/>
            <w:bottom w:val="none" w:sz="0" w:space="0" w:color="auto"/>
            <w:right w:val="none" w:sz="0" w:space="0" w:color="auto"/>
          </w:divBdr>
        </w:div>
        <w:div w:id="163054288">
          <w:marLeft w:val="640"/>
          <w:marRight w:val="0"/>
          <w:marTop w:val="0"/>
          <w:marBottom w:val="0"/>
          <w:divBdr>
            <w:top w:val="none" w:sz="0" w:space="0" w:color="auto"/>
            <w:left w:val="none" w:sz="0" w:space="0" w:color="auto"/>
            <w:bottom w:val="none" w:sz="0" w:space="0" w:color="auto"/>
            <w:right w:val="none" w:sz="0" w:space="0" w:color="auto"/>
          </w:divBdr>
        </w:div>
        <w:div w:id="1812599897">
          <w:marLeft w:val="640"/>
          <w:marRight w:val="0"/>
          <w:marTop w:val="0"/>
          <w:marBottom w:val="0"/>
          <w:divBdr>
            <w:top w:val="none" w:sz="0" w:space="0" w:color="auto"/>
            <w:left w:val="none" w:sz="0" w:space="0" w:color="auto"/>
            <w:bottom w:val="none" w:sz="0" w:space="0" w:color="auto"/>
            <w:right w:val="none" w:sz="0" w:space="0" w:color="auto"/>
          </w:divBdr>
        </w:div>
        <w:div w:id="754592605">
          <w:marLeft w:val="640"/>
          <w:marRight w:val="0"/>
          <w:marTop w:val="0"/>
          <w:marBottom w:val="0"/>
          <w:divBdr>
            <w:top w:val="none" w:sz="0" w:space="0" w:color="auto"/>
            <w:left w:val="none" w:sz="0" w:space="0" w:color="auto"/>
            <w:bottom w:val="none" w:sz="0" w:space="0" w:color="auto"/>
            <w:right w:val="none" w:sz="0" w:space="0" w:color="auto"/>
          </w:divBdr>
        </w:div>
        <w:div w:id="784159682">
          <w:marLeft w:val="640"/>
          <w:marRight w:val="0"/>
          <w:marTop w:val="0"/>
          <w:marBottom w:val="0"/>
          <w:divBdr>
            <w:top w:val="none" w:sz="0" w:space="0" w:color="auto"/>
            <w:left w:val="none" w:sz="0" w:space="0" w:color="auto"/>
            <w:bottom w:val="none" w:sz="0" w:space="0" w:color="auto"/>
            <w:right w:val="none" w:sz="0" w:space="0" w:color="auto"/>
          </w:divBdr>
        </w:div>
        <w:div w:id="1789398324">
          <w:marLeft w:val="640"/>
          <w:marRight w:val="0"/>
          <w:marTop w:val="0"/>
          <w:marBottom w:val="0"/>
          <w:divBdr>
            <w:top w:val="none" w:sz="0" w:space="0" w:color="auto"/>
            <w:left w:val="none" w:sz="0" w:space="0" w:color="auto"/>
            <w:bottom w:val="none" w:sz="0" w:space="0" w:color="auto"/>
            <w:right w:val="none" w:sz="0" w:space="0" w:color="auto"/>
          </w:divBdr>
        </w:div>
        <w:div w:id="409427817">
          <w:marLeft w:val="640"/>
          <w:marRight w:val="0"/>
          <w:marTop w:val="0"/>
          <w:marBottom w:val="0"/>
          <w:divBdr>
            <w:top w:val="none" w:sz="0" w:space="0" w:color="auto"/>
            <w:left w:val="none" w:sz="0" w:space="0" w:color="auto"/>
            <w:bottom w:val="none" w:sz="0" w:space="0" w:color="auto"/>
            <w:right w:val="none" w:sz="0" w:space="0" w:color="auto"/>
          </w:divBdr>
        </w:div>
        <w:div w:id="1755740806">
          <w:marLeft w:val="640"/>
          <w:marRight w:val="0"/>
          <w:marTop w:val="0"/>
          <w:marBottom w:val="0"/>
          <w:divBdr>
            <w:top w:val="none" w:sz="0" w:space="0" w:color="auto"/>
            <w:left w:val="none" w:sz="0" w:space="0" w:color="auto"/>
            <w:bottom w:val="none" w:sz="0" w:space="0" w:color="auto"/>
            <w:right w:val="none" w:sz="0" w:space="0" w:color="auto"/>
          </w:divBdr>
        </w:div>
        <w:div w:id="317421703">
          <w:marLeft w:val="640"/>
          <w:marRight w:val="0"/>
          <w:marTop w:val="0"/>
          <w:marBottom w:val="0"/>
          <w:divBdr>
            <w:top w:val="none" w:sz="0" w:space="0" w:color="auto"/>
            <w:left w:val="none" w:sz="0" w:space="0" w:color="auto"/>
            <w:bottom w:val="none" w:sz="0" w:space="0" w:color="auto"/>
            <w:right w:val="none" w:sz="0" w:space="0" w:color="auto"/>
          </w:divBdr>
        </w:div>
        <w:div w:id="1988124443">
          <w:marLeft w:val="640"/>
          <w:marRight w:val="0"/>
          <w:marTop w:val="0"/>
          <w:marBottom w:val="0"/>
          <w:divBdr>
            <w:top w:val="none" w:sz="0" w:space="0" w:color="auto"/>
            <w:left w:val="none" w:sz="0" w:space="0" w:color="auto"/>
            <w:bottom w:val="none" w:sz="0" w:space="0" w:color="auto"/>
            <w:right w:val="none" w:sz="0" w:space="0" w:color="auto"/>
          </w:divBdr>
        </w:div>
        <w:div w:id="796529494">
          <w:marLeft w:val="640"/>
          <w:marRight w:val="0"/>
          <w:marTop w:val="0"/>
          <w:marBottom w:val="0"/>
          <w:divBdr>
            <w:top w:val="none" w:sz="0" w:space="0" w:color="auto"/>
            <w:left w:val="none" w:sz="0" w:space="0" w:color="auto"/>
            <w:bottom w:val="none" w:sz="0" w:space="0" w:color="auto"/>
            <w:right w:val="none" w:sz="0" w:space="0" w:color="auto"/>
          </w:divBdr>
        </w:div>
        <w:div w:id="1267230527">
          <w:marLeft w:val="640"/>
          <w:marRight w:val="0"/>
          <w:marTop w:val="0"/>
          <w:marBottom w:val="0"/>
          <w:divBdr>
            <w:top w:val="none" w:sz="0" w:space="0" w:color="auto"/>
            <w:left w:val="none" w:sz="0" w:space="0" w:color="auto"/>
            <w:bottom w:val="none" w:sz="0" w:space="0" w:color="auto"/>
            <w:right w:val="none" w:sz="0" w:space="0" w:color="auto"/>
          </w:divBdr>
        </w:div>
        <w:div w:id="61493879">
          <w:marLeft w:val="640"/>
          <w:marRight w:val="0"/>
          <w:marTop w:val="0"/>
          <w:marBottom w:val="0"/>
          <w:divBdr>
            <w:top w:val="none" w:sz="0" w:space="0" w:color="auto"/>
            <w:left w:val="none" w:sz="0" w:space="0" w:color="auto"/>
            <w:bottom w:val="none" w:sz="0" w:space="0" w:color="auto"/>
            <w:right w:val="none" w:sz="0" w:space="0" w:color="auto"/>
          </w:divBdr>
        </w:div>
        <w:div w:id="1029840823">
          <w:marLeft w:val="640"/>
          <w:marRight w:val="0"/>
          <w:marTop w:val="0"/>
          <w:marBottom w:val="0"/>
          <w:divBdr>
            <w:top w:val="none" w:sz="0" w:space="0" w:color="auto"/>
            <w:left w:val="none" w:sz="0" w:space="0" w:color="auto"/>
            <w:bottom w:val="none" w:sz="0" w:space="0" w:color="auto"/>
            <w:right w:val="none" w:sz="0" w:space="0" w:color="auto"/>
          </w:divBdr>
        </w:div>
        <w:div w:id="890119219">
          <w:marLeft w:val="640"/>
          <w:marRight w:val="0"/>
          <w:marTop w:val="0"/>
          <w:marBottom w:val="0"/>
          <w:divBdr>
            <w:top w:val="none" w:sz="0" w:space="0" w:color="auto"/>
            <w:left w:val="none" w:sz="0" w:space="0" w:color="auto"/>
            <w:bottom w:val="none" w:sz="0" w:space="0" w:color="auto"/>
            <w:right w:val="none" w:sz="0" w:space="0" w:color="auto"/>
          </w:divBdr>
        </w:div>
        <w:div w:id="1413550842">
          <w:marLeft w:val="640"/>
          <w:marRight w:val="0"/>
          <w:marTop w:val="0"/>
          <w:marBottom w:val="0"/>
          <w:divBdr>
            <w:top w:val="none" w:sz="0" w:space="0" w:color="auto"/>
            <w:left w:val="none" w:sz="0" w:space="0" w:color="auto"/>
            <w:bottom w:val="none" w:sz="0" w:space="0" w:color="auto"/>
            <w:right w:val="none" w:sz="0" w:space="0" w:color="auto"/>
          </w:divBdr>
        </w:div>
        <w:div w:id="31350770">
          <w:marLeft w:val="640"/>
          <w:marRight w:val="0"/>
          <w:marTop w:val="0"/>
          <w:marBottom w:val="0"/>
          <w:divBdr>
            <w:top w:val="none" w:sz="0" w:space="0" w:color="auto"/>
            <w:left w:val="none" w:sz="0" w:space="0" w:color="auto"/>
            <w:bottom w:val="none" w:sz="0" w:space="0" w:color="auto"/>
            <w:right w:val="none" w:sz="0" w:space="0" w:color="auto"/>
          </w:divBdr>
        </w:div>
        <w:div w:id="1951083657">
          <w:marLeft w:val="640"/>
          <w:marRight w:val="0"/>
          <w:marTop w:val="0"/>
          <w:marBottom w:val="0"/>
          <w:divBdr>
            <w:top w:val="none" w:sz="0" w:space="0" w:color="auto"/>
            <w:left w:val="none" w:sz="0" w:space="0" w:color="auto"/>
            <w:bottom w:val="none" w:sz="0" w:space="0" w:color="auto"/>
            <w:right w:val="none" w:sz="0" w:space="0" w:color="auto"/>
          </w:divBdr>
        </w:div>
        <w:div w:id="138964049">
          <w:marLeft w:val="640"/>
          <w:marRight w:val="0"/>
          <w:marTop w:val="0"/>
          <w:marBottom w:val="0"/>
          <w:divBdr>
            <w:top w:val="none" w:sz="0" w:space="0" w:color="auto"/>
            <w:left w:val="none" w:sz="0" w:space="0" w:color="auto"/>
            <w:bottom w:val="none" w:sz="0" w:space="0" w:color="auto"/>
            <w:right w:val="none" w:sz="0" w:space="0" w:color="auto"/>
          </w:divBdr>
        </w:div>
        <w:div w:id="40054051">
          <w:marLeft w:val="640"/>
          <w:marRight w:val="0"/>
          <w:marTop w:val="0"/>
          <w:marBottom w:val="0"/>
          <w:divBdr>
            <w:top w:val="none" w:sz="0" w:space="0" w:color="auto"/>
            <w:left w:val="none" w:sz="0" w:space="0" w:color="auto"/>
            <w:bottom w:val="none" w:sz="0" w:space="0" w:color="auto"/>
            <w:right w:val="none" w:sz="0" w:space="0" w:color="auto"/>
          </w:divBdr>
        </w:div>
        <w:div w:id="933519464">
          <w:marLeft w:val="640"/>
          <w:marRight w:val="0"/>
          <w:marTop w:val="0"/>
          <w:marBottom w:val="0"/>
          <w:divBdr>
            <w:top w:val="none" w:sz="0" w:space="0" w:color="auto"/>
            <w:left w:val="none" w:sz="0" w:space="0" w:color="auto"/>
            <w:bottom w:val="none" w:sz="0" w:space="0" w:color="auto"/>
            <w:right w:val="none" w:sz="0" w:space="0" w:color="auto"/>
          </w:divBdr>
        </w:div>
      </w:divsChild>
    </w:div>
    <w:div w:id="335688664">
      <w:bodyDiv w:val="1"/>
      <w:marLeft w:val="0"/>
      <w:marRight w:val="0"/>
      <w:marTop w:val="0"/>
      <w:marBottom w:val="0"/>
      <w:divBdr>
        <w:top w:val="none" w:sz="0" w:space="0" w:color="auto"/>
        <w:left w:val="none" w:sz="0" w:space="0" w:color="auto"/>
        <w:bottom w:val="none" w:sz="0" w:space="0" w:color="auto"/>
        <w:right w:val="none" w:sz="0" w:space="0" w:color="auto"/>
      </w:divBdr>
    </w:div>
    <w:div w:id="351340203">
      <w:bodyDiv w:val="1"/>
      <w:marLeft w:val="0"/>
      <w:marRight w:val="0"/>
      <w:marTop w:val="0"/>
      <w:marBottom w:val="0"/>
      <w:divBdr>
        <w:top w:val="none" w:sz="0" w:space="0" w:color="auto"/>
        <w:left w:val="none" w:sz="0" w:space="0" w:color="auto"/>
        <w:bottom w:val="none" w:sz="0" w:space="0" w:color="auto"/>
        <w:right w:val="none" w:sz="0" w:space="0" w:color="auto"/>
      </w:divBdr>
      <w:divsChild>
        <w:div w:id="1943879439">
          <w:marLeft w:val="640"/>
          <w:marRight w:val="0"/>
          <w:marTop w:val="0"/>
          <w:marBottom w:val="0"/>
          <w:divBdr>
            <w:top w:val="none" w:sz="0" w:space="0" w:color="auto"/>
            <w:left w:val="none" w:sz="0" w:space="0" w:color="auto"/>
            <w:bottom w:val="none" w:sz="0" w:space="0" w:color="auto"/>
            <w:right w:val="none" w:sz="0" w:space="0" w:color="auto"/>
          </w:divBdr>
        </w:div>
        <w:div w:id="1190144935">
          <w:marLeft w:val="640"/>
          <w:marRight w:val="0"/>
          <w:marTop w:val="0"/>
          <w:marBottom w:val="0"/>
          <w:divBdr>
            <w:top w:val="none" w:sz="0" w:space="0" w:color="auto"/>
            <w:left w:val="none" w:sz="0" w:space="0" w:color="auto"/>
            <w:bottom w:val="none" w:sz="0" w:space="0" w:color="auto"/>
            <w:right w:val="none" w:sz="0" w:space="0" w:color="auto"/>
          </w:divBdr>
        </w:div>
        <w:div w:id="702831835">
          <w:marLeft w:val="640"/>
          <w:marRight w:val="0"/>
          <w:marTop w:val="0"/>
          <w:marBottom w:val="0"/>
          <w:divBdr>
            <w:top w:val="none" w:sz="0" w:space="0" w:color="auto"/>
            <w:left w:val="none" w:sz="0" w:space="0" w:color="auto"/>
            <w:bottom w:val="none" w:sz="0" w:space="0" w:color="auto"/>
            <w:right w:val="none" w:sz="0" w:space="0" w:color="auto"/>
          </w:divBdr>
        </w:div>
        <w:div w:id="1860464566">
          <w:marLeft w:val="640"/>
          <w:marRight w:val="0"/>
          <w:marTop w:val="0"/>
          <w:marBottom w:val="0"/>
          <w:divBdr>
            <w:top w:val="none" w:sz="0" w:space="0" w:color="auto"/>
            <w:left w:val="none" w:sz="0" w:space="0" w:color="auto"/>
            <w:bottom w:val="none" w:sz="0" w:space="0" w:color="auto"/>
            <w:right w:val="none" w:sz="0" w:space="0" w:color="auto"/>
          </w:divBdr>
        </w:div>
        <w:div w:id="1167096033">
          <w:marLeft w:val="640"/>
          <w:marRight w:val="0"/>
          <w:marTop w:val="0"/>
          <w:marBottom w:val="0"/>
          <w:divBdr>
            <w:top w:val="none" w:sz="0" w:space="0" w:color="auto"/>
            <w:left w:val="none" w:sz="0" w:space="0" w:color="auto"/>
            <w:bottom w:val="none" w:sz="0" w:space="0" w:color="auto"/>
            <w:right w:val="none" w:sz="0" w:space="0" w:color="auto"/>
          </w:divBdr>
        </w:div>
        <w:div w:id="1928877879">
          <w:marLeft w:val="640"/>
          <w:marRight w:val="0"/>
          <w:marTop w:val="0"/>
          <w:marBottom w:val="0"/>
          <w:divBdr>
            <w:top w:val="none" w:sz="0" w:space="0" w:color="auto"/>
            <w:left w:val="none" w:sz="0" w:space="0" w:color="auto"/>
            <w:bottom w:val="none" w:sz="0" w:space="0" w:color="auto"/>
            <w:right w:val="none" w:sz="0" w:space="0" w:color="auto"/>
          </w:divBdr>
        </w:div>
        <w:div w:id="1754542625">
          <w:marLeft w:val="640"/>
          <w:marRight w:val="0"/>
          <w:marTop w:val="0"/>
          <w:marBottom w:val="0"/>
          <w:divBdr>
            <w:top w:val="none" w:sz="0" w:space="0" w:color="auto"/>
            <w:left w:val="none" w:sz="0" w:space="0" w:color="auto"/>
            <w:bottom w:val="none" w:sz="0" w:space="0" w:color="auto"/>
            <w:right w:val="none" w:sz="0" w:space="0" w:color="auto"/>
          </w:divBdr>
        </w:div>
        <w:div w:id="1072894096">
          <w:marLeft w:val="640"/>
          <w:marRight w:val="0"/>
          <w:marTop w:val="0"/>
          <w:marBottom w:val="0"/>
          <w:divBdr>
            <w:top w:val="none" w:sz="0" w:space="0" w:color="auto"/>
            <w:left w:val="none" w:sz="0" w:space="0" w:color="auto"/>
            <w:bottom w:val="none" w:sz="0" w:space="0" w:color="auto"/>
            <w:right w:val="none" w:sz="0" w:space="0" w:color="auto"/>
          </w:divBdr>
        </w:div>
        <w:div w:id="26223822">
          <w:marLeft w:val="640"/>
          <w:marRight w:val="0"/>
          <w:marTop w:val="0"/>
          <w:marBottom w:val="0"/>
          <w:divBdr>
            <w:top w:val="none" w:sz="0" w:space="0" w:color="auto"/>
            <w:left w:val="none" w:sz="0" w:space="0" w:color="auto"/>
            <w:bottom w:val="none" w:sz="0" w:space="0" w:color="auto"/>
            <w:right w:val="none" w:sz="0" w:space="0" w:color="auto"/>
          </w:divBdr>
        </w:div>
        <w:div w:id="90047700">
          <w:marLeft w:val="640"/>
          <w:marRight w:val="0"/>
          <w:marTop w:val="0"/>
          <w:marBottom w:val="0"/>
          <w:divBdr>
            <w:top w:val="none" w:sz="0" w:space="0" w:color="auto"/>
            <w:left w:val="none" w:sz="0" w:space="0" w:color="auto"/>
            <w:bottom w:val="none" w:sz="0" w:space="0" w:color="auto"/>
            <w:right w:val="none" w:sz="0" w:space="0" w:color="auto"/>
          </w:divBdr>
        </w:div>
        <w:div w:id="1207838265">
          <w:marLeft w:val="640"/>
          <w:marRight w:val="0"/>
          <w:marTop w:val="0"/>
          <w:marBottom w:val="0"/>
          <w:divBdr>
            <w:top w:val="none" w:sz="0" w:space="0" w:color="auto"/>
            <w:left w:val="none" w:sz="0" w:space="0" w:color="auto"/>
            <w:bottom w:val="none" w:sz="0" w:space="0" w:color="auto"/>
            <w:right w:val="none" w:sz="0" w:space="0" w:color="auto"/>
          </w:divBdr>
        </w:div>
        <w:div w:id="1988316012">
          <w:marLeft w:val="640"/>
          <w:marRight w:val="0"/>
          <w:marTop w:val="0"/>
          <w:marBottom w:val="0"/>
          <w:divBdr>
            <w:top w:val="none" w:sz="0" w:space="0" w:color="auto"/>
            <w:left w:val="none" w:sz="0" w:space="0" w:color="auto"/>
            <w:bottom w:val="none" w:sz="0" w:space="0" w:color="auto"/>
            <w:right w:val="none" w:sz="0" w:space="0" w:color="auto"/>
          </w:divBdr>
        </w:div>
        <w:div w:id="134152399">
          <w:marLeft w:val="640"/>
          <w:marRight w:val="0"/>
          <w:marTop w:val="0"/>
          <w:marBottom w:val="0"/>
          <w:divBdr>
            <w:top w:val="none" w:sz="0" w:space="0" w:color="auto"/>
            <w:left w:val="none" w:sz="0" w:space="0" w:color="auto"/>
            <w:bottom w:val="none" w:sz="0" w:space="0" w:color="auto"/>
            <w:right w:val="none" w:sz="0" w:space="0" w:color="auto"/>
          </w:divBdr>
        </w:div>
        <w:div w:id="261884384">
          <w:marLeft w:val="640"/>
          <w:marRight w:val="0"/>
          <w:marTop w:val="0"/>
          <w:marBottom w:val="0"/>
          <w:divBdr>
            <w:top w:val="none" w:sz="0" w:space="0" w:color="auto"/>
            <w:left w:val="none" w:sz="0" w:space="0" w:color="auto"/>
            <w:bottom w:val="none" w:sz="0" w:space="0" w:color="auto"/>
            <w:right w:val="none" w:sz="0" w:space="0" w:color="auto"/>
          </w:divBdr>
        </w:div>
        <w:div w:id="1826513522">
          <w:marLeft w:val="640"/>
          <w:marRight w:val="0"/>
          <w:marTop w:val="0"/>
          <w:marBottom w:val="0"/>
          <w:divBdr>
            <w:top w:val="none" w:sz="0" w:space="0" w:color="auto"/>
            <w:left w:val="none" w:sz="0" w:space="0" w:color="auto"/>
            <w:bottom w:val="none" w:sz="0" w:space="0" w:color="auto"/>
            <w:right w:val="none" w:sz="0" w:space="0" w:color="auto"/>
          </w:divBdr>
        </w:div>
        <w:div w:id="1557474030">
          <w:marLeft w:val="640"/>
          <w:marRight w:val="0"/>
          <w:marTop w:val="0"/>
          <w:marBottom w:val="0"/>
          <w:divBdr>
            <w:top w:val="none" w:sz="0" w:space="0" w:color="auto"/>
            <w:left w:val="none" w:sz="0" w:space="0" w:color="auto"/>
            <w:bottom w:val="none" w:sz="0" w:space="0" w:color="auto"/>
            <w:right w:val="none" w:sz="0" w:space="0" w:color="auto"/>
          </w:divBdr>
        </w:div>
        <w:div w:id="88039068">
          <w:marLeft w:val="640"/>
          <w:marRight w:val="0"/>
          <w:marTop w:val="0"/>
          <w:marBottom w:val="0"/>
          <w:divBdr>
            <w:top w:val="none" w:sz="0" w:space="0" w:color="auto"/>
            <w:left w:val="none" w:sz="0" w:space="0" w:color="auto"/>
            <w:bottom w:val="none" w:sz="0" w:space="0" w:color="auto"/>
            <w:right w:val="none" w:sz="0" w:space="0" w:color="auto"/>
          </w:divBdr>
        </w:div>
        <w:div w:id="478813019">
          <w:marLeft w:val="640"/>
          <w:marRight w:val="0"/>
          <w:marTop w:val="0"/>
          <w:marBottom w:val="0"/>
          <w:divBdr>
            <w:top w:val="none" w:sz="0" w:space="0" w:color="auto"/>
            <w:left w:val="none" w:sz="0" w:space="0" w:color="auto"/>
            <w:bottom w:val="none" w:sz="0" w:space="0" w:color="auto"/>
            <w:right w:val="none" w:sz="0" w:space="0" w:color="auto"/>
          </w:divBdr>
        </w:div>
        <w:div w:id="1911303547">
          <w:marLeft w:val="640"/>
          <w:marRight w:val="0"/>
          <w:marTop w:val="0"/>
          <w:marBottom w:val="0"/>
          <w:divBdr>
            <w:top w:val="none" w:sz="0" w:space="0" w:color="auto"/>
            <w:left w:val="none" w:sz="0" w:space="0" w:color="auto"/>
            <w:bottom w:val="none" w:sz="0" w:space="0" w:color="auto"/>
            <w:right w:val="none" w:sz="0" w:space="0" w:color="auto"/>
          </w:divBdr>
        </w:div>
        <w:div w:id="1337463284">
          <w:marLeft w:val="640"/>
          <w:marRight w:val="0"/>
          <w:marTop w:val="0"/>
          <w:marBottom w:val="0"/>
          <w:divBdr>
            <w:top w:val="none" w:sz="0" w:space="0" w:color="auto"/>
            <w:left w:val="none" w:sz="0" w:space="0" w:color="auto"/>
            <w:bottom w:val="none" w:sz="0" w:space="0" w:color="auto"/>
            <w:right w:val="none" w:sz="0" w:space="0" w:color="auto"/>
          </w:divBdr>
        </w:div>
        <w:div w:id="1520697906">
          <w:marLeft w:val="640"/>
          <w:marRight w:val="0"/>
          <w:marTop w:val="0"/>
          <w:marBottom w:val="0"/>
          <w:divBdr>
            <w:top w:val="none" w:sz="0" w:space="0" w:color="auto"/>
            <w:left w:val="none" w:sz="0" w:space="0" w:color="auto"/>
            <w:bottom w:val="none" w:sz="0" w:space="0" w:color="auto"/>
            <w:right w:val="none" w:sz="0" w:space="0" w:color="auto"/>
          </w:divBdr>
        </w:div>
        <w:div w:id="804735141">
          <w:marLeft w:val="640"/>
          <w:marRight w:val="0"/>
          <w:marTop w:val="0"/>
          <w:marBottom w:val="0"/>
          <w:divBdr>
            <w:top w:val="none" w:sz="0" w:space="0" w:color="auto"/>
            <w:left w:val="none" w:sz="0" w:space="0" w:color="auto"/>
            <w:bottom w:val="none" w:sz="0" w:space="0" w:color="auto"/>
            <w:right w:val="none" w:sz="0" w:space="0" w:color="auto"/>
          </w:divBdr>
        </w:div>
        <w:div w:id="2075078451">
          <w:marLeft w:val="640"/>
          <w:marRight w:val="0"/>
          <w:marTop w:val="0"/>
          <w:marBottom w:val="0"/>
          <w:divBdr>
            <w:top w:val="none" w:sz="0" w:space="0" w:color="auto"/>
            <w:left w:val="none" w:sz="0" w:space="0" w:color="auto"/>
            <w:bottom w:val="none" w:sz="0" w:space="0" w:color="auto"/>
            <w:right w:val="none" w:sz="0" w:space="0" w:color="auto"/>
          </w:divBdr>
        </w:div>
        <w:div w:id="1537158384">
          <w:marLeft w:val="640"/>
          <w:marRight w:val="0"/>
          <w:marTop w:val="0"/>
          <w:marBottom w:val="0"/>
          <w:divBdr>
            <w:top w:val="none" w:sz="0" w:space="0" w:color="auto"/>
            <w:left w:val="none" w:sz="0" w:space="0" w:color="auto"/>
            <w:bottom w:val="none" w:sz="0" w:space="0" w:color="auto"/>
            <w:right w:val="none" w:sz="0" w:space="0" w:color="auto"/>
          </w:divBdr>
        </w:div>
        <w:div w:id="118912993">
          <w:marLeft w:val="640"/>
          <w:marRight w:val="0"/>
          <w:marTop w:val="0"/>
          <w:marBottom w:val="0"/>
          <w:divBdr>
            <w:top w:val="none" w:sz="0" w:space="0" w:color="auto"/>
            <w:left w:val="none" w:sz="0" w:space="0" w:color="auto"/>
            <w:bottom w:val="none" w:sz="0" w:space="0" w:color="auto"/>
            <w:right w:val="none" w:sz="0" w:space="0" w:color="auto"/>
          </w:divBdr>
        </w:div>
        <w:div w:id="487285642">
          <w:marLeft w:val="640"/>
          <w:marRight w:val="0"/>
          <w:marTop w:val="0"/>
          <w:marBottom w:val="0"/>
          <w:divBdr>
            <w:top w:val="none" w:sz="0" w:space="0" w:color="auto"/>
            <w:left w:val="none" w:sz="0" w:space="0" w:color="auto"/>
            <w:bottom w:val="none" w:sz="0" w:space="0" w:color="auto"/>
            <w:right w:val="none" w:sz="0" w:space="0" w:color="auto"/>
          </w:divBdr>
        </w:div>
        <w:div w:id="1047530033">
          <w:marLeft w:val="640"/>
          <w:marRight w:val="0"/>
          <w:marTop w:val="0"/>
          <w:marBottom w:val="0"/>
          <w:divBdr>
            <w:top w:val="none" w:sz="0" w:space="0" w:color="auto"/>
            <w:left w:val="none" w:sz="0" w:space="0" w:color="auto"/>
            <w:bottom w:val="none" w:sz="0" w:space="0" w:color="auto"/>
            <w:right w:val="none" w:sz="0" w:space="0" w:color="auto"/>
          </w:divBdr>
        </w:div>
        <w:div w:id="2045321544">
          <w:marLeft w:val="640"/>
          <w:marRight w:val="0"/>
          <w:marTop w:val="0"/>
          <w:marBottom w:val="0"/>
          <w:divBdr>
            <w:top w:val="none" w:sz="0" w:space="0" w:color="auto"/>
            <w:left w:val="none" w:sz="0" w:space="0" w:color="auto"/>
            <w:bottom w:val="none" w:sz="0" w:space="0" w:color="auto"/>
            <w:right w:val="none" w:sz="0" w:space="0" w:color="auto"/>
          </w:divBdr>
        </w:div>
        <w:div w:id="1288270012">
          <w:marLeft w:val="640"/>
          <w:marRight w:val="0"/>
          <w:marTop w:val="0"/>
          <w:marBottom w:val="0"/>
          <w:divBdr>
            <w:top w:val="none" w:sz="0" w:space="0" w:color="auto"/>
            <w:left w:val="none" w:sz="0" w:space="0" w:color="auto"/>
            <w:bottom w:val="none" w:sz="0" w:space="0" w:color="auto"/>
            <w:right w:val="none" w:sz="0" w:space="0" w:color="auto"/>
          </w:divBdr>
        </w:div>
      </w:divsChild>
    </w:div>
    <w:div w:id="367030783">
      <w:bodyDiv w:val="1"/>
      <w:marLeft w:val="0"/>
      <w:marRight w:val="0"/>
      <w:marTop w:val="0"/>
      <w:marBottom w:val="0"/>
      <w:divBdr>
        <w:top w:val="none" w:sz="0" w:space="0" w:color="auto"/>
        <w:left w:val="none" w:sz="0" w:space="0" w:color="auto"/>
        <w:bottom w:val="none" w:sz="0" w:space="0" w:color="auto"/>
        <w:right w:val="none" w:sz="0" w:space="0" w:color="auto"/>
      </w:divBdr>
    </w:div>
    <w:div w:id="373771118">
      <w:bodyDiv w:val="1"/>
      <w:marLeft w:val="0"/>
      <w:marRight w:val="0"/>
      <w:marTop w:val="0"/>
      <w:marBottom w:val="0"/>
      <w:divBdr>
        <w:top w:val="none" w:sz="0" w:space="0" w:color="auto"/>
        <w:left w:val="none" w:sz="0" w:space="0" w:color="auto"/>
        <w:bottom w:val="none" w:sz="0" w:space="0" w:color="auto"/>
        <w:right w:val="none" w:sz="0" w:space="0" w:color="auto"/>
      </w:divBdr>
    </w:div>
    <w:div w:id="374700550">
      <w:bodyDiv w:val="1"/>
      <w:marLeft w:val="0"/>
      <w:marRight w:val="0"/>
      <w:marTop w:val="0"/>
      <w:marBottom w:val="0"/>
      <w:divBdr>
        <w:top w:val="none" w:sz="0" w:space="0" w:color="auto"/>
        <w:left w:val="none" w:sz="0" w:space="0" w:color="auto"/>
        <w:bottom w:val="none" w:sz="0" w:space="0" w:color="auto"/>
        <w:right w:val="none" w:sz="0" w:space="0" w:color="auto"/>
      </w:divBdr>
    </w:div>
    <w:div w:id="511378253">
      <w:bodyDiv w:val="1"/>
      <w:marLeft w:val="0"/>
      <w:marRight w:val="0"/>
      <w:marTop w:val="0"/>
      <w:marBottom w:val="0"/>
      <w:divBdr>
        <w:top w:val="none" w:sz="0" w:space="0" w:color="auto"/>
        <w:left w:val="none" w:sz="0" w:space="0" w:color="auto"/>
        <w:bottom w:val="none" w:sz="0" w:space="0" w:color="auto"/>
        <w:right w:val="none" w:sz="0" w:space="0" w:color="auto"/>
      </w:divBdr>
      <w:divsChild>
        <w:div w:id="287516885">
          <w:marLeft w:val="640"/>
          <w:marRight w:val="0"/>
          <w:marTop w:val="0"/>
          <w:marBottom w:val="0"/>
          <w:divBdr>
            <w:top w:val="none" w:sz="0" w:space="0" w:color="auto"/>
            <w:left w:val="none" w:sz="0" w:space="0" w:color="auto"/>
            <w:bottom w:val="none" w:sz="0" w:space="0" w:color="auto"/>
            <w:right w:val="none" w:sz="0" w:space="0" w:color="auto"/>
          </w:divBdr>
        </w:div>
        <w:div w:id="258100625">
          <w:marLeft w:val="640"/>
          <w:marRight w:val="0"/>
          <w:marTop w:val="0"/>
          <w:marBottom w:val="0"/>
          <w:divBdr>
            <w:top w:val="none" w:sz="0" w:space="0" w:color="auto"/>
            <w:left w:val="none" w:sz="0" w:space="0" w:color="auto"/>
            <w:bottom w:val="none" w:sz="0" w:space="0" w:color="auto"/>
            <w:right w:val="none" w:sz="0" w:space="0" w:color="auto"/>
          </w:divBdr>
        </w:div>
        <w:div w:id="1082095671">
          <w:marLeft w:val="640"/>
          <w:marRight w:val="0"/>
          <w:marTop w:val="0"/>
          <w:marBottom w:val="0"/>
          <w:divBdr>
            <w:top w:val="none" w:sz="0" w:space="0" w:color="auto"/>
            <w:left w:val="none" w:sz="0" w:space="0" w:color="auto"/>
            <w:bottom w:val="none" w:sz="0" w:space="0" w:color="auto"/>
            <w:right w:val="none" w:sz="0" w:space="0" w:color="auto"/>
          </w:divBdr>
        </w:div>
        <w:div w:id="1956013677">
          <w:marLeft w:val="640"/>
          <w:marRight w:val="0"/>
          <w:marTop w:val="0"/>
          <w:marBottom w:val="0"/>
          <w:divBdr>
            <w:top w:val="none" w:sz="0" w:space="0" w:color="auto"/>
            <w:left w:val="none" w:sz="0" w:space="0" w:color="auto"/>
            <w:bottom w:val="none" w:sz="0" w:space="0" w:color="auto"/>
            <w:right w:val="none" w:sz="0" w:space="0" w:color="auto"/>
          </w:divBdr>
        </w:div>
        <w:div w:id="178592007">
          <w:marLeft w:val="640"/>
          <w:marRight w:val="0"/>
          <w:marTop w:val="0"/>
          <w:marBottom w:val="0"/>
          <w:divBdr>
            <w:top w:val="none" w:sz="0" w:space="0" w:color="auto"/>
            <w:left w:val="none" w:sz="0" w:space="0" w:color="auto"/>
            <w:bottom w:val="none" w:sz="0" w:space="0" w:color="auto"/>
            <w:right w:val="none" w:sz="0" w:space="0" w:color="auto"/>
          </w:divBdr>
        </w:div>
        <w:div w:id="726992624">
          <w:marLeft w:val="640"/>
          <w:marRight w:val="0"/>
          <w:marTop w:val="0"/>
          <w:marBottom w:val="0"/>
          <w:divBdr>
            <w:top w:val="none" w:sz="0" w:space="0" w:color="auto"/>
            <w:left w:val="none" w:sz="0" w:space="0" w:color="auto"/>
            <w:bottom w:val="none" w:sz="0" w:space="0" w:color="auto"/>
            <w:right w:val="none" w:sz="0" w:space="0" w:color="auto"/>
          </w:divBdr>
        </w:div>
        <w:div w:id="959265674">
          <w:marLeft w:val="640"/>
          <w:marRight w:val="0"/>
          <w:marTop w:val="0"/>
          <w:marBottom w:val="0"/>
          <w:divBdr>
            <w:top w:val="none" w:sz="0" w:space="0" w:color="auto"/>
            <w:left w:val="none" w:sz="0" w:space="0" w:color="auto"/>
            <w:bottom w:val="none" w:sz="0" w:space="0" w:color="auto"/>
            <w:right w:val="none" w:sz="0" w:space="0" w:color="auto"/>
          </w:divBdr>
        </w:div>
        <w:div w:id="737630229">
          <w:marLeft w:val="640"/>
          <w:marRight w:val="0"/>
          <w:marTop w:val="0"/>
          <w:marBottom w:val="0"/>
          <w:divBdr>
            <w:top w:val="none" w:sz="0" w:space="0" w:color="auto"/>
            <w:left w:val="none" w:sz="0" w:space="0" w:color="auto"/>
            <w:bottom w:val="none" w:sz="0" w:space="0" w:color="auto"/>
            <w:right w:val="none" w:sz="0" w:space="0" w:color="auto"/>
          </w:divBdr>
        </w:div>
        <w:div w:id="1332415043">
          <w:marLeft w:val="640"/>
          <w:marRight w:val="0"/>
          <w:marTop w:val="0"/>
          <w:marBottom w:val="0"/>
          <w:divBdr>
            <w:top w:val="none" w:sz="0" w:space="0" w:color="auto"/>
            <w:left w:val="none" w:sz="0" w:space="0" w:color="auto"/>
            <w:bottom w:val="none" w:sz="0" w:space="0" w:color="auto"/>
            <w:right w:val="none" w:sz="0" w:space="0" w:color="auto"/>
          </w:divBdr>
        </w:div>
        <w:div w:id="737168569">
          <w:marLeft w:val="640"/>
          <w:marRight w:val="0"/>
          <w:marTop w:val="0"/>
          <w:marBottom w:val="0"/>
          <w:divBdr>
            <w:top w:val="none" w:sz="0" w:space="0" w:color="auto"/>
            <w:left w:val="none" w:sz="0" w:space="0" w:color="auto"/>
            <w:bottom w:val="none" w:sz="0" w:space="0" w:color="auto"/>
            <w:right w:val="none" w:sz="0" w:space="0" w:color="auto"/>
          </w:divBdr>
        </w:div>
        <w:div w:id="7098453">
          <w:marLeft w:val="640"/>
          <w:marRight w:val="0"/>
          <w:marTop w:val="0"/>
          <w:marBottom w:val="0"/>
          <w:divBdr>
            <w:top w:val="none" w:sz="0" w:space="0" w:color="auto"/>
            <w:left w:val="none" w:sz="0" w:space="0" w:color="auto"/>
            <w:bottom w:val="none" w:sz="0" w:space="0" w:color="auto"/>
            <w:right w:val="none" w:sz="0" w:space="0" w:color="auto"/>
          </w:divBdr>
        </w:div>
        <w:div w:id="1532649181">
          <w:marLeft w:val="640"/>
          <w:marRight w:val="0"/>
          <w:marTop w:val="0"/>
          <w:marBottom w:val="0"/>
          <w:divBdr>
            <w:top w:val="none" w:sz="0" w:space="0" w:color="auto"/>
            <w:left w:val="none" w:sz="0" w:space="0" w:color="auto"/>
            <w:bottom w:val="none" w:sz="0" w:space="0" w:color="auto"/>
            <w:right w:val="none" w:sz="0" w:space="0" w:color="auto"/>
          </w:divBdr>
        </w:div>
        <w:div w:id="1655915526">
          <w:marLeft w:val="640"/>
          <w:marRight w:val="0"/>
          <w:marTop w:val="0"/>
          <w:marBottom w:val="0"/>
          <w:divBdr>
            <w:top w:val="none" w:sz="0" w:space="0" w:color="auto"/>
            <w:left w:val="none" w:sz="0" w:space="0" w:color="auto"/>
            <w:bottom w:val="none" w:sz="0" w:space="0" w:color="auto"/>
            <w:right w:val="none" w:sz="0" w:space="0" w:color="auto"/>
          </w:divBdr>
        </w:div>
        <w:div w:id="1027483309">
          <w:marLeft w:val="640"/>
          <w:marRight w:val="0"/>
          <w:marTop w:val="0"/>
          <w:marBottom w:val="0"/>
          <w:divBdr>
            <w:top w:val="none" w:sz="0" w:space="0" w:color="auto"/>
            <w:left w:val="none" w:sz="0" w:space="0" w:color="auto"/>
            <w:bottom w:val="none" w:sz="0" w:space="0" w:color="auto"/>
            <w:right w:val="none" w:sz="0" w:space="0" w:color="auto"/>
          </w:divBdr>
        </w:div>
        <w:div w:id="1207568126">
          <w:marLeft w:val="640"/>
          <w:marRight w:val="0"/>
          <w:marTop w:val="0"/>
          <w:marBottom w:val="0"/>
          <w:divBdr>
            <w:top w:val="none" w:sz="0" w:space="0" w:color="auto"/>
            <w:left w:val="none" w:sz="0" w:space="0" w:color="auto"/>
            <w:bottom w:val="none" w:sz="0" w:space="0" w:color="auto"/>
            <w:right w:val="none" w:sz="0" w:space="0" w:color="auto"/>
          </w:divBdr>
        </w:div>
        <w:div w:id="1524396175">
          <w:marLeft w:val="640"/>
          <w:marRight w:val="0"/>
          <w:marTop w:val="0"/>
          <w:marBottom w:val="0"/>
          <w:divBdr>
            <w:top w:val="none" w:sz="0" w:space="0" w:color="auto"/>
            <w:left w:val="none" w:sz="0" w:space="0" w:color="auto"/>
            <w:bottom w:val="none" w:sz="0" w:space="0" w:color="auto"/>
            <w:right w:val="none" w:sz="0" w:space="0" w:color="auto"/>
          </w:divBdr>
        </w:div>
        <w:div w:id="931009933">
          <w:marLeft w:val="640"/>
          <w:marRight w:val="0"/>
          <w:marTop w:val="0"/>
          <w:marBottom w:val="0"/>
          <w:divBdr>
            <w:top w:val="none" w:sz="0" w:space="0" w:color="auto"/>
            <w:left w:val="none" w:sz="0" w:space="0" w:color="auto"/>
            <w:bottom w:val="none" w:sz="0" w:space="0" w:color="auto"/>
            <w:right w:val="none" w:sz="0" w:space="0" w:color="auto"/>
          </w:divBdr>
        </w:div>
        <w:div w:id="1490561687">
          <w:marLeft w:val="640"/>
          <w:marRight w:val="0"/>
          <w:marTop w:val="0"/>
          <w:marBottom w:val="0"/>
          <w:divBdr>
            <w:top w:val="none" w:sz="0" w:space="0" w:color="auto"/>
            <w:left w:val="none" w:sz="0" w:space="0" w:color="auto"/>
            <w:bottom w:val="none" w:sz="0" w:space="0" w:color="auto"/>
            <w:right w:val="none" w:sz="0" w:space="0" w:color="auto"/>
          </w:divBdr>
        </w:div>
        <w:div w:id="1757702520">
          <w:marLeft w:val="640"/>
          <w:marRight w:val="0"/>
          <w:marTop w:val="0"/>
          <w:marBottom w:val="0"/>
          <w:divBdr>
            <w:top w:val="none" w:sz="0" w:space="0" w:color="auto"/>
            <w:left w:val="none" w:sz="0" w:space="0" w:color="auto"/>
            <w:bottom w:val="none" w:sz="0" w:space="0" w:color="auto"/>
            <w:right w:val="none" w:sz="0" w:space="0" w:color="auto"/>
          </w:divBdr>
        </w:div>
        <w:div w:id="1522009153">
          <w:marLeft w:val="640"/>
          <w:marRight w:val="0"/>
          <w:marTop w:val="0"/>
          <w:marBottom w:val="0"/>
          <w:divBdr>
            <w:top w:val="none" w:sz="0" w:space="0" w:color="auto"/>
            <w:left w:val="none" w:sz="0" w:space="0" w:color="auto"/>
            <w:bottom w:val="none" w:sz="0" w:space="0" w:color="auto"/>
            <w:right w:val="none" w:sz="0" w:space="0" w:color="auto"/>
          </w:divBdr>
        </w:div>
        <w:div w:id="841702570">
          <w:marLeft w:val="640"/>
          <w:marRight w:val="0"/>
          <w:marTop w:val="0"/>
          <w:marBottom w:val="0"/>
          <w:divBdr>
            <w:top w:val="none" w:sz="0" w:space="0" w:color="auto"/>
            <w:left w:val="none" w:sz="0" w:space="0" w:color="auto"/>
            <w:bottom w:val="none" w:sz="0" w:space="0" w:color="auto"/>
            <w:right w:val="none" w:sz="0" w:space="0" w:color="auto"/>
          </w:divBdr>
        </w:div>
        <w:div w:id="467092322">
          <w:marLeft w:val="640"/>
          <w:marRight w:val="0"/>
          <w:marTop w:val="0"/>
          <w:marBottom w:val="0"/>
          <w:divBdr>
            <w:top w:val="none" w:sz="0" w:space="0" w:color="auto"/>
            <w:left w:val="none" w:sz="0" w:space="0" w:color="auto"/>
            <w:bottom w:val="none" w:sz="0" w:space="0" w:color="auto"/>
            <w:right w:val="none" w:sz="0" w:space="0" w:color="auto"/>
          </w:divBdr>
        </w:div>
        <w:div w:id="793254916">
          <w:marLeft w:val="640"/>
          <w:marRight w:val="0"/>
          <w:marTop w:val="0"/>
          <w:marBottom w:val="0"/>
          <w:divBdr>
            <w:top w:val="none" w:sz="0" w:space="0" w:color="auto"/>
            <w:left w:val="none" w:sz="0" w:space="0" w:color="auto"/>
            <w:bottom w:val="none" w:sz="0" w:space="0" w:color="auto"/>
            <w:right w:val="none" w:sz="0" w:space="0" w:color="auto"/>
          </w:divBdr>
        </w:div>
        <w:div w:id="1541211795">
          <w:marLeft w:val="640"/>
          <w:marRight w:val="0"/>
          <w:marTop w:val="0"/>
          <w:marBottom w:val="0"/>
          <w:divBdr>
            <w:top w:val="none" w:sz="0" w:space="0" w:color="auto"/>
            <w:left w:val="none" w:sz="0" w:space="0" w:color="auto"/>
            <w:bottom w:val="none" w:sz="0" w:space="0" w:color="auto"/>
            <w:right w:val="none" w:sz="0" w:space="0" w:color="auto"/>
          </w:divBdr>
        </w:div>
        <w:div w:id="1298340023">
          <w:marLeft w:val="640"/>
          <w:marRight w:val="0"/>
          <w:marTop w:val="0"/>
          <w:marBottom w:val="0"/>
          <w:divBdr>
            <w:top w:val="none" w:sz="0" w:space="0" w:color="auto"/>
            <w:left w:val="none" w:sz="0" w:space="0" w:color="auto"/>
            <w:bottom w:val="none" w:sz="0" w:space="0" w:color="auto"/>
            <w:right w:val="none" w:sz="0" w:space="0" w:color="auto"/>
          </w:divBdr>
        </w:div>
        <w:div w:id="932711205">
          <w:marLeft w:val="640"/>
          <w:marRight w:val="0"/>
          <w:marTop w:val="0"/>
          <w:marBottom w:val="0"/>
          <w:divBdr>
            <w:top w:val="none" w:sz="0" w:space="0" w:color="auto"/>
            <w:left w:val="none" w:sz="0" w:space="0" w:color="auto"/>
            <w:bottom w:val="none" w:sz="0" w:space="0" w:color="auto"/>
            <w:right w:val="none" w:sz="0" w:space="0" w:color="auto"/>
          </w:divBdr>
        </w:div>
        <w:div w:id="562300045">
          <w:marLeft w:val="640"/>
          <w:marRight w:val="0"/>
          <w:marTop w:val="0"/>
          <w:marBottom w:val="0"/>
          <w:divBdr>
            <w:top w:val="none" w:sz="0" w:space="0" w:color="auto"/>
            <w:left w:val="none" w:sz="0" w:space="0" w:color="auto"/>
            <w:bottom w:val="none" w:sz="0" w:space="0" w:color="auto"/>
            <w:right w:val="none" w:sz="0" w:space="0" w:color="auto"/>
          </w:divBdr>
        </w:div>
        <w:div w:id="749959153">
          <w:marLeft w:val="640"/>
          <w:marRight w:val="0"/>
          <w:marTop w:val="0"/>
          <w:marBottom w:val="0"/>
          <w:divBdr>
            <w:top w:val="none" w:sz="0" w:space="0" w:color="auto"/>
            <w:left w:val="none" w:sz="0" w:space="0" w:color="auto"/>
            <w:bottom w:val="none" w:sz="0" w:space="0" w:color="auto"/>
            <w:right w:val="none" w:sz="0" w:space="0" w:color="auto"/>
          </w:divBdr>
        </w:div>
        <w:div w:id="371073444">
          <w:marLeft w:val="640"/>
          <w:marRight w:val="0"/>
          <w:marTop w:val="0"/>
          <w:marBottom w:val="0"/>
          <w:divBdr>
            <w:top w:val="none" w:sz="0" w:space="0" w:color="auto"/>
            <w:left w:val="none" w:sz="0" w:space="0" w:color="auto"/>
            <w:bottom w:val="none" w:sz="0" w:space="0" w:color="auto"/>
            <w:right w:val="none" w:sz="0" w:space="0" w:color="auto"/>
          </w:divBdr>
        </w:div>
      </w:divsChild>
    </w:div>
    <w:div w:id="538129279">
      <w:bodyDiv w:val="1"/>
      <w:marLeft w:val="0"/>
      <w:marRight w:val="0"/>
      <w:marTop w:val="0"/>
      <w:marBottom w:val="0"/>
      <w:divBdr>
        <w:top w:val="none" w:sz="0" w:space="0" w:color="auto"/>
        <w:left w:val="none" w:sz="0" w:space="0" w:color="auto"/>
        <w:bottom w:val="none" w:sz="0" w:space="0" w:color="auto"/>
        <w:right w:val="none" w:sz="0" w:space="0" w:color="auto"/>
      </w:divBdr>
    </w:div>
    <w:div w:id="558635364">
      <w:bodyDiv w:val="1"/>
      <w:marLeft w:val="0"/>
      <w:marRight w:val="0"/>
      <w:marTop w:val="0"/>
      <w:marBottom w:val="0"/>
      <w:divBdr>
        <w:top w:val="none" w:sz="0" w:space="0" w:color="auto"/>
        <w:left w:val="none" w:sz="0" w:space="0" w:color="auto"/>
        <w:bottom w:val="none" w:sz="0" w:space="0" w:color="auto"/>
        <w:right w:val="none" w:sz="0" w:space="0" w:color="auto"/>
      </w:divBdr>
      <w:divsChild>
        <w:div w:id="1175799194">
          <w:marLeft w:val="640"/>
          <w:marRight w:val="0"/>
          <w:marTop w:val="0"/>
          <w:marBottom w:val="0"/>
          <w:divBdr>
            <w:top w:val="none" w:sz="0" w:space="0" w:color="auto"/>
            <w:left w:val="none" w:sz="0" w:space="0" w:color="auto"/>
            <w:bottom w:val="none" w:sz="0" w:space="0" w:color="auto"/>
            <w:right w:val="none" w:sz="0" w:space="0" w:color="auto"/>
          </w:divBdr>
        </w:div>
        <w:div w:id="1116943286">
          <w:marLeft w:val="640"/>
          <w:marRight w:val="0"/>
          <w:marTop w:val="0"/>
          <w:marBottom w:val="0"/>
          <w:divBdr>
            <w:top w:val="none" w:sz="0" w:space="0" w:color="auto"/>
            <w:left w:val="none" w:sz="0" w:space="0" w:color="auto"/>
            <w:bottom w:val="none" w:sz="0" w:space="0" w:color="auto"/>
            <w:right w:val="none" w:sz="0" w:space="0" w:color="auto"/>
          </w:divBdr>
        </w:div>
        <w:div w:id="1930697885">
          <w:marLeft w:val="640"/>
          <w:marRight w:val="0"/>
          <w:marTop w:val="0"/>
          <w:marBottom w:val="0"/>
          <w:divBdr>
            <w:top w:val="none" w:sz="0" w:space="0" w:color="auto"/>
            <w:left w:val="none" w:sz="0" w:space="0" w:color="auto"/>
            <w:bottom w:val="none" w:sz="0" w:space="0" w:color="auto"/>
            <w:right w:val="none" w:sz="0" w:space="0" w:color="auto"/>
          </w:divBdr>
        </w:div>
        <w:div w:id="1223250831">
          <w:marLeft w:val="640"/>
          <w:marRight w:val="0"/>
          <w:marTop w:val="0"/>
          <w:marBottom w:val="0"/>
          <w:divBdr>
            <w:top w:val="none" w:sz="0" w:space="0" w:color="auto"/>
            <w:left w:val="none" w:sz="0" w:space="0" w:color="auto"/>
            <w:bottom w:val="none" w:sz="0" w:space="0" w:color="auto"/>
            <w:right w:val="none" w:sz="0" w:space="0" w:color="auto"/>
          </w:divBdr>
        </w:div>
        <w:div w:id="871653928">
          <w:marLeft w:val="640"/>
          <w:marRight w:val="0"/>
          <w:marTop w:val="0"/>
          <w:marBottom w:val="0"/>
          <w:divBdr>
            <w:top w:val="none" w:sz="0" w:space="0" w:color="auto"/>
            <w:left w:val="none" w:sz="0" w:space="0" w:color="auto"/>
            <w:bottom w:val="none" w:sz="0" w:space="0" w:color="auto"/>
            <w:right w:val="none" w:sz="0" w:space="0" w:color="auto"/>
          </w:divBdr>
        </w:div>
        <w:div w:id="717438660">
          <w:marLeft w:val="640"/>
          <w:marRight w:val="0"/>
          <w:marTop w:val="0"/>
          <w:marBottom w:val="0"/>
          <w:divBdr>
            <w:top w:val="none" w:sz="0" w:space="0" w:color="auto"/>
            <w:left w:val="none" w:sz="0" w:space="0" w:color="auto"/>
            <w:bottom w:val="none" w:sz="0" w:space="0" w:color="auto"/>
            <w:right w:val="none" w:sz="0" w:space="0" w:color="auto"/>
          </w:divBdr>
        </w:div>
        <w:div w:id="2036689809">
          <w:marLeft w:val="640"/>
          <w:marRight w:val="0"/>
          <w:marTop w:val="0"/>
          <w:marBottom w:val="0"/>
          <w:divBdr>
            <w:top w:val="none" w:sz="0" w:space="0" w:color="auto"/>
            <w:left w:val="none" w:sz="0" w:space="0" w:color="auto"/>
            <w:bottom w:val="none" w:sz="0" w:space="0" w:color="auto"/>
            <w:right w:val="none" w:sz="0" w:space="0" w:color="auto"/>
          </w:divBdr>
        </w:div>
        <w:div w:id="1144618913">
          <w:marLeft w:val="640"/>
          <w:marRight w:val="0"/>
          <w:marTop w:val="0"/>
          <w:marBottom w:val="0"/>
          <w:divBdr>
            <w:top w:val="none" w:sz="0" w:space="0" w:color="auto"/>
            <w:left w:val="none" w:sz="0" w:space="0" w:color="auto"/>
            <w:bottom w:val="none" w:sz="0" w:space="0" w:color="auto"/>
            <w:right w:val="none" w:sz="0" w:space="0" w:color="auto"/>
          </w:divBdr>
        </w:div>
        <w:div w:id="8719271">
          <w:marLeft w:val="640"/>
          <w:marRight w:val="0"/>
          <w:marTop w:val="0"/>
          <w:marBottom w:val="0"/>
          <w:divBdr>
            <w:top w:val="none" w:sz="0" w:space="0" w:color="auto"/>
            <w:left w:val="none" w:sz="0" w:space="0" w:color="auto"/>
            <w:bottom w:val="none" w:sz="0" w:space="0" w:color="auto"/>
            <w:right w:val="none" w:sz="0" w:space="0" w:color="auto"/>
          </w:divBdr>
        </w:div>
        <w:div w:id="35662719">
          <w:marLeft w:val="640"/>
          <w:marRight w:val="0"/>
          <w:marTop w:val="0"/>
          <w:marBottom w:val="0"/>
          <w:divBdr>
            <w:top w:val="none" w:sz="0" w:space="0" w:color="auto"/>
            <w:left w:val="none" w:sz="0" w:space="0" w:color="auto"/>
            <w:bottom w:val="none" w:sz="0" w:space="0" w:color="auto"/>
            <w:right w:val="none" w:sz="0" w:space="0" w:color="auto"/>
          </w:divBdr>
        </w:div>
        <w:div w:id="976107832">
          <w:marLeft w:val="640"/>
          <w:marRight w:val="0"/>
          <w:marTop w:val="0"/>
          <w:marBottom w:val="0"/>
          <w:divBdr>
            <w:top w:val="none" w:sz="0" w:space="0" w:color="auto"/>
            <w:left w:val="none" w:sz="0" w:space="0" w:color="auto"/>
            <w:bottom w:val="none" w:sz="0" w:space="0" w:color="auto"/>
            <w:right w:val="none" w:sz="0" w:space="0" w:color="auto"/>
          </w:divBdr>
        </w:div>
        <w:div w:id="657270176">
          <w:marLeft w:val="640"/>
          <w:marRight w:val="0"/>
          <w:marTop w:val="0"/>
          <w:marBottom w:val="0"/>
          <w:divBdr>
            <w:top w:val="none" w:sz="0" w:space="0" w:color="auto"/>
            <w:left w:val="none" w:sz="0" w:space="0" w:color="auto"/>
            <w:bottom w:val="none" w:sz="0" w:space="0" w:color="auto"/>
            <w:right w:val="none" w:sz="0" w:space="0" w:color="auto"/>
          </w:divBdr>
        </w:div>
        <w:div w:id="271667233">
          <w:marLeft w:val="640"/>
          <w:marRight w:val="0"/>
          <w:marTop w:val="0"/>
          <w:marBottom w:val="0"/>
          <w:divBdr>
            <w:top w:val="none" w:sz="0" w:space="0" w:color="auto"/>
            <w:left w:val="none" w:sz="0" w:space="0" w:color="auto"/>
            <w:bottom w:val="none" w:sz="0" w:space="0" w:color="auto"/>
            <w:right w:val="none" w:sz="0" w:space="0" w:color="auto"/>
          </w:divBdr>
        </w:div>
        <w:div w:id="286742242">
          <w:marLeft w:val="640"/>
          <w:marRight w:val="0"/>
          <w:marTop w:val="0"/>
          <w:marBottom w:val="0"/>
          <w:divBdr>
            <w:top w:val="none" w:sz="0" w:space="0" w:color="auto"/>
            <w:left w:val="none" w:sz="0" w:space="0" w:color="auto"/>
            <w:bottom w:val="none" w:sz="0" w:space="0" w:color="auto"/>
            <w:right w:val="none" w:sz="0" w:space="0" w:color="auto"/>
          </w:divBdr>
        </w:div>
        <w:div w:id="942227627">
          <w:marLeft w:val="640"/>
          <w:marRight w:val="0"/>
          <w:marTop w:val="0"/>
          <w:marBottom w:val="0"/>
          <w:divBdr>
            <w:top w:val="none" w:sz="0" w:space="0" w:color="auto"/>
            <w:left w:val="none" w:sz="0" w:space="0" w:color="auto"/>
            <w:bottom w:val="none" w:sz="0" w:space="0" w:color="auto"/>
            <w:right w:val="none" w:sz="0" w:space="0" w:color="auto"/>
          </w:divBdr>
        </w:div>
        <w:div w:id="2130083657">
          <w:marLeft w:val="640"/>
          <w:marRight w:val="0"/>
          <w:marTop w:val="0"/>
          <w:marBottom w:val="0"/>
          <w:divBdr>
            <w:top w:val="none" w:sz="0" w:space="0" w:color="auto"/>
            <w:left w:val="none" w:sz="0" w:space="0" w:color="auto"/>
            <w:bottom w:val="none" w:sz="0" w:space="0" w:color="auto"/>
            <w:right w:val="none" w:sz="0" w:space="0" w:color="auto"/>
          </w:divBdr>
        </w:div>
        <w:div w:id="1330862952">
          <w:marLeft w:val="640"/>
          <w:marRight w:val="0"/>
          <w:marTop w:val="0"/>
          <w:marBottom w:val="0"/>
          <w:divBdr>
            <w:top w:val="none" w:sz="0" w:space="0" w:color="auto"/>
            <w:left w:val="none" w:sz="0" w:space="0" w:color="auto"/>
            <w:bottom w:val="none" w:sz="0" w:space="0" w:color="auto"/>
            <w:right w:val="none" w:sz="0" w:space="0" w:color="auto"/>
          </w:divBdr>
        </w:div>
        <w:div w:id="960573172">
          <w:marLeft w:val="640"/>
          <w:marRight w:val="0"/>
          <w:marTop w:val="0"/>
          <w:marBottom w:val="0"/>
          <w:divBdr>
            <w:top w:val="none" w:sz="0" w:space="0" w:color="auto"/>
            <w:left w:val="none" w:sz="0" w:space="0" w:color="auto"/>
            <w:bottom w:val="none" w:sz="0" w:space="0" w:color="auto"/>
            <w:right w:val="none" w:sz="0" w:space="0" w:color="auto"/>
          </w:divBdr>
        </w:div>
        <w:div w:id="1520701568">
          <w:marLeft w:val="640"/>
          <w:marRight w:val="0"/>
          <w:marTop w:val="0"/>
          <w:marBottom w:val="0"/>
          <w:divBdr>
            <w:top w:val="none" w:sz="0" w:space="0" w:color="auto"/>
            <w:left w:val="none" w:sz="0" w:space="0" w:color="auto"/>
            <w:bottom w:val="none" w:sz="0" w:space="0" w:color="auto"/>
            <w:right w:val="none" w:sz="0" w:space="0" w:color="auto"/>
          </w:divBdr>
        </w:div>
        <w:div w:id="271404621">
          <w:marLeft w:val="640"/>
          <w:marRight w:val="0"/>
          <w:marTop w:val="0"/>
          <w:marBottom w:val="0"/>
          <w:divBdr>
            <w:top w:val="none" w:sz="0" w:space="0" w:color="auto"/>
            <w:left w:val="none" w:sz="0" w:space="0" w:color="auto"/>
            <w:bottom w:val="none" w:sz="0" w:space="0" w:color="auto"/>
            <w:right w:val="none" w:sz="0" w:space="0" w:color="auto"/>
          </w:divBdr>
        </w:div>
        <w:div w:id="2042247723">
          <w:marLeft w:val="640"/>
          <w:marRight w:val="0"/>
          <w:marTop w:val="0"/>
          <w:marBottom w:val="0"/>
          <w:divBdr>
            <w:top w:val="none" w:sz="0" w:space="0" w:color="auto"/>
            <w:left w:val="none" w:sz="0" w:space="0" w:color="auto"/>
            <w:bottom w:val="none" w:sz="0" w:space="0" w:color="auto"/>
            <w:right w:val="none" w:sz="0" w:space="0" w:color="auto"/>
          </w:divBdr>
        </w:div>
        <w:div w:id="298612931">
          <w:marLeft w:val="640"/>
          <w:marRight w:val="0"/>
          <w:marTop w:val="0"/>
          <w:marBottom w:val="0"/>
          <w:divBdr>
            <w:top w:val="none" w:sz="0" w:space="0" w:color="auto"/>
            <w:left w:val="none" w:sz="0" w:space="0" w:color="auto"/>
            <w:bottom w:val="none" w:sz="0" w:space="0" w:color="auto"/>
            <w:right w:val="none" w:sz="0" w:space="0" w:color="auto"/>
          </w:divBdr>
        </w:div>
        <w:div w:id="1885098353">
          <w:marLeft w:val="640"/>
          <w:marRight w:val="0"/>
          <w:marTop w:val="0"/>
          <w:marBottom w:val="0"/>
          <w:divBdr>
            <w:top w:val="none" w:sz="0" w:space="0" w:color="auto"/>
            <w:left w:val="none" w:sz="0" w:space="0" w:color="auto"/>
            <w:bottom w:val="none" w:sz="0" w:space="0" w:color="auto"/>
            <w:right w:val="none" w:sz="0" w:space="0" w:color="auto"/>
          </w:divBdr>
        </w:div>
        <w:div w:id="2050567422">
          <w:marLeft w:val="640"/>
          <w:marRight w:val="0"/>
          <w:marTop w:val="0"/>
          <w:marBottom w:val="0"/>
          <w:divBdr>
            <w:top w:val="none" w:sz="0" w:space="0" w:color="auto"/>
            <w:left w:val="none" w:sz="0" w:space="0" w:color="auto"/>
            <w:bottom w:val="none" w:sz="0" w:space="0" w:color="auto"/>
            <w:right w:val="none" w:sz="0" w:space="0" w:color="auto"/>
          </w:divBdr>
        </w:div>
        <w:div w:id="593821765">
          <w:marLeft w:val="640"/>
          <w:marRight w:val="0"/>
          <w:marTop w:val="0"/>
          <w:marBottom w:val="0"/>
          <w:divBdr>
            <w:top w:val="none" w:sz="0" w:space="0" w:color="auto"/>
            <w:left w:val="none" w:sz="0" w:space="0" w:color="auto"/>
            <w:bottom w:val="none" w:sz="0" w:space="0" w:color="auto"/>
            <w:right w:val="none" w:sz="0" w:space="0" w:color="auto"/>
          </w:divBdr>
        </w:div>
        <w:div w:id="1879467953">
          <w:marLeft w:val="640"/>
          <w:marRight w:val="0"/>
          <w:marTop w:val="0"/>
          <w:marBottom w:val="0"/>
          <w:divBdr>
            <w:top w:val="none" w:sz="0" w:space="0" w:color="auto"/>
            <w:left w:val="none" w:sz="0" w:space="0" w:color="auto"/>
            <w:bottom w:val="none" w:sz="0" w:space="0" w:color="auto"/>
            <w:right w:val="none" w:sz="0" w:space="0" w:color="auto"/>
          </w:divBdr>
        </w:div>
      </w:divsChild>
    </w:div>
    <w:div w:id="580914681">
      <w:bodyDiv w:val="1"/>
      <w:marLeft w:val="0"/>
      <w:marRight w:val="0"/>
      <w:marTop w:val="0"/>
      <w:marBottom w:val="0"/>
      <w:divBdr>
        <w:top w:val="none" w:sz="0" w:space="0" w:color="auto"/>
        <w:left w:val="none" w:sz="0" w:space="0" w:color="auto"/>
        <w:bottom w:val="none" w:sz="0" w:space="0" w:color="auto"/>
        <w:right w:val="none" w:sz="0" w:space="0" w:color="auto"/>
      </w:divBdr>
      <w:divsChild>
        <w:div w:id="1068922372">
          <w:marLeft w:val="640"/>
          <w:marRight w:val="0"/>
          <w:marTop w:val="0"/>
          <w:marBottom w:val="0"/>
          <w:divBdr>
            <w:top w:val="none" w:sz="0" w:space="0" w:color="auto"/>
            <w:left w:val="none" w:sz="0" w:space="0" w:color="auto"/>
            <w:bottom w:val="none" w:sz="0" w:space="0" w:color="auto"/>
            <w:right w:val="none" w:sz="0" w:space="0" w:color="auto"/>
          </w:divBdr>
        </w:div>
        <w:div w:id="543979057">
          <w:marLeft w:val="640"/>
          <w:marRight w:val="0"/>
          <w:marTop w:val="0"/>
          <w:marBottom w:val="0"/>
          <w:divBdr>
            <w:top w:val="none" w:sz="0" w:space="0" w:color="auto"/>
            <w:left w:val="none" w:sz="0" w:space="0" w:color="auto"/>
            <w:bottom w:val="none" w:sz="0" w:space="0" w:color="auto"/>
            <w:right w:val="none" w:sz="0" w:space="0" w:color="auto"/>
          </w:divBdr>
        </w:div>
        <w:div w:id="1826774067">
          <w:marLeft w:val="640"/>
          <w:marRight w:val="0"/>
          <w:marTop w:val="0"/>
          <w:marBottom w:val="0"/>
          <w:divBdr>
            <w:top w:val="none" w:sz="0" w:space="0" w:color="auto"/>
            <w:left w:val="none" w:sz="0" w:space="0" w:color="auto"/>
            <w:bottom w:val="none" w:sz="0" w:space="0" w:color="auto"/>
            <w:right w:val="none" w:sz="0" w:space="0" w:color="auto"/>
          </w:divBdr>
        </w:div>
        <w:div w:id="885069650">
          <w:marLeft w:val="640"/>
          <w:marRight w:val="0"/>
          <w:marTop w:val="0"/>
          <w:marBottom w:val="0"/>
          <w:divBdr>
            <w:top w:val="none" w:sz="0" w:space="0" w:color="auto"/>
            <w:left w:val="none" w:sz="0" w:space="0" w:color="auto"/>
            <w:bottom w:val="none" w:sz="0" w:space="0" w:color="auto"/>
            <w:right w:val="none" w:sz="0" w:space="0" w:color="auto"/>
          </w:divBdr>
        </w:div>
        <w:div w:id="918707848">
          <w:marLeft w:val="640"/>
          <w:marRight w:val="0"/>
          <w:marTop w:val="0"/>
          <w:marBottom w:val="0"/>
          <w:divBdr>
            <w:top w:val="none" w:sz="0" w:space="0" w:color="auto"/>
            <w:left w:val="none" w:sz="0" w:space="0" w:color="auto"/>
            <w:bottom w:val="none" w:sz="0" w:space="0" w:color="auto"/>
            <w:right w:val="none" w:sz="0" w:space="0" w:color="auto"/>
          </w:divBdr>
        </w:div>
        <w:div w:id="543949253">
          <w:marLeft w:val="640"/>
          <w:marRight w:val="0"/>
          <w:marTop w:val="0"/>
          <w:marBottom w:val="0"/>
          <w:divBdr>
            <w:top w:val="none" w:sz="0" w:space="0" w:color="auto"/>
            <w:left w:val="none" w:sz="0" w:space="0" w:color="auto"/>
            <w:bottom w:val="none" w:sz="0" w:space="0" w:color="auto"/>
            <w:right w:val="none" w:sz="0" w:space="0" w:color="auto"/>
          </w:divBdr>
        </w:div>
        <w:div w:id="1978611134">
          <w:marLeft w:val="640"/>
          <w:marRight w:val="0"/>
          <w:marTop w:val="0"/>
          <w:marBottom w:val="0"/>
          <w:divBdr>
            <w:top w:val="none" w:sz="0" w:space="0" w:color="auto"/>
            <w:left w:val="none" w:sz="0" w:space="0" w:color="auto"/>
            <w:bottom w:val="none" w:sz="0" w:space="0" w:color="auto"/>
            <w:right w:val="none" w:sz="0" w:space="0" w:color="auto"/>
          </w:divBdr>
        </w:div>
        <w:div w:id="1502772621">
          <w:marLeft w:val="640"/>
          <w:marRight w:val="0"/>
          <w:marTop w:val="0"/>
          <w:marBottom w:val="0"/>
          <w:divBdr>
            <w:top w:val="none" w:sz="0" w:space="0" w:color="auto"/>
            <w:left w:val="none" w:sz="0" w:space="0" w:color="auto"/>
            <w:bottom w:val="none" w:sz="0" w:space="0" w:color="auto"/>
            <w:right w:val="none" w:sz="0" w:space="0" w:color="auto"/>
          </w:divBdr>
        </w:div>
        <w:div w:id="620114368">
          <w:marLeft w:val="640"/>
          <w:marRight w:val="0"/>
          <w:marTop w:val="0"/>
          <w:marBottom w:val="0"/>
          <w:divBdr>
            <w:top w:val="none" w:sz="0" w:space="0" w:color="auto"/>
            <w:left w:val="none" w:sz="0" w:space="0" w:color="auto"/>
            <w:bottom w:val="none" w:sz="0" w:space="0" w:color="auto"/>
            <w:right w:val="none" w:sz="0" w:space="0" w:color="auto"/>
          </w:divBdr>
        </w:div>
        <w:div w:id="615989088">
          <w:marLeft w:val="640"/>
          <w:marRight w:val="0"/>
          <w:marTop w:val="0"/>
          <w:marBottom w:val="0"/>
          <w:divBdr>
            <w:top w:val="none" w:sz="0" w:space="0" w:color="auto"/>
            <w:left w:val="none" w:sz="0" w:space="0" w:color="auto"/>
            <w:bottom w:val="none" w:sz="0" w:space="0" w:color="auto"/>
            <w:right w:val="none" w:sz="0" w:space="0" w:color="auto"/>
          </w:divBdr>
        </w:div>
        <w:div w:id="1330324766">
          <w:marLeft w:val="640"/>
          <w:marRight w:val="0"/>
          <w:marTop w:val="0"/>
          <w:marBottom w:val="0"/>
          <w:divBdr>
            <w:top w:val="none" w:sz="0" w:space="0" w:color="auto"/>
            <w:left w:val="none" w:sz="0" w:space="0" w:color="auto"/>
            <w:bottom w:val="none" w:sz="0" w:space="0" w:color="auto"/>
            <w:right w:val="none" w:sz="0" w:space="0" w:color="auto"/>
          </w:divBdr>
        </w:div>
        <w:div w:id="324666554">
          <w:marLeft w:val="640"/>
          <w:marRight w:val="0"/>
          <w:marTop w:val="0"/>
          <w:marBottom w:val="0"/>
          <w:divBdr>
            <w:top w:val="none" w:sz="0" w:space="0" w:color="auto"/>
            <w:left w:val="none" w:sz="0" w:space="0" w:color="auto"/>
            <w:bottom w:val="none" w:sz="0" w:space="0" w:color="auto"/>
            <w:right w:val="none" w:sz="0" w:space="0" w:color="auto"/>
          </w:divBdr>
        </w:div>
        <w:div w:id="1278563556">
          <w:marLeft w:val="640"/>
          <w:marRight w:val="0"/>
          <w:marTop w:val="0"/>
          <w:marBottom w:val="0"/>
          <w:divBdr>
            <w:top w:val="none" w:sz="0" w:space="0" w:color="auto"/>
            <w:left w:val="none" w:sz="0" w:space="0" w:color="auto"/>
            <w:bottom w:val="none" w:sz="0" w:space="0" w:color="auto"/>
            <w:right w:val="none" w:sz="0" w:space="0" w:color="auto"/>
          </w:divBdr>
        </w:div>
        <w:div w:id="1079014947">
          <w:marLeft w:val="640"/>
          <w:marRight w:val="0"/>
          <w:marTop w:val="0"/>
          <w:marBottom w:val="0"/>
          <w:divBdr>
            <w:top w:val="none" w:sz="0" w:space="0" w:color="auto"/>
            <w:left w:val="none" w:sz="0" w:space="0" w:color="auto"/>
            <w:bottom w:val="none" w:sz="0" w:space="0" w:color="auto"/>
            <w:right w:val="none" w:sz="0" w:space="0" w:color="auto"/>
          </w:divBdr>
        </w:div>
        <w:div w:id="999626102">
          <w:marLeft w:val="640"/>
          <w:marRight w:val="0"/>
          <w:marTop w:val="0"/>
          <w:marBottom w:val="0"/>
          <w:divBdr>
            <w:top w:val="none" w:sz="0" w:space="0" w:color="auto"/>
            <w:left w:val="none" w:sz="0" w:space="0" w:color="auto"/>
            <w:bottom w:val="none" w:sz="0" w:space="0" w:color="auto"/>
            <w:right w:val="none" w:sz="0" w:space="0" w:color="auto"/>
          </w:divBdr>
        </w:div>
        <w:div w:id="1442333611">
          <w:marLeft w:val="640"/>
          <w:marRight w:val="0"/>
          <w:marTop w:val="0"/>
          <w:marBottom w:val="0"/>
          <w:divBdr>
            <w:top w:val="none" w:sz="0" w:space="0" w:color="auto"/>
            <w:left w:val="none" w:sz="0" w:space="0" w:color="auto"/>
            <w:bottom w:val="none" w:sz="0" w:space="0" w:color="auto"/>
            <w:right w:val="none" w:sz="0" w:space="0" w:color="auto"/>
          </w:divBdr>
        </w:div>
        <w:div w:id="254947242">
          <w:marLeft w:val="640"/>
          <w:marRight w:val="0"/>
          <w:marTop w:val="0"/>
          <w:marBottom w:val="0"/>
          <w:divBdr>
            <w:top w:val="none" w:sz="0" w:space="0" w:color="auto"/>
            <w:left w:val="none" w:sz="0" w:space="0" w:color="auto"/>
            <w:bottom w:val="none" w:sz="0" w:space="0" w:color="auto"/>
            <w:right w:val="none" w:sz="0" w:space="0" w:color="auto"/>
          </w:divBdr>
        </w:div>
        <w:div w:id="733089342">
          <w:marLeft w:val="640"/>
          <w:marRight w:val="0"/>
          <w:marTop w:val="0"/>
          <w:marBottom w:val="0"/>
          <w:divBdr>
            <w:top w:val="none" w:sz="0" w:space="0" w:color="auto"/>
            <w:left w:val="none" w:sz="0" w:space="0" w:color="auto"/>
            <w:bottom w:val="none" w:sz="0" w:space="0" w:color="auto"/>
            <w:right w:val="none" w:sz="0" w:space="0" w:color="auto"/>
          </w:divBdr>
        </w:div>
        <w:div w:id="2133748192">
          <w:marLeft w:val="640"/>
          <w:marRight w:val="0"/>
          <w:marTop w:val="0"/>
          <w:marBottom w:val="0"/>
          <w:divBdr>
            <w:top w:val="none" w:sz="0" w:space="0" w:color="auto"/>
            <w:left w:val="none" w:sz="0" w:space="0" w:color="auto"/>
            <w:bottom w:val="none" w:sz="0" w:space="0" w:color="auto"/>
            <w:right w:val="none" w:sz="0" w:space="0" w:color="auto"/>
          </w:divBdr>
        </w:div>
        <w:div w:id="1813132917">
          <w:marLeft w:val="640"/>
          <w:marRight w:val="0"/>
          <w:marTop w:val="0"/>
          <w:marBottom w:val="0"/>
          <w:divBdr>
            <w:top w:val="none" w:sz="0" w:space="0" w:color="auto"/>
            <w:left w:val="none" w:sz="0" w:space="0" w:color="auto"/>
            <w:bottom w:val="none" w:sz="0" w:space="0" w:color="auto"/>
            <w:right w:val="none" w:sz="0" w:space="0" w:color="auto"/>
          </w:divBdr>
        </w:div>
        <w:div w:id="829640991">
          <w:marLeft w:val="640"/>
          <w:marRight w:val="0"/>
          <w:marTop w:val="0"/>
          <w:marBottom w:val="0"/>
          <w:divBdr>
            <w:top w:val="none" w:sz="0" w:space="0" w:color="auto"/>
            <w:left w:val="none" w:sz="0" w:space="0" w:color="auto"/>
            <w:bottom w:val="none" w:sz="0" w:space="0" w:color="auto"/>
            <w:right w:val="none" w:sz="0" w:space="0" w:color="auto"/>
          </w:divBdr>
        </w:div>
        <w:div w:id="987829062">
          <w:marLeft w:val="640"/>
          <w:marRight w:val="0"/>
          <w:marTop w:val="0"/>
          <w:marBottom w:val="0"/>
          <w:divBdr>
            <w:top w:val="none" w:sz="0" w:space="0" w:color="auto"/>
            <w:left w:val="none" w:sz="0" w:space="0" w:color="auto"/>
            <w:bottom w:val="none" w:sz="0" w:space="0" w:color="auto"/>
            <w:right w:val="none" w:sz="0" w:space="0" w:color="auto"/>
          </w:divBdr>
        </w:div>
        <w:div w:id="1746027391">
          <w:marLeft w:val="640"/>
          <w:marRight w:val="0"/>
          <w:marTop w:val="0"/>
          <w:marBottom w:val="0"/>
          <w:divBdr>
            <w:top w:val="none" w:sz="0" w:space="0" w:color="auto"/>
            <w:left w:val="none" w:sz="0" w:space="0" w:color="auto"/>
            <w:bottom w:val="none" w:sz="0" w:space="0" w:color="auto"/>
            <w:right w:val="none" w:sz="0" w:space="0" w:color="auto"/>
          </w:divBdr>
        </w:div>
        <w:div w:id="183981891">
          <w:marLeft w:val="640"/>
          <w:marRight w:val="0"/>
          <w:marTop w:val="0"/>
          <w:marBottom w:val="0"/>
          <w:divBdr>
            <w:top w:val="none" w:sz="0" w:space="0" w:color="auto"/>
            <w:left w:val="none" w:sz="0" w:space="0" w:color="auto"/>
            <w:bottom w:val="none" w:sz="0" w:space="0" w:color="auto"/>
            <w:right w:val="none" w:sz="0" w:space="0" w:color="auto"/>
          </w:divBdr>
        </w:div>
        <w:div w:id="1209957609">
          <w:marLeft w:val="640"/>
          <w:marRight w:val="0"/>
          <w:marTop w:val="0"/>
          <w:marBottom w:val="0"/>
          <w:divBdr>
            <w:top w:val="none" w:sz="0" w:space="0" w:color="auto"/>
            <w:left w:val="none" w:sz="0" w:space="0" w:color="auto"/>
            <w:bottom w:val="none" w:sz="0" w:space="0" w:color="auto"/>
            <w:right w:val="none" w:sz="0" w:space="0" w:color="auto"/>
          </w:divBdr>
        </w:div>
      </w:divsChild>
    </w:div>
    <w:div w:id="610822189">
      <w:bodyDiv w:val="1"/>
      <w:marLeft w:val="0"/>
      <w:marRight w:val="0"/>
      <w:marTop w:val="0"/>
      <w:marBottom w:val="0"/>
      <w:divBdr>
        <w:top w:val="none" w:sz="0" w:space="0" w:color="auto"/>
        <w:left w:val="none" w:sz="0" w:space="0" w:color="auto"/>
        <w:bottom w:val="none" w:sz="0" w:space="0" w:color="auto"/>
        <w:right w:val="none" w:sz="0" w:space="0" w:color="auto"/>
      </w:divBdr>
    </w:div>
    <w:div w:id="645552260">
      <w:bodyDiv w:val="1"/>
      <w:marLeft w:val="0"/>
      <w:marRight w:val="0"/>
      <w:marTop w:val="0"/>
      <w:marBottom w:val="0"/>
      <w:divBdr>
        <w:top w:val="none" w:sz="0" w:space="0" w:color="auto"/>
        <w:left w:val="none" w:sz="0" w:space="0" w:color="auto"/>
        <w:bottom w:val="none" w:sz="0" w:space="0" w:color="auto"/>
        <w:right w:val="none" w:sz="0" w:space="0" w:color="auto"/>
      </w:divBdr>
      <w:divsChild>
        <w:div w:id="1433552544">
          <w:marLeft w:val="640"/>
          <w:marRight w:val="0"/>
          <w:marTop w:val="0"/>
          <w:marBottom w:val="0"/>
          <w:divBdr>
            <w:top w:val="none" w:sz="0" w:space="0" w:color="auto"/>
            <w:left w:val="none" w:sz="0" w:space="0" w:color="auto"/>
            <w:bottom w:val="none" w:sz="0" w:space="0" w:color="auto"/>
            <w:right w:val="none" w:sz="0" w:space="0" w:color="auto"/>
          </w:divBdr>
        </w:div>
        <w:div w:id="184290491">
          <w:marLeft w:val="640"/>
          <w:marRight w:val="0"/>
          <w:marTop w:val="0"/>
          <w:marBottom w:val="0"/>
          <w:divBdr>
            <w:top w:val="none" w:sz="0" w:space="0" w:color="auto"/>
            <w:left w:val="none" w:sz="0" w:space="0" w:color="auto"/>
            <w:bottom w:val="none" w:sz="0" w:space="0" w:color="auto"/>
            <w:right w:val="none" w:sz="0" w:space="0" w:color="auto"/>
          </w:divBdr>
        </w:div>
        <w:div w:id="2130510546">
          <w:marLeft w:val="640"/>
          <w:marRight w:val="0"/>
          <w:marTop w:val="0"/>
          <w:marBottom w:val="0"/>
          <w:divBdr>
            <w:top w:val="none" w:sz="0" w:space="0" w:color="auto"/>
            <w:left w:val="none" w:sz="0" w:space="0" w:color="auto"/>
            <w:bottom w:val="none" w:sz="0" w:space="0" w:color="auto"/>
            <w:right w:val="none" w:sz="0" w:space="0" w:color="auto"/>
          </w:divBdr>
        </w:div>
        <w:div w:id="1081370321">
          <w:marLeft w:val="640"/>
          <w:marRight w:val="0"/>
          <w:marTop w:val="0"/>
          <w:marBottom w:val="0"/>
          <w:divBdr>
            <w:top w:val="none" w:sz="0" w:space="0" w:color="auto"/>
            <w:left w:val="none" w:sz="0" w:space="0" w:color="auto"/>
            <w:bottom w:val="none" w:sz="0" w:space="0" w:color="auto"/>
            <w:right w:val="none" w:sz="0" w:space="0" w:color="auto"/>
          </w:divBdr>
        </w:div>
        <w:div w:id="107966323">
          <w:marLeft w:val="640"/>
          <w:marRight w:val="0"/>
          <w:marTop w:val="0"/>
          <w:marBottom w:val="0"/>
          <w:divBdr>
            <w:top w:val="none" w:sz="0" w:space="0" w:color="auto"/>
            <w:left w:val="none" w:sz="0" w:space="0" w:color="auto"/>
            <w:bottom w:val="none" w:sz="0" w:space="0" w:color="auto"/>
            <w:right w:val="none" w:sz="0" w:space="0" w:color="auto"/>
          </w:divBdr>
        </w:div>
        <w:div w:id="676226393">
          <w:marLeft w:val="640"/>
          <w:marRight w:val="0"/>
          <w:marTop w:val="0"/>
          <w:marBottom w:val="0"/>
          <w:divBdr>
            <w:top w:val="none" w:sz="0" w:space="0" w:color="auto"/>
            <w:left w:val="none" w:sz="0" w:space="0" w:color="auto"/>
            <w:bottom w:val="none" w:sz="0" w:space="0" w:color="auto"/>
            <w:right w:val="none" w:sz="0" w:space="0" w:color="auto"/>
          </w:divBdr>
        </w:div>
        <w:div w:id="942689037">
          <w:marLeft w:val="640"/>
          <w:marRight w:val="0"/>
          <w:marTop w:val="0"/>
          <w:marBottom w:val="0"/>
          <w:divBdr>
            <w:top w:val="none" w:sz="0" w:space="0" w:color="auto"/>
            <w:left w:val="none" w:sz="0" w:space="0" w:color="auto"/>
            <w:bottom w:val="none" w:sz="0" w:space="0" w:color="auto"/>
            <w:right w:val="none" w:sz="0" w:space="0" w:color="auto"/>
          </w:divBdr>
        </w:div>
        <w:div w:id="1607882077">
          <w:marLeft w:val="640"/>
          <w:marRight w:val="0"/>
          <w:marTop w:val="0"/>
          <w:marBottom w:val="0"/>
          <w:divBdr>
            <w:top w:val="none" w:sz="0" w:space="0" w:color="auto"/>
            <w:left w:val="none" w:sz="0" w:space="0" w:color="auto"/>
            <w:bottom w:val="none" w:sz="0" w:space="0" w:color="auto"/>
            <w:right w:val="none" w:sz="0" w:space="0" w:color="auto"/>
          </w:divBdr>
        </w:div>
        <w:div w:id="1770808532">
          <w:marLeft w:val="640"/>
          <w:marRight w:val="0"/>
          <w:marTop w:val="0"/>
          <w:marBottom w:val="0"/>
          <w:divBdr>
            <w:top w:val="none" w:sz="0" w:space="0" w:color="auto"/>
            <w:left w:val="none" w:sz="0" w:space="0" w:color="auto"/>
            <w:bottom w:val="none" w:sz="0" w:space="0" w:color="auto"/>
            <w:right w:val="none" w:sz="0" w:space="0" w:color="auto"/>
          </w:divBdr>
        </w:div>
        <w:div w:id="1378778529">
          <w:marLeft w:val="640"/>
          <w:marRight w:val="0"/>
          <w:marTop w:val="0"/>
          <w:marBottom w:val="0"/>
          <w:divBdr>
            <w:top w:val="none" w:sz="0" w:space="0" w:color="auto"/>
            <w:left w:val="none" w:sz="0" w:space="0" w:color="auto"/>
            <w:bottom w:val="none" w:sz="0" w:space="0" w:color="auto"/>
            <w:right w:val="none" w:sz="0" w:space="0" w:color="auto"/>
          </w:divBdr>
        </w:div>
        <w:div w:id="1228490107">
          <w:marLeft w:val="640"/>
          <w:marRight w:val="0"/>
          <w:marTop w:val="0"/>
          <w:marBottom w:val="0"/>
          <w:divBdr>
            <w:top w:val="none" w:sz="0" w:space="0" w:color="auto"/>
            <w:left w:val="none" w:sz="0" w:space="0" w:color="auto"/>
            <w:bottom w:val="none" w:sz="0" w:space="0" w:color="auto"/>
            <w:right w:val="none" w:sz="0" w:space="0" w:color="auto"/>
          </w:divBdr>
        </w:div>
        <w:div w:id="264579473">
          <w:marLeft w:val="640"/>
          <w:marRight w:val="0"/>
          <w:marTop w:val="0"/>
          <w:marBottom w:val="0"/>
          <w:divBdr>
            <w:top w:val="none" w:sz="0" w:space="0" w:color="auto"/>
            <w:left w:val="none" w:sz="0" w:space="0" w:color="auto"/>
            <w:bottom w:val="none" w:sz="0" w:space="0" w:color="auto"/>
            <w:right w:val="none" w:sz="0" w:space="0" w:color="auto"/>
          </w:divBdr>
        </w:div>
        <w:div w:id="1061978098">
          <w:marLeft w:val="640"/>
          <w:marRight w:val="0"/>
          <w:marTop w:val="0"/>
          <w:marBottom w:val="0"/>
          <w:divBdr>
            <w:top w:val="none" w:sz="0" w:space="0" w:color="auto"/>
            <w:left w:val="none" w:sz="0" w:space="0" w:color="auto"/>
            <w:bottom w:val="none" w:sz="0" w:space="0" w:color="auto"/>
            <w:right w:val="none" w:sz="0" w:space="0" w:color="auto"/>
          </w:divBdr>
        </w:div>
        <w:div w:id="168637413">
          <w:marLeft w:val="640"/>
          <w:marRight w:val="0"/>
          <w:marTop w:val="0"/>
          <w:marBottom w:val="0"/>
          <w:divBdr>
            <w:top w:val="none" w:sz="0" w:space="0" w:color="auto"/>
            <w:left w:val="none" w:sz="0" w:space="0" w:color="auto"/>
            <w:bottom w:val="none" w:sz="0" w:space="0" w:color="auto"/>
            <w:right w:val="none" w:sz="0" w:space="0" w:color="auto"/>
          </w:divBdr>
        </w:div>
        <w:div w:id="1767843835">
          <w:marLeft w:val="640"/>
          <w:marRight w:val="0"/>
          <w:marTop w:val="0"/>
          <w:marBottom w:val="0"/>
          <w:divBdr>
            <w:top w:val="none" w:sz="0" w:space="0" w:color="auto"/>
            <w:left w:val="none" w:sz="0" w:space="0" w:color="auto"/>
            <w:bottom w:val="none" w:sz="0" w:space="0" w:color="auto"/>
            <w:right w:val="none" w:sz="0" w:space="0" w:color="auto"/>
          </w:divBdr>
        </w:div>
        <w:div w:id="1584143378">
          <w:marLeft w:val="640"/>
          <w:marRight w:val="0"/>
          <w:marTop w:val="0"/>
          <w:marBottom w:val="0"/>
          <w:divBdr>
            <w:top w:val="none" w:sz="0" w:space="0" w:color="auto"/>
            <w:left w:val="none" w:sz="0" w:space="0" w:color="auto"/>
            <w:bottom w:val="none" w:sz="0" w:space="0" w:color="auto"/>
            <w:right w:val="none" w:sz="0" w:space="0" w:color="auto"/>
          </w:divBdr>
        </w:div>
        <w:div w:id="1682199833">
          <w:marLeft w:val="640"/>
          <w:marRight w:val="0"/>
          <w:marTop w:val="0"/>
          <w:marBottom w:val="0"/>
          <w:divBdr>
            <w:top w:val="none" w:sz="0" w:space="0" w:color="auto"/>
            <w:left w:val="none" w:sz="0" w:space="0" w:color="auto"/>
            <w:bottom w:val="none" w:sz="0" w:space="0" w:color="auto"/>
            <w:right w:val="none" w:sz="0" w:space="0" w:color="auto"/>
          </w:divBdr>
        </w:div>
        <w:div w:id="1343623929">
          <w:marLeft w:val="640"/>
          <w:marRight w:val="0"/>
          <w:marTop w:val="0"/>
          <w:marBottom w:val="0"/>
          <w:divBdr>
            <w:top w:val="none" w:sz="0" w:space="0" w:color="auto"/>
            <w:left w:val="none" w:sz="0" w:space="0" w:color="auto"/>
            <w:bottom w:val="none" w:sz="0" w:space="0" w:color="auto"/>
            <w:right w:val="none" w:sz="0" w:space="0" w:color="auto"/>
          </w:divBdr>
        </w:div>
        <w:div w:id="1966503722">
          <w:marLeft w:val="640"/>
          <w:marRight w:val="0"/>
          <w:marTop w:val="0"/>
          <w:marBottom w:val="0"/>
          <w:divBdr>
            <w:top w:val="none" w:sz="0" w:space="0" w:color="auto"/>
            <w:left w:val="none" w:sz="0" w:space="0" w:color="auto"/>
            <w:bottom w:val="none" w:sz="0" w:space="0" w:color="auto"/>
            <w:right w:val="none" w:sz="0" w:space="0" w:color="auto"/>
          </w:divBdr>
        </w:div>
        <w:div w:id="801271831">
          <w:marLeft w:val="640"/>
          <w:marRight w:val="0"/>
          <w:marTop w:val="0"/>
          <w:marBottom w:val="0"/>
          <w:divBdr>
            <w:top w:val="none" w:sz="0" w:space="0" w:color="auto"/>
            <w:left w:val="none" w:sz="0" w:space="0" w:color="auto"/>
            <w:bottom w:val="none" w:sz="0" w:space="0" w:color="auto"/>
            <w:right w:val="none" w:sz="0" w:space="0" w:color="auto"/>
          </w:divBdr>
        </w:div>
        <w:div w:id="1201746932">
          <w:marLeft w:val="640"/>
          <w:marRight w:val="0"/>
          <w:marTop w:val="0"/>
          <w:marBottom w:val="0"/>
          <w:divBdr>
            <w:top w:val="none" w:sz="0" w:space="0" w:color="auto"/>
            <w:left w:val="none" w:sz="0" w:space="0" w:color="auto"/>
            <w:bottom w:val="none" w:sz="0" w:space="0" w:color="auto"/>
            <w:right w:val="none" w:sz="0" w:space="0" w:color="auto"/>
          </w:divBdr>
        </w:div>
        <w:div w:id="860046829">
          <w:marLeft w:val="640"/>
          <w:marRight w:val="0"/>
          <w:marTop w:val="0"/>
          <w:marBottom w:val="0"/>
          <w:divBdr>
            <w:top w:val="none" w:sz="0" w:space="0" w:color="auto"/>
            <w:left w:val="none" w:sz="0" w:space="0" w:color="auto"/>
            <w:bottom w:val="none" w:sz="0" w:space="0" w:color="auto"/>
            <w:right w:val="none" w:sz="0" w:space="0" w:color="auto"/>
          </w:divBdr>
        </w:div>
        <w:div w:id="546335608">
          <w:marLeft w:val="640"/>
          <w:marRight w:val="0"/>
          <w:marTop w:val="0"/>
          <w:marBottom w:val="0"/>
          <w:divBdr>
            <w:top w:val="none" w:sz="0" w:space="0" w:color="auto"/>
            <w:left w:val="none" w:sz="0" w:space="0" w:color="auto"/>
            <w:bottom w:val="none" w:sz="0" w:space="0" w:color="auto"/>
            <w:right w:val="none" w:sz="0" w:space="0" w:color="auto"/>
          </w:divBdr>
        </w:div>
        <w:div w:id="1938128212">
          <w:marLeft w:val="640"/>
          <w:marRight w:val="0"/>
          <w:marTop w:val="0"/>
          <w:marBottom w:val="0"/>
          <w:divBdr>
            <w:top w:val="none" w:sz="0" w:space="0" w:color="auto"/>
            <w:left w:val="none" w:sz="0" w:space="0" w:color="auto"/>
            <w:bottom w:val="none" w:sz="0" w:space="0" w:color="auto"/>
            <w:right w:val="none" w:sz="0" w:space="0" w:color="auto"/>
          </w:divBdr>
        </w:div>
        <w:div w:id="546796622">
          <w:marLeft w:val="640"/>
          <w:marRight w:val="0"/>
          <w:marTop w:val="0"/>
          <w:marBottom w:val="0"/>
          <w:divBdr>
            <w:top w:val="none" w:sz="0" w:space="0" w:color="auto"/>
            <w:left w:val="none" w:sz="0" w:space="0" w:color="auto"/>
            <w:bottom w:val="none" w:sz="0" w:space="0" w:color="auto"/>
            <w:right w:val="none" w:sz="0" w:space="0" w:color="auto"/>
          </w:divBdr>
        </w:div>
        <w:div w:id="1888449096">
          <w:marLeft w:val="640"/>
          <w:marRight w:val="0"/>
          <w:marTop w:val="0"/>
          <w:marBottom w:val="0"/>
          <w:divBdr>
            <w:top w:val="none" w:sz="0" w:space="0" w:color="auto"/>
            <w:left w:val="none" w:sz="0" w:space="0" w:color="auto"/>
            <w:bottom w:val="none" w:sz="0" w:space="0" w:color="auto"/>
            <w:right w:val="none" w:sz="0" w:space="0" w:color="auto"/>
          </w:divBdr>
        </w:div>
        <w:div w:id="1562249473">
          <w:marLeft w:val="640"/>
          <w:marRight w:val="0"/>
          <w:marTop w:val="0"/>
          <w:marBottom w:val="0"/>
          <w:divBdr>
            <w:top w:val="none" w:sz="0" w:space="0" w:color="auto"/>
            <w:left w:val="none" w:sz="0" w:space="0" w:color="auto"/>
            <w:bottom w:val="none" w:sz="0" w:space="0" w:color="auto"/>
            <w:right w:val="none" w:sz="0" w:space="0" w:color="auto"/>
          </w:divBdr>
        </w:div>
        <w:div w:id="1696272399">
          <w:marLeft w:val="640"/>
          <w:marRight w:val="0"/>
          <w:marTop w:val="0"/>
          <w:marBottom w:val="0"/>
          <w:divBdr>
            <w:top w:val="none" w:sz="0" w:space="0" w:color="auto"/>
            <w:left w:val="none" w:sz="0" w:space="0" w:color="auto"/>
            <w:bottom w:val="none" w:sz="0" w:space="0" w:color="auto"/>
            <w:right w:val="none" w:sz="0" w:space="0" w:color="auto"/>
          </w:divBdr>
        </w:div>
        <w:div w:id="244192376">
          <w:marLeft w:val="640"/>
          <w:marRight w:val="0"/>
          <w:marTop w:val="0"/>
          <w:marBottom w:val="0"/>
          <w:divBdr>
            <w:top w:val="none" w:sz="0" w:space="0" w:color="auto"/>
            <w:left w:val="none" w:sz="0" w:space="0" w:color="auto"/>
            <w:bottom w:val="none" w:sz="0" w:space="0" w:color="auto"/>
            <w:right w:val="none" w:sz="0" w:space="0" w:color="auto"/>
          </w:divBdr>
        </w:div>
        <w:div w:id="1202940152">
          <w:marLeft w:val="640"/>
          <w:marRight w:val="0"/>
          <w:marTop w:val="0"/>
          <w:marBottom w:val="0"/>
          <w:divBdr>
            <w:top w:val="none" w:sz="0" w:space="0" w:color="auto"/>
            <w:left w:val="none" w:sz="0" w:space="0" w:color="auto"/>
            <w:bottom w:val="none" w:sz="0" w:space="0" w:color="auto"/>
            <w:right w:val="none" w:sz="0" w:space="0" w:color="auto"/>
          </w:divBdr>
        </w:div>
      </w:divsChild>
    </w:div>
    <w:div w:id="656500444">
      <w:bodyDiv w:val="1"/>
      <w:marLeft w:val="0"/>
      <w:marRight w:val="0"/>
      <w:marTop w:val="0"/>
      <w:marBottom w:val="0"/>
      <w:divBdr>
        <w:top w:val="none" w:sz="0" w:space="0" w:color="auto"/>
        <w:left w:val="none" w:sz="0" w:space="0" w:color="auto"/>
        <w:bottom w:val="none" w:sz="0" w:space="0" w:color="auto"/>
        <w:right w:val="none" w:sz="0" w:space="0" w:color="auto"/>
      </w:divBdr>
    </w:div>
    <w:div w:id="661392100">
      <w:bodyDiv w:val="1"/>
      <w:marLeft w:val="0"/>
      <w:marRight w:val="0"/>
      <w:marTop w:val="0"/>
      <w:marBottom w:val="0"/>
      <w:divBdr>
        <w:top w:val="none" w:sz="0" w:space="0" w:color="auto"/>
        <w:left w:val="none" w:sz="0" w:space="0" w:color="auto"/>
        <w:bottom w:val="none" w:sz="0" w:space="0" w:color="auto"/>
        <w:right w:val="none" w:sz="0" w:space="0" w:color="auto"/>
      </w:divBdr>
    </w:div>
    <w:div w:id="665985076">
      <w:bodyDiv w:val="1"/>
      <w:marLeft w:val="0"/>
      <w:marRight w:val="0"/>
      <w:marTop w:val="0"/>
      <w:marBottom w:val="0"/>
      <w:divBdr>
        <w:top w:val="none" w:sz="0" w:space="0" w:color="auto"/>
        <w:left w:val="none" w:sz="0" w:space="0" w:color="auto"/>
        <w:bottom w:val="none" w:sz="0" w:space="0" w:color="auto"/>
        <w:right w:val="none" w:sz="0" w:space="0" w:color="auto"/>
      </w:divBdr>
    </w:div>
    <w:div w:id="691078678">
      <w:bodyDiv w:val="1"/>
      <w:marLeft w:val="0"/>
      <w:marRight w:val="0"/>
      <w:marTop w:val="0"/>
      <w:marBottom w:val="0"/>
      <w:divBdr>
        <w:top w:val="none" w:sz="0" w:space="0" w:color="auto"/>
        <w:left w:val="none" w:sz="0" w:space="0" w:color="auto"/>
        <w:bottom w:val="none" w:sz="0" w:space="0" w:color="auto"/>
        <w:right w:val="none" w:sz="0" w:space="0" w:color="auto"/>
      </w:divBdr>
    </w:div>
    <w:div w:id="767390444">
      <w:bodyDiv w:val="1"/>
      <w:marLeft w:val="0"/>
      <w:marRight w:val="0"/>
      <w:marTop w:val="0"/>
      <w:marBottom w:val="0"/>
      <w:divBdr>
        <w:top w:val="none" w:sz="0" w:space="0" w:color="auto"/>
        <w:left w:val="none" w:sz="0" w:space="0" w:color="auto"/>
        <w:bottom w:val="none" w:sz="0" w:space="0" w:color="auto"/>
        <w:right w:val="none" w:sz="0" w:space="0" w:color="auto"/>
      </w:divBdr>
    </w:div>
    <w:div w:id="802231320">
      <w:bodyDiv w:val="1"/>
      <w:marLeft w:val="0"/>
      <w:marRight w:val="0"/>
      <w:marTop w:val="0"/>
      <w:marBottom w:val="0"/>
      <w:divBdr>
        <w:top w:val="none" w:sz="0" w:space="0" w:color="auto"/>
        <w:left w:val="none" w:sz="0" w:space="0" w:color="auto"/>
        <w:bottom w:val="none" w:sz="0" w:space="0" w:color="auto"/>
        <w:right w:val="none" w:sz="0" w:space="0" w:color="auto"/>
      </w:divBdr>
    </w:div>
    <w:div w:id="819150299">
      <w:bodyDiv w:val="1"/>
      <w:marLeft w:val="0"/>
      <w:marRight w:val="0"/>
      <w:marTop w:val="0"/>
      <w:marBottom w:val="0"/>
      <w:divBdr>
        <w:top w:val="none" w:sz="0" w:space="0" w:color="auto"/>
        <w:left w:val="none" w:sz="0" w:space="0" w:color="auto"/>
        <w:bottom w:val="none" w:sz="0" w:space="0" w:color="auto"/>
        <w:right w:val="none" w:sz="0" w:space="0" w:color="auto"/>
      </w:divBdr>
    </w:div>
    <w:div w:id="930119172">
      <w:bodyDiv w:val="1"/>
      <w:marLeft w:val="0"/>
      <w:marRight w:val="0"/>
      <w:marTop w:val="0"/>
      <w:marBottom w:val="0"/>
      <w:divBdr>
        <w:top w:val="none" w:sz="0" w:space="0" w:color="auto"/>
        <w:left w:val="none" w:sz="0" w:space="0" w:color="auto"/>
        <w:bottom w:val="none" w:sz="0" w:space="0" w:color="auto"/>
        <w:right w:val="none" w:sz="0" w:space="0" w:color="auto"/>
      </w:divBdr>
    </w:div>
    <w:div w:id="969214151">
      <w:bodyDiv w:val="1"/>
      <w:marLeft w:val="0"/>
      <w:marRight w:val="0"/>
      <w:marTop w:val="0"/>
      <w:marBottom w:val="0"/>
      <w:divBdr>
        <w:top w:val="none" w:sz="0" w:space="0" w:color="auto"/>
        <w:left w:val="none" w:sz="0" w:space="0" w:color="auto"/>
        <w:bottom w:val="none" w:sz="0" w:space="0" w:color="auto"/>
        <w:right w:val="none" w:sz="0" w:space="0" w:color="auto"/>
      </w:divBdr>
    </w:div>
    <w:div w:id="1014192284">
      <w:bodyDiv w:val="1"/>
      <w:marLeft w:val="0"/>
      <w:marRight w:val="0"/>
      <w:marTop w:val="0"/>
      <w:marBottom w:val="0"/>
      <w:divBdr>
        <w:top w:val="none" w:sz="0" w:space="0" w:color="auto"/>
        <w:left w:val="none" w:sz="0" w:space="0" w:color="auto"/>
        <w:bottom w:val="none" w:sz="0" w:space="0" w:color="auto"/>
        <w:right w:val="none" w:sz="0" w:space="0" w:color="auto"/>
      </w:divBdr>
      <w:divsChild>
        <w:div w:id="275870677">
          <w:marLeft w:val="640"/>
          <w:marRight w:val="0"/>
          <w:marTop w:val="0"/>
          <w:marBottom w:val="0"/>
          <w:divBdr>
            <w:top w:val="none" w:sz="0" w:space="0" w:color="auto"/>
            <w:left w:val="none" w:sz="0" w:space="0" w:color="auto"/>
            <w:bottom w:val="none" w:sz="0" w:space="0" w:color="auto"/>
            <w:right w:val="none" w:sz="0" w:space="0" w:color="auto"/>
          </w:divBdr>
        </w:div>
        <w:div w:id="1304502392">
          <w:marLeft w:val="640"/>
          <w:marRight w:val="0"/>
          <w:marTop w:val="0"/>
          <w:marBottom w:val="0"/>
          <w:divBdr>
            <w:top w:val="none" w:sz="0" w:space="0" w:color="auto"/>
            <w:left w:val="none" w:sz="0" w:space="0" w:color="auto"/>
            <w:bottom w:val="none" w:sz="0" w:space="0" w:color="auto"/>
            <w:right w:val="none" w:sz="0" w:space="0" w:color="auto"/>
          </w:divBdr>
        </w:div>
        <w:div w:id="532037021">
          <w:marLeft w:val="640"/>
          <w:marRight w:val="0"/>
          <w:marTop w:val="0"/>
          <w:marBottom w:val="0"/>
          <w:divBdr>
            <w:top w:val="none" w:sz="0" w:space="0" w:color="auto"/>
            <w:left w:val="none" w:sz="0" w:space="0" w:color="auto"/>
            <w:bottom w:val="none" w:sz="0" w:space="0" w:color="auto"/>
            <w:right w:val="none" w:sz="0" w:space="0" w:color="auto"/>
          </w:divBdr>
        </w:div>
        <w:div w:id="1524517882">
          <w:marLeft w:val="640"/>
          <w:marRight w:val="0"/>
          <w:marTop w:val="0"/>
          <w:marBottom w:val="0"/>
          <w:divBdr>
            <w:top w:val="none" w:sz="0" w:space="0" w:color="auto"/>
            <w:left w:val="none" w:sz="0" w:space="0" w:color="auto"/>
            <w:bottom w:val="none" w:sz="0" w:space="0" w:color="auto"/>
            <w:right w:val="none" w:sz="0" w:space="0" w:color="auto"/>
          </w:divBdr>
        </w:div>
        <w:div w:id="1578635068">
          <w:marLeft w:val="640"/>
          <w:marRight w:val="0"/>
          <w:marTop w:val="0"/>
          <w:marBottom w:val="0"/>
          <w:divBdr>
            <w:top w:val="none" w:sz="0" w:space="0" w:color="auto"/>
            <w:left w:val="none" w:sz="0" w:space="0" w:color="auto"/>
            <w:bottom w:val="none" w:sz="0" w:space="0" w:color="auto"/>
            <w:right w:val="none" w:sz="0" w:space="0" w:color="auto"/>
          </w:divBdr>
        </w:div>
        <w:div w:id="94713607">
          <w:marLeft w:val="640"/>
          <w:marRight w:val="0"/>
          <w:marTop w:val="0"/>
          <w:marBottom w:val="0"/>
          <w:divBdr>
            <w:top w:val="none" w:sz="0" w:space="0" w:color="auto"/>
            <w:left w:val="none" w:sz="0" w:space="0" w:color="auto"/>
            <w:bottom w:val="none" w:sz="0" w:space="0" w:color="auto"/>
            <w:right w:val="none" w:sz="0" w:space="0" w:color="auto"/>
          </w:divBdr>
        </w:div>
        <w:div w:id="324280716">
          <w:marLeft w:val="640"/>
          <w:marRight w:val="0"/>
          <w:marTop w:val="0"/>
          <w:marBottom w:val="0"/>
          <w:divBdr>
            <w:top w:val="none" w:sz="0" w:space="0" w:color="auto"/>
            <w:left w:val="none" w:sz="0" w:space="0" w:color="auto"/>
            <w:bottom w:val="none" w:sz="0" w:space="0" w:color="auto"/>
            <w:right w:val="none" w:sz="0" w:space="0" w:color="auto"/>
          </w:divBdr>
        </w:div>
        <w:div w:id="332412813">
          <w:marLeft w:val="640"/>
          <w:marRight w:val="0"/>
          <w:marTop w:val="0"/>
          <w:marBottom w:val="0"/>
          <w:divBdr>
            <w:top w:val="none" w:sz="0" w:space="0" w:color="auto"/>
            <w:left w:val="none" w:sz="0" w:space="0" w:color="auto"/>
            <w:bottom w:val="none" w:sz="0" w:space="0" w:color="auto"/>
            <w:right w:val="none" w:sz="0" w:space="0" w:color="auto"/>
          </w:divBdr>
        </w:div>
        <w:div w:id="821695405">
          <w:marLeft w:val="640"/>
          <w:marRight w:val="0"/>
          <w:marTop w:val="0"/>
          <w:marBottom w:val="0"/>
          <w:divBdr>
            <w:top w:val="none" w:sz="0" w:space="0" w:color="auto"/>
            <w:left w:val="none" w:sz="0" w:space="0" w:color="auto"/>
            <w:bottom w:val="none" w:sz="0" w:space="0" w:color="auto"/>
            <w:right w:val="none" w:sz="0" w:space="0" w:color="auto"/>
          </w:divBdr>
        </w:div>
        <w:div w:id="1372265841">
          <w:marLeft w:val="640"/>
          <w:marRight w:val="0"/>
          <w:marTop w:val="0"/>
          <w:marBottom w:val="0"/>
          <w:divBdr>
            <w:top w:val="none" w:sz="0" w:space="0" w:color="auto"/>
            <w:left w:val="none" w:sz="0" w:space="0" w:color="auto"/>
            <w:bottom w:val="none" w:sz="0" w:space="0" w:color="auto"/>
            <w:right w:val="none" w:sz="0" w:space="0" w:color="auto"/>
          </w:divBdr>
        </w:div>
        <w:div w:id="323899349">
          <w:marLeft w:val="640"/>
          <w:marRight w:val="0"/>
          <w:marTop w:val="0"/>
          <w:marBottom w:val="0"/>
          <w:divBdr>
            <w:top w:val="none" w:sz="0" w:space="0" w:color="auto"/>
            <w:left w:val="none" w:sz="0" w:space="0" w:color="auto"/>
            <w:bottom w:val="none" w:sz="0" w:space="0" w:color="auto"/>
            <w:right w:val="none" w:sz="0" w:space="0" w:color="auto"/>
          </w:divBdr>
        </w:div>
        <w:div w:id="1067335641">
          <w:marLeft w:val="640"/>
          <w:marRight w:val="0"/>
          <w:marTop w:val="0"/>
          <w:marBottom w:val="0"/>
          <w:divBdr>
            <w:top w:val="none" w:sz="0" w:space="0" w:color="auto"/>
            <w:left w:val="none" w:sz="0" w:space="0" w:color="auto"/>
            <w:bottom w:val="none" w:sz="0" w:space="0" w:color="auto"/>
            <w:right w:val="none" w:sz="0" w:space="0" w:color="auto"/>
          </w:divBdr>
        </w:div>
        <w:div w:id="108553084">
          <w:marLeft w:val="640"/>
          <w:marRight w:val="0"/>
          <w:marTop w:val="0"/>
          <w:marBottom w:val="0"/>
          <w:divBdr>
            <w:top w:val="none" w:sz="0" w:space="0" w:color="auto"/>
            <w:left w:val="none" w:sz="0" w:space="0" w:color="auto"/>
            <w:bottom w:val="none" w:sz="0" w:space="0" w:color="auto"/>
            <w:right w:val="none" w:sz="0" w:space="0" w:color="auto"/>
          </w:divBdr>
        </w:div>
        <w:div w:id="583026505">
          <w:marLeft w:val="640"/>
          <w:marRight w:val="0"/>
          <w:marTop w:val="0"/>
          <w:marBottom w:val="0"/>
          <w:divBdr>
            <w:top w:val="none" w:sz="0" w:space="0" w:color="auto"/>
            <w:left w:val="none" w:sz="0" w:space="0" w:color="auto"/>
            <w:bottom w:val="none" w:sz="0" w:space="0" w:color="auto"/>
            <w:right w:val="none" w:sz="0" w:space="0" w:color="auto"/>
          </w:divBdr>
        </w:div>
        <w:div w:id="1425958178">
          <w:marLeft w:val="640"/>
          <w:marRight w:val="0"/>
          <w:marTop w:val="0"/>
          <w:marBottom w:val="0"/>
          <w:divBdr>
            <w:top w:val="none" w:sz="0" w:space="0" w:color="auto"/>
            <w:left w:val="none" w:sz="0" w:space="0" w:color="auto"/>
            <w:bottom w:val="none" w:sz="0" w:space="0" w:color="auto"/>
            <w:right w:val="none" w:sz="0" w:space="0" w:color="auto"/>
          </w:divBdr>
        </w:div>
        <w:div w:id="1761026838">
          <w:marLeft w:val="640"/>
          <w:marRight w:val="0"/>
          <w:marTop w:val="0"/>
          <w:marBottom w:val="0"/>
          <w:divBdr>
            <w:top w:val="none" w:sz="0" w:space="0" w:color="auto"/>
            <w:left w:val="none" w:sz="0" w:space="0" w:color="auto"/>
            <w:bottom w:val="none" w:sz="0" w:space="0" w:color="auto"/>
            <w:right w:val="none" w:sz="0" w:space="0" w:color="auto"/>
          </w:divBdr>
        </w:div>
        <w:div w:id="61412399">
          <w:marLeft w:val="640"/>
          <w:marRight w:val="0"/>
          <w:marTop w:val="0"/>
          <w:marBottom w:val="0"/>
          <w:divBdr>
            <w:top w:val="none" w:sz="0" w:space="0" w:color="auto"/>
            <w:left w:val="none" w:sz="0" w:space="0" w:color="auto"/>
            <w:bottom w:val="none" w:sz="0" w:space="0" w:color="auto"/>
            <w:right w:val="none" w:sz="0" w:space="0" w:color="auto"/>
          </w:divBdr>
        </w:div>
        <w:div w:id="1424649943">
          <w:marLeft w:val="640"/>
          <w:marRight w:val="0"/>
          <w:marTop w:val="0"/>
          <w:marBottom w:val="0"/>
          <w:divBdr>
            <w:top w:val="none" w:sz="0" w:space="0" w:color="auto"/>
            <w:left w:val="none" w:sz="0" w:space="0" w:color="auto"/>
            <w:bottom w:val="none" w:sz="0" w:space="0" w:color="auto"/>
            <w:right w:val="none" w:sz="0" w:space="0" w:color="auto"/>
          </w:divBdr>
        </w:div>
        <w:div w:id="1753620039">
          <w:marLeft w:val="640"/>
          <w:marRight w:val="0"/>
          <w:marTop w:val="0"/>
          <w:marBottom w:val="0"/>
          <w:divBdr>
            <w:top w:val="none" w:sz="0" w:space="0" w:color="auto"/>
            <w:left w:val="none" w:sz="0" w:space="0" w:color="auto"/>
            <w:bottom w:val="none" w:sz="0" w:space="0" w:color="auto"/>
            <w:right w:val="none" w:sz="0" w:space="0" w:color="auto"/>
          </w:divBdr>
        </w:div>
        <w:div w:id="464853307">
          <w:marLeft w:val="640"/>
          <w:marRight w:val="0"/>
          <w:marTop w:val="0"/>
          <w:marBottom w:val="0"/>
          <w:divBdr>
            <w:top w:val="none" w:sz="0" w:space="0" w:color="auto"/>
            <w:left w:val="none" w:sz="0" w:space="0" w:color="auto"/>
            <w:bottom w:val="none" w:sz="0" w:space="0" w:color="auto"/>
            <w:right w:val="none" w:sz="0" w:space="0" w:color="auto"/>
          </w:divBdr>
        </w:div>
        <w:div w:id="220097544">
          <w:marLeft w:val="640"/>
          <w:marRight w:val="0"/>
          <w:marTop w:val="0"/>
          <w:marBottom w:val="0"/>
          <w:divBdr>
            <w:top w:val="none" w:sz="0" w:space="0" w:color="auto"/>
            <w:left w:val="none" w:sz="0" w:space="0" w:color="auto"/>
            <w:bottom w:val="none" w:sz="0" w:space="0" w:color="auto"/>
            <w:right w:val="none" w:sz="0" w:space="0" w:color="auto"/>
          </w:divBdr>
        </w:div>
        <w:div w:id="472144216">
          <w:marLeft w:val="640"/>
          <w:marRight w:val="0"/>
          <w:marTop w:val="0"/>
          <w:marBottom w:val="0"/>
          <w:divBdr>
            <w:top w:val="none" w:sz="0" w:space="0" w:color="auto"/>
            <w:left w:val="none" w:sz="0" w:space="0" w:color="auto"/>
            <w:bottom w:val="none" w:sz="0" w:space="0" w:color="auto"/>
            <w:right w:val="none" w:sz="0" w:space="0" w:color="auto"/>
          </w:divBdr>
        </w:div>
        <w:div w:id="985083220">
          <w:marLeft w:val="640"/>
          <w:marRight w:val="0"/>
          <w:marTop w:val="0"/>
          <w:marBottom w:val="0"/>
          <w:divBdr>
            <w:top w:val="none" w:sz="0" w:space="0" w:color="auto"/>
            <w:left w:val="none" w:sz="0" w:space="0" w:color="auto"/>
            <w:bottom w:val="none" w:sz="0" w:space="0" w:color="auto"/>
            <w:right w:val="none" w:sz="0" w:space="0" w:color="auto"/>
          </w:divBdr>
        </w:div>
        <w:div w:id="1935478214">
          <w:marLeft w:val="640"/>
          <w:marRight w:val="0"/>
          <w:marTop w:val="0"/>
          <w:marBottom w:val="0"/>
          <w:divBdr>
            <w:top w:val="none" w:sz="0" w:space="0" w:color="auto"/>
            <w:left w:val="none" w:sz="0" w:space="0" w:color="auto"/>
            <w:bottom w:val="none" w:sz="0" w:space="0" w:color="auto"/>
            <w:right w:val="none" w:sz="0" w:space="0" w:color="auto"/>
          </w:divBdr>
        </w:div>
        <w:div w:id="1634482626">
          <w:marLeft w:val="640"/>
          <w:marRight w:val="0"/>
          <w:marTop w:val="0"/>
          <w:marBottom w:val="0"/>
          <w:divBdr>
            <w:top w:val="none" w:sz="0" w:space="0" w:color="auto"/>
            <w:left w:val="none" w:sz="0" w:space="0" w:color="auto"/>
            <w:bottom w:val="none" w:sz="0" w:space="0" w:color="auto"/>
            <w:right w:val="none" w:sz="0" w:space="0" w:color="auto"/>
          </w:divBdr>
        </w:div>
        <w:div w:id="1848210542">
          <w:marLeft w:val="640"/>
          <w:marRight w:val="0"/>
          <w:marTop w:val="0"/>
          <w:marBottom w:val="0"/>
          <w:divBdr>
            <w:top w:val="none" w:sz="0" w:space="0" w:color="auto"/>
            <w:left w:val="none" w:sz="0" w:space="0" w:color="auto"/>
            <w:bottom w:val="none" w:sz="0" w:space="0" w:color="auto"/>
            <w:right w:val="none" w:sz="0" w:space="0" w:color="auto"/>
          </w:divBdr>
        </w:div>
      </w:divsChild>
    </w:div>
    <w:div w:id="1019549372">
      <w:bodyDiv w:val="1"/>
      <w:marLeft w:val="0"/>
      <w:marRight w:val="0"/>
      <w:marTop w:val="0"/>
      <w:marBottom w:val="0"/>
      <w:divBdr>
        <w:top w:val="none" w:sz="0" w:space="0" w:color="auto"/>
        <w:left w:val="none" w:sz="0" w:space="0" w:color="auto"/>
        <w:bottom w:val="none" w:sz="0" w:space="0" w:color="auto"/>
        <w:right w:val="none" w:sz="0" w:space="0" w:color="auto"/>
      </w:divBdr>
    </w:div>
    <w:div w:id="1060054462">
      <w:bodyDiv w:val="1"/>
      <w:marLeft w:val="0"/>
      <w:marRight w:val="0"/>
      <w:marTop w:val="0"/>
      <w:marBottom w:val="0"/>
      <w:divBdr>
        <w:top w:val="none" w:sz="0" w:space="0" w:color="auto"/>
        <w:left w:val="none" w:sz="0" w:space="0" w:color="auto"/>
        <w:bottom w:val="none" w:sz="0" w:space="0" w:color="auto"/>
        <w:right w:val="none" w:sz="0" w:space="0" w:color="auto"/>
      </w:divBdr>
    </w:div>
    <w:div w:id="1101682352">
      <w:bodyDiv w:val="1"/>
      <w:marLeft w:val="0"/>
      <w:marRight w:val="0"/>
      <w:marTop w:val="0"/>
      <w:marBottom w:val="0"/>
      <w:divBdr>
        <w:top w:val="none" w:sz="0" w:space="0" w:color="auto"/>
        <w:left w:val="none" w:sz="0" w:space="0" w:color="auto"/>
        <w:bottom w:val="none" w:sz="0" w:space="0" w:color="auto"/>
        <w:right w:val="none" w:sz="0" w:space="0" w:color="auto"/>
      </w:divBdr>
      <w:divsChild>
        <w:div w:id="457263822">
          <w:marLeft w:val="640"/>
          <w:marRight w:val="0"/>
          <w:marTop w:val="0"/>
          <w:marBottom w:val="0"/>
          <w:divBdr>
            <w:top w:val="none" w:sz="0" w:space="0" w:color="auto"/>
            <w:left w:val="none" w:sz="0" w:space="0" w:color="auto"/>
            <w:bottom w:val="none" w:sz="0" w:space="0" w:color="auto"/>
            <w:right w:val="none" w:sz="0" w:space="0" w:color="auto"/>
          </w:divBdr>
        </w:div>
        <w:div w:id="1463570769">
          <w:marLeft w:val="640"/>
          <w:marRight w:val="0"/>
          <w:marTop w:val="0"/>
          <w:marBottom w:val="0"/>
          <w:divBdr>
            <w:top w:val="none" w:sz="0" w:space="0" w:color="auto"/>
            <w:left w:val="none" w:sz="0" w:space="0" w:color="auto"/>
            <w:bottom w:val="none" w:sz="0" w:space="0" w:color="auto"/>
            <w:right w:val="none" w:sz="0" w:space="0" w:color="auto"/>
          </w:divBdr>
        </w:div>
        <w:div w:id="1097755715">
          <w:marLeft w:val="640"/>
          <w:marRight w:val="0"/>
          <w:marTop w:val="0"/>
          <w:marBottom w:val="0"/>
          <w:divBdr>
            <w:top w:val="none" w:sz="0" w:space="0" w:color="auto"/>
            <w:left w:val="none" w:sz="0" w:space="0" w:color="auto"/>
            <w:bottom w:val="none" w:sz="0" w:space="0" w:color="auto"/>
            <w:right w:val="none" w:sz="0" w:space="0" w:color="auto"/>
          </w:divBdr>
        </w:div>
        <w:div w:id="1867788494">
          <w:marLeft w:val="640"/>
          <w:marRight w:val="0"/>
          <w:marTop w:val="0"/>
          <w:marBottom w:val="0"/>
          <w:divBdr>
            <w:top w:val="none" w:sz="0" w:space="0" w:color="auto"/>
            <w:left w:val="none" w:sz="0" w:space="0" w:color="auto"/>
            <w:bottom w:val="none" w:sz="0" w:space="0" w:color="auto"/>
            <w:right w:val="none" w:sz="0" w:space="0" w:color="auto"/>
          </w:divBdr>
        </w:div>
        <w:div w:id="1388333016">
          <w:marLeft w:val="640"/>
          <w:marRight w:val="0"/>
          <w:marTop w:val="0"/>
          <w:marBottom w:val="0"/>
          <w:divBdr>
            <w:top w:val="none" w:sz="0" w:space="0" w:color="auto"/>
            <w:left w:val="none" w:sz="0" w:space="0" w:color="auto"/>
            <w:bottom w:val="none" w:sz="0" w:space="0" w:color="auto"/>
            <w:right w:val="none" w:sz="0" w:space="0" w:color="auto"/>
          </w:divBdr>
        </w:div>
        <w:div w:id="1070038388">
          <w:marLeft w:val="640"/>
          <w:marRight w:val="0"/>
          <w:marTop w:val="0"/>
          <w:marBottom w:val="0"/>
          <w:divBdr>
            <w:top w:val="none" w:sz="0" w:space="0" w:color="auto"/>
            <w:left w:val="none" w:sz="0" w:space="0" w:color="auto"/>
            <w:bottom w:val="none" w:sz="0" w:space="0" w:color="auto"/>
            <w:right w:val="none" w:sz="0" w:space="0" w:color="auto"/>
          </w:divBdr>
        </w:div>
        <w:div w:id="1837766267">
          <w:marLeft w:val="640"/>
          <w:marRight w:val="0"/>
          <w:marTop w:val="0"/>
          <w:marBottom w:val="0"/>
          <w:divBdr>
            <w:top w:val="none" w:sz="0" w:space="0" w:color="auto"/>
            <w:left w:val="none" w:sz="0" w:space="0" w:color="auto"/>
            <w:bottom w:val="none" w:sz="0" w:space="0" w:color="auto"/>
            <w:right w:val="none" w:sz="0" w:space="0" w:color="auto"/>
          </w:divBdr>
        </w:div>
        <w:div w:id="2060393285">
          <w:marLeft w:val="640"/>
          <w:marRight w:val="0"/>
          <w:marTop w:val="0"/>
          <w:marBottom w:val="0"/>
          <w:divBdr>
            <w:top w:val="none" w:sz="0" w:space="0" w:color="auto"/>
            <w:left w:val="none" w:sz="0" w:space="0" w:color="auto"/>
            <w:bottom w:val="none" w:sz="0" w:space="0" w:color="auto"/>
            <w:right w:val="none" w:sz="0" w:space="0" w:color="auto"/>
          </w:divBdr>
        </w:div>
        <w:div w:id="1147673359">
          <w:marLeft w:val="640"/>
          <w:marRight w:val="0"/>
          <w:marTop w:val="0"/>
          <w:marBottom w:val="0"/>
          <w:divBdr>
            <w:top w:val="none" w:sz="0" w:space="0" w:color="auto"/>
            <w:left w:val="none" w:sz="0" w:space="0" w:color="auto"/>
            <w:bottom w:val="none" w:sz="0" w:space="0" w:color="auto"/>
            <w:right w:val="none" w:sz="0" w:space="0" w:color="auto"/>
          </w:divBdr>
        </w:div>
        <w:div w:id="300576119">
          <w:marLeft w:val="640"/>
          <w:marRight w:val="0"/>
          <w:marTop w:val="0"/>
          <w:marBottom w:val="0"/>
          <w:divBdr>
            <w:top w:val="none" w:sz="0" w:space="0" w:color="auto"/>
            <w:left w:val="none" w:sz="0" w:space="0" w:color="auto"/>
            <w:bottom w:val="none" w:sz="0" w:space="0" w:color="auto"/>
            <w:right w:val="none" w:sz="0" w:space="0" w:color="auto"/>
          </w:divBdr>
        </w:div>
        <w:div w:id="480317077">
          <w:marLeft w:val="640"/>
          <w:marRight w:val="0"/>
          <w:marTop w:val="0"/>
          <w:marBottom w:val="0"/>
          <w:divBdr>
            <w:top w:val="none" w:sz="0" w:space="0" w:color="auto"/>
            <w:left w:val="none" w:sz="0" w:space="0" w:color="auto"/>
            <w:bottom w:val="none" w:sz="0" w:space="0" w:color="auto"/>
            <w:right w:val="none" w:sz="0" w:space="0" w:color="auto"/>
          </w:divBdr>
        </w:div>
        <w:div w:id="88046365">
          <w:marLeft w:val="640"/>
          <w:marRight w:val="0"/>
          <w:marTop w:val="0"/>
          <w:marBottom w:val="0"/>
          <w:divBdr>
            <w:top w:val="none" w:sz="0" w:space="0" w:color="auto"/>
            <w:left w:val="none" w:sz="0" w:space="0" w:color="auto"/>
            <w:bottom w:val="none" w:sz="0" w:space="0" w:color="auto"/>
            <w:right w:val="none" w:sz="0" w:space="0" w:color="auto"/>
          </w:divBdr>
        </w:div>
        <w:div w:id="604920489">
          <w:marLeft w:val="640"/>
          <w:marRight w:val="0"/>
          <w:marTop w:val="0"/>
          <w:marBottom w:val="0"/>
          <w:divBdr>
            <w:top w:val="none" w:sz="0" w:space="0" w:color="auto"/>
            <w:left w:val="none" w:sz="0" w:space="0" w:color="auto"/>
            <w:bottom w:val="none" w:sz="0" w:space="0" w:color="auto"/>
            <w:right w:val="none" w:sz="0" w:space="0" w:color="auto"/>
          </w:divBdr>
        </w:div>
        <w:div w:id="982078036">
          <w:marLeft w:val="640"/>
          <w:marRight w:val="0"/>
          <w:marTop w:val="0"/>
          <w:marBottom w:val="0"/>
          <w:divBdr>
            <w:top w:val="none" w:sz="0" w:space="0" w:color="auto"/>
            <w:left w:val="none" w:sz="0" w:space="0" w:color="auto"/>
            <w:bottom w:val="none" w:sz="0" w:space="0" w:color="auto"/>
            <w:right w:val="none" w:sz="0" w:space="0" w:color="auto"/>
          </w:divBdr>
        </w:div>
        <w:div w:id="2065056942">
          <w:marLeft w:val="640"/>
          <w:marRight w:val="0"/>
          <w:marTop w:val="0"/>
          <w:marBottom w:val="0"/>
          <w:divBdr>
            <w:top w:val="none" w:sz="0" w:space="0" w:color="auto"/>
            <w:left w:val="none" w:sz="0" w:space="0" w:color="auto"/>
            <w:bottom w:val="none" w:sz="0" w:space="0" w:color="auto"/>
            <w:right w:val="none" w:sz="0" w:space="0" w:color="auto"/>
          </w:divBdr>
        </w:div>
        <w:div w:id="1768885712">
          <w:marLeft w:val="640"/>
          <w:marRight w:val="0"/>
          <w:marTop w:val="0"/>
          <w:marBottom w:val="0"/>
          <w:divBdr>
            <w:top w:val="none" w:sz="0" w:space="0" w:color="auto"/>
            <w:left w:val="none" w:sz="0" w:space="0" w:color="auto"/>
            <w:bottom w:val="none" w:sz="0" w:space="0" w:color="auto"/>
            <w:right w:val="none" w:sz="0" w:space="0" w:color="auto"/>
          </w:divBdr>
        </w:div>
        <w:div w:id="1967930967">
          <w:marLeft w:val="640"/>
          <w:marRight w:val="0"/>
          <w:marTop w:val="0"/>
          <w:marBottom w:val="0"/>
          <w:divBdr>
            <w:top w:val="none" w:sz="0" w:space="0" w:color="auto"/>
            <w:left w:val="none" w:sz="0" w:space="0" w:color="auto"/>
            <w:bottom w:val="none" w:sz="0" w:space="0" w:color="auto"/>
            <w:right w:val="none" w:sz="0" w:space="0" w:color="auto"/>
          </w:divBdr>
        </w:div>
        <w:div w:id="649020177">
          <w:marLeft w:val="640"/>
          <w:marRight w:val="0"/>
          <w:marTop w:val="0"/>
          <w:marBottom w:val="0"/>
          <w:divBdr>
            <w:top w:val="none" w:sz="0" w:space="0" w:color="auto"/>
            <w:left w:val="none" w:sz="0" w:space="0" w:color="auto"/>
            <w:bottom w:val="none" w:sz="0" w:space="0" w:color="auto"/>
            <w:right w:val="none" w:sz="0" w:space="0" w:color="auto"/>
          </w:divBdr>
        </w:div>
        <w:div w:id="2111582276">
          <w:marLeft w:val="640"/>
          <w:marRight w:val="0"/>
          <w:marTop w:val="0"/>
          <w:marBottom w:val="0"/>
          <w:divBdr>
            <w:top w:val="none" w:sz="0" w:space="0" w:color="auto"/>
            <w:left w:val="none" w:sz="0" w:space="0" w:color="auto"/>
            <w:bottom w:val="none" w:sz="0" w:space="0" w:color="auto"/>
            <w:right w:val="none" w:sz="0" w:space="0" w:color="auto"/>
          </w:divBdr>
        </w:div>
        <w:div w:id="843979845">
          <w:marLeft w:val="640"/>
          <w:marRight w:val="0"/>
          <w:marTop w:val="0"/>
          <w:marBottom w:val="0"/>
          <w:divBdr>
            <w:top w:val="none" w:sz="0" w:space="0" w:color="auto"/>
            <w:left w:val="none" w:sz="0" w:space="0" w:color="auto"/>
            <w:bottom w:val="none" w:sz="0" w:space="0" w:color="auto"/>
            <w:right w:val="none" w:sz="0" w:space="0" w:color="auto"/>
          </w:divBdr>
        </w:div>
        <w:div w:id="535001488">
          <w:marLeft w:val="640"/>
          <w:marRight w:val="0"/>
          <w:marTop w:val="0"/>
          <w:marBottom w:val="0"/>
          <w:divBdr>
            <w:top w:val="none" w:sz="0" w:space="0" w:color="auto"/>
            <w:left w:val="none" w:sz="0" w:space="0" w:color="auto"/>
            <w:bottom w:val="none" w:sz="0" w:space="0" w:color="auto"/>
            <w:right w:val="none" w:sz="0" w:space="0" w:color="auto"/>
          </w:divBdr>
        </w:div>
        <w:div w:id="899708506">
          <w:marLeft w:val="640"/>
          <w:marRight w:val="0"/>
          <w:marTop w:val="0"/>
          <w:marBottom w:val="0"/>
          <w:divBdr>
            <w:top w:val="none" w:sz="0" w:space="0" w:color="auto"/>
            <w:left w:val="none" w:sz="0" w:space="0" w:color="auto"/>
            <w:bottom w:val="none" w:sz="0" w:space="0" w:color="auto"/>
            <w:right w:val="none" w:sz="0" w:space="0" w:color="auto"/>
          </w:divBdr>
        </w:div>
        <w:div w:id="144710033">
          <w:marLeft w:val="640"/>
          <w:marRight w:val="0"/>
          <w:marTop w:val="0"/>
          <w:marBottom w:val="0"/>
          <w:divBdr>
            <w:top w:val="none" w:sz="0" w:space="0" w:color="auto"/>
            <w:left w:val="none" w:sz="0" w:space="0" w:color="auto"/>
            <w:bottom w:val="none" w:sz="0" w:space="0" w:color="auto"/>
            <w:right w:val="none" w:sz="0" w:space="0" w:color="auto"/>
          </w:divBdr>
        </w:div>
        <w:div w:id="1292321714">
          <w:marLeft w:val="640"/>
          <w:marRight w:val="0"/>
          <w:marTop w:val="0"/>
          <w:marBottom w:val="0"/>
          <w:divBdr>
            <w:top w:val="none" w:sz="0" w:space="0" w:color="auto"/>
            <w:left w:val="none" w:sz="0" w:space="0" w:color="auto"/>
            <w:bottom w:val="none" w:sz="0" w:space="0" w:color="auto"/>
            <w:right w:val="none" w:sz="0" w:space="0" w:color="auto"/>
          </w:divBdr>
        </w:div>
        <w:div w:id="451628447">
          <w:marLeft w:val="640"/>
          <w:marRight w:val="0"/>
          <w:marTop w:val="0"/>
          <w:marBottom w:val="0"/>
          <w:divBdr>
            <w:top w:val="none" w:sz="0" w:space="0" w:color="auto"/>
            <w:left w:val="none" w:sz="0" w:space="0" w:color="auto"/>
            <w:bottom w:val="none" w:sz="0" w:space="0" w:color="auto"/>
            <w:right w:val="none" w:sz="0" w:space="0" w:color="auto"/>
          </w:divBdr>
        </w:div>
        <w:div w:id="1575240266">
          <w:marLeft w:val="640"/>
          <w:marRight w:val="0"/>
          <w:marTop w:val="0"/>
          <w:marBottom w:val="0"/>
          <w:divBdr>
            <w:top w:val="none" w:sz="0" w:space="0" w:color="auto"/>
            <w:left w:val="none" w:sz="0" w:space="0" w:color="auto"/>
            <w:bottom w:val="none" w:sz="0" w:space="0" w:color="auto"/>
            <w:right w:val="none" w:sz="0" w:space="0" w:color="auto"/>
          </w:divBdr>
        </w:div>
        <w:div w:id="706832079">
          <w:marLeft w:val="640"/>
          <w:marRight w:val="0"/>
          <w:marTop w:val="0"/>
          <w:marBottom w:val="0"/>
          <w:divBdr>
            <w:top w:val="none" w:sz="0" w:space="0" w:color="auto"/>
            <w:left w:val="none" w:sz="0" w:space="0" w:color="auto"/>
            <w:bottom w:val="none" w:sz="0" w:space="0" w:color="auto"/>
            <w:right w:val="none" w:sz="0" w:space="0" w:color="auto"/>
          </w:divBdr>
        </w:div>
        <w:div w:id="987170390">
          <w:marLeft w:val="640"/>
          <w:marRight w:val="0"/>
          <w:marTop w:val="0"/>
          <w:marBottom w:val="0"/>
          <w:divBdr>
            <w:top w:val="none" w:sz="0" w:space="0" w:color="auto"/>
            <w:left w:val="none" w:sz="0" w:space="0" w:color="auto"/>
            <w:bottom w:val="none" w:sz="0" w:space="0" w:color="auto"/>
            <w:right w:val="none" w:sz="0" w:space="0" w:color="auto"/>
          </w:divBdr>
        </w:div>
        <w:div w:id="332682458">
          <w:marLeft w:val="640"/>
          <w:marRight w:val="0"/>
          <w:marTop w:val="0"/>
          <w:marBottom w:val="0"/>
          <w:divBdr>
            <w:top w:val="none" w:sz="0" w:space="0" w:color="auto"/>
            <w:left w:val="none" w:sz="0" w:space="0" w:color="auto"/>
            <w:bottom w:val="none" w:sz="0" w:space="0" w:color="auto"/>
            <w:right w:val="none" w:sz="0" w:space="0" w:color="auto"/>
          </w:divBdr>
        </w:div>
      </w:divsChild>
    </w:div>
    <w:div w:id="1169174885">
      <w:bodyDiv w:val="1"/>
      <w:marLeft w:val="0"/>
      <w:marRight w:val="0"/>
      <w:marTop w:val="0"/>
      <w:marBottom w:val="0"/>
      <w:divBdr>
        <w:top w:val="none" w:sz="0" w:space="0" w:color="auto"/>
        <w:left w:val="none" w:sz="0" w:space="0" w:color="auto"/>
        <w:bottom w:val="none" w:sz="0" w:space="0" w:color="auto"/>
        <w:right w:val="none" w:sz="0" w:space="0" w:color="auto"/>
      </w:divBdr>
    </w:div>
    <w:div w:id="1175653078">
      <w:bodyDiv w:val="1"/>
      <w:marLeft w:val="0"/>
      <w:marRight w:val="0"/>
      <w:marTop w:val="0"/>
      <w:marBottom w:val="0"/>
      <w:divBdr>
        <w:top w:val="none" w:sz="0" w:space="0" w:color="auto"/>
        <w:left w:val="none" w:sz="0" w:space="0" w:color="auto"/>
        <w:bottom w:val="none" w:sz="0" w:space="0" w:color="auto"/>
        <w:right w:val="none" w:sz="0" w:space="0" w:color="auto"/>
      </w:divBdr>
    </w:div>
    <w:div w:id="1220168987">
      <w:bodyDiv w:val="1"/>
      <w:marLeft w:val="0"/>
      <w:marRight w:val="0"/>
      <w:marTop w:val="0"/>
      <w:marBottom w:val="0"/>
      <w:divBdr>
        <w:top w:val="none" w:sz="0" w:space="0" w:color="auto"/>
        <w:left w:val="none" w:sz="0" w:space="0" w:color="auto"/>
        <w:bottom w:val="none" w:sz="0" w:space="0" w:color="auto"/>
        <w:right w:val="none" w:sz="0" w:space="0" w:color="auto"/>
      </w:divBdr>
      <w:divsChild>
        <w:div w:id="526258467">
          <w:marLeft w:val="640"/>
          <w:marRight w:val="0"/>
          <w:marTop w:val="0"/>
          <w:marBottom w:val="0"/>
          <w:divBdr>
            <w:top w:val="none" w:sz="0" w:space="0" w:color="auto"/>
            <w:left w:val="none" w:sz="0" w:space="0" w:color="auto"/>
            <w:bottom w:val="none" w:sz="0" w:space="0" w:color="auto"/>
            <w:right w:val="none" w:sz="0" w:space="0" w:color="auto"/>
          </w:divBdr>
        </w:div>
        <w:div w:id="2141916115">
          <w:marLeft w:val="640"/>
          <w:marRight w:val="0"/>
          <w:marTop w:val="0"/>
          <w:marBottom w:val="0"/>
          <w:divBdr>
            <w:top w:val="none" w:sz="0" w:space="0" w:color="auto"/>
            <w:left w:val="none" w:sz="0" w:space="0" w:color="auto"/>
            <w:bottom w:val="none" w:sz="0" w:space="0" w:color="auto"/>
            <w:right w:val="none" w:sz="0" w:space="0" w:color="auto"/>
          </w:divBdr>
        </w:div>
        <w:div w:id="431628267">
          <w:marLeft w:val="640"/>
          <w:marRight w:val="0"/>
          <w:marTop w:val="0"/>
          <w:marBottom w:val="0"/>
          <w:divBdr>
            <w:top w:val="none" w:sz="0" w:space="0" w:color="auto"/>
            <w:left w:val="none" w:sz="0" w:space="0" w:color="auto"/>
            <w:bottom w:val="none" w:sz="0" w:space="0" w:color="auto"/>
            <w:right w:val="none" w:sz="0" w:space="0" w:color="auto"/>
          </w:divBdr>
        </w:div>
        <w:div w:id="373888734">
          <w:marLeft w:val="640"/>
          <w:marRight w:val="0"/>
          <w:marTop w:val="0"/>
          <w:marBottom w:val="0"/>
          <w:divBdr>
            <w:top w:val="none" w:sz="0" w:space="0" w:color="auto"/>
            <w:left w:val="none" w:sz="0" w:space="0" w:color="auto"/>
            <w:bottom w:val="none" w:sz="0" w:space="0" w:color="auto"/>
            <w:right w:val="none" w:sz="0" w:space="0" w:color="auto"/>
          </w:divBdr>
        </w:div>
        <w:div w:id="1134176133">
          <w:marLeft w:val="640"/>
          <w:marRight w:val="0"/>
          <w:marTop w:val="0"/>
          <w:marBottom w:val="0"/>
          <w:divBdr>
            <w:top w:val="none" w:sz="0" w:space="0" w:color="auto"/>
            <w:left w:val="none" w:sz="0" w:space="0" w:color="auto"/>
            <w:bottom w:val="none" w:sz="0" w:space="0" w:color="auto"/>
            <w:right w:val="none" w:sz="0" w:space="0" w:color="auto"/>
          </w:divBdr>
        </w:div>
        <w:div w:id="865219651">
          <w:marLeft w:val="640"/>
          <w:marRight w:val="0"/>
          <w:marTop w:val="0"/>
          <w:marBottom w:val="0"/>
          <w:divBdr>
            <w:top w:val="none" w:sz="0" w:space="0" w:color="auto"/>
            <w:left w:val="none" w:sz="0" w:space="0" w:color="auto"/>
            <w:bottom w:val="none" w:sz="0" w:space="0" w:color="auto"/>
            <w:right w:val="none" w:sz="0" w:space="0" w:color="auto"/>
          </w:divBdr>
        </w:div>
        <w:div w:id="2146459346">
          <w:marLeft w:val="640"/>
          <w:marRight w:val="0"/>
          <w:marTop w:val="0"/>
          <w:marBottom w:val="0"/>
          <w:divBdr>
            <w:top w:val="none" w:sz="0" w:space="0" w:color="auto"/>
            <w:left w:val="none" w:sz="0" w:space="0" w:color="auto"/>
            <w:bottom w:val="none" w:sz="0" w:space="0" w:color="auto"/>
            <w:right w:val="none" w:sz="0" w:space="0" w:color="auto"/>
          </w:divBdr>
        </w:div>
        <w:div w:id="1380739842">
          <w:marLeft w:val="640"/>
          <w:marRight w:val="0"/>
          <w:marTop w:val="0"/>
          <w:marBottom w:val="0"/>
          <w:divBdr>
            <w:top w:val="none" w:sz="0" w:space="0" w:color="auto"/>
            <w:left w:val="none" w:sz="0" w:space="0" w:color="auto"/>
            <w:bottom w:val="none" w:sz="0" w:space="0" w:color="auto"/>
            <w:right w:val="none" w:sz="0" w:space="0" w:color="auto"/>
          </w:divBdr>
        </w:div>
        <w:div w:id="1305500716">
          <w:marLeft w:val="640"/>
          <w:marRight w:val="0"/>
          <w:marTop w:val="0"/>
          <w:marBottom w:val="0"/>
          <w:divBdr>
            <w:top w:val="none" w:sz="0" w:space="0" w:color="auto"/>
            <w:left w:val="none" w:sz="0" w:space="0" w:color="auto"/>
            <w:bottom w:val="none" w:sz="0" w:space="0" w:color="auto"/>
            <w:right w:val="none" w:sz="0" w:space="0" w:color="auto"/>
          </w:divBdr>
        </w:div>
        <w:div w:id="559749955">
          <w:marLeft w:val="640"/>
          <w:marRight w:val="0"/>
          <w:marTop w:val="0"/>
          <w:marBottom w:val="0"/>
          <w:divBdr>
            <w:top w:val="none" w:sz="0" w:space="0" w:color="auto"/>
            <w:left w:val="none" w:sz="0" w:space="0" w:color="auto"/>
            <w:bottom w:val="none" w:sz="0" w:space="0" w:color="auto"/>
            <w:right w:val="none" w:sz="0" w:space="0" w:color="auto"/>
          </w:divBdr>
        </w:div>
        <w:div w:id="1579896571">
          <w:marLeft w:val="640"/>
          <w:marRight w:val="0"/>
          <w:marTop w:val="0"/>
          <w:marBottom w:val="0"/>
          <w:divBdr>
            <w:top w:val="none" w:sz="0" w:space="0" w:color="auto"/>
            <w:left w:val="none" w:sz="0" w:space="0" w:color="auto"/>
            <w:bottom w:val="none" w:sz="0" w:space="0" w:color="auto"/>
            <w:right w:val="none" w:sz="0" w:space="0" w:color="auto"/>
          </w:divBdr>
        </w:div>
        <w:div w:id="14617809">
          <w:marLeft w:val="640"/>
          <w:marRight w:val="0"/>
          <w:marTop w:val="0"/>
          <w:marBottom w:val="0"/>
          <w:divBdr>
            <w:top w:val="none" w:sz="0" w:space="0" w:color="auto"/>
            <w:left w:val="none" w:sz="0" w:space="0" w:color="auto"/>
            <w:bottom w:val="none" w:sz="0" w:space="0" w:color="auto"/>
            <w:right w:val="none" w:sz="0" w:space="0" w:color="auto"/>
          </w:divBdr>
        </w:div>
        <w:div w:id="1104611981">
          <w:marLeft w:val="640"/>
          <w:marRight w:val="0"/>
          <w:marTop w:val="0"/>
          <w:marBottom w:val="0"/>
          <w:divBdr>
            <w:top w:val="none" w:sz="0" w:space="0" w:color="auto"/>
            <w:left w:val="none" w:sz="0" w:space="0" w:color="auto"/>
            <w:bottom w:val="none" w:sz="0" w:space="0" w:color="auto"/>
            <w:right w:val="none" w:sz="0" w:space="0" w:color="auto"/>
          </w:divBdr>
        </w:div>
        <w:div w:id="1252620056">
          <w:marLeft w:val="640"/>
          <w:marRight w:val="0"/>
          <w:marTop w:val="0"/>
          <w:marBottom w:val="0"/>
          <w:divBdr>
            <w:top w:val="none" w:sz="0" w:space="0" w:color="auto"/>
            <w:left w:val="none" w:sz="0" w:space="0" w:color="auto"/>
            <w:bottom w:val="none" w:sz="0" w:space="0" w:color="auto"/>
            <w:right w:val="none" w:sz="0" w:space="0" w:color="auto"/>
          </w:divBdr>
        </w:div>
        <w:div w:id="1840003682">
          <w:marLeft w:val="640"/>
          <w:marRight w:val="0"/>
          <w:marTop w:val="0"/>
          <w:marBottom w:val="0"/>
          <w:divBdr>
            <w:top w:val="none" w:sz="0" w:space="0" w:color="auto"/>
            <w:left w:val="none" w:sz="0" w:space="0" w:color="auto"/>
            <w:bottom w:val="none" w:sz="0" w:space="0" w:color="auto"/>
            <w:right w:val="none" w:sz="0" w:space="0" w:color="auto"/>
          </w:divBdr>
        </w:div>
        <w:div w:id="1792894150">
          <w:marLeft w:val="640"/>
          <w:marRight w:val="0"/>
          <w:marTop w:val="0"/>
          <w:marBottom w:val="0"/>
          <w:divBdr>
            <w:top w:val="none" w:sz="0" w:space="0" w:color="auto"/>
            <w:left w:val="none" w:sz="0" w:space="0" w:color="auto"/>
            <w:bottom w:val="none" w:sz="0" w:space="0" w:color="auto"/>
            <w:right w:val="none" w:sz="0" w:space="0" w:color="auto"/>
          </w:divBdr>
        </w:div>
        <w:div w:id="824320587">
          <w:marLeft w:val="640"/>
          <w:marRight w:val="0"/>
          <w:marTop w:val="0"/>
          <w:marBottom w:val="0"/>
          <w:divBdr>
            <w:top w:val="none" w:sz="0" w:space="0" w:color="auto"/>
            <w:left w:val="none" w:sz="0" w:space="0" w:color="auto"/>
            <w:bottom w:val="none" w:sz="0" w:space="0" w:color="auto"/>
            <w:right w:val="none" w:sz="0" w:space="0" w:color="auto"/>
          </w:divBdr>
        </w:div>
        <w:div w:id="501897300">
          <w:marLeft w:val="640"/>
          <w:marRight w:val="0"/>
          <w:marTop w:val="0"/>
          <w:marBottom w:val="0"/>
          <w:divBdr>
            <w:top w:val="none" w:sz="0" w:space="0" w:color="auto"/>
            <w:left w:val="none" w:sz="0" w:space="0" w:color="auto"/>
            <w:bottom w:val="none" w:sz="0" w:space="0" w:color="auto"/>
            <w:right w:val="none" w:sz="0" w:space="0" w:color="auto"/>
          </w:divBdr>
        </w:div>
        <w:div w:id="1031758442">
          <w:marLeft w:val="640"/>
          <w:marRight w:val="0"/>
          <w:marTop w:val="0"/>
          <w:marBottom w:val="0"/>
          <w:divBdr>
            <w:top w:val="none" w:sz="0" w:space="0" w:color="auto"/>
            <w:left w:val="none" w:sz="0" w:space="0" w:color="auto"/>
            <w:bottom w:val="none" w:sz="0" w:space="0" w:color="auto"/>
            <w:right w:val="none" w:sz="0" w:space="0" w:color="auto"/>
          </w:divBdr>
        </w:div>
        <w:div w:id="771516943">
          <w:marLeft w:val="640"/>
          <w:marRight w:val="0"/>
          <w:marTop w:val="0"/>
          <w:marBottom w:val="0"/>
          <w:divBdr>
            <w:top w:val="none" w:sz="0" w:space="0" w:color="auto"/>
            <w:left w:val="none" w:sz="0" w:space="0" w:color="auto"/>
            <w:bottom w:val="none" w:sz="0" w:space="0" w:color="auto"/>
            <w:right w:val="none" w:sz="0" w:space="0" w:color="auto"/>
          </w:divBdr>
        </w:div>
        <w:div w:id="1650595615">
          <w:marLeft w:val="640"/>
          <w:marRight w:val="0"/>
          <w:marTop w:val="0"/>
          <w:marBottom w:val="0"/>
          <w:divBdr>
            <w:top w:val="none" w:sz="0" w:space="0" w:color="auto"/>
            <w:left w:val="none" w:sz="0" w:space="0" w:color="auto"/>
            <w:bottom w:val="none" w:sz="0" w:space="0" w:color="auto"/>
            <w:right w:val="none" w:sz="0" w:space="0" w:color="auto"/>
          </w:divBdr>
        </w:div>
        <w:div w:id="132142158">
          <w:marLeft w:val="640"/>
          <w:marRight w:val="0"/>
          <w:marTop w:val="0"/>
          <w:marBottom w:val="0"/>
          <w:divBdr>
            <w:top w:val="none" w:sz="0" w:space="0" w:color="auto"/>
            <w:left w:val="none" w:sz="0" w:space="0" w:color="auto"/>
            <w:bottom w:val="none" w:sz="0" w:space="0" w:color="auto"/>
            <w:right w:val="none" w:sz="0" w:space="0" w:color="auto"/>
          </w:divBdr>
        </w:div>
        <w:div w:id="1406682887">
          <w:marLeft w:val="640"/>
          <w:marRight w:val="0"/>
          <w:marTop w:val="0"/>
          <w:marBottom w:val="0"/>
          <w:divBdr>
            <w:top w:val="none" w:sz="0" w:space="0" w:color="auto"/>
            <w:left w:val="none" w:sz="0" w:space="0" w:color="auto"/>
            <w:bottom w:val="none" w:sz="0" w:space="0" w:color="auto"/>
            <w:right w:val="none" w:sz="0" w:space="0" w:color="auto"/>
          </w:divBdr>
        </w:div>
        <w:div w:id="109516410">
          <w:marLeft w:val="640"/>
          <w:marRight w:val="0"/>
          <w:marTop w:val="0"/>
          <w:marBottom w:val="0"/>
          <w:divBdr>
            <w:top w:val="none" w:sz="0" w:space="0" w:color="auto"/>
            <w:left w:val="none" w:sz="0" w:space="0" w:color="auto"/>
            <w:bottom w:val="none" w:sz="0" w:space="0" w:color="auto"/>
            <w:right w:val="none" w:sz="0" w:space="0" w:color="auto"/>
          </w:divBdr>
        </w:div>
        <w:div w:id="1493133709">
          <w:marLeft w:val="640"/>
          <w:marRight w:val="0"/>
          <w:marTop w:val="0"/>
          <w:marBottom w:val="0"/>
          <w:divBdr>
            <w:top w:val="none" w:sz="0" w:space="0" w:color="auto"/>
            <w:left w:val="none" w:sz="0" w:space="0" w:color="auto"/>
            <w:bottom w:val="none" w:sz="0" w:space="0" w:color="auto"/>
            <w:right w:val="none" w:sz="0" w:space="0" w:color="auto"/>
          </w:divBdr>
        </w:div>
        <w:div w:id="1769157257">
          <w:marLeft w:val="640"/>
          <w:marRight w:val="0"/>
          <w:marTop w:val="0"/>
          <w:marBottom w:val="0"/>
          <w:divBdr>
            <w:top w:val="none" w:sz="0" w:space="0" w:color="auto"/>
            <w:left w:val="none" w:sz="0" w:space="0" w:color="auto"/>
            <w:bottom w:val="none" w:sz="0" w:space="0" w:color="auto"/>
            <w:right w:val="none" w:sz="0" w:space="0" w:color="auto"/>
          </w:divBdr>
        </w:div>
      </w:divsChild>
    </w:div>
    <w:div w:id="1241137756">
      <w:bodyDiv w:val="1"/>
      <w:marLeft w:val="0"/>
      <w:marRight w:val="0"/>
      <w:marTop w:val="0"/>
      <w:marBottom w:val="0"/>
      <w:divBdr>
        <w:top w:val="none" w:sz="0" w:space="0" w:color="auto"/>
        <w:left w:val="none" w:sz="0" w:space="0" w:color="auto"/>
        <w:bottom w:val="none" w:sz="0" w:space="0" w:color="auto"/>
        <w:right w:val="none" w:sz="0" w:space="0" w:color="auto"/>
      </w:divBdr>
      <w:divsChild>
        <w:div w:id="823811776">
          <w:marLeft w:val="640"/>
          <w:marRight w:val="0"/>
          <w:marTop w:val="0"/>
          <w:marBottom w:val="0"/>
          <w:divBdr>
            <w:top w:val="none" w:sz="0" w:space="0" w:color="auto"/>
            <w:left w:val="none" w:sz="0" w:space="0" w:color="auto"/>
            <w:bottom w:val="none" w:sz="0" w:space="0" w:color="auto"/>
            <w:right w:val="none" w:sz="0" w:space="0" w:color="auto"/>
          </w:divBdr>
        </w:div>
        <w:div w:id="544682328">
          <w:marLeft w:val="640"/>
          <w:marRight w:val="0"/>
          <w:marTop w:val="0"/>
          <w:marBottom w:val="0"/>
          <w:divBdr>
            <w:top w:val="none" w:sz="0" w:space="0" w:color="auto"/>
            <w:left w:val="none" w:sz="0" w:space="0" w:color="auto"/>
            <w:bottom w:val="none" w:sz="0" w:space="0" w:color="auto"/>
            <w:right w:val="none" w:sz="0" w:space="0" w:color="auto"/>
          </w:divBdr>
        </w:div>
        <w:div w:id="136649980">
          <w:marLeft w:val="640"/>
          <w:marRight w:val="0"/>
          <w:marTop w:val="0"/>
          <w:marBottom w:val="0"/>
          <w:divBdr>
            <w:top w:val="none" w:sz="0" w:space="0" w:color="auto"/>
            <w:left w:val="none" w:sz="0" w:space="0" w:color="auto"/>
            <w:bottom w:val="none" w:sz="0" w:space="0" w:color="auto"/>
            <w:right w:val="none" w:sz="0" w:space="0" w:color="auto"/>
          </w:divBdr>
        </w:div>
        <w:div w:id="1942839390">
          <w:marLeft w:val="640"/>
          <w:marRight w:val="0"/>
          <w:marTop w:val="0"/>
          <w:marBottom w:val="0"/>
          <w:divBdr>
            <w:top w:val="none" w:sz="0" w:space="0" w:color="auto"/>
            <w:left w:val="none" w:sz="0" w:space="0" w:color="auto"/>
            <w:bottom w:val="none" w:sz="0" w:space="0" w:color="auto"/>
            <w:right w:val="none" w:sz="0" w:space="0" w:color="auto"/>
          </w:divBdr>
        </w:div>
        <w:div w:id="371660385">
          <w:marLeft w:val="640"/>
          <w:marRight w:val="0"/>
          <w:marTop w:val="0"/>
          <w:marBottom w:val="0"/>
          <w:divBdr>
            <w:top w:val="none" w:sz="0" w:space="0" w:color="auto"/>
            <w:left w:val="none" w:sz="0" w:space="0" w:color="auto"/>
            <w:bottom w:val="none" w:sz="0" w:space="0" w:color="auto"/>
            <w:right w:val="none" w:sz="0" w:space="0" w:color="auto"/>
          </w:divBdr>
        </w:div>
        <w:div w:id="497382200">
          <w:marLeft w:val="640"/>
          <w:marRight w:val="0"/>
          <w:marTop w:val="0"/>
          <w:marBottom w:val="0"/>
          <w:divBdr>
            <w:top w:val="none" w:sz="0" w:space="0" w:color="auto"/>
            <w:left w:val="none" w:sz="0" w:space="0" w:color="auto"/>
            <w:bottom w:val="none" w:sz="0" w:space="0" w:color="auto"/>
            <w:right w:val="none" w:sz="0" w:space="0" w:color="auto"/>
          </w:divBdr>
        </w:div>
        <w:div w:id="1255823201">
          <w:marLeft w:val="640"/>
          <w:marRight w:val="0"/>
          <w:marTop w:val="0"/>
          <w:marBottom w:val="0"/>
          <w:divBdr>
            <w:top w:val="none" w:sz="0" w:space="0" w:color="auto"/>
            <w:left w:val="none" w:sz="0" w:space="0" w:color="auto"/>
            <w:bottom w:val="none" w:sz="0" w:space="0" w:color="auto"/>
            <w:right w:val="none" w:sz="0" w:space="0" w:color="auto"/>
          </w:divBdr>
        </w:div>
        <w:div w:id="1146703035">
          <w:marLeft w:val="640"/>
          <w:marRight w:val="0"/>
          <w:marTop w:val="0"/>
          <w:marBottom w:val="0"/>
          <w:divBdr>
            <w:top w:val="none" w:sz="0" w:space="0" w:color="auto"/>
            <w:left w:val="none" w:sz="0" w:space="0" w:color="auto"/>
            <w:bottom w:val="none" w:sz="0" w:space="0" w:color="auto"/>
            <w:right w:val="none" w:sz="0" w:space="0" w:color="auto"/>
          </w:divBdr>
        </w:div>
        <w:div w:id="896747473">
          <w:marLeft w:val="640"/>
          <w:marRight w:val="0"/>
          <w:marTop w:val="0"/>
          <w:marBottom w:val="0"/>
          <w:divBdr>
            <w:top w:val="none" w:sz="0" w:space="0" w:color="auto"/>
            <w:left w:val="none" w:sz="0" w:space="0" w:color="auto"/>
            <w:bottom w:val="none" w:sz="0" w:space="0" w:color="auto"/>
            <w:right w:val="none" w:sz="0" w:space="0" w:color="auto"/>
          </w:divBdr>
        </w:div>
        <w:div w:id="793525710">
          <w:marLeft w:val="640"/>
          <w:marRight w:val="0"/>
          <w:marTop w:val="0"/>
          <w:marBottom w:val="0"/>
          <w:divBdr>
            <w:top w:val="none" w:sz="0" w:space="0" w:color="auto"/>
            <w:left w:val="none" w:sz="0" w:space="0" w:color="auto"/>
            <w:bottom w:val="none" w:sz="0" w:space="0" w:color="auto"/>
            <w:right w:val="none" w:sz="0" w:space="0" w:color="auto"/>
          </w:divBdr>
        </w:div>
        <w:div w:id="851264728">
          <w:marLeft w:val="640"/>
          <w:marRight w:val="0"/>
          <w:marTop w:val="0"/>
          <w:marBottom w:val="0"/>
          <w:divBdr>
            <w:top w:val="none" w:sz="0" w:space="0" w:color="auto"/>
            <w:left w:val="none" w:sz="0" w:space="0" w:color="auto"/>
            <w:bottom w:val="none" w:sz="0" w:space="0" w:color="auto"/>
            <w:right w:val="none" w:sz="0" w:space="0" w:color="auto"/>
          </w:divBdr>
        </w:div>
        <w:div w:id="678897137">
          <w:marLeft w:val="640"/>
          <w:marRight w:val="0"/>
          <w:marTop w:val="0"/>
          <w:marBottom w:val="0"/>
          <w:divBdr>
            <w:top w:val="none" w:sz="0" w:space="0" w:color="auto"/>
            <w:left w:val="none" w:sz="0" w:space="0" w:color="auto"/>
            <w:bottom w:val="none" w:sz="0" w:space="0" w:color="auto"/>
            <w:right w:val="none" w:sz="0" w:space="0" w:color="auto"/>
          </w:divBdr>
        </w:div>
        <w:div w:id="776171094">
          <w:marLeft w:val="640"/>
          <w:marRight w:val="0"/>
          <w:marTop w:val="0"/>
          <w:marBottom w:val="0"/>
          <w:divBdr>
            <w:top w:val="none" w:sz="0" w:space="0" w:color="auto"/>
            <w:left w:val="none" w:sz="0" w:space="0" w:color="auto"/>
            <w:bottom w:val="none" w:sz="0" w:space="0" w:color="auto"/>
            <w:right w:val="none" w:sz="0" w:space="0" w:color="auto"/>
          </w:divBdr>
        </w:div>
        <w:div w:id="140197475">
          <w:marLeft w:val="640"/>
          <w:marRight w:val="0"/>
          <w:marTop w:val="0"/>
          <w:marBottom w:val="0"/>
          <w:divBdr>
            <w:top w:val="none" w:sz="0" w:space="0" w:color="auto"/>
            <w:left w:val="none" w:sz="0" w:space="0" w:color="auto"/>
            <w:bottom w:val="none" w:sz="0" w:space="0" w:color="auto"/>
            <w:right w:val="none" w:sz="0" w:space="0" w:color="auto"/>
          </w:divBdr>
        </w:div>
        <w:div w:id="128743460">
          <w:marLeft w:val="640"/>
          <w:marRight w:val="0"/>
          <w:marTop w:val="0"/>
          <w:marBottom w:val="0"/>
          <w:divBdr>
            <w:top w:val="none" w:sz="0" w:space="0" w:color="auto"/>
            <w:left w:val="none" w:sz="0" w:space="0" w:color="auto"/>
            <w:bottom w:val="none" w:sz="0" w:space="0" w:color="auto"/>
            <w:right w:val="none" w:sz="0" w:space="0" w:color="auto"/>
          </w:divBdr>
        </w:div>
        <w:div w:id="772673116">
          <w:marLeft w:val="640"/>
          <w:marRight w:val="0"/>
          <w:marTop w:val="0"/>
          <w:marBottom w:val="0"/>
          <w:divBdr>
            <w:top w:val="none" w:sz="0" w:space="0" w:color="auto"/>
            <w:left w:val="none" w:sz="0" w:space="0" w:color="auto"/>
            <w:bottom w:val="none" w:sz="0" w:space="0" w:color="auto"/>
            <w:right w:val="none" w:sz="0" w:space="0" w:color="auto"/>
          </w:divBdr>
        </w:div>
        <w:div w:id="1955868397">
          <w:marLeft w:val="640"/>
          <w:marRight w:val="0"/>
          <w:marTop w:val="0"/>
          <w:marBottom w:val="0"/>
          <w:divBdr>
            <w:top w:val="none" w:sz="0" w:space="0" w:color="auto"/>
            <w:left w:val="none" w:sz="0" w:space="0" w:color="auto"/>
            <w:bottom w:val="none" w:sz="0" w:space="0" w:color="auto"/>
            <w:right w:val="none" w:sz="0" w:space="0" w:color="auto"/>
          </w:divBdr>
        </w:div>
        <w:div w:id="1293708241">
          <w:marLeft w:val="640"/>
          <w:marRight w:val="0"/>
          <w:marTop w:val="0"/>
          <w:marBottom w:val="0"/>
          <w:divBdr>
            <w:top w:val="none" w:sz="0" w:space="0" w:color="auto"/>
            <w:left w:val="none" w:sz="0" w:space="0" w:color="auto"/>
            <w:bottom w:val="none" w:sz="0" w:space="0" w:color="auto"/>
            <w:right w:val="none" w:sz="0" w:space="0" w:color="auto"/>
          </w:divBdr>
        </w:div>
        <w:div w:id="1448309049">
          <w:marLeft w:val="640"/>
          <w:marRight w:val="0"/>
          <w:marTop w:val="0"/>
          <w:marBottom w:val="0"/>
          <w:divBdr>
            <w:top w:val="none" w:sz="0" w:space="0" w:color="auto"/>
            <w:left w:val="none" w:sz="0" w:space="0" w:color="auto"/>
            <w:bottom w:val="none" w:sz="0" w:space="0" w:color="auto"/>
            <w:right w:val="none" w:sz="0" w:space="0" w:color="auto"/>
          </w:divBdr>
        </w:div>
        <w:div w:id="1270507111">
          <w:marLeft w:val="640"/>
          <w:marRight w:val="0"/>
          <w:marTop w:val="0"/>
          <w:marBottom w:val="0"/>
          <w:divBdr>
            <w:top w:val="none" w:sz="0" w:space="0" w:color="auto"/>
            <w:left w:val="none" w:sz="0" w:space="0" w:color="auto"/>
            <w:bottom w:val="none" w:sz="0" w:space="0" w:color="auto"/>
            <w:right w:val="none" w:sz="0" w:space="0" w:color="auto"/>
          </w:divBdr>
        </w:div>
        <w:div w:id="514536770">
          <w:marLeft w:val="640"/>
          <w:marRight w:val="0"/>
          <w:marTop w:val="0"/>
          <w:marBottom w:val="0"/>
          <w:divBdr>
            <w:top w:val="none" w:sz="0" w:space="0" w:color="auto"/>
            <w:left w:val="none" w:sz="0" w:space="0" w:color="auto"/>
            <w:bottom w:val="none" w:sz="0" w:space="0" w:color="auto"/>
            <w:right w:val="none" w:sz="0" w:space="0" w:color="auto"/>
          </w:divBdr>
        </w:div>
        <w:div w:id="1189756888">
          <w:marLeft w:val="640"/>
          <w:marRight w:val="0"/>
          <w:marTop w:val="0"/>
          <w:marBottom w:val="0"/>
          <w:divBdr>
            <w:top w:val="none" w:sz="0" w:space="0" w:color="auto"/>
            <w:left w:val="none" w:sz="0" w:space="0" w:color="auto"/>
            <w:bottom w:val="none" w:sz="0" w:space="0" w:color="auto"/>
            <w:right w:val="none" w:sz="0" w:space="0" w:color="auto"/>
          </w:divBdr>
        </w:div>
        <w:div w:id="1782677198">
          <w:marLeft w:val="640"/>
          <w:marRight w:val="0"/>
          <w:marTop w:val="0"/>
          <w:marBottom w:val="0"/>
          <w:divBdr>
            <w:top w:val="none" w:sz="0" w:space="0" w:color="auto"/>
            <w:left w:val="none" w:sz="0" w:space="0" w:color="auto"/>
            <w:bottom w:val="none" w:sz="0" w:space="0" w:color="auto"/>
            <w:right w:val="none" w:sz="0" w:space="0" w:color="auto"/>
          </w:divBdr>
        </w:div>
        <w:div w:id="1401516766">
          <w:marLeft w:val="640"/>
          <w:marRight w:val="0"/>
          <w:marTop w:val="0"/>
          <w:marBottom w:val="0"/>
          <w:divBdr>
            <w:top w:val="none" w:sz="0" w:space="0" w:color="auto"/>
            <w:left w:val="none" w:sz="0" w:space="0" w:color="auto"/>
            <w:bottom w:val="none" w:sz="0" w:space="0" w:color="auto"/>
            <w:right w:val="none" w:sz="0" w:space="0" w:color="auto"/>
          </w:divBdr>
        </w:div>
        <w:div w:id="1805733238">
          <w:marLeft w:val="640"/>
          <w:marRight w:val="0"/>
          <w:marTop w:val="0"/>
          <w:marBottom w:val="0"/>
          <w:divBdr>
            <w:top w:val="none" w:sz="0" w:space="0" w:color="auto"/>
            <w:left w:val="none" w:sz="0" w:space="0" w:color="auto"/>
            <w:bottom w:val="none" w:sz="0" w:space="0" w:color="auto"/>
            <w:right w:val="none" w:sz="0" w:space="0" w:color="auto"/>
          </w:divBdr>
        </w:div>
        <w:div w:id="1091854928">
          <w:marLeft w:val="640"/>
          <w:marRight w:val="0"/>
          <w:marTop w:val="0"/>
          <w:marBottom w:val="0"/>
          <w:divBdr>
            <w:top w:val="none" w:sz="0" w:space="0" w:color="auto"/>
            <w:left w:val="none" w:sz="0" w:space="0" w:color="auto"/>
            <w:bottom w:val="none" w:sz="0" w:space="0" w:color="auto"/>
            <w:right w:val="none" w:sz="0" w:space="0" w:color="auto"/>
          </w:divBdr>
        </w:div>
      </w:divsChild>
    </w:div>
    <w:div w:id="1281372775">
      <w:bodyDiv w:val="1"/>
      <w:marLeft w:val="0"/>
      <w:marRight w:val="0"/>
      <w:marTop w:val="0"/>
      <w:marBottom w:val="0"/>
      <w:divBdr>
        <w:top w:val="none" w:sz="0" w:space="0" w:color="auto"/>
        <w:left w:val="none" w:sz="0" w:space="0" w:color="auto"/>
        <w:bottom w:val="none" w:sz="0" w:space="0" w:color="auto"/>
        <w:right w:val="none" w:sz="0" w:space="0" w:color="auto"/>
      </w:divBdr>
      <w:divsChild>
        <w:div w:id="1923291541">
          <w:marLeft w:val="640"/>
          <w:marRight w:val="0"/>
          <w:marTop w:val="0"/>
          <w:marBottom w:val="0"/>
          <w:divBdr>
            <w:top w:val="none" w:sz="0" w:space="0" w:color="auto"/>
            <w:left w:val="none" w:sz="0" w:space="0" w:color="auto"/>
            <w:bottom w:val="none" w:sz="0" w:space="0" w:color="auto"/>
            <w:right w:val="none" w:sz="0" w:space="0" w:color="auto"/>
          </w:divBdr>
        </w:div>
        <w:div w:id="1840390949">
          <w:marLeft w:val="640"/>
          <w:marRight w:val="0"/>
          <w:marTop w:val="0"/>
          <w:marBottom w:val="0"/>
          <w:divBdr>
            <w:top w:val="none" w:sz="0" w:space="0" w:color="auto"/>
            <w:left w:val="none" w:sz="0" w:space="0" w:color="auto"/>
            <w:bottom w:val="none" w:sz="0" w:space="0" w:color="auto"/>
            <w:right w:val="none" w:sz="0" w:space="0" w:color="auto"/>
          </w:divBdr>
        </w:div>
        <w:div w:id="1699236458">
          <w:marLeft w:val="640"/>
          <w:marRight w:val="0"/>
          <w:marTop w:val="0"/>
          <w:marBottom w:val="0"/>
          <w:divBdr>
            <w:top w:val="none" w:sz="0" w:space="0" w:color="auto"/>
            <w:left w:val="none" w:sz="0" w:space="0" w:color="auto"/>
            <w:bottom w:val="none" w:sz="0" w:space="0" w:color="auto"/>
            <w:right w:val="none" w:sz="0" w:space="0" w:color="auto"/>
          </w:divBdr>
        </w:div>
        <w:div w:id="1686402020">
          <w:marLeft w:val="640"/>
          <w:marRight w:val="0"/>
          <w:marTop w:val="0"/>
          <w:marBottom w:val="0"/>
          <w:divBdr>
            <w:top w:val="none" w:sz="0" w:space="0" w:color="auto"/>
            <w:left w:val="none" w:sz="0" w:space="0" w:color="auto"/>
            <w:bottom w:val="none" w:sz="0" w:space="0" w:color="auto"/>
            <w:right w:val="none" w:sz="0" w:space="0" w:color="auto"/>
          </w:divBdr>
        </w:div>
        <w:div w:id="753670529">
          <w:marLeft w:val="640"/>
          <w:marRight w:val="0"/>
          <w:marTop w:val="0"/>
          <w:marBottom w:val="0"/>
          <w:divBdr>
            <w:top w:val="none" w:sz="0" w:space="0" w:color="auto"/>
            <w:left w:val="none" w:sz="0" w:space="0" w:color="auto"/>
            <w:bottom w:val="none" w:sz="0" w:space="0" w:color="auto"/>
            <w:right w:val="none" w:sz="0" w:space="0" w:color="auto"/>
          </w:divBdr>
        </w:div>
        <w:div w:id="1986351573">
          <w:marLeft w:val="640"/>
          <w:marRight w:val="0"/>
          <w:marTop w:val="0"/>
          <w:marBottom w:val="0"/>
          <w:divBdr>
            <w:top w:val="none" w:sz="0" w:space="0" w:color="auto"/>
            <w:left w:val="none" w:sz="0" w:space="0" w:color="auto"/>
            <w:bottom w:val="none" w:sz="0" w:space="0" w:color="auto"/>
            <w:right w:val="none" w:sz="0" w:space="0" w:color="auto"/>
          </w:divBdr>
        </w:div>
        <w:div w:id="1826432834">
          <w:marLeft w:val="640"/>
          <w:marRight w:val="0"/>
          <w:marTop w:val="0"/>
          <w:marBottom w:val="0"/>
          <w:divBdr>
            <w:top w:val="none" w:sz="0" w:space="0" w:color="auto"/>
            <w:left w:val="none" w:sz="0" w:space="0" w:color="auto"/>
            <w:bottom w:val="none" w:sz="0" w:space="0" w:color="auto"/>
            <w:right w:val="none" w:sz="0" w:space="0" w:color="auto"/>
          </w:divBdr>
        </w:div>
        <w:div w:id="392969340">
          <w:marLeft w:val="640"/>
          <w:marRight w:val="0"/>
          <w:marTop w:val="0"/>
          <w:marBottom w:val="0"/>
          <w:divBdr>
            <w:top w:val="none" w:sz="0" w:space="0" w:color="auto"/>
            <w:left w:val="none" w:sz="0" w:space="0" w:color="auto"/>
            <w:bottom w:val="none" w:sz="0" w:space="0" w:color="auto"/>
            <w:right w:val="none" w:sz="0" w:space="0" w:color="auto"/>
          </w:divBdr>
        </w:div>
        <w:div w:id="2072188158">
          <w:marLeft w:val="640"/>
          <w:marRight w:val="0"/>
          <w:marTop w:val="0"/>
          <w:marBottom w:val="0"/>
          <w:divBdr>
            <w:top w:val="none" w:sz="0" w:space="0" w:color="auto"/>
            <w:left w:val="none" w:sz="0" w:space="0" w:color="auto"/>
            <w:bottom w:val="none" w:sz="0" w:space="0" w:color="auto"/>
            <w:right w:val="none" w:sz="0" w:space="0" w:color="auto"/>
          </w:divBdr>
        </w:div>
        <w:div w:id="1804422153">
          <w:marLeft w:val="640"/>
          <w:marRight w:val="0"/>
          <w:marTop w:val="0"/>
          <w:marBottom w:val="0"/>
          <w:divBdr>
            <w:top w:val="none" w:sz="0" w:space="0" w:color="auto"/>
            <w:left w:val="none" w:sz="0" w:space="0" w:color="auto"/>
            <w:bottom w:val="none" w:sz="0" w:space="0" w:color="auto"/>
            <w:right w:val="none" w:sz="0" w:space="0" w:color="auto"/>
          </w:divBdr>
        </w:div>
        <w:div w:id="100414358">
          <w:marLeft w:val="640"/>
          <w:marRight w:val="0"/>
          <w:marTop w:val="0"/>
          <w:marBottom w:val="0"/>
          <w:divBdr>
            <w:top w:val="none" w:sz="0" w:space="0" w:color="auto"/>
            <w:left w:val="none" w:sz="0" w:space="0" w:color="auto"/>
            <w:bottom w:val="none" w:sz="0" w:space="0" w:color="auto"/>
            <w:right w:val="none" w:sz="0" w:space="0" w:color="auto"/>
          </w:divBdr>
        </w:div>
        <w:div w:id="425464325">
          <w:marLeft w:val="640"/>
          <w:marRight w:val="0"/>
          <w:marTop w:val="0"/>
          <w:marBottom w:val="0"/>
          <w:divBdr>
            <w:top w:val="none" w:sz="0" w:space="0" w:color="auto"/>
            <w:left w:val="none" w:sz="0" w:space="0" w:color="auto"/>
            <w:bottom w:val="none" w:sz="0" w:space="0" w:color="auto"/>
            <w:right w:val="none" w:sz="0" w:space="0" w:color="auto"/>
          </w:divBdr>
        </w:div>
        <w:div w:id="1334842346">
          <w:marLeft w:val="640"/>
          <w:marRight w:val="0"/>
          <w:marTop w:val="0"/>
          <w:marBottom w:val="0"/>
          <w:divBdr>
            <w:top w:val="none" w:sz="0" w:space="0" w:color="auto"/>
            <w:left w:val="none" w:sz="0" w:space="0" w:color="auto"/>
            <w:bottom w:val="none" w:sz="0" w:space="0" w:color="auto"/>
            <w:right w:val="none" w:sz="0" w:space="0" w:color="auto"/>
          </w:divBdr>
        </w:div>
        <w:div w:id="295263750">
          <w:marLeft w:val="640"/>
          <w:marRight w:val="0"/>
          <w:marTop w:val="0"/>
          <w:marBottom w:val="0"/>
          <w:divBdr>
            <w:top w:val="none" w:sz="0" w:space="0" w:color="auto"/>
            <w:left w:val="none" w:sz="0" w:space="0" w:color="auto"/>
            <w:bottom w:val="none" w:sz="0" w:space="0" w:color="auto"/>
            <w:right w:val="none" w:sz="0" w:space="0" w:color="auto"/>
          </w:divBdr>
        </w:div>
        <w:div w:id="701830356">
          <w:marLeft w:val="640"/>
          <w:marRight w:val="0"/>
          <w:marTop w:val="0"/>
          <w:marBottom w:val="0"/>
          <w:divBdr>
            <w:top w:val="none" w:sz="0" w:space="0" w:color="auto"/>
            <w:left w:val="none" w:sz="0" w:space="0" w:color="auto"/>
            <w:bottom w:val="none" w:sz="0" w:space="0" w:color="auto"/>
            <w:right w:val="none" w:sz="0" w:space="0" w:color="auto"/>
          </w:divBdr>
        </w:div>
        <w:div w:id="436103741">
          <w:marLeft w:val="640"/>
          <w:marRight w:val="0"/>
          <w:marTop w:val="0"/>
          <w:marBottom w:val="0"/>
          <w:divBdr>
            <w:top w:val="none" w:sz="0" w:space="0" w:color="auto"/>
            <w:left w:val="none" w:sz="0" w:space="0" w:color="auto"/>
            <w:bottom w:val="none" w:sz="0" w:space="0" w:color="auto"/>
            <w:right w:val="none" w:sz="0" w:space="0" w:color="auto"/>
          </w:divBdr>
        </w:div>
        <w:div w:id="1299337246">
          <w:marLeft w:val="640"/>
          <w:marRight w:val="0"/>
          <w:marTop w:val="0"/>
          <w:marBottom w:val="0"/>
          <w:divBdr>
            <w:top w:val="none" w:sz="0" w:space="0" w:color="auto"/>
            <w:left w:val="none" w:sz="0" w:space="0" w:color="auto"/>
            <w:bottom w:val="none" w:sz="0" w:space="0" w:color="auto"/>
            <w:right w:val="none" w:sz="0" w:space="0" w:color="auto"/>
          </w:divBdr>
        </w:div>
        <w:div w:id="740173295">
          <w:marLeft w:val="640"/>
          <w:marRight w:val="0"/>
          <w:marTop w:val="0"/>
          <w:marBottom w:val="0"/>
          <w:divBdr>
            <w:top w:val="none" w:sz="0" w:space="0" w:color="auto"/>
            <w:left w:val="none" w:sz="0" w:space="0" w:color="auto"/>
            <w:bottom w:val="none" w:sz="0" w:space="0" w:color="auto"/>
            <w:right w:val="none" w:sz="0" w:space="0" w:color="auto"/>
          </w:divBdr>
        </w:div>
        <w:div w:id="1375613787">
          <w:marLeft w:val="640"/>
          <w:marRight w:val="0"/>
          <w:marTop w:val="0"/>
          <w:marBottom w:val="0"/>
          <w:divBdr>
            <w:top w:val="none" w:sz="0" w:space="0" w:color="auto"/>
            <w:left w:val="none" w:sz="0" w:space="0" w:color="auto"/>
            <w:bottom w:val="none" w:sz="0" w:space="0" w:color="auto"/>
            <w:right w:val="none" w:sz="0" w:space="0" w:color="auto"/>
          </w:divBdr>
        </w:div>
        <w:div w:id="850335919">
          <w:marLeft w:val="640"/>
          <w:marRight w:val="0"/>
          <w:marTop w:val="0"/>
          <w:marBottom w:val="0"/>
          <w:divBdr>
            <w:top w:val="none" w:sz="0" w:space="0" w:color="auto"/>
            <w:left w:val="none" w:sz="0" w:space="0" w:color="auto"/>
            <w:bottom w:val="none" w:sz="0" w:space="0" w:color="auto"/>
            <w:right w:val="none" w:sz="0" w:space="0" w:color="auto"/>
          </w:divBdr>
        </w:div>
        <w:div w:id="1851068549">
          <w:marLeft w:val="640"/>
          <w:marRight w:val="0"/>
          <w:marTop w:val="0"/>
          <w:marBottom w:val="0"/>
          <w:divBdr>
            <w:top w:val="none" w:sz="0" w:space="0" w:color="auto"/>
            <w:left w:val="none" w:sz="0" w:space="0" w:color="auto"/>
            <w:bottom w:val="none" w:sz="0" w:space="0" w:color="auto"/>
            <w:right w:val="none" w:sz="0" w:space="0" w:color="auto"/>
          </w:divBdr>
        </w:div>
        <w:div w:id="1313094769">
          <w:marLeft w:val="640"/>
          <w:marRight w:val="0"/>
          <w:marTop w:val="0"/>
          <w:marBottom w:val="0"/>
          <w:divBdr>
            <w:top w:val="none" w:sz="0" w:space="0" w:color="auto"/>
            <w:left w:val="none" w:sz="0" w:space="0" w:color="auto"/>
            <w:bottom w:val="none" w:sz="0" w:space="0" w:color="auto"/>
            <w:right w:val="none" w:sz="0" w:space="0" w:color="auto"/>
          </w:divBdr>
        </w:div>
        <w:div w:id="1567302389">
          <w:marLeft w:val="640"/>
          <w:marRight w:val="0"/>
          <w:marTop w:val="0"/>
          <w:marBottom w:val="0"/>
          <w:divBdr>
            <w:top w:val="none" w:sz="0" w:space="0" w:color="auto"/>
            <w:left w:val="none" w:sz="0" w:space="0" w:color="auto"/>
            <w:bottom w:val="none" w:sz="0" w:space="0" w:color="auto"/>
            <w:right w:val="none" w:sz="0" w:space="0" w:color="auto"/>
          </w:divBdr>
        </w:div>
        <w:div w:id="509100238">
          <w:marLeft w:val="640"/>
          <w:marRight w:val="0"/>
          <w:marTop w:val="0"/>
          <w:marBottom w:val="0"/>
          <w:divBdr>
            <w:top w:val="none" w:sz="0" w:space="0" w:color="auto"/>
            <w:left w:val="none" w:sz="0" w:space="0" w:color="auto"/>
            <w:bottom w:val="none" w:sz="0" w:space="0" w:color="auto"/>
            <w:right w:val="none" w:sz="0" w:space="0" w:color="auto"/>
          </w:divBdr>
        </w:div>
        <w:div w:id="1065226070">
          <w:marLeft w:val="640"/>
          <w:marRight w:val="0"/>
          <w:marTop w:val="0"/>
          <w:marBottom w:val="0"/>
          <w:divBdr>
            <w:top w:val="none" w:sz="0" w:space="0" w:color="auto"/>
            <w:left w:val="none" w:sz="0" w:space="0" w:color="auto"/>
            <w:bottom w:val="none" w:sz="0" w:space="0" w:color="auto"/>
            <w:right w:val="none" w:sz="0" w:space="0" w:color="auto"/>
          </w:divBdr>
        </w:div>
        <w:div w:id="1528719956">
          <w:marLeft w:val="640"/>
          <w:marRight w:val="0"/>
          <w:marTop w:val="0"/>
          <w:marBottom w:val="0"/>
          <w:divBdr>
            <w:top w:val="none" w:sz="0" w:space="0" w:color="auto"/>
            <w:left w:val="none" w:sz="0" w:space="0" w:color="auto"/>
            <w:bottom w:val="none" w:sz="0" w:space="0" w:color="auto"/>
            <w:right w:val="none" w:sz="0" w:space="0" w:color="auto"/>
          </w:divBdr>
        </w:div>
      </w:divsChild>
    </w:div>
    <w:div w:id="1293318433">
      <w:bodyDiv w:val="1"/>
      <w:marLeft w:val="0"/>
      <w:marRight w:val="0"/>
      <w:marTop w:val="0"/>
      <w:marBottom w:val="0"/>
      <w:divBdr>
        <w:top w:val="none" w:sz="0" w:space="0" w:color="auto"/>
        <w:left w:val="none" w:sz="0" w:space="0" w:color="auto"/>
        <w:bottom w:val="none" w:sz="0" w:space="0" w:color="auto"/>
        <w:right w:val="none" w:sz="0" w:space="0" w:color="auto"/>
      </w:divBdr>
    </w:div>
    <w:div w:id="1332176603">
      <w:bodyDiv w:val="1"/>
      <w:marLeft w:val="0"/>
      <w:marRight w:val="0"/>
      <w:marTop w:val="0"/>
      <w:marBottom w:val="0"/>
      <w:divBdr>
        <w:top w:val="none" w:sz="0" w:space="0" w:color="auto"/>
        <w:left w:val="none" w:sz="0" w:space="0" w:color="auto"/>
        <w:bottom w:val="none" w:sz="0" w:space="0" w:color="auto"/>
        <w:right w:val="none" w:sz="0" w:space="0" w:color="auto"/>
      </w:divBdr>
      <w:divsChild>
        <w:div w:id="942496712">
          <w:marLeft w:val="640"/>
          <w:marRight w:val="0"/>
          <w:marTop w:val="0"/>
          <w:marBottom w:val="0"/>
          <w:divBdr>
            <w:top w:val="none" w:sz="0" w:space="0" w:color="auto"/>
            <w:left w:val="none" w:sz="0" w:space="0" w:color="auto"/>
            <w:bottom w:val="none" w:sz="0" w:space="0" w:color="auto"/>
            <w:right w:val="none" w:sz="0" w:space="0" w:color="auto"/>
          </w:divBdr>
        </w:div>
        <w:div w:id="503670827">
          <w:marLeft w:val="640"/>
          <w:marRight w:val="0"/>
          <w:marTop w:val="0"/>
          <w:marBottom w:val="0"/>
          <w:divBdr>
            <w:top w:val="none" w:sz="0" w:space="0" w:color="auto"/>
            <w:left w:val="none" w:sz="0" w:space="0" w:color="auto"/>
            <w:bottom w:val="none" w:sz="0" w:space="0" w:color="auto"/>
            <w:right w:val="none" w:sz="0" w:space="0" w:color="auto"/>
          </w:divBdr>
        </w:div>
        <w:div w:id="1365212918">
          <w:marLeft w:val="640"/>
          <w:marRight w:val="0"/>
          <w:marTop w:val="0"/>
          <w:marBottom w:val="0"/>
          <w:divBdr>
            <w:top w:val="none" w:sz="0" w:space="0" w:color="auto"/>
            <w:left w:val="none" w:sz="0" w:space="0" w:color="auto"/>
            <w:bottom w:val="none" w:sz="0" w:space="0" w:color="auto"/>
            <w:right w:val="none" w:sz="0" w:space="0" w:color="auto"/>
          </w:divBdr>
        </w:div>
        <w:div w:id="1096436684">
          <w:marLeft w:val="640"/>
          <w:marRight w:val="0"/>
          <w:marTop w:val="0"/>
          <w:marBottom w:val="0"/>
          <w:divBdr>
            <w:top w:val="none" w:sz="0" w:space="0" w:color="auto"/>
            <w:left w:val="none" w:sz="0" w:space="0" w:color="auto"/>
            <w:bottom w:val="none" w:sz="0" w:space="0" w:color="auto"/>
            <w:right w:val="none" w:sz="0" w:space="0" w:color="auto"/>
          </w:divBdr>
        </w:div>
        <w:div w:id="1639726401">
          <w:marLeft w:val="640"/>
          <w:marRight w:val="0"/>
          <w:marTop w:val="0"/>
          <w:marBottom w:val="0"/>
          <w:divBdr>
            <w:top w:val="none" w:sz="0" w:space="0" w:color="auto"/>
            <w:left w:val="none" w:sz="0" w:space="0" w:color="auto"/>
            <w:bottom w:val="none" w:sz="0" w:space="0" w:color="auto"/>
            <w:right w:val="none" w:sz="0" w:space="0" w:color="auto"/>
          </w:divBdr>
        </w:div>
        <w:div w:id="2084645365">
          <w:marLeft w:val="640"/>
          <w:marRight w:val="0"/>
          <w:marTop w:val="0"/>
          <w:marBottom w:val="0"/>
          <w:divBdr>
            <w:top w:val="none" w:sz="0" w:space="0" w:color="auto"/>
            <w:left w:val="none" w:sz="0" w:space="0" w:color="auto"/>
            <w:bottom w:val="none" w:sz="0" w:space="0" w:color="auto"/>
            <w:right w:val="none" w:sz="0" w:space="0" w:color="auto"/>
          </w:divBdr>
        </w:div>
        <w:div w:id="842469984">
          <w:marLeft w:val="640"/>
          <w:marRight w:val="0"/>
          <w:marTop w:val="0"/>
          <w:marBottom w:val="0"/>
          <w:divBdr>
            <w:top w:val="none" w:sz="0" w:space="0" w:color="auto"/>
            <w:left w:val="none" w:sz="0" w:space="0" w:color="auto"/>
            <w:bottom w:val="none" w:sz="0" w:space="0" w:color="auto"/>
            <w:right w:val="none" w:sz="0" w:space="0" w:color="auto"/>
          </w:divBdr>
        </w:div>
        <w:div w:id="88426697">
          <w:marLeft w:val="640"/>
          <w:marRight w:val="0"/>
          <w:marTop w:val="0"/>
          <w:marBottom w:val="0"/>
          <w:divBdr>
            <w:top w:val="none" w:sz="0" w:space="0" w:color="auto"/>
            <w:left w:val="none" w:sz="0" w:space="0" w:color="auto"/>
            <w:bottom w:val="none" w:sz="0" w:space="0" w:color="auto"/>
            <w:right w:val="none" w:sz="0" w:space="0" w:color="auto"/>
          </w:divBdr>
        </w:div>
        <w:div w:id="1828476700">
          <w:marLeft w:val="640"/>
          <w:marRight w:val="0"/>
          <w:marTop w:val="0"/>
          <w:marBottom w:val="0"/>
          <w:divBdr>
            <w:top w:val="none" w:sz="0" w:space="0" w:color="auto"/>
            <w:left w:val="none" w:sz="0" w:space="0" w:color="auto"/>
            <w:bottom w:val="none" w:sz="0" w:space="0" w:color="auto"/>
            <w:right w:val="none" w:sz="0" w:space="0" w:color="auto"/>
          </w:divBdr>
        </w:div>
        <w:div w:id="2044204770">
          <w:marLeft w:val="640"/>
          <w:marRight w:val="0"/>
          <w:marTop w:val="0"/>
          <w:marBottom w:val="0"/>
          <w:divBdr>
            <w:top w:val="none" w:sz="0" w:space="0" w:color="auto"/>
            <w:left w:val="none" w:sz="0" w:space="0" w:color="auto"/>
            <w:bottom w:val="none" w:sz="0" w:space="0" w:color="auto"/>
            <w:right w:val="none" w:sz="0" w:space="0" w:color="auto"/>
          </w:divBdr>
        </w:div>
        <w:div w:id="1569148012">
          <w:marLeft w:val="640"/>
          <w:marRight w:val="0"/>
          <w:marTop w:val="0"/>
          <w:marBottom w:val="0"/>
          <w:divBdr>
            <w:top w:val="none" w:sz="0" w:space="0" w:color="auto"/>
            <w:left w:val="none" w:sz="0" w:space="0" w:color="auto"/>
            <w:bottom w:val="none" w:sz="0" w:space="0" w:color="auto"/>
            <w:right w:val="none" w:sz="0" w:space="0" w:color="auto"/>
          </w:divBdr>
        </w:div>
        <w:div w:id="1782146445">
          <w:marLeft w:val="640"/>
          <w:marRight w:val="0"/>
          <w:marTop w:val="0"/>
          <w:marBottom w:val="0"/>
          <w:divBdr>
            <w:top w:val="none" w:sz="0" w:space="0" w:color="auto"/>
            <w:left w:val="none" w:sz="0" w:space="0" w:color="auto"/>
            <w:bottom w:val="none" w:sz="0" w:space="0" w:color="auto"/>
            <w:right w:val="none" w:sz="0" w:space="0" w:color="auto"/>
          </w:divBdr>
        </w:div>
        <w:div w:id="187446975">
          <w:marLeft w:val="640"/>
          <w:marRight w:val="0"/>
          <w:marTop w:val="0"/>
          <w:marBottom w:val="0"/>
          <w:divBdr>
            <w:top w:val="none" w:sz="0" w:space="0" w:color="auto"/>
            <w:left w:val="none" w:sz="0" w:space="0" w:color="auto"/>
            <w:bottom w:val="none" w:sz="0" w:space="0" w:color="auto"/>
            <w:right w:val="none" w:sz="0" w:space="0" w:color="auto"/>
          </w:divBdr>
        </w:div>
        <w:div w:id="1569145820">
          <w:marLeft w:val="640"/>
          <w:marRight w:val="0"/>
          <w:marTop w:val="0"/>
          <w:marBottom w:val="0"/>
          <w:divBdr>
            <w:top w:val="none" w:sz="0" w:space="0" w:color="auto"/>
            <w:left w:val="none" w:sz="0" w:space="0" w:color="auto"/>
            <w:bottom w:val="none" w:sz="0" w:space="0" w:color="auto"/>
            <w:right w:val="none" w:sz="0" w:space="0" w:color="auto"/>
          </w:divBdr>
        </w:div>
        <w:div w:id="1930306030">
          <w:marLeft w:val="640"/>
          <w:marRight w:val="0"/>
          <w:marTop w:val="0"/>
          <w:marBottom w:val="0"/>
          <w:divBdr>
            <w:top w:val="none" w:sz="0" w:space="0" w:color="auto"/>
            <w:left w:val="none" w:sz="0" w:space="0" w:color="auto"/>
            <w:bottom w:val="none" w:sz="0" w:space="0" w:color="auto"/>
            <w:right w:val="none" w:sz="0" w:space="0" w:color="auto"/>
          </w:divBdr>
        </w:div>
        <w:div w:id="1069838471">
          <w:marLeft w:val="640"/>
          <w:marRight w:val="0"/>
          <w:marTop w:val="0"/>
          <w:marBottom w:val="0"/>
          <w:divBdr>
            <w:top w:val="none" w:sz="0" w:space="0" w:color="auto"/>
            <w:left w:val="none" w:sz="0" w:space="0" w:color="auto"/>
            <w:bottom w:val="none" w:sz="0" w:space="0" w:color="auto"/>
            <w:right w:val="none" w:sz="0" w:space="0" w:color="auto"/>
          </w:divBdr>
        </w:div>
        <w:div w:id="501507619">
          <w:marLeft w:val="640"/>
          <w:marRight w:val="0"/>
          <w:marTop w:val="0"/>
          <w:marBottom w:val="0"/>
          <w:divBdr>
            <w:top w:val="none" w:sz="0" w:space="0" w:color="auto"/>
            <w:left w:val="none" w:sz="0" w:space="0" w:color="auto"/>
            <w:bottom w:val="none" w:sz="0" w:space="0" w:color="auto"/>
            <w:right w:val="none" w:sz="0" w:space="0" w:color="auto"/>
          </w:divBdr>
        </w:div>
        <w:div w:id="1775132647">
          <w:marLeft w:val="640"/>
          <w:marRight w:val="0"/>
          <w:marTop w:val="0"/>
          <w:marBottom w:val="0"/>
          <w:divBdr>
            <w:top w:val="none" w:sz="0" w:space="0" w:color="auto"/>
            <w:left w:val="none" w:sz="0" w:space="0" w:color="auto"/>
            <w:bottom w:val="none" w:sz="0" w:space="0" w:color="auto"/>
            <w:right w:val="none" w:sz="0" w:space="0" w:color="auto"/>
          </w:divBdr>
        </w:div>
        <w:div w:id="1066034480">
          <w:marLeft w:val="640"/>
          <w:marRight w:val="0"/>
          <w:marTop w:val="0"/>
          <w:marBottom w:val="0"/>
          <w:divBdr>
            <w:top w:val="none" w:sz="0" w:space="0" w:color="auto"/>
            <w:left w:val="none" w:sz="0" w:space="0" w:color="auto"/>
            <w:bottom w:val="none" w:sz="0" w:space="0" w:color="auto"/>
            <w:right w:val="none" w:sz="0" w:space="0" w:color="auto"/>
          </w:divBdr>
        </w:div>
        <w:div w:id="352651640">
          <w:marLeft w:val="640"/>
          <w:marRight w:val="0"/>
          <w:marTop w:val="0"/>
          <w:marBottom w:val="0"/>
          <w:divBdr>
            <w:top w:val="none" w:sz="0" w:space="0" w:color="auto"/>
            <w:left w:val="none" w:sz="0" w:space="0" w:color="auto"/>
            <w:bottom w:val="none" w:sz="0" w:space="0" w:color="auto"/>
            <w:right w:val="none" w:sz="0" w:space="0" w:color="auto"/>
          </w:divBdr>
        </w:div>
        <w:div w:id="1203009085">
          <w:marLeft w:val="640"/>
          <w:marRight w:val="0"/>
          <w:marTop w:val="0"/>
          <w:marBottom w:val="0"/>
          <w:divBdr>
            <w:top w:val="none" w:sz="0" w:space="0" w:color="auto"/>
            <w:left w:val="none" w:sz="0" w:space="0" w:color="auto"/>
            <w:bottom w:val="none" w:sz="0" w:space="0" w:color="auto"/>
            <w:right w:val="none" w:sz="0" w:space="0" w:color="auto"/>
          </w:divBdr>
        </w:div>
        <w:div w:id="759254466">
          <w:marLeft w:val="640"/>
          <w:marRight w:val="0"/>
          <w:marTop w:val="0"/>
          <w:marBottom w:val="0"/>
          <w:divBdr>
            <w:top w:val="none" w:sz="0" w:space="0" w:color="auto"/>
            <w:left w:val="none" w:sz="0" w:space="0" w:color="auto"/>
            <w:bottom w:val="none" w:sz="0" w:space="0" w:color="auto"/>
            <w:right w:val="none" w:sz="0" w:space="0" w:color="auto"/>
          </w:divBdr>
        </w:div>
        <w:div w:id="685713142">
          <w:marLeft w:val="640"/>
          <w:marRight w:val="0"/>
          <w:marTop w:val="0"/>
          <w:marBottom w:val="0"/>
          <w:divBdr>
            <w:top w:val="none" w:sz="0" w:space="0" w:color="auto"/>
            <w:left w:val="none" w:sz="0" w:space="0" w:color="auto"/>
            <w:bottom w:val="none" w:sz="0" w:space="0" w:color="auto"/>
            <w:right w:val="none" w:sz="0" w:space="0" w:color="auto"/>
          </w:divBdr>
        </w:div>
        <w:div w:id="1194540475">
          <w:marLeft w:val="640"/>
          <w:marRight w:val="0"/>
          <w:marTop w:val="0"/>
          <w:marBottom w:val="0"/>
          <w:divBdr>
            <w:top w:val="none" w:sz="0" w:space="0" w:color="auto"/>
            <w:left w:val="none" w:sz="0" w:space="0" w:color="auto"/>
            <w:bottom w:val="none" w:sz="0" w:space="0" w:color="auto"/>
            <w:right w:val="none" w:sz="0" w:space="0" w:color="auto"/>
          </w:divBdr>
        </w:div>
        <w:div w:id="1233152614">
          <w:marLeft w:val="640"/>
          <w:marRight w:val="0"/>
          <w:marTop w:val="0"/>
          <w:marBottom w:val="0"/>
          <w:divBdr>
            <w:top w:val="none" w:sz="0" w:space="0" w:color="auto"/>
            <w:left w:val="none" w:sz="0" w:space="0" w:color="auto"/>
            <w:bottom w:val="none" w:sz="0" w:space="0" w:color="auto"/>
            <w:right w:val="none" w:sz="0" w:space="0" w:color="auto"/>
          </w:divBdr>
        </w:div>
        <w:div w:id="1718360721">
          <w:marLeft w:val="640"/>
          <w:marRight w:val="0"/>
          <w:marTop w:val="0"/>
          <w:marBottom w:val="0"/>
          <w:divBdr>
            <w:top w:val="none" w:sz="0" w:space="0" w:color="auto"/>
            <w:left w:val="none" w:sz="0" w:space="0" w:color="auto"/>
            <w:bottom w:val="none" w:sz="0" w:space="0" w:color="auto"/>
            <w:right w:val="none" w:sz="0" w:space="0" w:color="auto"/>
          </w:divBdr>
        </w:div>
      </w:divsChild>
    </w:div>
    <w:div w:id="1440220238">
      <w:bodyDiv w:val="1"/>
      <w:marLeft w:val="0"/>
      <w:marRight w:val="0"/>
      <w:marTop w:val="0"/>
      <w:marBottom w:val="0"/>
      <w:divBdr>
        <w:top w:val="none" w:sz="0" w:space="0" w:color="auto"/>
        <w:left w:val="none" w:sz="0" w:space="0" w:color="auto"/>
        <w:bottom w:val="none" w:sz="0" w:space="0" w:color="auto"/>
        <w:right w:val="none" w:sz="0" w:space="0" w:color="auto"/>
      </w:divBdr>
    </w:div>
    <w:div w:id="1477993302">
      <w:bodyDiv w:val="1"/>
      <w:marLeft w:val="0"/>
      <w:marRight w:val="0"/>
      <w:marTop w:val="0"/>
      <w:marBottom w:val="0"/>
      <w:divBdr>
        <w:top w:val="none" w:sz="0" w:space="0" w:color="auto"/>
        <w:left w:val="none" w:sz="0" w:space="0" w:color="auto"/>
        <w:bottom w:val="none" w:sz="0" w:space="0" w:color="auto"/>
        <w:right w:val="none" w:sz="0" w:space="0" w:color="auto"/>
      </w:divBdr>
    </w:div>
    <w:div w:id="1492714767">
      <w:bodyDiv w:val="1"/>
      <w:marLeft w:val="0"/>
      <w:marRight w:val="0"/>
      <w:marTop w:val="0"/>
      <w:marBottom w:val="0"/>
      <w:divBdr>
        <w:top w:val="none" w:sz="0" w:space="0" w:color="auto"/>
        <w:left w:val="none" w:sz="0" w:space="0" w:color="auto"/>
        <w:bottom w:val="none" w:sz="0" w:space="0" w:color="auto"/>
        <w:right w:val="none" w:sz="0" w:space="0" w:color="auto"/>
      </w:divBdr>
    </w:div>
    <w:div w:id="1529682346">
      <w:bodyDiv w:val="1"/>
      <w:marLeft w:val="0"/>
      <w:marRight w:val="0"/>
      <w:marTop w:val="0"/>
      <w:marBottom w:val="0"/>
      <w:divBdr>
        <w:top w:val="none" w:sz="0" w:space="0" w:color="auto"/>
        <w:left w:val="none" w:sz="0" w:space="0" w:color="auto"/>
        <w:bottom w:val="none" w:sz="0" w:space="0" w:color="auto"/>
        <w:right w:val="none" w:sz="0" w:space="0" w:color="auto"/>
      </w:divBdr>
    </w:div>
    <w:div w:id="1562134267">
      <w:bodyDiv w:val="1"/>
      <w:marLeft w:val="0"/>
      <w:marRight w:val="0"/>
      <w:marTop w:val="0"/>
      <w:marBottom w:val="0"/>
      <w:divBdr>
        <w:top w:val="none" w:sz="0" w:space="0" w:color="auto"/>
        <w:left w:val="none" w:sz="0" w:space="0" w:color="auto"/>
        <w:bottom w:val="none" w:sz="0" w:space="0" w:color="auto"/>
        <w:right w:val="none" w:sz="0" w:space="0" w:color="auto"/>
      </w:divBdr>
      <w:divsChild>
        <w:div w:id="222106763">
          <w:marLeft w:val="0"/>
          <w:marRight w:val="0"/>
          <w:marTop w:val="0"/>
          <w:marBottom w:val="0"/>
          <w:divBdr>
            <w:top w:val="none" w:sz="0" w:space="0" w:color="auto"/>
            <w:left w:val="none" w:sz="0" w:space="0" w:color="auto"/>
            <w:bottom w:val="none" w:sz="0" w:space="0" w:color="auto"/>
            <w:right w:val="none" w:sz="0" w:space="0" w:color="auto"/>
          </w:divBdr>
        </w:div>
        <w:div w:id="230501432">
          <w:marLeft w:val="0"/>
          <w:marRight w:val="0"/>
          <w:marTop w:val="0"/>
          <w:marBottom w:val="0"/>
          <w:divBdr>
            <w:top w:val="none" w:sz="0" w:space="0" w:color="auto"/>
            <w:left w:val="none" w:sz="0" w:space="0" w:color="auto"/>
            <w:bottom w:val="none" w:sz="0" w:space="0" w:color="auto"/>
            <w:right w:val="none" w:sz="0" w:space="0" w:color="auto"/>
          </w:divBdr>
        </w:div>
        <w:div w:id="262766352">
          <w:marLeft w:val="0"/>
          <w:marRight w:val="0"/>
          <w:marTop w:val="0"/>
          <w:marBottom w:val="0"/>
          <w:divBdr>
            <w:top w:val="none" w:sz="0" w:space="0" w:color="auto"/>
            <w:left w:val="none" w:sz="0" w:space="0" w:color="auto"/>
            <w:bottom w:val="none" w:sz="0" w:space="0" w:color="auto"/>
            <w:right w:val="none" w:sz="0" w:space="0" w:color="auto"/>
          </w:divBdr>
        </w:div>
        <w:div w:id="588731643">
          <w:marLeft w:val="0"/>
          <w:marRight w:val="0"/>
          <w:marTop w:val="0"/>
          <w:marBottom w:val="0"/>
          <w:divBdr>
            <w:top w:val="none" w:sz="0" w:space="0" w:color="auto"/>
            <w:left w:val="none" w:sz="0" w:space="0" w:color="auto"/>
            <w:bottom w:val="none" w:sz="0" w:space="0" w:color="auto"/>
            <w:right w:val="none" w:sz="0" w:space="0" w:color="auto"/>
          </w:divBdr>
        </w:div>
        <w:div w:id="662928183">
          <w:marLeft w:val="0"/>
          <w:marRight w:val="0"/>
          <w:marTop w:val="0"/>
          <w:marBottom w:val="0"/>
          <w:divBdr>
            <w:top w:val="none" w:sz="0" w:space="0" w:color="auto"/>
            <w:left w:val="none" w:sz="0" w:space="0" w:color="auto"/>
            <w:bottom w:val="none" w:sz="0" w:space="0" w:color="auto"/>
            <w:right w:val="none" w:sz="0" w:space="0" w:color="auto"/>
          </w:divBdr>
        </w:div>
        <w:div w:id="985547107">
          <w:marLeft w:val="0"/>
          <w:marRight w:val="0"/>
          <w:marTop w:val="0"/>
          <w:marBottom w:val="0"/>
          <w:divBdr>
            <w:top w:val="none" w:sz="0" w:space="0" w:color="auto"/>
            <w:left w:val="none" w:sz="0" w:space="0" w:color="auto"/>
            <w:bottom w:val="none" w:sz="0" w:space="0" w:color="auto"/>
            <w:right w:val="none" w:sz="0" w:space="0" w:color="auto"/>
          </w:divBdr>
        </w:div>
        <w:div w:id="993991454">
          <w:marLeft w:val="0"/>
          <w:marRight w:val="0"/>
          <w:marTop w:val="0"/>
          <w:marBottom w:val="0"/>
          <w:divBdr>
            <w:top w:val="none" w:sz="0" w:space="0" w:color="auto"/>
            <w:left w:val="none" w:sz="0" w:space="0" w:color="auto"/>
            <w:bottom w:val="none" w:sz="0" w:space="0" w:color="auto"/>
            <w:right w:val="none" w:sz="0" w:space="0" w:color="auto"/>
          </w:divBdr>
        </w:div>
        <w:div w:id="1430276983">
          <w:marLeft w:val="0"/>
          <w:marRight w:val="0"/>
          <w:marTop w:val="0"/>
          <w:marBottom w:val="0"/>
          <w:divBdr>
            <w:top w:val="none" w:sz="0" w:space="0" w:color="auto"/>
            <w:left w:val="none" w:sz="0" w:space="0" w:color="auto"/>
            <w:bottom w:val="none" w:sz="0" w:space="0" w:color="auto"/>
            <w:right w:val="none" w:sz="0" w:space="0" w:color="auto"/>
          </w:divBdr>
        </w:div>
        <w:div w:id="1929188123">
          <w:marLeft w:val="0"/>
          <w:marRight w:val="0"/>
          <w:marTop w:val="0"/>
          <w:marBottom w:val="0"/>
          <w:divBdr>
            <w:top w:val="none" w:sz="0" w:space="0" w:color="auto"/>
            <w:left w:val="none" w:sz="0" w:space="0" w:color="auto"/>
            <w:bottom w:val="none" w:sz="0" w:space="0" w:color="auto"/>
            <w:right w:val="none" w:sz="0" w:space="0" w:color="auto"/>
          </w:divBdr>
        </w:div>
        <w:div w:id="2109347732">
          <w:marLeft w:val="0"/>
          <w:marRight w:val="0"/>
          <w:marTop w:val="0"/>
          <w:marBottom w:val="0"/>
          <w:divBdr>
            <w:top w:val="none" w:sz="0" w:space="0" w:color="auto"/>
            <w:left w:val="none" w:sz="0" w:space="0" w:color="auto"/>
            <w:bottom w:val="none" w:sz="0" w:space="0" w:color="auto"/>
            <w:right w:val="none" w:sz="0" w:space="0" w:color="auto"/>
          </w:divBdr>
        </w:div>
      </w:divsChild>
    </w:div>
    <w:div w:id="1566180130">
      <w:bodyDiv w:val="1"/>
      <w:marLeft w:val="0"/>
      <w:marRight w:val="0"/>
      <w:marTop w:val="0"/>
      <w:marBottom w:val="0"/>
      <w:divBdr>
        <w:top w:val="none" w:sz="0" w:space="0" w:color="auto"/>
        <w:left w:val="none" w:sz="0" w:space="0" w:color="auto"/>
        <w:bottom w:val="none" w:sz="0" w:space="0" w:color="auto"/>
        <w:right w:val="none" w:sz="0" w:space="0" w:color="auto"/>
      </w:divBdr>
      <w:divsChild>
        <w:div w:id="133377285">
          <w:marLeft w:val="640"/>
          <w:marRight w:val="0"/>
          <w:marTop w:val="0"/>
          <w:marBottom w:val="0"/>
          <w:divBdr>
            <w:top w:val="none" w:sz="0" w:space="0" w:color="auto"/>
            <w:left w:val="none" w:sz="0" w:space="0" w:color="auto"/>
            <w:bottom w:val="none" w:sz="0" w:space="0" w:color="auto"/>
            <w:right w:val="none" w:sz="0" w:space="0" w:color="auto"/>
          </w:divBdr>
        </w:div>
        <w:div w:id="959998846">
          <w:marLeft w:val="640"/>
          <w:marRight w:val="0"/>
          <w:marTop w:val="0"/>
          <w:marBottom w:val="0"/>
          <w:divBdr>
            <w:top w:val="none" w:sz="0" w:space="0" w:color="auto"/>
            <w:left w:val="none" w:sz="0" w:space="0" w:color="auto"/>
            <w:bottom w:val="none" w:sz="0" w:space="0" w:color="auto"/>
            <w:right w:val="none" w:sz="0" w:space="0" w:color="auto"/>
          </w:divBdr>
        </w:div>
        <w:div w:id="1955791684">
          <w:marLeft w:val="640"/>
          <w:marRight w:val="0"/>
          <w:marTop w:val="0"/>
          <w:marBottom w:val="0"/>
          <w:divBdr>
            <w:top w:val="none" w:sz="0" w:space="0" w:color="auto"/>
            <w:left w:val="none" w:sz="0" w:space="0" w:color="auto"/>
            <w:bottom w:val="none" w:sz="0" w:space="0" w:color="auto"/>
            <w:right w:val="none" w:sz="0" w:space="0" w:color="auto"/>
          </w:divBdr>
        </w:div>
        <w:div w:id="1557357182">
          <w:marLeft w:val="640"/>
          <w:marRight w:val="0"/>
          <w:marTop w:val="0"/>
          <w:marBottom w:val="0"/>
          <w:divBdr>
            <w:top w:val="none" w:sz="0" w:space="0" w:color="auto"/>
            <w:left w:val="none" w:sz="0" w:space="0" w:color="auto"/>
            <w:bottom w:val="none" w:sz="0" w:space="0" w:color="auto"/>
            <w:right w:val="none" w:sz="0" w:space="0" w:color="auto"/>
          </w:divBdr>
        </w:div>
        <w:div w:id="665286687">
          <w:marLeft w:val="640"/>
          <w:marRight w:val="0"/>
          <w:marTop w:val="0"/>
          <w:marBottom w:val="0"/>
          <w:divBdr>
            <w:top w:val="none" w:sz="0" w:space="0" w:color="auto"/>
            <w:left w:val="none" w:sz="0" w:space="0" w:color="auto"/>
            <w:bottom w:val="none" w:sz="0" w:space="0" w:color="auto"/>
            <w:right w:val="none" w:sz="0" w:space="0" w:color="auto"/>
          </w:divBdr>
        </w:div>
        <w:div w:id="1447697616">
          <w:marLeft w:val="640"/>
          <w:marRight w:val="0"/>
          <w:marTop w:val="0"/>
          <w:marBottom w:val="0"/>
          <w:divBdr>
            <w:top w:val="none" w:sz="0" w:space="0" w:color="auto"/>
            <w:left w:val="none" w:sz="0" w:space="0" w:color="auto"/>
            <w:bottom w:val="none" w:sz="0" w:space="0" w:color="auto"/>
            <w:right w:val="none" w:sz="0" w:space="0" w:color="auto"/>
          </w:divBdr>
        </w:div>
        <w:div w:id="1462652918">
          <w:marLeft w:val="640"/>
          <w:marRight w:val="0"/>
          <w:marTop w:val="0"/>
          <w:marBottom w:val="0"/>
          <w:divBdr>
            <w:top w:val="none" w:sz="0" w:space="0" w:color="auto"/>
            <w:left w:val="none" w:sz="0" w:space="0" w:color="auto"/>
            <w:bottom w:val="none" w:sz="0" w:space="0" w:color="auto"/>
            <w:right w:val="none" w:sz="0" w:space="0" w:color="auto"/>
          </w:divBdr>
        </w:div>
        <w:div w:id="734545539">
          <w:marLeft w:val="640"/>
          <w:marRight w:val="0"/>
          <w:marTop w:val="0"/>
          <w:marBottom w:val="0"/>
          <w:divBdr>
            <w:top w:val="none" w:sz="0" w:space="0" w:color="auto"/>
            <w:left w:val="none" w:sz="0" w:space="0" w:color="auto"/>
            <w:bottom w:val="none" w:sz="0" w:space="0" w:color="auto"/>
            <w:right w:val="none" w:sz="0" w:space="0" w:color="auto"/>
          </w:divBdr>
        </w:div>
        <w:div w:id="766386519">
          <w:marLeft w:val="640"/>
          <w:marRight w:val="0"/>
          <w:marTop w:val="0"/>
          <w:marBottom w:val="0"/>
          <w:divBdr>
            <w:top w:val="none" w:sz="0" w:space="0" w:color="auto"/>
            <w:left w:val="none" w:sz="0" w:space="0" w:color="auto"/>
            <w:bottom w:val="none" w:sz="0" w:space="0" w:color="auto"/>
            <w:right w:val="none" w:sz="0" w:space="0" w:color="auto"/>
          </w:divBdr>
        </w:div>
        <w:div w:id="719212511">
          <w:marLeft w:val="640"/>
          <w:marRight w:val="0"/>
          <w:marTop w:val="0"/>
          <w:marBottom w:val="0"/>
          <w:divBdr>
            <w:top w:val="none" w:sz="0" w:space="0" w:color="auto"/>
            <w:left w:val="none" w:sz="0" w:space="0" w:color="auto"/>
            <w:bottom w:val="none" w:sz="0" w:space="0" w:color="auto"/>
            <w:right w:val="none" w:sz="0" w:space="0" w:color="auto"/>
          </w:divBdr>
        </w:div>
        <w:div w:id="966083538">
          <w:marLeft w:val="640"/>
          <w:marRight w:val="0"/>
          <w:marTop w:val="0"/>
          <w:marBottom w:val="0"/>
          <w:divBdr>
            <w:top w:val="none" w:sz="0" w:space="0" w:color="auto"/>
            <w:left w:val="none" w:sz="0" w:space="0" w:color="auto"/>
            <w:bottom w:val="none" w:sz="0" w:space="0" w:color="auto"/>
            <w:right w:val="none" w:sz="0" w:space="0" w:color="auto"/>
          </w:divBdr>
        </w:div>
        <w:div w:id="1627589923">
          <w:marLeft w:val="640"/>
          <w:marRight w:val="0"/>
          <w:marTop w:val="0"/>
          <w:marBottom w:val="0"/>
          <w:divBdr>
            <w:top w:val="none" w:sz="0" w:space="0" w:color="auto"/>
            <w:left w:val="none" w:sz="0" w:space="0" w:color="auto"/>
            <w:bottom w:val="none" w:sz="0" w:space="0" w:color="auto"/>
            <w:right w:val="none" w:sz="0" w:space="0" w:color="auto"/>
          </w:divBdr>
        </w:div>
        <w:div w:id="1944531517">
          <w:marLeft w:val="640"/>
          <w:marRight w:val="0"/>
          <w:marTop w:val="0"/>
          <w:marBottom w:val="0"/>
          <w:divBdr>
            <w:top w:val="none" w:sz="0" w:space="0" w:color="auto"/>
            <w:left w:val="none" w:sz="0" w:space="0" w:color="auto"/>
            <w:bottom w:val="none" w:sz="0" w:space="0" w:color="auto"/>
            <w:right w:val="none" w:sz="0" w:space="0" w:color="auto"/>
          </w:divBdr>
        </w:div>
        <w:div w:id="1807044649">
          <w:marLeft w:val="640"/>
          <w:marRight w:val="0"/>
          <w:marTop w:val="0"/>
          <w:marBottom w:val="0"/>
          <w:divBdr>
            <w:top w:val="none" w:sz="0" w:space="0" w:color="auto"/>
            <w:left w:val="none" w:sz="0" w:space="0" w:color="auto"/>
            <w:bottom w:val="none" w:sz="0" w:space="0" w:color="auto"/>
            <w:right w:val="none" w:sz="0" w:space="0" w:color="auto"/>
          </w:divBdr>
        </w:div>
        <w:div w:id="1667053345">
          <w:marLeft w:val="640"/>
          <w:marRight w:val="0"/>
          <w:marTop w:val="0"/>
          <w:marBottom w:val="0"/>
          <w:divBdr>
            <w:top w:val="none" w:sz="0" w:space="0" w:color="auto"/>
            <w:left w:val="none" w:sz="0" w:space="0" w:color="auto"/>
            <w:bottom w:val="none" w:sz="0" w:space="0" w:color="auto"/>
            <w:right w:val="none" w:sz="0" w:space="0" w:color="auto"/>
          </w:divBdr>
        </w:div>
        <w:div w:id="323052857">
          <w:marLeft w:val="640"/>
          <w:marRight w:val="0"/>
          <w:marTop w:val="0"/>
          <w:marBottom w:val="0"/>
          <w:divBdr>
            <w:top w:val="none" w:sz="0" w:space="0" w:color="auto"/>
            <w:left w:val="none" w:sz="0" w:space="0" w:color="auto"/>
            <w:bottom w:val="none" w:sz="0" w:space="0" w:color="auto"/>
            <w:right w:val="none" w:sz="0" w:space="0" w:color="auto"/>
          </w:divBdr>
        </w:div>
        <w:div w:id="1674643616">
          <w:marLeft w:val="640"/>
          <w:marRight w:val="0"/>
          <w:marTop w:val="0"/>
          <w:marBottom w:val="0"/>
          <w:divBdr>
            <w:top w:val="none" w:sz="0" w:space="0" w:color="auto"/>
            <w:left w:val="none" w:sz="0" w:space="0" w:color="auto"/>
            <w:bottom w:val="none" w:sz="0" w:space="0" w:color="auto"/>
            <w:right w:val="none" w:sz="0" w:space="0" w:color="auto"/>
          </w:divBdr>
        </w:div>
        <w:div w:id="1753623712">
          <w:marLeft w:val="640"/>
          <w:marRight w:val="0"/>
          <w:marTop w:val="0"/>
          <w:marBottom w:val="0"/>
          <w:divBdr>
            <w:top w:val="none" w:sz="0" w:space="0" w:color="auto"/>
            <w:left w:val="none" w:sz="0" w:space="0" w:color="auto"/>
            <w:bottom w:val="none" w:sz="0" w:space="0" w:color="auto"/>
            <w:right w:val="none" w:sz="0" w:space="0" w:color="auto"/>
          </w:divBdr>
        </w:div>
        <w:div w:id="172568890">
          <w:marLeft w:val="640"/>
          <w:marRight w:val="0"/>
          <w:marTop w:val="0"/>
          <w:marBottom w:val="0"/>
          <w:divBdr>
            <w:top w:val="none" w:sz="0" w:space="0" w:color="auto"/>
            <w:left w:val="none" w:sz="0" w:space="0" w:color="auto"/>
            <w:bottom w:val="none" w:sz="0" w:space="0" w:color="auto"/>
            <w:right w:val="none" w:sz="0" w:space="0" w:color="auto"/>
          </w:divBdr>
        </w:div>
        <w:div w:id="488444106">
          <w:marLeft w:val="640"/>
          <w:marRight w:val="0"/>
          <w:marTop w:val="0"/>
          <w:marBottom w:val="0"/>
          <w:divBdr>
            <w:top w:val="none" w:sz="0" w:space="0" w:color="auto"/>
            <w:left w:val="none" w:sz="0" w:space="0" w:color="auto"/>
            <w:bottom w:val="none" w:sz="0" w:space="0" w:color="auto"/>
            <w:right w:val="none" w:sz="0" w:space="0" w:color="auto"/>
          </w:divBdr>
        </w:div>
        <w:div w:id="482240366">
          <w:marLeft w:val="640"/>
          <w:marRight w:val="0"/>
          <w:marTop w:val="0"/>
          <w:marBottom w:val="0"/>
          <w:divBdr>
            <w:top w:val="none" w:sz="0" w:space="0" w:color="auto"/>
            <w:left w:val="none" w:sz="0" w:space="0" w:color="auto"/>
            <w:bottom w:val="none" w:sz="0" w:space="0" w:color="auto"/>
            <w:right w:val="none" w:sz="0" w:space="0" w:color="auto"/>
          </w:divBdr>
        </w:div>
        <w:div w:id="88233799">
          <w:marLeft w:val="640"/>
          <w:marRight w:val="0"/>
          <w:marTop w:val="0"/>
          <w:marBottom w:val="0"/>
          <w:divBdr>
            <w:top w:val="none" w:sz="0" w:space="0" w:color="auto"/>
            <w:left w:val="none" w:sz="0" w:space="0" w:color="auto"/>
            <w:bottom w:val="none" w:sz="0" w:space="0" w:color="auto"/>
            <w:right w:val="none" w:sz="0" w:space="0" w:color="auto"/>
          </w:divBdr>
        </w:div>
        <w:div w:id="1658193292">
          <w:marLeft w:val="640"/>
          <w:marRight w:val="0"/>
          <w:marTop w:val="0"/>
          <w:marBottom w:val="0"/>
          <w:divBdr>
            <w:top w:val="none" w:sz="0" w:space="0" w:color="auto"/>
            <w:left w:val="none" w:sz="0" w:space="0" w:color="auto"/>
            <w:bottom w:val="none" w:sz="0" w:space="0" w:color="auto"/>
            <w:right w:val="none" w:sz="0" w:space="0" w:color="auto"/>
          </w:divBdr>
        </w:div>
        <w:div w:id="1435857614">
          <w:marLeft w:val="640"/>
          <w:marRight w:val="0"/>
          <w:marTop w:val="0"/>
          <w:marBottom w:val="0"/>
          <w:divBdr>
            <w:top w:val="none" w:sz="0" w:space="0" w:color="auto"/>
            <w:left w:val="none" w:sz="0" w:space="0" w:color="auto"/>
            <w:bottom w:val="none" w:sz="0" w:space="0" w:color="auto"/>
            <w:right w:val="none" w:sz="0" w:space="0" w:color="auto"/>
          </w:divBdr>
        </w:div>
        <w:div w:id="1881893681">
          <w:marLeft w:val="640"/>
          <w:marRight w:val="0"/>
          <w:marTop w:val="0"/>
          <w:marBottom w:val="0"/>
          <w:divBdr>
            <w:top w:val="none" w:sz="0" w:space="0" w:color="auto"/>
            <w:left w:val="none" w:sz="0" w:space="0" w:color="auto"/>
            <w:bottom w:val="none" w:sz="0" w:space="0" w:color="auto"/>
            <w:right w:val="none" w:sz="0" w:space="0" w:color="auto"/>
          </w:divBdr>
        </w:div>
        <w:div w:id="1689134161">
          <w:marLeft w:val="640"/>
          <w:marRight w:val="0"/>
          <w:marTop w:val="0"/>
          <w:marBottom w:val="0"/>
          <w:divBdr>
            <w:top w:val="none" w:sz="0" w:space="0" w:color="auto"/>
            <w:left w:val="none" w:sz="0" w:space="0" w:color="auto"/>
            <w:bottom w:val="none" w:sz="0" w:space="0" w:color="auto"/>
            <w:right w:val="none" w:sz="0" w:space="0" w:color="auto"/>
          </w:divBdr>
        </w:div>
      </w:divsChild>
    </w:div>
    <w:div w:id="1566720785">
      <w:bodyDiv w:val="1"/>
      <w:marLeft w:val="0"/>
      <w:marRight w:val="0"/>
      <w:marTop w:val="0"/>
      <w:marBottom w:val="0"/>
      <w:divBdr>
        <w:top w:val="none" w:sz="0" w:space="0" w:color="auto"/>
        <w:left w:val="none" w:sz="0" w:space="0" w:color="auto"/>
        <w:bottom w:val="none" w:sz="0" w:space="0" w:color="auto"/>
        <w:right w:val="none" w:sz="0" w:space="0" w:color="auto"/>
      </w:divBdr>
      <w:divsChild>
        <w:div w:id="744377496">
          <w:marLeft w:val="640"/>
          <w:marRight w:val="0"/>
          <w:marTop w:val="0"/>
          <w:marBottom w:val="0"/>
          <w:divBdr>
            <w:top w:val="none" w:sz="0" w:space="0" w:color="auto"/>
            <w:left w:val="none" w:sz="0" w:space="0" w:color="auto"/>
            <w:bottom w:val="none" w:sz="0" w:space="0" w:color="auto"/>
            <w:right w:val="none" w:sz="0" w:space="0" w:color="auto"/>
          </w:divBdr>
        </w:div>
        <w:div w:id="221253321">
          <w:marLeft w:val="640"/>
          <w:marRight w:val="0"/>
          <w:marTop w:val="0"/>
          <w:marBottom w:val="0"/>
          <w:divBdr>
            <w:top w:val="none" w:sz="0" w:space="0" w:color="auto"/>
            <w:left w:val="none" w:sz="0" w:space="0" w:color="auto"/>
            <w:bottom w:val="none" w:sz="0" w:space="0" w:color="auto"/>
            <w:right w:val="none" w:sz="0" w:space="0" w:color="auto"/>
          </w:divBdr>
        </w:div>
        <w:div w:id="1258709167">
          <w:marLeft w:val="640"/>
          <w:marRight w:val="0"/>
          <w:marTop w:val="0"/>
          <w:marBottom w:val="0"/>
          <w:divBdr>
            <w:top w:val="none" w:sz="0" w:space="0" w:color="auto"/>
            <w:left w:val="none" w:sz="0" w:space="0" w:color="auto"/>
            <w:bottom w:val="none" w:sz="0" w:space="0" w:color="auto"/>
            <w:right w:val="none" w:sz="0" w:space="0" w:color="auto"/>
          </w:divBdr>
        </w:div>
        <w:div w:id="972104816">
          <w:marLeft w:val="640"/>
          <w:marRight w:val="0"/>
          <w:marTop w:val="0"/>
          <w:marBottom w:val="0"/>
          <w:divBdr>
            <w:top w:val="none" w:sz="0" w:space="0" w:color="auto"/>
            <w:left w:val="none" w:sz="0" w:space="0" w:color="auto"/>
            <w:bottom w:val="none" w:sz="0" w:space="0" w:color="auto"/>
            <w:right w:val="none" w:sz="0" w:space="0" w:color="auto"/>
          </w:divBdr>
        </w:div>
        <w:div w:id="1890460329">
          <w:marLeft w:val="640"/>
          <w:marRight w:val="0"/>
          <w:marTop w:val="0"/>
          <w:marBottom w:val="0"/>
          <w:divBdr>
            <w:top w:val="none" w:sz="0" w:space="0" w:color="auto"/>
            <w:left w:val="none" w:sz="0" w:space="0" w:color="auto"/>
            <w:bottom w:val="none" w:sz="0" w:space="0" w:color="auto"/>
            <w:right w:val="none" w:sz="0" w:space="0" w:color="auto"/>
          </w:divBdr>
        </w:div>
        <w:div w:id="1156915603">
          <w:marLeft w:val="640"/>
          <w:marRight w:val="0"/>
          <w:marTop w:val="0"/>
          <w:marBottom w:val="0"/>
          <w:divBdr>
            <w:top w:val="none" w:sz="0" w:space="0" w:color="auto"/>
            <w:left w:val="none" w:sz="0" w:space="0" w:color="auto"/>
            <w:bottom w:val="none" w:sz="0" w:space="0" w:color="auto"/>
            <w:right w:val="none" w:sz="0" w:space="0" w:color="auto"/>
          </w:divBdr>
        </w:div>
        <w:div w:id="327221910">
          <w:marLeft w:val="640"/>
          <w:marRight w:val="0"/>
          <w:marTop w:val="0"/>
          <w:marBottom w:val="0"/>
          <w:divBdr>
            <w:top w:val="none" w:sz="0" w:space="0" w:color="auto"/>
            <w:left w:val="none" w:sz="0" w:space="0" w:color="auto"/>
            <w:bottom w:val="none" w:sz="0" w:space="0" w:color="auto"/>
            <w:right w:val="none" w:sz="0" w:space="0" w:color="auto"/>
          </w:divBdr>
        </w:div>
        <w:div w:id="831064849">
          <w:marLeft w:val="640"/>
          <w:marRight w:val="0"/>
          <w:marTop w:val="0"/>
          <w:marBottom w:val="0"/>
          <w:divBdr>
            <w:top w:val="none" w:sz="0" w:space="0" w:color="auto"/>
            <w:left w:val="none" w:sz="0" w:space="0" w:color="auto"/>
            <w:bottom w:val="none" w:sz="0" w:space="0" w:color="auto"/>
            <w:right w:val="none" w:sz="0" w:space="0" w:color="auto"/>
          </w:divBdr>
        </w:div>
        <w:div w:id="630405974">
          <w:marLeft w:val="640"/>
          <w:marRight w:val="0"/>
          <w:marTop w:val="0"/>
          <w:marBottom w:val="0"/>
          <w:divBdr>
            <w:top w:val="none" w:sz="0" w:space="0" w:color="auto"/>
            <w:left w:val="none" w:sz="0" w:space="0" w:color="auto"/>
            <w:bottom w:val="none" w:sz="0" w:space="0" w:color="auto"/>
            <w:right w:val="none" w:sz="0" w:space="0" w:color="auto"/>
          </w:divBdr>
        </w:div>
        <w:div w:id="1791585908">
          <w:marLeft w:val="640"/>
          <w:marRight w:val="0"/>
          <w:marTop w:val="0"/>
          <w:marBottom w:val="0"/>
          <w:divBdr>
            <w:top w:val="none" w:sz="0" w:space="0" w:color="auto"/>
            <w:left w:val="none" w:sz="0" w:space="0" w:color="auto"/>
            <w:bottom w:val="none" w:sz="0" w:space="0" w:color="auto"/>
            <w:right w:val="none" w:sz="0" w:space="0" w:color="auto"/>
          </w:divBdr>
        </w:div>
        <w:div w:id="1971204724">
          <w:marLeft w:val="640"/>
          <w:marRight w:val="0"/>
          <w:marTop w:val="0"/>
          <w:marBottom w:val="0"/>
          <w:divBdr>
            <w:top w:val="none" w:sz="0" w:space="0" w:color="auto"/>
            <w:left w:val="none" w:sz="0" w:space="0" w:color="auto"/>
            <w:bottom w:val="none" w:sz="0" w:space="0" w:color="auto"/>
            <w:right w:val="none" w:sz="0" w:space="0" w:color="auto"/>
          </w:divBdr>
        </w:div>
        <w:div w:id="582884658">
          <w:marLeft w:val="640"/>
          <w:marRight w:val="0"/>
          <w:marTop w:val="0"/>
          <w:marBottom w:val="0"/>
          <w:divBdr>
            <w:top w:val="none" w:sz="0" w:space="0" w:color="auto"/>
            <w:left w:val="none" w:sz="0" w:space="0" w:color="auto"/>
            <w:bottom w:val="none" w:sz="0" w:space="0" w:color="auto"/>
            <w:right w:val="none" w:sz="0" w:space="0" w:color="auto"/>
          </w:divBdr>
        </w:div>
        <w:div w:id="349795206">
          <w:marLeft w:val="640"/>
          <w:marRight w:val="0"/>
          <w:marTop w:val="0"/>
          <w:marBottom w:val="0"/>
          <w:divBdr>
            <w:top w:val="none" w:sz="0" w:space="0" w:color="auto"/>
            <w:left w:val="none" w:sz="0" w:space="0" w:color="auto"/>
            <w:bottom w:val="none" w:sz="0" w:space="0" w:color="auto"/>
            <w:right w:val="none" w:sz="0" w:space="0" w:color="auto"/>
          </w:divBdr>
        </w:div>
        <w:div w:id="15086833">
          <w:marLeft w:val="640"/>
          <w:marRight w:val="0"/>
          <w:marTop w:val="0"/>
          <w:marBottom w:val="0"/>
          <w:divBdr>
            <w:top w:val="none" w:sz="0" w:space="0" w:color="auto"/>
            <w:left w:val="none" w:sz="0" w:space="0" w:color="auto"/>
            <w:bottom w:val="none" w:sz="0" w:space="0" w:color="auto"/>
            <w:right w:val="none" w:sz="0" w:space="0" w:color="auto"/>
          </w:divBdr>
        </w:div>
        <w:div w:id="513685744">
          <w:marLeft w:val="640"/>
          <w:marRight w:val="0"/>
          <w:marTop w:val="0"/>
          <w:marBottom w:val="0"/>
          <w:divBdr>
            <w:top w:val="none" w:sz="0" w:space="0" w:color="auto"/>
            <w:left w:val="none" w:sz="0" w:space="0" w:color="auto"/>
            <w:bottom w:val="none" w:sz="0" w:space="0" w:color="auto"/>
            <w:right w:val="none" w:sz="0" w:space="0" w:color="auto"/>
          </w:divBdr>
        </w:div>
        <w:div w:id="1426657792">
          <w:marLeft w:val="640"/>
          <w:marRight w:val="0"/>
          <w:marTop w:val="0"/>
          <w:marBottom w:val="0"/>
          <w:divBdr>
            <w:top w:val="none" w:sz="0" w:space="0" w:color="auto"/>
            <w:left w:val="none" w:sz="0" w:space="0" w:color="auto"/>
            <w:bottom w:val="none" w:sz="0" w:space="0" w:color="auto"/>
            <w:right w:val="none" w:sz="0" w:space="0" w:color="auto"/>
          </w:divBdr>
        </w:div>
        <w:div w:id="153644344">
          <w:marLeft w:val="640"/>
          <w:marRight w:val="0"/>
          <w:marTop w:val="0"/>
          <w:marBottom w:val="0"/>
          <w:divBdr>
            <w:top w:val="none" w:sz="0" w:space="0" w:color="auto"/>
            <w:left w:val="none" w:sz="0" w:space="0" w:color="auto"/>
            <w:bottom w:val="none" w:sz="0" w:space="0" w:color="auto"/>
            <w:right w:val="none" w:sz="0" w:space="0" w:color="auto"/>
          </w:divBdr>
        </w:div>
        <w:div w:id="754715345">
          <w:marLeft w:val="640"/>
          <w:marRight w:val="0"/>
          <w:marTop w:val="0"/>
          <w:marBottom w:val="0"/>
          <w:divBdr>
            <w:top w:val="none" w:sz="0" w:space="0" w:color="auto"/>
            <w:left w:val="none" w:sz="0" w:space="0" w:color="auto"/>
            <w:bottom w:val="none" w:sz="0" w:space="0" w:color="auto"/>
            <w:right w:val="none" w:sz="0" w:space="0" w:color="auto"/>
          </w:divBdr>
        </w:div>
        <w:div w:id="72632399">
          <w:marLeft w:val="640"/>
          <w:marRight w:val="0"/>
          <w:marTop w:val="0"/>
          <w:marBottom w:val="0"/>
          <w:divBdr>
            <w:top w:val="none" w:sz="0" w:space="0" w:color="auto"/>
            <w:left w:val="none" w:sz="0" w:space="0" w:color="auto"/>
            <w:bottom w:val="none" w:sz="0" w:space="0" w:color="auto"/>
            <w:right w:val="none" w:sz="0" w:space="0" w:color="auto"/>
          </w:divBdr>
        </w:div>
        <w:div w:id="585186827">
          <w:marLeft w:val="640"/>
          <w:marRight w:val="0"/>
          <w:marTop w:val="0"/>
          <w:marBottom w:val="0"/>
          <w:divBdr>
            <w:top w:val="none" w:sz="0" w:space="0" w:color="auto"/>
            <w:left w:val="none" w:sz="0" w:space="0" w:color="auto"/>
            <w:bottom w:val="none" w:sz="0" w:space="0" w:color="auto"/>
            <w:right w:val="none" w:sz="0" w:space="0" w:color="auto"/>
          </w:divBdr>
        </w:div>
        <w:div w:id="1230918756">
          <w:marLeft w:val="640"/>
          <w:marRight w:val="0"/>
          <w:marTop w:val="0"/>
          <w:marBottom w:val="0"/>
          <w:divBdr>
            <w:top w:val="none" w:sz="0" w:space="0" w:color="auto"/>
            <w:left w:val="none" w:sz="0" w:space="0" w:color="auto"/>
            <w:bottom w:val="none" w:sz="0" w:space="0" w:color="auto"/>
            <w:right w:val="none" w:sz="0" w:space="0" w:color="auto"/>
          </w:divBdr>
        </w:div>
        <w:div w:id="870072833">
          <w:marLeft w:val="640"/>
          <w:marRight w:val="0"/>
          <w:marTop w:val="0"/>
          <w:marBottom w:val="0"/>
          <w:divBdr>
            <w:top w:val="none" w:sz="0" w:space="0" w:color="auto"/>
            <w:left w:val="none" w:sz="0" w:space="0" w:color="auto"/>
            <w:bottom w:val="none" w:sz="0" w:space="0" w:color="auto"/>
            <w:right w:val="none" w:sz="0" w:space="0" w:color="auto"/>
          </w:divBdr>
        </w:div>
        <w:div w:id="1237520685">
          <w:marLeft w:val="640"/>
          <w:marRight w:val="0"/>
          <w:marTop w:val="0"/>
          <w:marBottom w:val="0"/>
          <w:divBdr>
            <w:top w:val="none" w:sz="0" w:space="0" w:color="auto"/>
            <w:left w:val="none" w:sz="0" w:space="0" w:color="auto"/>
            <w:bottom w:val="none" w:sz="0" w:space="0" w:color="auto"/>
            <w:right w:val="none" w:sz="0" w:space="0" w:color="auto"/>
          </w:divBdr>
        </w:div>
        <w:div w:id="2013295133">
          <w:marLeft w:val="640"/>
          <w:marRight w:val="0"/>
          <w:marTop w:val="0"/>
          <w:marBottom w:val="0"/>
          <w:divBdr>
            <w:top w:val="none" w:sz="0" w:space="0" w:color="auto"/>
            <w:left w:val="none" w:sz="0" w:space="0" w:color="auto"/>
            <w:bottom w:val="none" w:sz="0" w:space="0" w:color="auto"/>
            <w:right w:val="none" w:sz="0" w:space="0" w:color="auto"/>
          </w:divBdr>
        </w:div>
        <w:div w:id="2000838654">
          <w:marLeft w:val="640"/>
          <w:marRight w:val="0"/>
          <w:marTop w:val="0"/>
          <w:marBottom w:val="0"/>
          <w:divBdr>
            <w:top w:val="none" w:sz="0" w:space="0" w:color="auto"/>
            <w:left w:val="none" w:sz="0" w:space="0" w:color="auto"/>
            <w:bottom w:val="none" w:sz="0" w:space="0" w:color="auto"/>
            <w:right w:val="none" w:sz="0" w:space="0" w:color="auto"/>
          </w:divBdr>
        </w:div>
        <w:div w:id="882601567">
          <w:marLeft w:val="640"/>
          <w:marRight w:val="0"/>
          <w:marTop w:val="0"/>
          <w:marBottom w:val="0"/>
          <w:divBdr>
            <w:top w:val="none" w:sz="0" w:space="0" w:color="auto"/>
            <w:left w:val="none" w:sz="0" w:space="0" w:color="auto"/>
            <w:bottom w:val="none" w:sz="0" w:space="0" w:color="auto"/>
            <w:right w:val="none" w:sz="0" w:space="0" w:color="auto"/>
          </w:divBdr>
        </w:div>
        <w:div w:id="1511876208">
          <w:marLeft w:val="640"/>
          <w:marRight w:val="0"/>
          <w:marTop w:val="0"/>
          <w:marBottom w:val="0"/>
          <w:divBdr>
            <w:top w:val="none" w:sz="0" w:space="0" w:color="auto"/>
            <w:left w:val="none" w:sz="0" w:space="0" w:color="auto"/>
            <w:bottom w:val="none" w:sz="0" w:space="0" w:color="auto"/>
            <w:right w:val="none" w:sz="0" w:space="0" w:color="auto"/>
          </w:divBdr>
        </w:div>
        <w:div w:id="2115636424">
          <w:marLeft w:val="640"/>
          <w:marRight w:val="0"/>
          <w:marTop w:val="0"/>
          <w:marBottom w:val="0"/>
          <w:divBdr>
            <w:top w:val="none" w:sz="0" w:space="0" w:color="auto"/>
            <w:left w:val="none" w:sz="0" w:space="0" w:color="auto"/>
            <w:bottom w:val="none" w:sz="0" w:space="0" w:color="auto"/>
            <w:right w:val="none" w:sz="0" w:space="0" w:color="auto"/>
          </w:divBdr>
        </w:div>
        <w:div w:id="1906600286">
          <w:marLeft w:val="640"/>
          <w:marRight w:val="0"/>
          <w:marTop w:val="0"/>
          <w:marBottom w:val="0"/>
          <w:divBdr>
            <w:top w:val="none" w:sz="0" w:space="0" w:color="auto"/>
            <w:left w:val="none" w:sz="0" w:space="0" w:color="auto"/>
            <w:bottom w:val="none" w:sz="0" w:space="0" w:color="auto"/>
            <w:right w:val="none" w:sz="0" w:space="0" w:color="auto"/>
          </w:divBdr>
        </w:div>
      </w:divsChild>
    </w:div>
    <w:div w:id="1638148453">
      <w:bodyDiv w:val="1"/>
      <w:marLeft w:val="0"/>
      <w:marRight w:val="0"/>
      <w:marTop w:val="0"/>
      <w:marBottom w:val="0"/>
      <w:divBdr>
        <w:top w:val="none" w:sz="0" w:space="0" w:color="auto"/>
        <w:left w:val="none" w:sz="0" w:space="0" w:color="auto"/>
        <w:bottom w:val="none" w:sz="0" w:space="0" w:color="auto"/>
        <w:right w:val="none" w:sz="0" w:space="0" w:color="auto"/>
      </w:divBdr>
    </w:div>
    <w:div w:id="1648438415">
      <w:bodyDiv w:val="1"/>
      <w:marLeft w:val="0"/>
      <w:marRight w:val="0"/>
      <w:marTop w:val="0"/>
      <w:marBottom w:val="0"/>
      <w:divBdr>
        <w:top w:val="none" w:sz="0" w:space="0" w:color="auto"/>
        <w:left w:val="none" w:sz="0" w:space="0" w:color="auto"/>
        <w:bottom w:val="none" w:sz="0" w:space="0" w:color="auto"/>
        <w:right w:val="none" w:sz="0" w:space="0" w:color="auto"/>
      </w:divBdr>
      <w:divsChild>
        <w:div w:id="1211066534">
          <w:marLeft w:val="0"/>
          <w:marRight w:val="0"/>
          <w:marTop w:val="0"/>
          <w:marBottom w:val="0"/>
          <w:divBdr>
            <w:top w:val="none" w:sz="0" w:space="0" w:color="auto"/>
            <w:left w:val="none" w:sz="0" w:space="0" w:color="auto"/>
            <w:bottom w:val="none" w:sz="0" w:space="0" w:color="auto"/>
            <w:right w:val="none" w:sz="0" w:space="0" w:color="auto"/>
          </w:divBdr>
          <w:divsChild>
            <w:div w:id="916979964">
              <w:marLeft w:val="0"/>
              <w:marRight w:val="0"/>
              <w:marTop w:val="0"/>
              <w:marBottom w:val="0"/>
              <w:divBdr>
                <w:top w:val="none" w:sz="0" w:space="0" w:color="auto"/>
                <w:left w:val="none" w:sz="0" w:space="0" w:color="auto"/>
                <w:bottom w:val="none" w:sz="0" w:space="0" w:color="auto"/>
                <w:right w:val="none" w:sz="0" w:space="0" w:color="auto"/>
              </w:divBdr>
              <w:divsChild>
                <w:div w:id="31810655">
                  <w:marLeft w:val="0"/>
                  <w:marRight w:val="0"/>
                  <w:marTop w:val="0"/>
                  <w:marBottom w:val="0"/>
                  <w:divBdr>
                    <w:top w:val="none" w:sz="0" w:space="0" w:color="auto"/>
                    <w:left w:val="none" w:sz="0" w:space="0" w:color="auto"/>
                    <w:bottom w:val="none" w:sz="0" w:space="0" w:color="auto"/>
                    <w:right w:val="none" w:sz="0" w:space="0" w:color="auto"/>
                  </w:divBdr>
                </w:div>
                <w:div w:id="213817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3371211">
      <w:bodyDiv w:val="1"/>
      <w:marLeft w:val="0"/>
      <w:marRight w:val="0"/>
      <w:marTop w:val="0"/>
      <w:marBottom w:val="0"/>
      <w:divBdr>
        <w:top w:val="none" w:sz="0" w:space="0" w:color="auto"/>
        <w:left w:val="none" w:sz="0" w:space="0" w:color="auto"/>
        <w:bottom w:val="none" w:sz="0" w:space="0" w:color="auto"/>
        <w:right w:val="none" w:sz="0" w:space="0" w:color="auto"/>
      </w:divBdr>
    </w:div>
    <w:div w:id="1661039376">
      <w:bodyDiv w:val="1"/>
      <w:marLeft w:val="0"/>
      <w:marRight w:val="0"/>
      <w:marTop w:val="0"/>
      <w:marBottom w:val="0"/>
      <w:divBdr>
        <w:top w:val="none" w:sz="0" w:space="0" w:color="auto"/>
        <w:left w:val="none" w:sz="0" w:space="0" w:color="auto"/>
        <w:bottom w:val="none" w:sz="0" w:space="0" w:color="auto"/>
        <w:right w:val="none" w:sz="0" w:space="0" w:color="auto"/>
      </w:divBdr>
    </w:div>
    <w:div w:id="1717316631">
      <w:bodyDiv w:val="1"/>
      <w:marLeft w:val="0"/>
      <w:marRight w:val="0"/>
      <w:marTop w:val="0"/>
      <w:marBottom w:val="0"/>
      <w:divBdr>
        <w:top w:val="none" w:sz="0" w:space="0" w:color="auto"/>
        <w:left w:val="none" w:sz="0" w:space="0" w:color="auto"/>
        <w:bottom w:val="none" w:sz="0" w:space="0" w:color="auto"/>
        <w:right w:val="none" w:sz="0" w:space="0" w:color="auto"/>
      </w:divBdr>
    </w:div>
    <w:div w:id="1736199844">
      <w:bodyDiv w:val="1"/>
      <w:marLeft w:val="0"/>
      <w:marRight w:val="0"/>
      <w:marTop w:val="0"/>
      <w:marBottom w:val="0"/>
      <w:divBdr>
        <w:top w:val="none" w:sz="0" w:space="0" w:color="auto"/>
        <w:left w:val="none" w:sz="0" w:space="0" w:color="auto"/>
        <w:bottom w:val="none" w:sz="0" w:space="0" w:color="auto"/>
        <w:right w:val="none" w:sz="0" w:space="0" w:color="auto"/>
      </w:divBdr>
      <w:divsChild>
        <w:div w:id="907887976">
          <w:marLeft w:val="640"/>
          <w:marRight w:val="0"/>
          <w:marTop w:val="0"/>
          <w:marBottom w:val="0"/>
          <w:divBdr>
            <w:top w:val="none" w:sz="0" w:space="0" w:color="auto"/>
            <w:left w:val="none" w:sz="0" w:space="0" w:color="auto"/>
            <w:bottom w:val="none" w:sz="0" w:space="0" w:color="auto"/>
            <w:right w:val="none" w:sz="0" w:space="0" w:color="auto"/>
          </w:divBdr>
        </w:div>
        <w:div w:id="979774350">
          <w:marLeft w:val="640"/>
          <w:marRight w:val="0"/>
          <w:marTop w:val="0"/>
          <w:marBottom w:val="0"/>
          <w:divBdr>
            <w:top w:val="none" w:sz="0" w:space="0" w:color="auto"/>
            <w:left w:val="none" w:sz="0" w:space="0" w:color="auto"/>
            <w:bottom w:val="none" w:sz="0" w:space="0" w:color="auto"/>
            <w:right w:val="none" w:sz="0" w:space="0" w:color="auto"/>
          </w:divBdr>
        </w:div>
        <w:div w:id="2111967650">
          <w:marLeft w:val="640"/>
          <w:marRight w:val="0"/>
          <w:marTop w:val="0"/>
          <w:marBottom w:val="0"/>
          <w:divBdr>
            <w:top w:val="none" w:sz="0" w:space="0" w:color="auto"/>
            <w:left w:val="none" w:sz="0" w:space="0" w:color="auto"/>
            <w:bottom w:val="none" w:sz="0" w:space="0" w:color="auto"/>
            <w:right w:val="none" w:sz="0" w:space="0" w:color="auto"/>
          </w:divBdr>
        </w:div>
        <w:div w:id="271330451">
          <w:marLeft w:val="640"/>
          <w:marRight w:val="0"/>
          <w:marTop w:val="0"/>
          <w:marBottom w:val="0"/>
          <w:divBdr>
            <w:top w:val="none" w:sz="0" w:space="0" w:color="auto"/>
            <w:left w:val="none" w:sz="0" w:space="0" w:color="auto"/>
            <w:bottom w:val="none" w:sz="0" w:space="0" w:color="auto"/>
            <w:right w:val="none" w:sz="0" w:space="0" w:color="auto"/>
          </w:divBdr>
        </w:div>
        <w:div w:id="701056305">
          <w:marLeft w:val="640"/>
          <w:marRight w:val="0"/>
          <w:marTop w:val="0"/>
          <w:marBottom w:val="0"/>
          <w:divBdr>
            <w:top w:val="none" w:sz="0" w:space="0" w:color="auto"/>
            <w:left w:val="none" w:sz="0" w:space="0" w:color="auto"/>
            <w:bottom w:val="none" w:sz="0" w:space="0" w:color="auto"/>
            <w:right w:val="none" w:sz="0" w:space="0" w:color="auto"/>
          </w:divBdr>
        </w:div>
        <w:div w:id="87387681">
          <w:marLeft w:val="640"/>
          <w:marRight w:val="0"/>
          <w:marTop w:val="0"/>
          <w:marBottom w:val="0"/>
          <w:divBdr>
            <w:top w:val="none" w:sz="0" w:space="0" w:color="auto"/>
            <w:left w:val="none" w:sz="0" w:space="0" w:color="auto"/>
            <w:bottom w:val="none" w:sz="0" w:space="0" w:color="auto"/>
            <w:right w:val="none" w:sz="0" w:space="0" w:color="auto"/>
          </w:divBdr>
        </w:div>
        <w:div w:id="9529451">
          <w:marLeft w:val="640"/>
          <w:marRight w:val="0"/>
          <w:marTop w:val="0"/>
          <w:marBottom w:val="0"/>
          <w:divBdr>
            <w:top w:val="none" w:sz="0" w:space="0" w:color="auto"/>
            <w:left w:val="none" w:sz="0" w:space="0" w:color="auto"/>
            <w:bottom w:val="none" w:sz="0" w:space="0" w:color="auto"/>
            <w:right w:val="none" w:sz="0" w:space="0" w:color="auto"/>
          </w:divBdr>
        </w:div>
        <w:div w:id="1860243316">
          <w:marLeft w:val="640"/>
          <w:marRight w:val="0"/>
          <w:marTop w:val="0"/>
          <w:marBottom w:val="0"/>
          <w:divBdr>
            <w:top w:val="none" w:sz="0" w:space="0" w:color="auto"/>
            <w:left w:val="none" w:sz="0" w:space="0" w:color="auto"/>
            <w:bottom w:val="none" w:sz="0" w:space="0" w:color="auto"/>
            <w:right w:val="none" w:sz="0" w:space="0" w:color="auto"/>
          </w:divBdr>
        </w:div>
        <w:div w:id="1737362386">
          <w:marLeft w:val="640"/>
          <w:marRight w:val="0"/>
          <w:marTop w:val="0"/>
          <w:marBottom w:val="0"/>
          <w:divBdr>
            <w:top w:val="none" w:sz="0" w:space="0" w:color="auto"/>
            <w:left w:val="none" w:sz="0" w:space="0" w:color="auto"/>
            <w:bottom w:val="none" w:sz="0" w:space="0" w:color="auto"/>
            <w:right w:val="none" w:sz="0" w:space="0" w:color="auto"/>
          </w:divBdr>
        </w:div>
        <w:div w:id="301741853">
          <w:marLeft w:val="640"/>
          <w:marRight w:val="0"/>
          <w:marTop w:val="0"/>
          <w:marBottom w:val="0"/>
          <w:divBdr>
            <w:top w:val="none" w:sz="0" w:space="0" w:color="auto"/>
            <w:left w:val="none" w:sz="0" w:space="0" w:color="auto"/>
            <w:bottom w:val="none" w:sz="0" w:space="0" w:color="auto"/>
            <w:right w:val="none" w:sz="0" w:space="0" w:color="auto"/>
          </w:divBdr>
        </w:div>
        <w:div w:id="1514611517">
          <w:marLeft w:val="640"/>
          <w:marRight w:val="0"/>
          <w:marTop w:val="0"/>
          <w:marBottom w:val="0"/>
          <w:divBdr>
            <w:top w:val="none" w:sz="0" w:space="0" w:color="auto"/>
            <w:left w:val="none" w:sz="0" w:space="0" w:color="auto"/>
            <w:bottom w:val="none" w:sz="0" w:space="0" w:color="auto"/>
            <w:right w:val="none" w:sz="0" w:space="0" w:color="auto"/>
          </w:divBdr>
        </w:div>
        <w:div w:id="1529678460">
          <w:marLeft w:val="640"/>
          <w:marRight w:val="0"/>
          <w:marTop w:val="0"/>
          <w:marBottom w:val="0"/>
          <w:divBdr>
            <w:top w:val="none" w:sz="0" w:space="0" w:color="auto"/>
            <w:left w:val="none" w:sz="0" w:space="0" w:color="auto"/>
            <w:bottom w:val="none" w:sz="0" w:space="0" w:color="auto"/>
            <w:right w:val="none" w:sz="0" w:space="0" w:color="auto"/>
          </w:divBdr>
        </w:div>
        <w:div w:id="1340548987">
          <w:marLeft w:val="640"/>
          <w:marRight w:val="0"/>
          <w:marTop w:val="0"/>
          <w:marBottom w:val="0"/>
          <w:divBdr>
            <w:top w:val="none" w:sz="0" w:space="0" w:color="auto"/>
            <w:left w:val="none" w:sz="0" w:space="0" w:color="auto"/>
            <w:bottom w:val="none" w:sz="0" w:space="0" w:color="auto"/>
            <w:right w:val="none" w:sz="0" w:space="0" w:color="auto"/>
          </w:divBdr>
        </w:div>
        <w:div w:id="849177233">
          <w:marLeft w:val="640"/>
          <w:marRight w:val="0"/>
          <w:marTop w:val="0"/>
          <w:marBottom w:val="0"/>
          <w:divBdr>
            <w:top w:val="none" w:sz="0" w:space="0" w:color="auto"/>
            <w:left w:val="none" w:sz="0" w:space="0" w:color="auto"/>
            <w:bottom w:val="none" w:sz="0" w:space="0" w:color="auto"/>
            <w:right w:val="none" w:sz="0" w:space="0" w:color="auto"/>
          </w:divBdr>
        </w:div>
        <w:div w:id="1604923968">
          <w:marLeft w:val="640"/>
          <w:marRight w:val="0"/>
          <w:marTop w:val="0"/>
          <w:marBottom w:val="0"/>
          <w:divBdr>
            <w:top w:val="none" w:sz="0" w:space="0" w:color="auto"/>
            <w:left w:val="none" w:sz="0" w:space="0" w:color="auto"/>
            <w:bottom w:val="none" w:sz="0" w:space="0" w:color="auto"/>
            <w:right w:val="none" w:sz="0" w:space="0" w:color="auto"/>
          </w:divBdr>
        </w:div>
        <w:div w:id="1355958629">
          <w:marLeft w:val="640"/>
          <w:marRight w:val="0"/>
          <w:marTop w:val="0"/>
          <w:marBottom w:val="0"/>
          <w:divBdr>
            <w:top w:val="none" w:sz="0" w:space="0" w:color="auto"/>
            <w:left w:val="none" w:sz="0" w:space="0" w:color="auto"/>
            <w:bottom w:val="none" w:sz="0" w:space="0" w:color="auto"/>
            <w:right w:val="none" w:sz="0" w:space="0" w:color="auto"/>
          </w:divBdr>
        </w:div>
        <w:div w:id="1023824992">
          <w:marLeft w:val="640"/>
          <w:marRight w:val="0"/>
          <w:marTop w:val="0"/>
          <w:marBottom w:val="0"/>
          <w:divBdr>
            <w:top w:val="none" w:sz="0" w:space="0" w:color="auto"/>
            <w:left w:val="none" w:sz="0" w:space="0" w:color="auto"/>
            <w:bottom w:val="none" w:sz="0" w:space="0" w:color="auto"/>
            <w:right w:val="none" w:sz="0" w:space="0" w:color="auto"/>
          </w:divBdr>
        </w:div>
        <w:div w:id="401637326">
          <w:marLeft w:val="640"/>
          <w:marRight w:val="0"/>
          <w:marTop w:val="0"/>
          <w:marBottom w:val="0"/>
          <w:divBdr>
            <w:top w:val="none" w:sz="0" w:space="0" w:color="auto"/>
            <w:left w:val="none" w:sz="0" w:space="0" w:color="auto"/>
            <w:bottom w:val="none" w:sz="0" w:space="0" w:color="auto"/>
            <w:right w:val="none" w:sz="0" w:space="0" w:color="auto"/>
          </w:divBdr>
        </w:div>
        <w:div w:id="834682085">
          <w:marLeft w:val="640"/>
          <w:marRight w:val="0"/>
          <w:marTop w:val="0"/>
          <w:marBottom w:val="0"/>
          <w:divBdr>
            <w:top w:val="none" w:sz="0" w:space="0" w:color="auto"/>
            <w:left w:val="none" w:sz="0" w:space="0" w:color="auto"/>
            <w:bottom w:val="none" w:sz="0" w:space="0" w:color="auto"/>
            <w:right w:val="none" w:sz="0" w:space="0" w:color="auto"/>
          </w:divBdr>
        </w:div>
        <w:div w:id="874805576">
          <w:marLeft w:val="640"/>
          <w:marRight w:val="0"/>
          <w:marTop w:val="0"/>
          <w:marBottom w:val="0"/>
          <w:divBdr>
            <w:top w:val="none" w:sz="0" w:space="0" w:color="auto"/>
            <w:left w:val="none" w:sz="0" w:space="0" w:color="auto"/>
            <w:bottom w:val="none" w:sz="0" w:space="0" w:color="auto"/>
            <w:right w:val="none" w:sz="0" w:space="0" w:color="auto"/>
          </w:divBdr>
        </w:div>
        <w:div w:id="1887445904">
          <w:marLeft w:val="640"/>
          <w:marRight w:val="0"/>
          <w:marTop w:val="0"/>
          <w:marBottom w:val="0"/>
          <w:divBdr>
            <w:top w:val="none" w:sz="0" w:space="0" w:color="auto"/>
            <w:left w:val="none" w:sz="0" w:space="0" w:color="auto"/>
            <w:bottom w:val="none" w:sz="0" w:space="0" w:color="auto"/>
            <w:right w:val="none" w:sz="0" w:space="0" w:color="auto"/>
          </w:divBdr>
        </w:div>
        <w:div w:id="1615941774">
          <w:marLeft w:val="640"/>
          <w:marRight w:val="0"/>
          <w:marTop w:val="0"/>
          <w:marBottom w:val="0"/>
          <w:divBdr>
            <w:top w:val="none" w:sz="0" w:space="0" w:color="auto"/>
            <w:left w:val="none" w:sz="0" w:space="0" w:color="auto"/>
            <w:bottom w:val="none" w:sz="0" w:space="0" w:color="auto"/>
            <w:right w:val="none" w:sz="0" w:space="0" w:color="auto"/>
          </w:divBdr>
        </w:div>
        <w:div w:id="2052266958">
          <w:marLeft w:val="640"/>
          <w:marRight w:val="0"/>
          <w:marTop w:val="0"/>
          <w:marBottom w:val="0"/>
          <w:divBdr>
            <w:top w:val="none" w:sz="0" w:space="0" w:color="auto"/>
            <w:left w:val="none" w:sz="0" w:space="0" w:color="auto"/>
            <w:bottom w:val="none" w:sz="0" w:space="0" w:color="auto"/>
            <w:right w:val="none" w:sz="0" w:space="0" w:color="auto"/>
          </w:divBdr>
        </w:div>
        <w:div w:id="1086145266">
          <w:marLeft w:val="640"/>
          <w:marRight w:val="0"/>
          <w:marTop w:val="0"/>
          <w:marBottom w:val="0"/>
          <w:divBdr>
            <w:top w:val="none" w:sz="0" w:space="0" w:color="auto"/>
            <w:left w:val="none" w:sz="0" w:space="0" w:color="auto"/>
            <w:bottom w:val="none" w:sz="0" w:space="0" w:color="auto"/>
            <w:right w:val="none" w:sz="0" w:space="0" w:color="auto"/>
          </w:divBdr>
        </w:div>
        <w:div w:id="1224678903">
          <w:marLeft w:val="640"/>
          <w:marRight w:val="0"/>
          <w:marTop w:val="0"/>
          <w:marBottom w:val="0"/>
          <w:divBdr>
            <w:top w:val="none" w:sz="0" w:space="0" w:color="auto"/>
            <w:left w:val="none" w:sz="0" w:space="0" w:color="auto"/>
            <w:bottom w:val="none" w:sz="0" w:space="0" w:color="auto"/>
            <w:right w:val="none" w:sz="0" w:space="0" w:color="auto"/>
          </w:divBdr>
        </w:div>
        <w:div w:id="731467238">
          <w:marLeft w:val="640"/>
          <w:marRight w:val="0"/>
          <w:marTop w:val="0"/>
          <w:marBottom w:val="0"/>
          <w:divBdr>
            <w:top w:val="none" w:sz="0" w:space="0" w:color="auto"/>
            <w:left w:val="none" w:sz="0" w:space="0" w:color="auto"/>
            <w:bottom w:val="none" w:sz="0" w:space="0" w:color="auto"/>
            <w:right w:val="none" w:sz="0" w:space="0" w:color="auto"/>
          </w:divBdr>
        </w:div>
        <w:div w:id="576860820">
          <w:marLeft w:val="640"/>
          <w:marRight w:val="0"/>
          <w:marTop w:val="0"/>
          <w:marBottom w:val="0"/>
          <w:divBdr>
            <w:top w:val="none" w:sz="0" w:space="0" w:color="auto"/>
            <w:left w:val="none" w:sz="0" w:space="0" w:color="auto"/>
            <w:bottom w:val="none" w:sz="0" w:space="0" w:color="auto"/>
            <w:right w:val="none" w:sz="0" w:space="0" w:color="auto"/>
          </w:divBdr>
        </w:div>
        <w:div w:id="1577275630">
          <w:marLeft w:val="640"/>
          <w:marRight w:val="0"/>
          <w:marTop w:val="0"/>
          <w:marBottom w:val="0"/>
          <w:divBdr>
            <w:top w:val="none" w:sz="0" w:space="0" w:color="auto"/>
            <w:left w:val="none" w:sz="0" w:space="0" w:color="auto"/>
            <w:bottom w:val="none" w:sz="0" w:space="0" w:color="auto"/>
            <w:right w:val="none" w:sz="0" w:space="0" w:color="auto"/>
          </w:divBdr>
        </w:div>
      </w:divsChild>
    </w:div>
    <w:div w:id="1778940937">
      <w:bodyDiv w:val="1"/>
      <w:marLeft w:val="0"/>
      <w:marRight w:val="0"/>
      <w:marTop w:val="0"/>
      <w:marBottom w:val="0"/>
      <w:divBdr>
        <w:top w:val="none" w:sz="0" w:space="0" w:color="auto"/>
        <w:left w:val="none" w:sz="0" w:space="0" w:color="auto"/>
        <w:bottom w:val="none" w:sz="0" w:space="0" w:color="auto"/>
        <w:right w:val="none" w:sz="0" w:space="0" w:color="auto"/>
      </w:divBdr>
    </w:div>
    <w:div w:id="1791051146">
      <w:bodyDiv w:val="1"/>
      <w:marLeft w:val="0"/>
      <w:marRight w:val="0"/>
      <w:marTop w:val="0"/>
      <w:marBottom w:val="0"/>
      <w:divBdr>
        <w:top w:val="none" w:sz="0" w:space="0" w:color="auto"/>
        <w:left w:val="none" w:sz="0" w:space="0" w:color="auto"/>
        <w:bottom w:val="none" w:sz="0" w:space="0" w:color="auto"/>
        <w:right w:val="none" w:sz="0" w:space="0" w:color="auto"/>
      </w:divBdr>
      <w:divsChild>
        <w:div w:id="244187746">
          <w:marLeft w:val="0"/>
          <w:marRight w:val="0"/>
          <w:marTop w:val="0"/>
          <w:marBottom w:val="0"/>
          <w:divBdr>
            <w:top w:val="none" w:sz="0" w:space="0" w:color="auto"/>
            <w:left w:val="none" w:sz="0" w:space="0" w:color="auto"/>
            <w:bottom w:val="none" w:sz="0" w:space="0" w:color="auto"/>
            <w:right w:val="none" w:sz="0" w:space="0" w:color="auto"/>
          </w:divBdr>
        </w:div>
        <w:div w:id="530067215">
          <w:marLeft w:val="0"/>
          <w:marRight w:val="0"/>
          <w:marTop w:val="0"/>
          <w:marBottom w:val="0"/>
          <w:divBdr>
            <w:top w:val="none" w:sz="0" w:space="0" w:color="auto"/>
            <w:left w:val="none" w:sz="0" w:space="0" w:color="auto"/>
            <w:bottom w:val="none" w:sz="0" w:space="0" w:color="auto"/>
            <w:right w:val="none" w:sz="0" w:space="0" w:color="auto"/>
          </w:divBdr>
        </w:div>
        <w:div w:id="1025255673">
          <w:marLeft w:val="0"/>
          <w:marRight w:val="0"/>
          <w:marTop w:val="0"/>
          <w:marBottom w:val="0"/>
          <w:divBdr>
            <w:top w:val="none" w:sz="0" w:space="0" w:color="auto"/>
            <w:left w:val="none" w:sz="0" w:space="0" w:color="auto"/>
            <w:bottom w:val="none" w:sz="0" w:space="0" w:color="auto"/>
            <w:right w:val="none" w:sz="0" w:space="0" w:color="auto"/>
          </w:divBdr>
        </w:div>
        <w:div w:id="1069502734">
          <w:marLeft w:val="0"/>
          <w:marRight w:val="0"/>
          <w:marTop w:val="0"/>
          <w:marBottom w:val="0"/>
          <w:divBdr>
            <w:top w:val="none" w:sz="0" w:space="0" w:color="auto"/>
            <w:left w:val="none" w:sz="0" w:space="0" w:color="auto"/>
            <w:bottom w:val="none" w:sz="0" w:space="0" w:color="auto"/>
            <w:right w:val="none" w:sz="0" w:space="0" w:color="auto"/>
          </w:divBdr>
        </w:div>
        <w:div w:id="1088890601">
          <w:marLeft w:val="0"/>
          <w:marRight w:val="0"/>
          <w:marTop w:val="0"/>
          <w:marBottom w:val="0"/>
          <w:divBdr>
            <w:top w:val="none" w:sz="0" w:space="0" w:color="auto"/>
            <w:left w:val="none" w:sz="0" w:space="0" w:color="auto"/>
            <w:bottom w:val="none" w:sz="0" w:space="0" w:color="auto"/>
            <w:right w:val="none" w:sz="0" w:space="0" w:color="auto"/>
          </w:divBdr>
        </w:div>
        <w:div w:id="1111824074">
          <w:marLeft w:val="0"/>
          <w:marRight w:val="0"/>
          <w:marTop w:val="0"/>
          <w:marBottom w:val="0"/>
          <w:divBdr>
            <w:top w:val="none" w:sz="0" w:space="0" w:color="auto"/>
            <w:left w:val="none" w:sz="0" w:space="0" w:color="auto"/>
            <w:bottom w:val="none" w:sz="0" w:space="0" w:color="auto"/>
            <w:right w:val="none" w:sz="0" w:space="0" w:color="auto"/>
          </w:divBdr>
        </w:div>
        <w:div w:id="1632902526">
          <w:marLeft w:val="0"/>
          <w:marRight w:val="0"/>
          <w:marTop w:val="0"/>
          <w:marBottom w:val="0"/>
          <w:divBdr>
            <w:top w:val="none" w:sz="0" w:space="0" w:color="auto"/>
            <w:left w:val="none" w:sz="0" w:space="0" w:color="auto"/>
            <w:bottom w:val="none" w:sz="0" w:space="0" w:color="auto"/>
            <w:right w:val="none" w:sz="0" w:space="0" w:color="auto"/>
          </w:divBdr>
        </w:div>
        <w:div w:id="1792355219">
          <w:marLeft w:val="0"/>
          <w:marRight w:val="0"/>
          <w:marTop w:val="0"/>
          <w:marBottom w:val="0"/>
          <w:divBdr>
            <w:top w:val="none" w:sz="0" w:space="0" w:color="auto"/>
            <w:left w:val="none" w:sz="0" w:space="0" w:color="auto"/>
            <w:bottom w:val="none" w:sz="0" w:space="0" w:color="auto"/>
            <w:right w:val="none" w:sz="0" w:space="0" w:color="auto"/>
          </w:divBdr>
        </w:div>
        <w:div w:id="1798833308">
          <w:marLeft w:val="0"/>
          <w:marRight w:val="0"/>
          <w:marTop w:val="0"/>
          <w:marBottom w:val="0"/>
          <w:divBdr>
            <w:top w:val="none" w:sz="0" w:space="0" w:color="auto"/>
            <w:left w:val="none" w:sz="0" w:space="0" w:color="auto"/>
            <w:bottom w:val="none" w:sz="0" w:space="0" w:color="auto"/>
            <w:right w:val="none" w:sz="0" w:space="0" w:color="auto"/>
          </w:divBdr>
        </w:div>
        <w:div w:id="2120878883">
          <w:marLeft w:val="0"/>
          <w:marRight w:val="0"/>
          <w:marTop w:val="0"/>
          <w:marBottom w:val="0"/>
          <w:divBdr>
            <w:top w:val="none" w:sz="0" w:space="0" w:color="auto"/>
            <w:left w:val="none" w:sz="0" w:space="0" w:color="auto"/>
            <w:bottom w:val="none" w:sz="0" w:space="0" w:color="auto"/>
            <w:right w:val="none" w:sz="0" w:space="0" w:color="auto"/>
          </w:divBdr>
        </w:div>
      </w:divsChild>
    </w:div>
    <w:div w:id="1906182100">
      <w:bodyDiv w:val="1"/>
      <w:marLeft w:val="0"/>
      <w:marRight w:val="0"/>
      <w:marTop w:val="0"/>
      <w:marBottom w:val="0"/>
      <w:divBdr>
        <w:top w:val="none" w:sz="0" w:space="0" w:color="auto"/>
        <w:left w:val="none" w:sz="0" w:space="0" w:color="auto"/>
        <w:bottom w:val="none" w:sz="0" w:space="0" w:color="auto"/>
        <w:right w:val="none" w:sz="0" w:space="0" w:color="auto"/>
      </w:divBdr>
    </w:div>
    <w:div w:id="1949002804">
      <w:bodyDiv w:val="1"/>
      <w:marLeft w:val="0"/>
      <w:marRight w:val="0"/>
      <w:marTop w:val="0"/>
      <w:marBottom w:val="0"/>
      <w:divBdr>
        <w:top w:val="none" w:sz="0" w:space="0" w:color="auto"/>
        <w:left w:val="none" w:sz="0" w:space="0" w:color="auto"/>
        <w:bottom w:val="none" w:sz="0" w:space="0" w:color="auto"/>
        <w:right w:val="none" w:sz="0" w:space="0" w:color="auto"/>
      </w:divBdr>
    </w:div>
    <w:div w:id="1955356253">
      <w:bodyDiv w:val="1"/>
      <w:marLeft w:val="0"/>
      <w:marRight w:val="0"/>
      <w:marTop w:val="0"/>
      <w:marBottom w:val="0"/>
      <w:divBdr>
        <w:top w:val="none" w:sz="0" w:space="0" w:color="auto"/>
        <w:left w:val="none" w:sz="0" w:space="0" w:color="auto"/>
        <w:bottom w:val="none" w:sz="0" w:space="0" w:color="auto"/>
        <w:right w:val="none" w:sz="0" w:space="0" w:color="auto"/>
      </w:divBdr>
    </w:div>
    <w:div w:id="1968930167">
      <w:bodyDiv w:val="1"/>
      <w:marLeft w:val="0"/>
      <w:marRight w:val="0"/>
      <w:marTop w:val="0"/>
      <w:marBottom w:val="0"/>
      <w:divBdr>
        <w:top w:val="none" w:sz="0" w:space="0" w:color="auto"/>
        <w:left w:val="none" w:sz="0" w:space="0" w:color="auto"/>
        <w:bottom w:val="none" w:sz="0" w:space="0" w:color="auto"/>
        <w:right w:val="none" w:sz="0" w:space="0" w:color="auto"/>
      </w:divBdr>
      <w:divsChild>
        <w:div w:id="579097872">
          <w:marLeft w:val="640"/>
          <w:marRight w:val="0"/>
          <w:marTop w:val="0"/>
          <w:marBottom w:val="0"/>
          <w:divBdr>
            <w:top w:val="none" w:sz="0" w:space="0" w:color="auto"/>
            <w:left w:val="none" w:sz="0" w:space="0" w:color="auto"/>
            <w:bottom w:val="none" w:sz="0" w:space="0" w:color="auto"/>
            <w:right w:val="none" w:sz="0" w:space="0" w:color="auto"/>
          </w:divBdr>
        </w:div>
        <w:div w:id="1777669994">
          <w:marLeft w:val="640"/>
          <w:marRight w:val="0"/>
          <w:marTop w:val="0"/>
          <w:marBottom w:val="0"/>
          <w:divBdr>
            <w:top w:val="none" w:sz="0" w:space="0" w:color="auto"/>
            <w:left w:val="none" w:sz="0" w:space="0" w:color="auto"/>
            <w:bottom w:val="none" w:sz="0" w:space="0" w:color="auto"/>
            <w:right w:val="none" w:sz="0" w:space="0" w:color="auto"/>
          </w:divBdr>
        </w:div>
        <w:div w:id="1176652173">
          <w:marLeft w:val="640"/>
          <w:marRight w:val="0"/>
          <w:marTop w:val="0"/>
          <w:marBottom w:val="0"/>
          <w:divBdr>
            <w:top w:val="none" w:sz="0" w:space="0" w:color="auto"/>
            <w:left w:val="none" w:sz="0" w:space="0" w:color="auto"/>
            <w:bottom w:val="none" w:sz="0" w:space="0" w:color="auto"/>
            <w:right w:val="none" w:sz="0" w:space="0" w:color="auto"/>
          </w:divBdr>
        </w:div>
        <w:div w:id="902984928">
          <w:marLeft w:val="640"/>
          <w:marRight w:val="0"/>
          <w:marTop w:val="0"/>
          <w:marBottom w:val="0"/>
          <w:divBdr>
            <w:top w:val="none" w:sz="0" w:space="0" w:color="auto"/>
            <w:left w:val="none" w:sz="0" w:space="0" w:color="auto"/>
            <w:bottom w:val="none" w:sz="0" w:space="0" w:color="auto"/>
            <w:right w:val="none" w:sz="0" w:space="0" w:color="auto"/>
          </w:divBdr>
        </w:div>
        <w:div w:id="1923489589">
          <w:marLeft w:val="640"/>
          <w:marRight w:val="0"/>
          <w:marTop w:val="0"/>
          <w:marBottom w:val="0"/>
          <w:divBdr>
            <w:top w:val="none" w:sz="0" w:space="0" w:color="auto"/>
            <w:left w:val="none" w:sz="0" w:space="0" w:color="auto"/>
            <w:bottom w:val="none" w:sz="0" w:space="0" w:color="auto"/>
            <w:right w:val="none" w:sz="0" w:space="0" w:color="auto"/>
          </w:divBdr>
        </w:div>
        <w:div w:id="970206119">
          <w:marLeft w:val="640"/>
          <w:marRight w:val="0"/>
          <w:marTop w:val="0"/>
          <w:marBottom w:val="0"/>
          <w:divBdr>
            <w:top w:val="none" w:sz="0" w:space="0" w:color="auto"/>
            <w:left w:val="none" w:sz="0" w:space="0" w:color="auto"/>
            <w:bottom w:val="none" w:sz="0" w:space="0" w:color="auto"/>
            <w:right w:val="none" w:sz="0" w:space="0" w:color="auto"/>
          </w:divBdr>
        </w:div>
        <w:div w:id="840582396">
          <w:marLeft w:val="640"/>
          <w:marRight w:val="0"/>
          <w:marTop w:val="0"/>
          <w:marBottom w:val="0"/>
          <w:divBdr>
            <w:top w:val="none" w:sz="0" w:space="0" w:color="auto"/>
            <w:left w:val="none" w:sz="0" w:space="0" w:color="auto"/>
            <w:bottom w:val="none" w:sz="0" w:space="0" w:color="auto"/>
            <w:right w:val="none" w:sz="0" w:space="0" w:color="auto"/>
          </w:divBdr>
        </w:div>
        <w:div w:id="534391919">
          <w:marLeft w:val="640"/>
          <w:marRight w:val="0"/>
          <w:marTop w:val="0"/>
          <w:marBottom w:val="0"/>
          <w:divBdr>
            <w:top w:val="none" w:sz="0" w:space="0" w:color="auto"/>
            <w:left w:val="none" w:sz="0" w:space="0" w:color="auto"/>
            <w:bottom w:val="none" w:sz="0" w:space="0" w:color="auto"/>
            <w:right w:val="none" w:sz="0" w:space="0" w:color="auto"/>
          </w:divBdr>
        </w:div>
        <w:div w:id="787315017">
          <w:marLeft w:val="640"/>
          <w:marRight w:val="0"/>
          <w:marTop w:val="0"/>
          <w:marBottom w:val="0"/>
          <w:divBdr>
            <w:top w:val="none" w:sz="0" w:space="0" w:color="auto"/>
            <w:left w:val="none" w:sz="0" w:space="0" w:color="auto"/>
            <w:bottom w:val="none" w:sz="0" w:space="0" w:color="auto"/>
            <w:right w:val="none" w:sz="0" w:space="0" w:color="auto"/>
          </w:divBdr>
        </w:div>
        <w:div w:id="507983570">
          <w:marLeft w:val="640"/>
          <w:marRight w:val="0"/>
          <w:marTop w:val="0"/>
          <w:marBottom w:val="0"/>
          <w:divBdr>
            <w:top w:val="none" w:sz="0" w:space="0" w:color="auto"/>
            <w:left w:val="none" w:sz="0" w:space="0" w:color="auto"/>
            <w:bottom w:val="none" w:sz="0" w:space="0" w:color="auto"/>
            <w:right w:val="none" w:sz="0" w:space="0" w:color="auto"/>
          </w:divBdr>
        </w:div>
        <w:div w:id="898521359">
          <w:marLeft w:val="640"/>
          <w:marRight w:val="0"/>
          <w:marTop w:val="0"/>
          <w:marBottom w:val="0"/>
          <w:divBdr>
            <w:top w:val="none" w:sz="0" w:space="0" w:color="auto"/>
            <w:left w:val="none" w:sz="0" w:space="0" w:color="auto"/>
            <w:bottom w:val="none" w:sz="0" w:space="0" w:color="auto"/>
            <w:right w:val="none" w:sz="0" w:space="0" w:color="auto"/>
          </w:divBdr>
        </w:div>
        <w:div w:id="1109275430">
          <w:marLeft w:val="640"/>
          <w:marRight w:val="0"/>
          <w:marTop w:val="0"/>
          <w:marBottom w:val="0"/>
          <w:divBdr>
            <w:top w:val="none" w:sz="0" w:space="0" w:color="auto"/>
            <w:left w:val="none" w:sz="0" w:space="0" w:color="auto"/>
            <w:bottom w:val="none" w:sz="0" w:space="0" w:color="auto"/>
            <w:right w:val="none" w:sz="0" w:space="0" w:color="auto"/>
          </w:divBdr>
        </w:div>
        <w:div w:id="1078946316">
          <w:marLeft w:val="640"/>
          <w:marRight w:val="0"/>
          <w:marTop w:val="0"/>
          <w:marBottom w:val="0"/>
          <w:divBdr>
            <w:top w:val="none" w:sz="0" w:space="0" w:color="auto"/>
            <w:left w:val="none" w:sz="0" w:space="0" w:color="auto"/>
            <w:bottom w:val="none" w:sz="0" w:space="0" w:color="auto"/>
            <w:right w:val="none" w:sz="0" w:space="0" w:color="auto"/>
          </w:divBdr>
        </w:div>
        <w:div w:id="1823504148">
          <w:marLeft w:val="640"/>
          <w:marRight w:val="0"/>
          <w:marTop w:val="0"/>
          <w:marBottom w:val="0"/>
          <w:divBdr>
            <w:top w:val="none" w:sz="0" w:space="0" w:color="auto"/>
            <w:left w:val="none" w:sz="0" w:space="0" w:color="auto"/>
            <w:bottom w:val="none" w:sz="0" w:space="0" w:color="auto"/>
            <w:right w:val="none" w:sz="0" w:space="0" w:color="auto"/>
          </w:divBdr>
        </w:div>
        <w:div w:id="1749423222">
          <w:marLeft w:val="640"/>
          <w:marRight w:val="0"/>
          <w:marTop w:val="0"/>
          <w:marBottom w:val="0"/>
          <w:divBdr>
            <w:top w:val="none" w:sz="0" w:space="0" w:color="auto"/>
            <w:left w:val="none" w:sz="0" w:space="0" w:color="auto"/>
            <w:bottom w:val="none" w:sz="0" w:space="0" w:color="auto"/>
            <w:right w:val="none" w:sz="0" w:space="0" w:color="auto"/>
          </w:divBdr>
        </w:div>
        <w:div w:id="2071538244">
          <w:marLeft w:val="640"/>
          <w:marRight w:val="0"/>
          <w:marTop w:val="0"/>
          <w:marBottom w:val="0"/>
          <w:divBdr>
            <w:top w:val="none" w:sz="0" w:space="0" w:color="auto"/>
            <w:left w:val="none" w:sz="0" w:space="0" w:color="auto"/>
            <w:bottom w:val="none" w:sz="0" w:space="0" w:color="auto"/>
            <w:right w:val="none" w:sz="0" w:space="0" w:color="auto"/>
          </w:divBdr>
        </w:div>
        <w:div w:id="2112235577">
          <w:marLeft w:val="640"/>
          <w:marRight w:val="0"/>
          <w:marTop w:val="0"/>
          <w:marBottom w:val="0"/>
          <w:divBdr>
            <w:top w:val="none" w:sz="0" w:space="0" w:color="auto"/>
            <w:left w:val="none" w:sz="0" w:space="0" w:color="auto"/>
            <w:bottom w:val="none" w:sz="0" w:space="0" w:color="auto"/>
            <w:right w:val="none" w:sz="0" w:space="0" w:color="auto"/>
          </w:divBdr>
        </w:div>
        <w:div w:id="555627331">
          <w:marLeft w:val="640"/>
          <w:marRight w:val="0"/>
          <w:marTop w:val="0"/>
          <w:marBottom w:val="0"/>
          <w:divBdr>
            <w:top w:val="none" w:sz="0" w:space="0" w:color="auto"/>
            <w:left w:val="none" w:sz="0" w:space="0" w:color="auto"/>
            <w:bottom w:val="none" w:sz="0" w:space="0" w:color="auto"/>
            <w:right w:val="none" w:sz="0" w:space="0" w:color="auto"/>
          </w:divBdr>
        </w:div>
        <w:div w:id="525872415">
          <w:marLeft w:val="640"/>
          <w:marRight w:val="0"/>
          <w:marTop w:val="0"/>
          <w:marBottom w:val="0"/>
          <w:divBdr>
            <w:top w:val="none" w:sz="0" w:space="0" w:color="auto"/>
            <w:left w:val="none" w:sz="0" w:space="0" w:color="auto"/>
            <w:bottom w:val="none" w:sz="0" w:space="0" w:color="auto"/>
            <w:right w:val="none" w:sz="0" w:space="0" w:color="auto"/>
          </w:divBdr>
        </w:div>
        <w:div w:id="288173046">
          <w:marLeft w:val="640"/>
          <w:marRight w:val="0"/>
          <w:marTop w:val="0"/>
          <w:marBottom w:val="0"/>
          <w:divBdr>
            <w:top w:val="none" w:sz="0" w:space="0" w:color="auto"/>
            <w:left w:val="none" w:sz="0" w:space="0" w:color="auto"/>
            <w:bottom w:val="none" w:sz="0" w:space="0" w:color="auto"/>
            <w:right w:val="none" w:sz="0" w:space="0" w:color="auto"/>
          </w:divBdr>
        </w:div>
        <w:div w:id="181281035">
          <w:marLeft w:val="640"/>
          <w:marRight w:val="0"/>
          <w:marTop w:val="0"/>
          <w:marBottom w:val="0"/>
          <w:divBdr>
            <w:top w:val="none" w:sz="0" w:space="0" w:color="auto"/>
            <w:left w:val="none" w:sz="0" w:space="0" w:color="auto"/>
            <w:bottom w:val="none" w:sz="0" w:space="0" w:color="auto"/>
            <w:right w:val="none" w:sz="0" w:space="0" w:color="auto"/>
          </w:divBdr>
        </w:div>
        <w:div w:id="957108754">
          <w:marLeft w:val="640"/>
          <w:marRight w:val="0"/>
          <w:marTop w:val="0"/>
          <w:marBottom w:val="0"/>
          <w:divBdr>
            <w:top w:val="none" w:sz="0" w:space="0" w:color="auto"/>
            <w:left w:val="none" w:sz="0" w:space="0" w:color="auto"/>
            <w:bottom w:val="none" w:sz="0" w:space="0" w:color="auto"/>
            <w:right w:val="none" w:sz="0" w:space="0" w:color="auto"/>
          </w:divBdr>
        </w:div>
        <w:div w:id="699933487">
          <w:marLeft w:val="640"/>
          <w:marRight w:val="0"/>
          <w:marTop w:val="0"/>
          <w:marBottom w:val="0"/>
          <w:divBdr>
            <w:top w:val="none" w:sz="0" w:space="0" w:color="auto"/>
            <w:left w:val="none" w:sz="0" w:space="0" w:color="auto"/>
            <w:bottom w:val="none" w:sz="0" w:space="0" w:color="auto"/>
            <w:right w:val="none" w:sz="0" w:space="0" w:color="auto"/>
          </w:divBdr>
        </w:div>
        <w:div w:id="1102722836">
          <w:marLeft w:val="640"/>
          <w:marRight w:val="0"/>
          <w:marTop w:val="0"/>
          <w:marBottom w:val="0"/>
          <w:divBdr>
            <w:top w:val="none" w:sz="0" w:space="0" w:color="auto"/>
            <w:left w:val="none" w:sz="0" w:space="0" w:color="auto"/>
            <w:bottom w:val="none" w:sz="0" w:space="0" w:color="auto"/>
            <w:right w:val="none" w:sz="0" w:space="0" w:color="auto"/>
          </w:divBdr>
        </w:div>
        <w:div w:id="247424817">
          <w:marLeft w:val="640"/>
          <w:marRight w:val="0"/>
          <w:marTop w:val="0"/>
          <w:marBottom w:val="0"/>
          <w:divBdr>
            <w:top w:val="none" w:sz="0" w:space="0" w:color="auto"/>
            <w:left w:val="none" w:sz="0" w:space="0" w:color="auto"/>
            <w:bottom w:val="none" w:sz="0" w:space="0" w:color="auto"/>
            <w:right w:val="none" w:sz="0" w:space="0" w:color="auto"/>
          </w:divBdr>
        </w:div>
        <w:div w:id="1550847543">
          <w:marLeft w:val="640"/>
          <w:marRight w:val="0"/>
          <w:marTop w:val="0"/>
          <w:marBottom w:val="0"/>
          <w:divBdr>
            <w:top w:val="none" w:sz="0" w:space="0" w:color="auto"/>
            <w:left w:val="none" w:sz="0" w:space="0" w:color="auto"/>
            <w:bottom w:val="none" w:sz="0" w:space="0" w:color="auto"/>
            <w:right w:val="none" w:sz="0" w:space="0" w:color="auto"/>
          </w:divBdr>
        </w:div>
        <w:div w:id="1613245672">
          <w:marLeft w:val="640"/>
          <w:marRight w:val="0"/>
          <w:marTop w:val="0"/>
          <w:marBottom w:val="0"/>
          <w:divBdr>
            <w:top w:val="none" w:sz="0" w:space="0" w:color="auto"/>
            <w:left w:val="none" w:sz="0" w:space="0" w:color="auto"/>
            <w:bottom w:val="none" w:sz="0" w:space="0" w:color="auto"/>
            <w:right w:val="none" w:sz="0" w:space="0" w:color="auto"/>
          </w:divBdr>
        </w:div>
        <w:div w:id="1303148365">
          <w:marLeft w:val="640"/>
          <w:marRight w:val="0"/>
          <w:marTop w:val="0"/>
          <w:marBottom w:val="0"/>
          <w:divBdr>
            <w:top w:val="none" w:sz="0" w:space="0" w:color="auto"/>
            <w:left w:val="none" w:sz="0" w:space="0" w:color="auto"/>
            <w:bottom w:val="none" w:sz="0" w:space="0" w:color="auto"/>
            <w:right w:val="none" w:sz="0" w:space="0" w:color="auto"/>
          </w:divBdr>
        </w:div>
        <w:div w:id="2012680366">
          <w:marLeft w:val="640"/>
          <w:marRight w:val="0"/>
          <w:marTop w:val="0"/>
          <w:marBottom w:val="0"/>
          <w:divBdr>
            <w:top w:val="none" w:sz="0" w:space="0" w:color="auto"/>
            <w:left w:val="none" w:sz="0" w:space="0" w:color="auto"/>
            <w:bottom w:val="none" w:sz="0" w:space="0" w:color="auto"/>
            <w:right w:val="none" w:sz="0" w:space="0" w:color="auto"/>
          </w:divBdr>
        </w:div>
      </w:divsChild>
    </w:div>
    <w:div w:id="1993486004">
      <w:bodyDiv w:val="1"/>
      <w:marLeft w:val="0"/>
      <w:marRight w:val="0"/>
      <w:marTop w:val="0"/>
      <w:marBottom w:val="0"/>
      <w:divBdr>
        <w:top w:val="none" w:sz="0" w:space="0" w:color="auto"/>
        <w:left w:val="none" w:sz="0" w:space="0" w:color="auto"/>
        <w:bottom w:val="none" w:sz="0" w:space="0" w:color="auto"/>
        <w:right w:val="none" w:sz="0" w:space="0" w:color="auto"/>
      </w:divBdr>
      <w:divsChild>
        <w:div w:id="103966863">
          <w:marLeft w:val="640"/>
          <w:marRight w:val="0"/>
          <w:marTop w:val="0"/>
          <w:marBottom w:val="0"/>
          <w:divBdr>
            <w:top w:val="none" w:sz="0" w:space="0" w:color="auto"/>
            <w:left w:val="none" w:sz="0" w:space="0" w:color="auto"/>
            <w:bottom w:val="none" w:sz="0" w:space="0" w:color="auto"/>
            <w:right w:val="none" w:sz="0" w:space="0" w:color="auto"/>
          </w:divBdr>
        </w:div>
        <w:div w:id="1325744609">
          <w:marLeft w:val="640"/>
          <w:marRight w:val="0"/>
          <w:marTop w:val="0"/>
          <w:marBottom w:val="0"/>
          <w:divBdr>
            <w:top w:val="none" w:sz="0" w:space="0" w:color="auto"/>
            <w:left w:val="none" w:sz="0" w:space="0" w:color="auto"/>
            <w:bottom w:val="none" w:sz="0" w:space="0" w:color="auto"/>
            <w:right w:val="none" w:sz="0" w:space="0" w:color="auto"/>
          </w:divBdr>
        </w:div>
        <w:div w:id="1700081047">
          <w:marLeft w:val="640"/>
          <w:marRight w:val="0"/>
          <w:marTop w:val="0"/>
          <w:marBottom w:val="0"/>
          <w:divBdr>
            <w:top w:val="none" w:sz="0" w:space="0" w:color="auto"/>
            <w:left w:val="none" w:sz="0" w:space="0" w:color="auto"/>
            <w:bottom w:val="none" w:sz="0" w:space="0" w:color="auto"/>
            <w:right w:val="none" w:sz="0" w:space="0" w:color="auto"/>
          </w:divBdr>
        </w:div>
        <w:div w:id="79177394">
          <w:marLeft w:val="640"/>
          <w:marRight w:val="0"/>
          <w:marTop w:val="0"/>
          <w:marBottom w:val="0"/>
          <w:divBdr>
            <w:top w:val="none" w:sz="0" w:space="0" w:color="auto"/>
            <w:left w:val="none" w:sz="0" w:space="0" w:color="auto"/>
            <w:bottom w:val="none" w:sz="0" w:space="0" w:color="auto"/>
            <w:right w:val="none" w:sz="0" w:space="0" w:color="auto"/>
          </w:divBdr>
        </w:div>
        <w:div w:id="233321419">
          <w:marLeft w:val="640"/>
          <w:marRight w:val="0"/>
          <w:marTop w:val="0"/>
          <w:marBottom w:val="0"/>
          <w:divBdr>
            <w:top w:val="none" w:sz="0" w:space="0" w:color="auto"/>
            <w:left w:val="none" w:sz="0" w:space="0" w:color="auto"/>
            <w:bottom w:val="none" w:sz="0" w:space="0" w:color="auto"/>
            <w:right w:val="none" w:sz="0" w:space="0" w:color="auto"/>
          </w:divBdr>
        </w:div>
        <w:div w:id="403265697">
          <w:marLeft w:val="640"/>
          <w:marRight w:val="0"/>
          <w:marTop w:val="0"/>
          <w:marBottom w:val="0"/>
          <w:divBdr>
            <w:top w:val="none" w:sz="0" w:space="0" w:color="auto"/>
            <w:left w:val="none" w:sz="0" w:space="0" w:color="auto"/>
            <w:bottom w:val="none" w:sz="0" w:space="0" w:color="auto"/>
            <w:right w:val="none" w:sz="0" w:space="0" w:color="auto"/>
          </w:divBdr>
        </w:div>
        <w:div w:id="968049787">
          <w:marLeft w:val="640"/>
          <w:marRight w:val="0"/>
          <w:marTop w:val="0"/>
          <w:marBottom w:val="0"/>
          <w:divBdr>
            <w:top w:val="none" w:sz="0" w:space="0" w:color="auto"/>
            <w:left w:val="none" w:sz="0" w:space="0" w:color="auto"/>
            <w:bottom w:val="none" w:sz="0" w:space="0" w:color="auto"/>
            <w:right w:val="none" w:sz="0" w:space="0" w:color="auto"/>
          </w:divBdr>
        </w:div>
        <w:div w:id="1254781926">
          <w:marLeft w:val="640"/>
          <w:marRight w:val="0"/>
          <w:marTop w:val="0"/>
          <w:marBottom w:val="0"/>
          <w:divBdr>
            <w:top w:val="none" w:sz="0" w:space="0" w:color="auto"/>
            <w:left w:val="none" w:sz="0" w:space="0" w:color="auto"/>
            <w:bottom w:val="none" w:sz="0" w:space="0" w:color="auto"/>
            <w:right w:val="none" w:sz="0" w:space="0" w:color="auto"/>
          </w:divBdr>
        </w:div>
        <w:div w:id="1494298709">
          <w:marLeft w:val="640"/>
          <w:marRight w:val="0"/>
          <w:marTop w:val="0"/>
          <w:marBottom w:val="0"/>
          <w:divBdr>
            <w:top w:val="none" w:sz="0" w:space="0" w:color="auto"/>
            <w:left w:val="none" w:sz="0" w:space="0" w:color="auto"/>
            <w:bottom w:val="none" w:sz="0" w:space="0" w:color="auto"/>
            <w:right w:val="none" w:sz="0" w:space="0" w:color="auto"/>
          </w:divBdr>
        </w:div>
        <w:div w:id="1259214453">
          <w:marLeft w:val="640"/>
          <w:marRight w:val="0"/>
          <w:marTop w:val="0"/>
          <w:marBottom w:val="0"/>
          <w:divBdr>
            <w:top w:val="none" w:sz="0" w:space="0" w:color="auto"/>
            <w:left w:val="none" w:sz="0" w:space="0" w:color="auto"/>
            <w:bottom w:val="none" w:sz="0" w:space="0" w:color="auto"/>
            <w:right w:val="none" w:sz="0" w:space="0" w:color="auto"/>
          </w:divBdr>
        </w:div>
        <w:div w:id="146287168">
          <w:marLeft w:val="640"/>
          <w:marRight w:val="0"/>
          <w:marTop w:val="0"/>
          <w:marBottom w:val="0"/>
          <w:divBdr>
            <w:top w:val="none" w:sz="0" w:space="0" w:color="auto"/>
            <w:left w:val="none" w:sz="0" w:space="0" w:color="auto"/>
            <w:bottom w:val="none" w:sz="0" w:space="0" w:color="auto"/>
            <w:right w:val="none" w:sz="0" w:space="0" w:color="auto"/>
          </w:divBdr>
        </w:div>
        <w:div w:id="1597401951">
          <w:marLeft w:val="640"/>
          <w:marRight w:val="0"/>
          <w:marTop w:val="0"/>
          <w:marBottom w:val="0"/>
          <w:divBdr>
            <w:top w:val="none" w:sz="0" w:space="0" w:color="auto"/>
            <w:left w:val="none" w:sz="0" w:space="0" w:color="auto"/>
            <w:bottom w:val="none" w:sz="0" w:space="0" w:color="auto"/>
            <w:right w:val="none" w:sz="0" w:space="0" w:color="auto"/>
          </w:divBdr>
        </w:div>
        <w:div w:id="1218122529">
          <w:marLeft w:val="640"/>
          <w:marRight w:val="0"/>
          <w:marTop w:val="0"/>
          <w:marBottom w:val="0"/>
          <w:divBdr>
            <w:top w:val="none" w:sz="0" w:space="0" w:color="auto"/>
            <w:left w:val="none" w:sz="0" w:space="0" w:color="auto"/>
            <w:bottom w:val="none" w:sz="0" w:space="0" w:color="auto"/>
            <w:right w:val="none" w:sz="0" w:space="0" w:color="auto"/>
          </w:divBdr>
        </w:div>
        <w:div w:id="1712539089">
          <w:marLeft w:val="640"/>
          <w:marRight w:val="0"/>
          <w:marTop w:val="0"/>
          <w:marBottom w:val="0"/>
          <w:divBdr>
            <w:top w:val="none" w:sz="0" w:space="0" w:color="auto"/>
            <w:left w:val="none" w:sz="0" w:space="0" w:color="auto"/>
            <w:bottom w:val="none" w:sz="0" w:space="0" w:color="auto"/>
            <w:right w:val="none" w:sz="0" w:space="0" w:color="auto"/>
          </w:divBdr>
        </w:div>
        <w:div w:id="41877851">
          <w:marLeft w:val="640"/>
          <w:marRight w:val="0"/>
          <w:marTop w:val="0"/>
          <w:marBottom w:val="0"/>
          <w:divBdr>
            <w:top w:val="none" w:sz="0" w:space="0" w:color="auto"/>
            <w:left w:val="none" w:sz="0" w:space="0" w:color="auto"/>
            <w:bottom w:val="none" w:sz="0" w:space="0" w:color="auto"/>
            <w:right w:val="none" w:sz="0" w:space="0" w:color="auto"/>
          </w:divBdr>
        </w:div>
        <w:div w:id="380177406">
          <w:marLeft w:val="640"/>
          <w:marRight w:val="0"/>
          <w:marTop w:val="0"/>
          <w:marBottom w:val="0"/>
          <w:divBdr>
            <w:top w:val="none" w:sz="0" w:space="0" w:color="auto"/>
            <w:left w:val="none" w:sz="0" w:space="0" w:color="auto"/>
            <w:bottom w:val="none" w:sz="0" w:space="0" w:color="auto"/>
            <w:right w:val="none" w:sz="0" w:space="0" w:color="auto"/>
          </w:divBdr>
        </w:div>
        <w:div w:id="592324218">
          <w:marLeft w:val="640"/>
          <w:marRight w:val="0"/>
          <w:marTop w:val="0"/>
          <w:marBottom w:val="0"/>
          <w:divBdr>
            <w:top w:val="none" w:sz="0" w:space="0" w:color="auto"/>
            <w:left w:val="none" w:sz="0" w:space="0" w:color="auto"/>
            <w:bottom w:val="none" w:sz="0" w:space="0" w:color="auto"/>
            <w:right w:val="none" w:sz="0" w:space="0" w:color="auto"/>
          </w:divBdr>
        </w:div>
        <w:div w:id="994920415">
          <w:marLeft w:val="640"/>
          <w:marRight w:val="0"/>
          <w:marTop w:val="0"/>
          <w:marBottom w:val="0"/>
          <w:divBdr>
            <w:top w:val="none" w:sz="0" w:space="0" w:color="auto"/>
            <w:left w:val="none" w:sz="0" w:space="0" w:color="auto"/>
            <w:bottom w:val="none" w:sz="0" w:space="0" w:color="auto"/>
            <w:right w:val="none" w:sz="0" w:space="0" w:color="auto"/>
          </w:divBdr>
        </w:div>
        <w:div w:id="1472602684">
          <w:marLeft w:val="640"/>
          <w:marRight w:val="0"/>
          <w:marTop w:val="0"/>
          <w:marBottom w:val="0"/>
          <w:divBdr>
            <w:top w:val="none" w:sz="0" w:space="0" w:color="auto"/>
            <w:left w:val="none" w:sz="0" w:space="0" w:color="auto"/>
            <w:bottom w:val="none" w:sz="0" w:space="0" w:color="auto"/>
            <w:right w:val="none" w:sz="0" w:space="0" w:color="auto"/>
          </w:divBdr>
        </w:div>
        <w:div w:id="1661040846">
          <w:marLeft w:val="640"/>
          <w:marRight w:val="0"/>
          <w:marTop w:val="0"/>
          <w:marBottom w:val="0"/>
          <w:divBdr>
            <w:top w:val="none" w:sz="0" w:space="0" w:color="auto"/>
            <w:left w:val="none" w:sz="0" w:space="0" w:color="auto"/>
            <w:bottom w:val="none" w:sz="0" w:space="0" w:color="auto"/>
            <w:right w:val="none" w:sz="0" w:space="0" w:color="auto"/>
          </w:divBdr>
        </w:div>
        <w:div w:id="446704178">
          <w:marLeft w:val="640"/>
          <w:marRight w:val="0"/>
          <w:marTop w:val="0"/>
          <w:marBottom w:val="0"/>
          <w:divBdr>
            <w:top w:val="none" w:sz="0" w:space="0" w:color="auto"/>
            <w:left w:val="none" w:sz="0" w:space="0" w:color="auto"/>
            <w:bottom w:val="none" w:sz="0" w:space="0" w:color="auto"/>
            <w:right w:val="none" w:sz="0" w:space="0" w:color="auto"/>
          </w:divBdr>
        </w:div>
        <w:div w:id="1280186057">
          <w:marLeft w:val="640"/>
          <w:marRight w:val="0"/>
          <w:marTop w:val="0"/>
          <w:marBottom w:val="0"/>
          <w:divBdr>
            <w:top w:val="none" w:sz="0" w:space="0" w:color="auto"/>
            <w:left w:val="none" w:sz="0" w:space="0" w:color="auto"/>
            <w:bottom w:val="none" w:sz="0" w:space="0" w:color="auto"/>
            <w:right w:val="none" w:sz="0" w:space="0" w:color="auto"/>
          </w:divBdr>
        </w:div>
        <w:div w:id="766583974">
          <w:marLeft w:val="640"/>
          <w:marRight w:val="0"/>
          <w:marTop w:val="0"/>
          <w:marBottom w:val="0"/>
          <w:divBdr>
            <w:top w:val="none" w:sz="0" w:space="0" w:color="auto"/>
            <w:left w:val="none" w:sz="0" w:space="0" w:color="auto"/>
            <w:bottom w:val="none" w:sz="0" w:space="0" w:color="auto"/>
            <w:right w:val="none" w:sz="0" w:space="0" w:color="auto"/>
          </w:divBdr>
        </w:div>
        <w:div w:id="2118327663">
          <w:marLeft w:val="640"/>
          <w:marRight w:val="0"/>
          <w:marTop w:val="0"/>
          <w:marBottom w:val="0"/>
          <w:divBdr>
            <w:top w:val="none" w:sz="0" w:space="0" w:color="auto"/>
            <w:left w:val="none" w:sz="0" w:space="0" w:color="auto"/>
            <w:bottom w:val="none" w:sz="0" w:space="0" w:color="auto"/>
            <w:right w:val="none" w:sz="0" w:space="0" w:color="auto"/>
          </w:divBdr>
        </w:div>
        <w:div w:id="1143305928">
          <w:marLeft w:val="640"/>
          <w:marRight w:val="0"/>
          <w:marTop w:val="0"/>
          <w:marBottom w:val="0"/>
          <w:divBdr>
            <w:top w:val="none" w:sz="0" w:space="0" w:color="auto"/>
            <w:left w:val="none" w:sz="0" w:space="0" w:color="auto"/>
            <w:bottom w:val="none" w:sz="0" w:space="0" w:color="auto"/>
            <w:right w:val="none" w:sz="0" w:space="0" w:color="auto"/>
          </w:divBdr>
        </w:div>
      </w:divsChild>
    </w:div>
    <w:div w:id="2102213365">
      <w:bodyDiv w:val="1"/>
      <w:marLeft w:val="0"/>
      <w:marRight w:val="0"/>
      <w:marTop w:val="0"/>
      <w:marBottom w:val="0"/>
      <w:divBdr>
        <w:top w:val="none" w:sz="0" w:space="0" w:color="auto"/>
        <w:left w:val="none" w:sz="0" w:space="0" w:color="auto"/>
        <w:bottom w:val="none" w:sz="0" w:space="0" w:color="auto"/>
        <w:right w:val="none" w:sz="0" w:space="0" w:color="auto"/>
      </w:divBdr>
    </w:div>
    <w:div w:id="21222148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henyu.zhang@uconn.edu" TargetMode="Externa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numbering" Target="numbering.xml"/><Relationship Id="rId21" Type="http://schemas.openxmlformats.org/officeDocument/2006/relationships/image" Target="media/image8.emf"/><Relationship Id="rId34"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footer" Target="foot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eader" Target="header4.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header" Target="header3.xml"/><Relationship Id="rId10" Type="http://schemas.openxmlformats.org/officeDocument/2006/relationships/header" Target="header2.xml"/><Relationship Id="rId19" Type="http://schemas.openxmlformats.org/officeDocument/2006/relationships/image" Target="media/image6.png"/><Relationship Id="rId31" Type="http://schemas.openxmlformats.org/officeDocument/2006/relationships/footer" Target="footer4.xml"/><Relationship Id="rId4" Type="http://schemas.openxmlformats.org/officeDocument/2006/relationships/styles" Target="styles.xml"/><Relationship Id="rId9" Type="http://schemas.openxmlformats.org/officeDocument/2006/relationships/header" Target="head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oter" Target="footer3.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poweredit-8-02-2018\framework\Templates\ACM.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2C7E1E27-522C-4EF3-9379-FF1D02DE4CAF}"/>
      </w:docPartPr>
      <w:docPartBody>
        <w:p w:rsidR="00785A33" w:rsidRDefault="00B30114">
          <w:r w:rsidRPr="00A83CCC">
            <w:rPr>
              <w:rStyle w:val="PlaceholderText"/>
            </w:rPr>
            <w:t>Click or tap here to enter text.</w:t>
          </w:r>
        </w:p>
      </w:docPartBody>
    </w:docPart>
    <w:docPart>
      <w:docPartPr>
        <w:name w:val="65DC5A012AB24384890CC909599F8757"/>
        <w:category>
          <w:name w:val="General"/>
          <w:gallery w:val="placeholder"/>
        </w:category>
        <w:types>
          <w:type w:val="bbPlcHdr"/>
        </w:types>
        <w:behaviors>
          <w:behavior w:val="content"/>
        </w:behaviors>
        <w:guid w:val="{5A5B1B19-EA13-4E78-B624-A4D91F498956}"/>
      </w:docPartPr>
      <w:docPartBody>
        <w:p w:rsidR="00785A33" w:rsidRDefault="00B30114" w:rsidP="00B30114">
          <w:pPr>
            <w:pStyle w:val="65DC5A012AB24384890CC909599F8757"/>
          </w:pPr>
          <w:r w:rsidRPr="00A83CC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PMingLiU">
    <w:altName w:val="新細明體"/>
    <w:panose1 w:val="02010601000101010101"/>
    <w:charset w:val="88"/>
    <w:family w:val="roman"/>
    <w:pitch w:val="variable"/>
    <w:sig w:usb0="A00002FF" w:usb1="28CFFCFA" w:usb2="00000016" w:usb3="00000000" w:csb0="00100001" w:csb1="00000000"/>
  </w:font>
  <w:font w:name="Arial">
    <w:panose1 w:val="020B0604020202020204"/>
    <w:charset w:val="00"/>
    <w:family w:val="swiss"/>
    <w:pitch w:val="variable"/>
    <w:sig w:usb0="E0002EFF" w:usb1="C000785B" w:usb2="00000009" w:usb3="00000000" w:csb0="000001FF" w:csb1="00000000"/>
  </w:font>
  <w:font w:name="Linux Libertine">
    <w:altName w:val="Times New Roman"/>
    <w:charset w:val="00"/>
    <w:family w:val="auto"/>
    <w:pitch w:val="variable"/>
    <w:sig w:usb0="E0000AFF" w:usb1="5200E5FB" w:usb2="02000020" w:usb3="00000000" w:csb0="000001B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Linux Biolinum">
    <w:altName w:val="Times New Roman"/>
    <w:charset w:val="00"/>
    <w:family w:val="auto"/>
    <w:pitch w:val="variable"/>
    <w:sig w:usb0="E0000AFF" w:usb1="5000E5FB" w:usb2="00000020" w:usb3="00000000" w:csb0="000001BF" w:csb1="00000000"/>
  </w:font>
  <w:font w:name="Arial Unicode MS">
    <w:altName w:val="Yu Gothic"/>
    <w:panose1 w:val="020B0604020202020204"/>
    <w:charset w:val="80"/>
    <w:family w:val="swiss"/>
    <w:pitch w:val="variable"/>
    <w:sig w:usb0="F7FFAFFF" w:usb1="E9DFFFFF" w:usb2="0000003F" w:usb3="00000000" w:csb0="003F01FF" w:csb1="00000000"/>
  </w:font>
  <w:font w:name="SimSun">
    <w:altName w:val="宋体"/>
    <w:panose1 w:val="02010600030101010101"/>
    <w:charset w:val="86"/>
    <w:family w:val="auto"/>
    <w:pitch w:val="variable"/>
    <w:sig w:usb0="00000203" w:usb1="288F0000" w:usb2="00000016" w:usb3="00000000" w:csb0="00040001" w:csb1="00000000"/>
  </w:font>
  <w:font w:name="Trebuchet MS">
    <w:panose1 w:val="020B0603020202020204"/>
    <w:charset w:val="00"/>
    <w:family w:val="swiss"/>
    <w:pitch w:val="variable"/>
    <w:sig w:usb0="00000687" w:usb1="00000000" w:usb2="00000000" w:usb3="00000000" w:csb0="0000009F" w:csb1="00000000"/>
  </w:font>
  <w:font w:name="Lucida Console">
    <w:panose1 w:val="020B0609040504020204"/>
    <w:charset w:val="00"/>
    <w:family w:val="modern"/>
    <w:pitch w:val="fixed"/>
    <w:sig w:usb0="8000028F" w:usb1="00001800" w:usb2="00000000" w:usb3="00000000" w:csb0="0000001F"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Consolas">
    <w:panose1 w:val="020B0609020204030204"/>
    <w:charset w:val="00"/>
    <w:family w:val="modern"/>
    <w:pitch w:val="fixed"/>
    <w:sig w:usb0="E00006FF" w:usb1="0000FCFF" w:usb2="00000001"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0114"/>
    <w:rsid w:val="00047E41"/>
    <w:rsid w:val="000B64C2"/>
    <w:rsid w:val="001B2904"/>
    <w:rsid w:val="003A2E4F"/>
    <w:rsid w:val="006132F5"/>
    <w:rsid w:val="00785A33"/>
    <w:rsid w:val="00930B8D"/>
    <w:rsid w:val="00AA5699"/>
    <w:rsid w:val="00B30114"/>
    <w:rsid w:val="00B9322C"/>
    <w:rsid w:val="00BB6BA4"/>
    <w:rsid w:val="00C24427"/>
    <w:rsid w:val="00C272DD"/>
    <w:rsid w:val="00CC3F33"/>
    <w:rsid w:val="00D86DF7"/>
    <w:rsid w:val="00DA39A3"/>
    <w:rsid w:val="00F121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B30114"/>
    <w:rPr>
      <w:color w:val="808080"/>
    </w:rPr>
  </w:style>
  <w:style w:type="paragraph" w:customStyle="1" w:styleId="65DC5A012AB24384890CC909599F8757">
    <w:name w:val="65DC5A012AB24384890CC909599F8757"/>
    <w:rsid w:val="00B30114"/>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804B7A9-4983-4D1E-BDAE-29BB52316EE6}">
  <we:reference id="wa104382081" version="1.46.0.0" store="en-US" storeType="OMEX"/>
  <we:alternateReferences>
    <we:reference id="wa104382081" version="1.46.0.0" store="en-US" storeType="OMEX"/>
  </we:alternateReferences>
  <we:properties>
    <we:property name="MENDELEY_CITATIONS" value="[{&quot;citationID&quot;:&quot;MENDELEY_CITATION_1e478fc0-05b2-4950-ab6f-2a15ab86323d&quot;,&quot;properties&quot;:{&quot;noteIndex&quot;:0},&quot;isEdited&quot;:false,&quot;manualOverride&quot;:{&quot;citeprocText&quot;:&quot;[1]&quot;,&quot;isManuallyOverridden&quot;:false,&quot;manualOverrideText&quot;:&quot;&quot;},&quot;citationTag&quot;:&quot;MENDELEY_CITATION_v3_eyJjaXRhdGlvbklEIjoiTUVOREVMRVlfQ0lUQVRJT05fMWU0NzhmYzAtMDViMi00OTUwLWFiNmYtMmExNWFiODYzMjNkIiwicHJvcGVydGllcyI6eyJub3RlSW5kZXgiOjB9LCJpc0VkaXRlZCI6ZmFsc2UsIm1hbnVhbE92ZXJyaWRlIjp7ImNpdGVwcm9jVGV4dCI6IlsxXSIsImlzTWFudWFsbHlPdmVycmlkZGVuIjpmYWxzZSwibWFudWFsT3ZlcnJpZGVUZXh0IjoiIn0sImNpdGF0aW9uSXRlbXMiOlt7ImlkIjoiMzVmYjRkNWUtMjVkMC0zMzY3LTliZDQtMTc5OGIzMzE3NmNhIiwiaXRlbURhdGEiOnsidHlwZSI6ImFydGljbGUtam91cm5hbCIsImlkIjoiMzVmYjRkNWUtMjVkMC0zMzY3LTliZDQtMTc5OGIzMzE3NmNhIiwidGl0bGUiOiJTaW5nbGUtQ2VsbCBUcmFuc2NyaXB0aW9uYWwgUHJvZmlsaW5nIFJldmVhbHMgQ2VsbHVsYXIgRGl2ZXJzaXR5IGFuZCBJbnRlcmNvbW11bmljYXRpb24gaW4gdGhlIE1vdXNlIEhlYXJ0IiwiYXV0aG9yIjpbeyJmYW1pbHkiOiJTa2VsbHkiLCJnaXZlbiI6IkRhbmllbCBBLiIsInBhcnNlLW5hbWVzIjpmYWxzZSwiZHJvcHBpbmctcGFydGljbGUiOiIiLCJub24tZHJvcHBpbmctcGFydGljbGUiOiIifSx7ImZhbWlseSI6IlNxdWllcnMiLCJnaXZlbiI6IkdhbGVuIFQuIiwicGFyc2UtbmFtZXMiOmZhbHNlLCJkcm9wcGluZy1wYXJ0aWNsZSI6IiIsIm5vbi1kcm9wcGluZy1wYXJ0aWNsZSI6IiJ9LHsiZmFtaWx5IjoiTWNMZWxsYW4iLCJnaXZlbiI6Ik1pY2hlYWwgQS4iLCJwYXJzZS1uYW1lcyI6ZmFsc2UsImRyb3BwaW5nLXBhcnRpY2xlIjoiIiwibm9uLWRyb3BwaW5nLXBhcnRpY2xlIjoiIn0seyJmYW1pbHkiOiJCb2xpc2V0dHkiLCJnaXZlbiI6Ik1vaGFuIFQuIiwicGFyc2UtbmFtZXMiOmZhbHNlLCJkcm9wcGluZy1wYXJ0aWNsZSI6IiIsIm5vbi1kcm9wcGluZy1wYXJ0aWNsZSI6IiJ9LHsiZmFtaWx5IjoiUm9ic29uIiwiZ2l2ZW4iOiJQYXVsIiwicGFyc2UtbmFtZXMiOmZhbHNlLCJkcm9wcGluZy1wYXJ0aWNsZSI6IiIsIm5vbi1kcm9wcGluZy1wYXJ0aWNsZSI6IiJ9LHsiZmFtaWx5IjoiUm9zZW50aGFsIiwiZ2l2ZW4iOiJOYWRpYSBBLiIsInBhcnNlLW5hbWVzIjpmYWxzZSwiZHJvcHBpbmctcGFydGljbGUiOiIiLCJub24tZHJvcHBpbmctcGFydGljbGUiOiIifSx7ImZhbWlseSI6IlBpbnRvIiwiZ2l2ZW4iOiJBbGV4YW5kZXIgUi4iLCJwYXJzZS1uYW1lcyI6ZmFsc2UsImRyb3BwaW5nLXBhcnRpY2xlIjoiIiwibm9uLWRyb3BwaW5nLXBhcnRpY2xlIjoiIn1dLCJjb250YWluZXItdGl0bGUiOiJDZWxsIFJlcG9ydHMiLCJhY2Nlc3NlZCI6eyJkYXRlLXBhcnRzIjpbWzIwMjIsNSwxMF1dfSwiRE9JIjoiMTAuMTAxNi9KLkNFTFJFUC4yMDE3LjEyLjA3MiIsIklTU04iOiIyMjExLTEyNDciLCJQTUlEIjoiMjkzNDY3NjAiLCJpc3N1ZWQiOnsiZGF0ZS1wYXJ0cyI6W1syMDE4LDEsMTZdXX0sInBhZ2UiOiI2MDAtNjEwIiwiYWJzdHJhY3QiOiJDaGFyYWN0ZXJpemF0aW9uIG9mIHRoZSBjYXJkaWFjIGNlbGx1bG9tZSwgdGhlIG5ldHdvcmsgb2YgY2VsbHMgdGhhdCBmb3JtIHRoZSBoZWFydCwgaXMgZXNzZW50aWFsIGZvciB1bmRlcnN0YW5kaW5nIGNhcmRpYWMgZGV2ZWxvcG1lbnQgYW5kIG5vcm1hbCBvcmdhbiBmdW5jdGlvbiBhbmQgZm9yIGZvcm11bGF0aW5nIHByZWNpc2UgdGhlcmFwZXV0aWMgc3RyYXRlZ2llcyB0byBjb21iYXQgaGVhcnQgZGlzZWFzZS4gUmVjZW50IHN0dWRpZXMgaGF2ZSByZXNoYXBlZCBvdXIgdW5kZXJzdGFuZGluZyBvZiBjYXJkaWFjIGNlbGx1bGFyIGNvbXBvc2l0aW9uIGFuZCBoaWdobGlnaHRlZCBpbXBvcnRhbnQgZnVuY3Rpb25hbCByb2xlcyBmb3Igbm9uLW15b2N5dGUgY2VsbCB0eXBlcy4gSW4gdGhpcyBzdHVkeSwgd2UgY2hhcmFjdGVyaXplZCBzaW5nbGUtY2VsbCB0cmFuc2NyaXB0aW9uYWwgcHJvZmlsZXMgb2YgdGhlIG11cmluZSBub24tbXlvY3l0ZSBjYXJkaWFjIGNlbGx1bGFyIGxhbmRzY2FwZSB1c2luZyBzaW5nbGUtY2VsbCBSTkEgc2VxdWVuY2luZyAoc2NSTkEtc2VxKS4gRGV0YWlsZWQgbW9sZWN1bGFyIGFuYWx5c2VzIHJldmVhbGVkIHRoZSBkaXZlcnNpdHkgb2YgdGhlIGNhcmRpYWMgY2VsbHVsb21lIGFuZCBmYWNpbGl0YXRlZCB0aGUgZGV2ZWxvcG1lbnQgb2YgdGVjaG5pcXVlcyB0byBpc29sYXRlIHVuZGVyc3R1ZGllZCBjYXJkaWFjIGNlbGwgcG9wdWxhdGlvbnMsIHN1Y2ggYXMgbXVyYWwgY2VsbHMgYW5kIGdsaWEuIE91ciBhbmFseXNlcyBhbHNvIHJldmVhbGVkIGV4dGVuc2l2ZSBuZXR3b3JrcyBvZiBpbnRlcmNlbGx1bGFyIGNvbW11bmljYXRpb24gYW5kIHN1Z2dlc3RlZCBwcmV2YWxlbnQgc2V4dWFsIGRpbW9ycGhpc20gaW4gZ2VuZSBleHByZXNzaW9uIGluIHRoZSBoZWFydC4gVGhpcyBzdHVkeSBvZmZlcnMgaW5zaWdodHMgaW50byB0aGUgc3RydWN0dXJlIGFuZCBmdW5jdGlvbiBvZiB0aGUgbWFtbWFsaWFuIGNhcmRpYWMgY2VsbHVsb21lIGFuZCBwcm92aWRlcyBhbiBpbXBvcnRhbnQgcmVzb3VyY2UgdGhhdCB3aWxsIHN0aW11bGF0ZSBzdHVkaWVzIGluIGNhcmRpYWMgY2VsbCBiaW9sb2d5LiBTa2VsbHkgZXQgYWwuIGNhcnJ5IG91dCBjb21wcmVoZW5zaXZlIGdlbmUgZXhwcmVzc2lvbiBwcm9maWxpbmcgb2Ygbm9uLW15b2N5dGUgY2VsbHMgb2YgdGhlIG1vdXNlIGhlYXJ0LiBUaGVzZSBkYXRhIGFsbG93IGRldGVjdGlvbiBvZiBhIGRpdmVyc2UgYW5kIGNvbXBsZXggZW5zZW1ibGUgb2YgY2VsbHMgY2hhcmFjdGVyaXplZCBieSBzcGVjaWZpYyBnZW5lIGV4cHJlc3Npb24gc2lnbmF0dXJlcy4gVGhleSBwcmVzZW50IGFuIGFuYWx5c2lzIG9mIGNlbGwgdHlwZSBtYXJrZXJzLCBoZXRlcm9nZW5laXR5IHdpdGhpbiBjZWxsIHR5cGVzLCBhbmQgY29tbXVuaWNhdGlvbiBiZXR3ZWVuIGNlbGwgdHlwZXMuIiwicHVibGlzaGVyIjoiQ2VsbCBQcmVzcyIsImlzc3VlIjoiMyIsInZvbHVtZSI6IjIyIiwiY29udGFpbmVyLXRpdGxlLXNob3J0IjoiIn0sInVyaXMiOlsiaHR0cDovL3d3dy5tZW5kZWxleS5jb20vZG9jdW1lbnRzLz91dWlkPTM1ZmI0ZDVlLTI1ZDAtMzM2Ny05YmQ0LTE3OThiMzMxNzZjYSJdLCJpc1RlbXBvcmFyeSI6ZmFsc2UsImxlZ2FjeURlc2t0b3BJZCI6IjM1ZmI0ZDVlLTI1ZDAtMzM2Ny05YmQ0LTE3OThiMzMxNzZjYSJ9XX0=&quot;,&quot;citationItems&quot;:[{&quot;id&quot;:&quot;35fb4d5e-25d0-3367-9bd4-1798b33176ca&quot;,&quot;itemData&quot;:{&quot;type&quot;:&quot;article-journal&quot;,&quot;id&quot;:&quot;35fb4d5e-25d0-3367-9bd4-1798b33176ca&quot;,&quot;title&quot;:&quot;Single-Cell Transcriptional Profiling Reveals Cellular Diversity and Intercommunication in the Mouse Heart&quot;,&quot;author&quot;:[{&quot;family&quot;:&quot;Skelly&quot;,&quot;given&quot;:&quot;Daniel A.&quot;,&quot;parse-names&quot;:false,&quot;dropping-particle&quot;:&quot;&quot;,&quot;non-dropping-particle&quot;:&quot;&quot;},{&quot;family&quot;:&quot;Squiers&quot;,&quot;given&quot;:&quot;Galen T.&quot;,&quot;parse-names&quot;:false,&quot;dropping-particle&quot;:&quot;&quot;,&quot;non-dropping-particle&quot;:&quot;&quot;},{&quot;family&quot;:&quot;McLellan&quot;,&quot;given&quot;:&quot;Micheal A.&quot;,&quot;parse-names&quot;:false,&quot;dropping-particle&quot;:&quot;&quot;,&quot;non-dropping-particle&quot;:&quot;&quot;},{&quot;family&quot;:&quot;Bolisetty&quot;,&quot;given&quot;:&quot;Mohan T.&quot;,&quot;parse-names&quot;:false,&quot;dropping-particle&quot;:&quot;&quot;,&quot;non-dropping-particle&quot;:&quot;&quot;},{&quot;family&quot;:&quot;Robson&quot;,&quot;given&quot;:&quot;Paul&quot;,&quot;parse-names&quot;:false,&quot;dropping-particle&quot;:&quot;&quot;,&quot;non-dropping-particle&quot;:&quot;&quot;},{&quot;family&quot;:&quot;Rosenthal&quot;,&quot;given&quot;:&quot;Nadia A.&quot;,&quot;parse-names&quot;:false,&quot;dropping-particle&quot;:&quot;&quot;,&quot;non-dropping-particle&quot;:&quot;&quot;},{&quot;family&quot;:&quot;Pinto&quot;,&quot;given&quot;:&quot;Alexander R.&quot;,&quot;parse-names&quot;:false,&quot;dropping-particle&quot;:&quot;&quot;,&quot;non-dropping-particle&quot;:&quot;&quot;}],&quot;container-title&quot;:&quot;Cell Reports&quot;,&quot;accessed&quot;:{&quot;date-parts&quot;:[[2022,5,10]]},&quot;DOI&quot;:&quot;10.1016/J.CELREP.2017.12.072&quot;,&quot;ISSN&quot;:&quot;2211-1247&quot;,&quot;PMID&quot;:&quot;29346760&quot;,&quot;issued&quot;:{&quot;date-parts&quot;:[[2018,1,16]]},&quot;page&quot;:&quot;600-610&quot;,&quot;abstract&quot;:&quot;Characterization of the cardiac cellulome, the network of cells that form the heart, is essential for understanding cardiac development and normal organ function and for formulating precise therapeutic strategies to combat heart disease. Recent studies have reshaped our understanding of cardiac cellular composition and highlighted important functional roles for non-myocyte cell types. In this study, we characterized single-cell transcriptional profiles of the murine non-myocyte cardiac cellular landscape using single-cell RNA sequencing (scRNA-seq). Detailed molecular analyses revealed the diversity of the cardiac cellulome and facilitated the development of techniques to isolate understudied cardiac cell populations, such as mural cells and glia. Our analyses also revealed extensive networks of intercellular communication and suggested prevalent sexual dimorphism in gene expression in the heart. This study offers insights into the structure and function of the mammalian cardiac cellulome and provides an important resource that will stimulate studies in cardiac cell biology. Skelly et al. carry out comprehensive gene expression profiling of non-myocyte cells of the mouse heart. These data allow detection of a diverse and complex ensemble of cells characterized by specific gene expression signatures. They present an analysis of cell type markers, heterogeneity within cell types, and communication between cell types.&quot;,&quot;publisher&quot;:&quot;Cell Press&quot;,&quot;issue&quot;:&quot;3&quot;,&quot;volume&quot;:&quot;22&quot;,&quot;container-title-short&quot;:&quot;&quot;},&quot;uris&quot;:[&quot;http://www.mendeley.com/documents/?uuid=35fb4d5e-25d0-3367-9bd4-1798b33176ca&quot;],&quot;isTemporary&quot;:false,&quot;legacyDesktopId&quot;:&quot;35fb4d5e-25d0-3367-9bd4-1798b33176ca&quot;}]},{&quot;citationID&quot;:&quot;MENDELEY_CITATION_d4afcc2d-5363-4451-95af-f34278404a92&quot;,&quot;properties&quot;:{&quot;noteIndex&quot;:0},&quot;isEdited&quot;:false,&quot;manualOverride&quot;:{&quot;citeprocText&quot;:&quot;[2]&quot;,&quot;isManuallyOverridden&quot;:false,&quot;manualOverrideText&quot;:&quot;&quot;},&quot;citationTag&quot;:&quot;MENDELEY_CITATION_v3_eyJjaXRhdGlvbklEIjoiTUVOREVMRVlfQ0lUQVRJT05fZDRhZmNjMmQtNTM2My00NDUxLTk1YWYtZjM0Mjc4NDA0YTkyIiwicHJvcGVydGllcyI6eyJub3RlSW5kZXgiOjB9LCJpc0VkaXRlZCI6ZmFsc2UsIm1hbnVhbE92ZXJyaWRlIjp7ImNpdGVwcm9jVGV4dCI6IlsyXSIsImlzTWFudWFsbHlPdmVycmlkZGVuIjpmYWxzZSwibWFudWFsT3ZlcnJpZGVUZXh0IjoiIn0sImNpdGF0aW9uSXRlbXMiOlt7ImlkIjoiZDE0MjY3N2QtM2IyNS0zMGU3LWE5ZTEtYzhmZmM1NmUyZjA4IiwiaXRlbURhdGEiOnsidHlwZSI6ImFydGljbGUtam91cm5hbCIsImlkIjoiZDE0MjY3N2QtM2IyNS0zMGU3LWE5ZTEtYzhmZmM1NmUyZjA4IiwidGl0bGUiOiJBbmFseXNpcyBvZiBTaW5nbGUtQ2VsbCBSTkEtU2VxIElkZW50aWZpZXMgQ2VsbC1DZWxsIENvbW11bmljYXRpb24gQXNzb2NpYXRlZCB3aXRoIFR1bW9yIENoYXJhY3RlcmlzdGljcyIsImF1dGhvciI6W3siZmFtaWx5IjoiS3VtYXIiLCJnaXZlbiI6Ik1hbnUgUC4iLCJwYXJzZS1uYW1lcyI6ZmFsc2UsImRyb3BwaW5nLXBhcnRpY2xlIjoiIiwibm9uLWRyb3BwaW5nLXBhcnRpY2xlIjoiIn0seyJmYW1pbHkiOiJEdSIsImdpdmVuIjoiSmlueWFuIiwicGFyc2UtbmFtZXMiOmZhbHNlLCJkcm9wcGluZy1wYXJ0aWNsZSI6IiIsIm5vbi1kcm9wcGluZy1wYXJ0aWNsZSI6IiJ9LHsiZmFtaWx5IjoiTGFnb3VkYXMiLCJnaXZlbiI6Ikdlb3JnaWEiLCJwYXJzZS1uYW1lcyI6ZmFsc2UsImRyb3BwaW5nLXBhcnRpY2xlIjoiIiwibm9uLWRyb3BwaW5nLXBhcnRpY2xlIjoiIn0seyJmYW1pbHkiOiJKaWFvIiwiZ2l2ZW4iOiJZYW5nIiwicGFyc2UtbmFtZXMiOmZhbHNlLCJkcm9wcGluZy1wYXJ0aWNsZSI6IiIsIm5vbi1kcm9wcGluZy1wYXJ0aWNsZSI6IiJ9LHsiZmFtaWx5IjoiU2F3eWVyIiwiZ2l2ZW4iOiJBbmRyZXciLCJwYXJzZS1uYW1lcyI6ZmFsc2UsImRyb3BwaW5nLXBhcnRpY2xlIjoiIiwibm9uLWRyb3BwaW5nLXBhcnRpY2xlIjoiIn0seyJmYW1pbHkiOiJEcnVtbW9uZCIsImdpdmVuIjoiRGFyeWwgQy4iLCJwYXJzZS1uYW1lcyI6ZmFsc2UsImRyb3BwaW5nLXBhcnRpY2xlIjoiIiwibm9uLWRyb3BwaW5nLXBhcnRpY2xlIjoiIn0seyJmYW1pbHkiOiJMYXVmZmVuYnVyZ2VyIiwiZ2l2ZW4iOiJEb3VnbGFzIEEuIiwicGFyc2UtbmFtZXMiOmZhbHNlLCJkcm9wcGluZy1wYXJ0aWNsZSI6IiIsIm5vbi1kcm9wcGluZy1wYXJ0aWNsZSI6IiJ9LHsiZmFtaWx5IjoiUmF1ZSIsImdpdmVuIjoiQW5kcmVhcyIsInBhcnNlLW5hbWVzIjpmYWxzZSwiZHJvcHBpbmctcGFydGljbGUiOiIiLCJub24tZHJvcHBpbmctcGFydGljbGUiOiIifV0sImNvbnRhaW5lci10aXRsZSI6IkNlbGwgUmVwb3J0cyIsImFjY2Vzc2VkIjp7ImRhdGUtcGFydHMiOltbMjAyMiw1LDEwXV19LCJET0kiOiIxMC4xMDE2L0ouQ0VMUkVQLjIwMTguMTAuMDQ3IiwiSVNTTiI6IjIyMTEtMTI0NyIsIlBNSUQiOiIzMDQwNDAwMiIsImlzc3VlZCI6eyJkYXRlLXBhcnRzIjpbWzIwMTgsMTEsNl1dfSwicGFnZSI6IjE0NTgtMTQ2OC5lNCIsImFic3RyYWN0IjoiVHVtb3IgZWNvc3lzdGVtcyBhcmUgY29tcG9zZWQgb2YgbXVsdGlwbGUgY2VsbCB0eXBlcyB0aGF0IGNvbW11bmljYXRlIGJ5IGxpZ2FuZC1yZWNlcHRvciBpbnRlcmFjdGlvbnMuIFRhcmdldGluZyBsaWdhbmQtcmVjZXB0b3IgaW50ZXJhY3Rpb25zIChmb3IgaW5zdGFuY2UsIHdpdGggaW1tdW5lIGNoZWNrcG9pbnQgaW5oaWJpdG9ycykgY2FuIHByb3ZpZGUgc2lnbmlmaWNhbnQgYmVuZWZpdHMgZm9yIHBhdGllbnRzLiBIb3dldmVyLCBvdXIga25vd2xlZGdlIG9mIHdoaWNoIGludGVyYWN0aW9ucyBvY2N1ciBpbiBhIHR1bW9yIGFuZCBob3cgdGhlc2UgaW50ZXJhY3Rpb25zIGFmZmVjdCBvdXRjb21lIGlzIHN0aWxsIGxpbWl0ZWQuIFdlIHByZXNlbnQgYW4gYXBwcm9hY2ggdG8gY2hhcmFjdGVyaXplIGNvbW11bmljYXRpb24gYnkgbGlnYW5kLXJlY2VwdG9yIGludGVyYWN0aW9ucyBhY3Jvc3MgYWxsIGNlbGwgdHlwZXMgaW4gYSBtaWNyb2Vudmlyb25tZW50IHVzaW5nIHNpbmdsZS1jZWxsIFJOQSBzZXF1ZW5jaW5nLiBXZSBhcHBseSB0aGlzIGFwcHJvYWNoIHRvIGlkZW50aWZ5IGFuZCBjb21wYXJlIHRoZSBsaWdhbmQtcmVjZXB0b3IgaW50ZXJhY3Rpb25zIHByZXNlbnQgaW4gc2l4IHN5bmdlbmVpYyBtb3VzZSB0dW1vciBtb2RlbHMuIFRvIGlkZW50aWZ5IGludGVyYWN0aW9ucyBwb3RlbnRpYWxseSBhc3NvY2lhdGVkIHdpdGggb3V0Y29tZSwgd2UgcmVncmVzcyBpbnRlcmFjdGlvbnMgYWdhaW5zdCBwaGVub3R5cGljIG1lYXN1cmVtZW50cyBvZiB0dW1vciBncm93dGggcmF0ZS4gSW4gYWRkaXRpb24sIHdlIHF1YW50aWZ5IGxpZ2FuZC1yZWNlcHRvciBpbnRlcmFjdGlvbnMgYmV0d2VlbiBUIGNlbGwgc3Vic2V0cyBhbmQgdGhlaXIgcmVsYXRpb24gdG8gaW1tdW5lIGluZmlsdHJhdGlvbiB1c2luZyBhIHB1YmxpY2x5IGF2YWlsYWJsZSBodW1hbiBtZWxhbm9tYSBkYXRhc2V0LiBPdmVyYWxsLCB0aGlzIGFwcHJvYWNoIHByb3ZpZGVzIGEgdG9vbCBmb3Igc3R1ZHlpbmcgY2VsbC1jZWxsIGludGVyYWN0aW9ucywgdGhlaXIgdmFyaWFiaWxpdHkgYWNyb3NzIHR1bW9ycywgYW5kIHRoZWlyIHJlbGF0aW9uc2hpcCB0byBvdXRjb21lLiBUdW1vcnMgYXJlIGNvbXBvc2VkIG9mIGNhbmNlciBjZWxscyBhbmQgbWFueSBub24tbWFsaWduYW50IGNlbGwgdHlwZXMsIHN1Y2ggYXMgaW1tdW5lIGFuZCBzdHJvbWFsIGNlbGxzLiBUbyBiZXR0ZXIgdW5kZXJzdGFuZCBob3cgYWxsIGNlbGwgdHlwZXMgaW4gYSB0dW1vciBjb29wZXJhdGUgdG8gZmFjaWxpdGF0ZSBtYWxpZ25hbnQgZ3Jvd3RoLCBLdW1hciBldCBhbC4gc3R1ZGllZCBjb21tdW5pY2F0aW9uIGJldHdlZW4gY2VsbHMgdmlhIGxpZ2FuZCBhbmQgcmVjZXB0b3IgaW50ZXJhY3Rpb25zIHVzaW5nIHNpbmdsZS1jZWxsIGRhdGEgYW5kIGNvbXB1dGF0aW9uYWwgbW9kZWxpbmcuIiwicHVibGlzaGVyIjoiQ2VsbCBQcmVzcyIsImlzc3VlIjoiNiIsInZvbHVtZSI6IjI1IiwiY29udGFpbmVyLXRpdGxlLXNob3J0IjoiIn0sInVyaXMiOlsiaHR0cDovL3d3dy5tZW5kZWxleS5jb20vZG9jdW1lbnRzLz91dWlkPWQxNDI2NzdkLTNiMjUtMzBlNy1hOWUxLWM4ZmZjNTZlMmYwOCJdLCJpc1RlbXBvcmFyeSI6ZmFsc2UsImxlZ2FjeURlc2t0b3BJZCI6ImQxNDI2NzdkLTNiMjUtMzBlNy1hOWUxLWM4ZmZjNTZlMmYwOCJ9XX0=&quot;,&quot;citationItems&quot;:[{&quot;id&quot;:&quot;d142677d-3b25-30e7-a9e1-c8ffc56e2f08&quot;,&quot;itemData&quot;:{&quot;type&quot;:&quot;article-journal&quot;,&quot;id&quot;:&quot;d142677d-3b25-30e7-a9e1-c8ffc56e2f08&quot;,&quot;title&quot;:&quot;Analysis of Single-Cell RNA-Seq Identifies Cell-Cell Communication Associated with Tumor Characteristics&quot;,&quot;author&quot;:[{&quot;family&quot;:&quot;Kumar&quot;,&quot;given&quot;:&quot;Manu P.&quot;,&quot;parse-names&quot;:false,&quot;dropping-particle&quot;:&quot;&quot;,&quot;non-dropping-particle&quot;:&quot;&quot;},{&quot;family&quot;:&quot;Du&quot;,&quot;given&quot;:&quot;Jinyan&quot;,&quot;parse-names&quot;:false,&quot;dropping-particle&quot;:&quot;&quot;,&quot;non-dropping-particle&quot;:&quot;&quot;},{&quot;family&quot;:&quot;Lagoudas&quot;,&quot;given&quot;:&quot;Georgia&quot;,&quot;parse-names&quot;:false,&quot;dropping-particle&quot;:&quot;&quot;,&quot;non-dropping-particle&quot;:&quot;&quot;},{&quot;family&quot;:&quot;Jiao&quot;,&quot;given&quot;:&quot;Yang&quot;,&quot;parse-names&quot;:false,&quot;dropping-particle&quot;:&quot;&quot;,&quot;non-dropping-particle&quot;:&quot;&quot;},{&quot;family&quot;:&quot;Sawyer&quot;,&quot;given&quot;:&quot;Andrew&quot;,&quot;parse-names&quot;:false,&quot;dropping-particle&quot;:&quot;&quot;,&quot;non-dropping-particle&quot;:&quot;&quot;},{&quot;family&quot;:&quot;Drummond&quot;,&quot;given&quot;:&quot;Daryl C.&quot;,&quot;parse-names&quot;:false,&quot;dropping-particle&quot;:&quot;&quot;,&quot;non-dropping-particle&quot;:&quot;&quot;},{&quot;family&quot;:&quot;Lauffenburger&quot;,&quot;given&quot;:&quot;Douglas A.&quot;,&quot;parse-names&quot;:false,&quot;dropping-particle&quot;:&quot;&quot;,&quot;non-dropping-particle&quot;:&quot;&quot;},{&quot;family&quot;:&quot;Raue&quot;,&quot;given&quot;:&quot;Andreas&quot;,&quot;parse-names&quot;:false,&quot;dropping-particle&quot;:&quot;&quot;,&quot;non-dropping-particle&quot;:&quot;&quot;}],&quot;container-title&quot;:&quot;Cell Reports&quot;,&quot;accessed&quot;:{&quot;date-parts&quot;:[[2022,5,10]]},&quot;DOI&quot;:&quot;10.1016/J.CELREP.2018.10.047&quot;,&quot;ISSN&quot;:&quot;2211-1247&quot;,&quot;PMID&quot;:&quot;30404002&quot;,&quot;issued&quot;:{&quot;date-parts&quot;:[[2018,11,6]]},&quot;page&quot;:&quot;1458-1468.e4&quot;,&quot;abstract&quot;:&quot;Tumor ecosystems are composed of multiple cell types that communicate by ligand-receptor interactions. Targeting ligand-receptor interactions (for instance, with immune checkpoint inhibitors) can provide significant benefits for patients. However, our knowledge of which interactions occur in a tumor and how these interactions affect outcome is still limited. We present an approach to characterize communication by ligand-receptor interactions across all cell types in a microenvironment using single-cell RNA sequencing. We apply this approach to identify and compare the ligand-receptor interactions present in six syngeneic mouse tumor models. To identify interactions potentially associated with outcome, we regress interactions against phenotypic measurements of tumor growth rate. In addition, we quantify ligand-receptor interactions between T cell subsets and their relation to immune infiltration using a publicly available human melanoma dataset. Overall, this approach provides a tool for studying cell-cell interactions, their variability across tumors, and their relationship to outcome. Tumors are composed of cancer cells and many non-malignant cell types, such as immune and stromal cells. To better understand how all cell types in a tumor cooperate to facilitate malignant growth, Kumar et al. studied communication between cells via ligand and receptor interactions using single-cell data and computational modeling.&quot;,&quot;publisher&quot;:&quot;Cell Press&quot;,&quot;issue&quot;:&quot;6&quot;,&quot;volume&quot;:&quot;25&quot;,&quot;container-title-short&quot;:&quot;&quot;},&quot;uris&quot;:[&quot;http://www.mendeley.com/documents/?uuid=d142677d-3b25-30e7-a9e1-c8ffc56e2f08&quot;],&quot;isTemporary&quot;:false,&quot;legacyDesktopId&quot;:&quot;d142677d-3b25-30e7-a9e1-c8ffc56e2f08&quot;}]},{&quot;citationID&quot;:&quot;MENDELEY_CITATION_997fd90e-fb90-49e7-8632-9da7bb623cf7&quot;,&quot;properties&quot;:{&quot;noteIndex&quot;:0},&quot;isEdited&quot;:false,&quot;manualOverride&quot;:{&quot;citeprocText&quot;:&quot;[3]&quot;,&quot;isManuallyOverridden&quot;:false,&quot;manualOverrideText&quot;:&quot;&quot;},&quot;citationTag&quot;:&quot;MENDELEY_CITATION_v3_eyJjaXRhdGlvbklEIjoiTUVOREVMRVlfQ0lUQVRJT05fOTk3ZmQ5MGUtZmI5MC00OWU3LTg2MzItOWRhN2JiNjIzY2Y3IiwicHJvcGVydGllcyI6eyJub3RlSW5kZXgiOjB9LCJpc0VkaXRlZCI6ZmFsc2UsIm1hbnVhbE92ZXJyaWRlIjp7ImNpdGVwcm9jVGV4dCI6IlszXSIsImlzTWFudWFsbHlPdmVycmlkZGVuIjpmYWxzZSwibWFudWFsT3ZlcnJpZGVUZXh0IjoiIn0sImNpdGF0aW9uSXRlbXMiOlt7ImlkIjoiYzk5YWY5ODAtY2M5MC0zZjFlLWE5ZGQtMDZiYmNlYmYzZTA3IiwiaXRlbURhdGEiOnsidHlwZSI6ImFydGljbGUtam91cm5hbCIsImlkIjoiYzk5YWY5ODAtY2M5MC0zZjFlLWE5ZGQtMDZiYmNlYmYzZTA3IiwidGl0bGUiOiJFeHRyYWN0aW5nIEludGVyY2VsbHVsYXIgU2lnbmFsaW5nIE5ldHdvcmsgb2YgQ2FuY2VyIFRpc3N1ZXMgdXNpbmcgTGlnYW5kLVJlY2VwdG9yIEV4cHJlc3Npb24gUGF0dGVybnMgZnJvbSBXaG9sZS10dW1vciBhbmQgU2luZ2xlLWNlbGwgVHJhbnNjcmlwdG9tZXMiLCJhdXRob3IiOlt7ImZhbWlseSI6Ilpob3UiLCJnaXZlbiI6Ikpvc2VwaCBYLiIsInBhcnNlLW5hbWVzIjpmYWxzZSwiZHJvcHBpbmctcGFydGljbGUiOiIiLCJub24tZHJvcHBpbmctcGFydGljbGUiOiIifSx7ImZhbWlseSI6IlRhcmFtZWxsaSIsImdpdmVuIjoiUm9iZXJ0byIsInBhcnNlLW5hbWVzIjpmYWxzZSwiZHJvcHBpbmctcGFydGljbGUiOiIiLCJub24tZHJvcHBpbmctcGFydGljbGUiOiIifSx7ImZhbWlseSI6IlBlZHJpbmkiLCJnaXZlbiI6IkVkb2FyZG8iLCJwYXJzZS1uYW1lcyI6ZmFsc2UsImRyb3BwaW5nLXBhcnRpY2xlIjoiIiwibm9uLWRyb3BwaW5nLXBhcnRpY2xlIjoiIn0seyJmYW1pbHkiOiJLbmlqbmVuYnVyZyIsImdpdmVuIjoiVGhlbyIsInBhcnNlLW5hbWVzIjpmYWxzZSwiZHJvcHBpbmctcGFydGljbGUiOiIiLCJub24tZHJvcHBpbmctcGFydGljbGUiOiIifSx7ImZhbWlseSI6Ikh1YW5nIiwiZ2l2ZW4iOiJTdWkiLCJwYXJzZS1uYW1lcyI6ZmFsc2UsImRyb3BwaW5nLXBhcnRpY2xlIjoiIiwibm9uLWRyb3BwaW5nLXBhcnRpY2xlIjoiIn1dLCJjb250YWluZXItdGl0bGUiOiJTY2llbnRpZmljIFJlcG9ydHMgMjAxNyA3OjEiLCJhY2Nlc3NlZCI6eyJkYXRlLXBhcnRzIjpbWzIwMjIsNSwxMF1dfSwiRE9JIjoiMTAuMTAzOC9zNDE1OTgtMDE3LTA5MzA3LXciLCJJU1NOIjoiMjA0NS0yMzIyIiwiUE1JRCI6IjI4ODIxODEwIiwiVVJMIjoiaHR0cHM6Ly93d3cubmF0dXJlLmNvbS9hcnRpY2xlcy9zNDE1OTgtMDE3LTA5MzA3LXciLCJpc3N1ZWQiOnsiZGF0ZS1wYXJ0cyI6W1syMDE3LDgsMThdXX0sInBhZ2UiOiIxLTE1IiwiYWJzdHJhY3QiOiJNYW55IGJlaGF2aW9ycyBvZiBjYW5jZXIsIHN1Y2ggYXMgcHJvZ3Jlc3Npb24sIG1ldGFzdGFzaXMgYW5kIGRydWcgcmVzaXN0YW5jZSBldGMuLCBjYW5ub3QgYmUgZnVsbHkgdW5kZXJzdG9vZCBieSBnZW5ldGljIG11dGF0aW9ucyBvciBpbnRyYWNlbGx1bGFyIHNpZ25hbGluZyBhbG9uZS4gSW5zdGVhZCwgdGhleSBhcmUgZW1lcmdlbnQgcHJvcGVydGllcyBvZiB0aGUgY2VsbCBjb21tdW5pdHkgd2hpY2ggZm9ybXMgYSB0dW1vci4gU3R1ZGllcyBvZiB0dW1vciBoZXRlcm9nZW5laXR5IHJldmVhbCB0aGF0IG1hbnkgY2FuY2VyIGJlaGF2aW9ycyBjcml0aWNhbGx5IGRlcGVuZCBvbiBpbnRlcmNlbGx1bGFyIGNvbW11bmljYXRpb24gYmV0d2VlbiBjYW5jZXIgY2VsbHMgdGhlbXNlbHZlcyBhbmQgYmV0d2VlbiBjYW5jZXItc3Ryb21hbCBjZWxscyBieSBzZWNyZXRlZCBzaWduYWxpbmcgbW9sZWN1bGVzIChsaWdhbmRzKSBhbmQgdGhlaXIgY29nbmF0ZSByZWNlcHRvcnMuIFdlIGFuYWx5emVkIHB1YmxpYyBjYW5jZXIgdHJhbnNjcmlwdG9tZSBkYXRhYmFzZSBmb3IgY2hhbmdlcyBpbiBjZWxsLWNlbGwgaW50ZXJhY3Rpb25zIGFzIHRoZSBjaGFyYWN0ZXJpc3RpYyBvZiBtYWxpZ25hbmN5LiBXZSBjdXJhdGVkIGEgbGlzdCAoJmd0OzIsNTAwIGxpZ2FuZC1yZWNlcHRvciBwYWlycykgYW5kIGlkZW50aWZpZWQgdGhlaXIgam9pbnQgZW5yaWNobWVudCBpbiB0dW1vcnMgZnJvbSBUQ0dBIHBhbi1jYW5jZXIgZGF0YS4gRnJvbSBzaW5nbGUtY2VsbCBSTkEtU2VxIGRhdGEgZm9yIGEgY2FzZSBvZiBtZWxhbm9tYSBhbmQgdGhlIHNwZWNpZmljaXR5IG9mIHRoZSBsaWdhbmQtcmVjZXB0b3IgaW50ZXJhY3Rpb25zIGFuZCB0aGVpciBnZW5lIGV4cHJlc3Npb24gbWVhc3VyZWQgaW4gaW5kaXZpZHVhbCBjZWxscywgd2UgY29uc3RydWN0ZWQgYSBtYXAgb2YgYSBjZWxsLWNlbGwgY29tbXVuaWNhdGlvbiBuZXR3b3JrIHRoYXQgaW5kaWNhdGVzIHdoYXQgc2lnbmFsIGlzIGV4Y2hhbmdlZCBiZXR3ZWVuIHdoaWNoIGNlbGwgdHlwZXMgaW4gdGhlIHR1bW9yLiBTdWNoIG5ldHdvcmtzIGVzdGFibGlzaCBhIG5ldyBmb3JtYWwgcGhlbm90eXBlIG9mIGNhbmNlciB3aGljaCBjYXB0dXJlcyB0aGUgY2VsbC1jZWxsIGNvbW11bmljYXRpb24gc3RydWN0dXJlIC0gaXQgbWF5IG9wZW4gbmV3IG9wcG9ydHVuaXRpZXMgZm9yIGlkZW50aWZ5aW5nIG1vbGVjdWxhciBzaWduYXR1cmVzIG9mIGNvb3JkaW5hdGVkIGJlaGF2aW9ycyBvZiBjYW5jZXIgY2VsbHMgYXMgYSBwb3B1bGF0aW9uIC0gaW4gdHVybiBtYXkgYmVjb21lIGEgZGV0ZXJtaW5hbnQgb2YgY2FuY2VyIHByb2dyZXNzaW9uIHBvdGVudGlhbCBhbmQgcHJvZ25vc2lzLiIsInB1Ymxpc2hlciI6Ik5hdHVyZSBQdWJsaXNoaW5nIEdyb3VwIiwiaXNzdWUiOiIxIiwidm9sdW1lIjoiNyIsImNvbnRhaW5lci10aXRsZS1zaG9ydCI6IiJ9LCJ1cmlzIjpbImh0dHA6Ly93d3cubWVuZGVsZXkuY29tL2RvY3VtZW50cy8/dXVpZD1jOTlhZjk4MC1jYzkwLTNmMWUtYTlkZC0wNmJiY2ViZjNlMDciXSwiaXNUZW1wb3JhcnkiOmZhbHNlLCJsZWdhY3lEZXNrdG9wSWQiOiJjOTlhZjk4MC1jYzkwLTNmMWUtYTlkZC0wNmJiY2ViZjNlMDcifV19&quot;,&quot;citationItems&quot;:[{&quot;id&quot;:&quot;c99af980-cc90-3f1e-a9dd-06bbcebf3e07&quot;,&quot;itemData&quot;:{&quot;type&quot;:&quot;article-journal&quot;,&quot;id&quot;:&quot;c99af980-cc90-3f1e-a9dd-06bbcebf3e07&quot;,&quot;title&quot;:&quot;Extracting Intercellular Signaling Network of Cancer Tissues using Ligand-Receptor Expression Patterns from Whole-tumor and Single-cell Transcriptomes&quot;,&quot;author&quot;:[{&quot;family&quot;:&quot;Zhou&quot;,&quot;given&quot;:&quot;Joseph X.&quot;,&quot;parse-names&quot;:false,&quot;dropping-particle&quot;:&quot;&quot;,&quot;non-dropping-particle&quot;:&quot;&quot;},{&quot;family&quot;:&quot;Taramelli&quot;,&quot;given&quot;:&quot;Roberto&quot;,&quot;parse-names&quot;:false,&quot;dropping-particle&quot;:&quot;&quot;,&quot;non-dropping-particle&quot;:&quot;&quot;},{&quot;family&quot;:&quot;Pedrini&quot;,&quot;given&quot;:&quot;Edoardo&quot;,&quot;parse-names&quot;:false,&quot;dropping-particle&quot;:&quot;&quot;,&quot;non-dropping-particle&quot;:&quot;&quot;},{&quot;family&quot;:&quot;Knijnenburg&quot;,&quot;given&quot;:&quot;Theo&quot;,&quot;parse-names&quot;:false,&quot;dropping-particle&quot;:&quot;&quot;,&quot;non-dropping-particle&quot;:&quot;&quot;},{&quot;family&quot;:&quot;Huang&quot;,&quot;given&quot;:&quot;Sui&quot;,&quot;parse-names&quot;:false,&quot;dropping-particle&quot;:&quot;&quot;,&quot;non-dropping-particle&quot;:&quot;&quot;}],&quot;container-title&quot;:&quot;Scientific Reports 2017 7:1&quot;,&quot;accessed&quot;:{&quot;date-parts&quot;:[[2022,5,10]]},&quot;DOI&quot;:&quot;10.1038/s41598-017-09307-w&quot;,&quot;ISSN&quot;:&quot;2045-2322&quot;,&quot;PMID&quot;:&quot;28821810&quot;,&quot;URL&quot;:&quot;https://www.nature.com/articles/s41598-017-09307-w&quot;,&quot;issued&quot;:{&quot;date-parts&quot;:[[2017,8,18]]},&quot;page&quot;:&quot;1-15&quot;,&quot;abstract&quot;:&quot;Many behaviors of cancer, such as progression, metastasis and drug resistance etc., cannot be fully understood by genetic mutations or intracellular signaling alone. Instead, they are emergent properties of the cell community which forms a tumor. Studies of tumor heterogeneity reveal that many cancer behaviors critically depend on intercellular communication between cancer cells themselves and between cancer-stromal cells by secreted signaling molecules (ligands) and their cognate receptors. We analyzed public cancer transcriptome database for changes in cell-cell interactions as the characteristic of malignancy. We curated a list (&amp;gt;2,500 ligand-receptor pairs) and identified their joint enrichment in tumors from TCGA pan-cancer data. From single-cell RNA-Seq data for a case of melanoma and the specificity of the ligand-receptor interactions and their gene expression measured in individual cells, we constructed a map of a cell-cell communication network that indicates what signal is exchanged between which cell types in the tumor. Such networks establish a new formal phenotype of cancer which captures the cell-cell communication structure - it may open new opportunities for identifying molecular signatures of coordinated behaviors of cancer cells as a population - in turn may become a determinant of cancer progression potential and prognosis.&quot;,&quot;publisher&quot;:&quot;Nature Publishing Group&quot;,&quot;issue&quot;:&quot;1&quot;,&quot;volume&quot;:&quot;7&quot;,&quot;container-title-short&quot;:&quot;&quot;},&quot;uris&quot;:[&quot;http://www.mendeley.com/documents/?uuid=c99af980-cc90-3f1e-a9dd-06bbcebf3e07&quot;],&quot;isTemporary&quot;:false,&quot;legacyDesktopId&quot;:&quot;c99af980-cc90-3f1e-a9dd-06bbcebf3e07&quot;}]},{&quot;citationID&quot;:&quot;MENDELEY_CITATION_6dd28607-3388-4e60-a025-bc704f32c88a&quot;,&quot;properties&quot;:{&quot;noteIndex&quot;:0},&quot;isEdited&quot;:false,&quot;manualOverride&quot;:{&quot;citeprocText&quot;:&quot;[4]&quot;,&quot;isManuallyOverridden&quot;:false,&quot;manualOverrideText&quot;:&quot;&quot;},&quot;citationTag&quot;:&quot;MENDELEY_CITATION_v3_eyJjaXRhdGlvbklEIjoiTUVOREVMRVlfQ0lUQVRJT05fNmRkMjg2MDctMzM4OC00ZTYwLWEwMjUtYmM3MDRmMzJjODhhIiwicHJvcGVydGllcyI6eyJub3RlSW5kZXgiOjB9LCJpc0VkaXRlZCI6ZmFsc2UsIm1hbnVhbE92ZXJyaWRlIjp7ImNpdGVwcm9jVGV4dCI6Ils0XSIsImlzTWFudWFsbHlPdmVycmlkZGVuIjpmYWxzZSwibWFudWFsT3ZlcnJpZGVUZXh0IjoiIn0sImNpdGF0aW9uSXRlbXMiOlt7ImlkIjoiOWQ5MDc3NGMtN2M0NS0zY2NmLTkwZjQtODg4ZTYwMDg1NjJiIiwiaXRlbURhdGEiOnsidHlwZSI6ImFydGljbGUtam91cm5hbCIsImlkIjoiOWQ5MDc3NGMtN2M0NS0zY2NmLTkwZjQtODg4ZTYwMDg1NjJiIiwidGl0bGUiOiJTaW5nbGUtY2VsbCByZWNvbnN0cnVjdGlvbiBvZiB0aGUgZWFybHkgbWF0ZXJuYWzigJNmZXRhbCBpbnRlcmZhY2UgaW4gaHVtYW5zIiwiYXV0aG9yIjpbeyJmYW1pbHkiOiJWZW50by1Ub3JtbyIsImdpdmVuIjoiUm9zZXIiLCJwYXJzZS1uYW1lcyI6ZmFsc2UsImRyb3BwaW5nLXBhcnRpY2xlIjoiIiwibm9uLWRyb3BwaW5nLXBhcnRpY2xlIjoiIn0seyJmYW1pbHkiOiJFZnJlbW92YSIsImdpdmVuIjoiTWlyamFuYSIsInBhcnNlLW5hbWVzIjpmYWxzZSwiZHJvcHBpbmctcGFydGljbGUiOiIiLCJub24tZHJvcHBpbmctcGFydGljbGUiOiIifSx7ImZhbWlseSI6IkJvdHRpbmciLCJnaXZlbiI6IlJhY2hlbCBBLiIsInBhcnNlLW5hbWVzIjpmYWxzZSwiZHJvcHBpbmctcGFydGljbGUiOiIiLCJub24tZHJvcHBpbmctcGFydGljbGUiOiIifSx7ImZhbWlseSI6IlR1cmNvIiwiZ2l2ZW4iOiJNYXJnaGVyaXRhIFkuIiwicGFyc2UtbmFtZXMiOmZhbHNlLCJkcm9wcGluZy1wYXJ0aWNsZSI6IiIsIm5vbi1kcm9wcGluZy1wYXJ0aWNsZSI6IiJ9LHsiZmFtaWx5IjoiVmVudG8tVG9ybW8iLCJnaXZlbiI6Ik1pcXVlbCIsInBhcnNlLW5hbWVzIjpmYWxzZSwiZHJvcHBpbmctcGFydGljbGUiOiIiLCJub24tZHJvcHBpbmctcGFydGljbGUiOiIifSx7ImZhbWlseSI6Ik1leWVyIiwiZ2l2ZW4iOiJLZXJzdGluIEIuIiwicGFyc2UtbmFtZXMiOmZhbHNlLCJkcm9wcGluZy1wYXJ0aWNsZSI6IiIsIm5vbi1kcm9wcGluZy1wYXJ0aWNsZSI6IiJ9LHsiZmFtaWx5IjoiUGFyayIsImdpdmVuIjoiSm9uZyBFdW4iLCJwYXJzZS1uYW1lcyI6ZmFsc2UsImRyb3BwaW5nLXBhcnRpY2xlIjoiIiwibm9uLWRyb3BwaW5nLXBhcnRpY2xlIjoiIn0seyJmYW1pbHkiOiJTdGVwaGVuc29uIiwiZ2l2ZW4iOiJFbWlseSIsInBhcnNlLW5hbWVzIjpmYWxzZSwiZHJvcHBpbmctcGFydGljbGUiOiIiLCJub24tZHJvcHBpbmctcGFydGljbGUiOiIifSx7ImZhbWlseSI6IlBvbGHFhHNraSIsImdpdmVuIjoiS3J6eXN6dG9mIiwicGFyc2UtbmFtZXMiOmZhbHNlLCJkcm9wcGluZy1wYXJ0aWNsZSI6IiIsIm5vbi1kcm9wcGluZy1wYXJ0aWNsZSI6IiJ9LHsiZmFtaWx5IjoiR29uY2FsdmVzIiwiZ2l2ZW4iOiJBbmdlbGEiLCJwYXJzZS1uYW1lcyI6ZmFsc2UsImRyb3BwaW5nLXBhcnRpY2xlIjoiIiwibm9uLWRyb3BwaW5nLXBhcnRpY2xlIjoiIn0seyJmYW1pbHkiOiJHYXJkbmVyIiwiZ2l2ZW4iOiJMdWN5IiwicGFyc2UtbmFtZXMiOmZhbHNlLCJkcm9wcGluZy1wYXJ0aWNsZSI6IiIsIm5vbi1kcm9wcGluZy1wYXJ0aWNsZSI6IiJ9LHsiZmFtaWx5IjoiSG9sbXF2aXN0IiwiZ2l2ZW4iOiJTdGFmZmFuIiwicGFyc2UtbmFtZXMiOmZhbHNlLCJkcm9wcGluZy1wYXJ0aWNsZSI6IiIsIm5vbi1kcm9wcGluZy1wYXJ0aWNsZSI6IiJ9LHsiZmFtaWx5IjoiSGVucmlrc3NvbiIsImdpdmVuIjoiSm9oYW4iLCJwYXJzZS1uYW1lcyI6ZmFsc2UsImRyb3BwaW5nLXBhcnRpY2xlIjoiIiwibm9uLWRyb3BwaW5nLXBhcnRpY2xlIjoiIn0seyJmYW1pbHkiOiJab3UiLCJnaXZlbiI6IkFuZ2VsYSIsInBhcnNlLW5hbWVzIjpmYWxzZSwiZHJvcHBpbmctcGFydGljbGUiOiIiLCJub24tZHJvcHBpbmctcGFydGljbGUiOiIifSx7ImZhbWlseSI6IlNoYXJrZXkiLCJnaXZlbiI6IkFuZHJldyBNLiIsInBhcnNlLW5hbWVzIjpmYWxzZSwiZHJvcHBpbmctcGFydGljbGUiOiIiLCJub24tZHJvcHBpbmctcGFydGljbGUiOiIifSx7ImZhbWlseSI6Ik1pbGxhciIsImdpdmVuIjoiQmVuIiwicGFyc2UtbmFtZXMiOmZhbHNlLCJkcm9wcGluZy1wYXJ0aWNsZSI6IiIsIm5vbi1kcm9wcGluZy1wYXJ0aWNsZSI6IiJ9LHsiZmFtaWx5IjoiSW5uZXMiLCJnaXZlbiI6IkJhcmJhcmEiLCJwYXJzZS1uYW1lcyI6ZmFsc2UsImRyb3BwaW5nLXBhcnRpY2xlIjoiIiwibm9uLWRyb3BwaW5nLXBhcnRpY2xlIjoiIn0seyJmYW1pbHkiOiJXb29kIiwiZ2l2ZW4iOiJMYXVyYSIsInBhcnNlLW5hbWVzIjpmYWxzZSwiZHJvcHBpbmctcGFydGljbGUiOiIiLCJub24tZHJvcHBpbmctcGFydGljbGUiOiIifSx7ImZhbWlseSI6IldpbGJyZXktQ2xhcmsiLCJnaXZlbiI6IkFubmEiLCJwYXJzZS1uYW1lcyI6ZmFsc2UsImRyb3BwaW5nLXBhcnRpY2xlIjoiIiwibm9uLWRyb3BwaW5nLXBhcnRpY2xlIjoiIn0seyJmYW1pbHkiOiJQYXluZSIsImdpdmVuIjoiUmViZWNjYSBQLiIsInBhcnNlLW5hbWVzIjpmYWxzZSwiZHJvcHBpbmctcGFydGljbGUiOiIiLCJub24tZHJvcHBpbmctcGFydGljbGUiOiIifSx7ImZhbWlseSI6Ikl2YXJzc29uIiwiZ2l2ZW4iOiJNYXJ0aW4gQS4iLCJwYXJzZS1uYW1lcyI6ZmFsc2UsImRyb3BwaW5nLXBhcnRpY2xlIjoiIiwibm9uLWRyb3BwaW5nLXBhcnRpY2xlIjoiIn0seyJmYW1pbHkiOiJMaXNnbyIsImdpdmVuIjoiU3RldmUiLCJwYXJzZS1uYW1lcyI6ZmFsc2UsImRyb3BwaW5nLXBhcnRpY2xlIjoiIiwibm9uLWRyb3BwaW5nLXBhcnRpY2xlIjoiIn0seyJmYW1pbHkiOiJGaWxieSIsImdpdmVuIjoiQW5kcmV3IiwicGFyc2UtbmFtZXMiOmZhbHNlLCJkcm9wcGluZy1wYXJ0aWNsZSI6IiIsIm5vbi1kcm9wcGluZy1wYXJ0aWNsZSI6IiJ9LHsiZmFtaWx5IjoiUm93aXRjaCIsImdpdmVuIjoiRGF2aWQgSC4iLCJwYXJzZS1uYW1lcyI6ZmFsc2UsImRyb3BwaW5nLXBhcnRpY2xlIjoiIiwibm9uLWRyb3BwaW5nLXBhcnRpY2xlIjoiIn0seyJmYW1pbHkiOiJCdWxtZXIiLCJnaXZlbiI6Ikp1ZGl0aCBOLiIsInBhcnNlLW5hbWVzIjpmYWxzZSwiZHJvcHBpbmctcGFydGljbGUiOiIiLCJub24tZHJvcHBpbmctcGFydGljbGUiOiIifSx7ImZhbWlseSI6IldyaWdodCIsImdpdmVuIjoiR2F2aW4gSi4iLCJwYXJzZS1uYW1lcyI6ZmFsc2UsImRyb3BwaW5nLXBhcnRpY2xlIjoiIiwibm9uLWRyb3BwaW5nLXBhcnRpY2xlIjoiIn0seyJmYW1pbHkiOiJTdHViYmluZ3RvbiIsImdpdmVuIjoiTWljaGFlbCBKLlQuIiwicGFyc2UtbmFtZXMiOmZhbHNlLCJkcm9wcGluZy1wYXJ0aWNsZSI6IiIsIm5vbi1kcm9wcGluZy1wYXJ0aWNsZSI6IiJ9LHsiZmFtaWx5IjoiSGFuaWZmYSIsImdpdmVuIjoiTXV6bGlmYWgiLCJwYXJzZS1uYW1lcyI6ZmFsc2UsImRyb3BwaW5nLXBhcnRpY2xlIjoiIiwibm9uLWRyb3BwaW5nLXBhcnRpY2xlIjoiIn0seyJmYW1pbHkiOiJNb2ZmZXR0IiwiZ2l2ZW4iOiJBc2hsZXkiLCJwYXJzZS1uYW1lcyI6ZmFsc2UsImRyb3BwaW5nLXBhcnRpY2xlIjoiIiwibm9uLWRyb3BwaW5nLXBhcnRpY2xlIjoiIn0seyJmYW1pbHkiOiJUZWljaG1hbm4iLCJnaXZlbiI6IlNhcmFoIEEuIiwicGFyc2UtbmFtZXMiOmZhbHNlLCJkcm9wcGluZy1wYXJ0aWNsZSI6IiIsIm5vbi1kcm9wcGluZy1wYXJ0aWNsZSI6IiJ9XSwiY29udGFpbmVyLXRpdGxlIjoiTmF0dXJlIDIwMTggNTYzOjc3MzEiLCJhY2Nlc3NlZCI6eyJkYXRlLXBhcnRzIjpbWzIwMjIsNSwxMF1dfSwiRE9JIjoiMTAuMTAzOC9zNDE1ODYtMDE4LTA2OTgtNiIsIklTU04iOiIxNDc2LTQ2ODciLCJQTUlEIjoiMzA0Mjk1NDgiLCJVUkwiOiJodHRwczovL3d3dy5uYXR1cmUuY29tL2FydGljbGVzL3M0MTU4Ni0wMTgtMDY5OC02IiwiaXNzdWVkIjp7ImRhdGUtcGFydHMiOltbMjAxOCwxMSwxNF1dfSwicGFnZSI6IjM0Ny0zNTMiLCJhYnN0cmFjdCI6IkR1cmluZyBlYXJseSBodW1hbiBwcmVnbmFuY3kgdGhlIHV0ZXJpbmUgbXVjb3NhIHRyYW5zZm9ybXMgaW50byB0aGUgZGVjaWR1YSwgaW50byB3aGljaCB0aGUgZmV0YWwgcGxhY2VudGEgaW1wbGFudHMgYW5kIHdoZXJlIHBsYWNlbnRhbCB0cm9waG9ibGFzdCBjZWxscyBpbnRlcm1pbmdsZSBhbmQgY29tbXVuaWNhdGUgd2l0aCBtYXRlcm5hbCBjZWxscy4gVHJvcGhvYmxhc3TigJNkZWNpZHVhbCBpbnRlcmFjdGlvbnMgdW5kZXJsaWUgY29tbW9uIGRpc2Vhc2VzIG9mIHByZWduYW5jeSwgaW5jbHVkaW5nIHByZS1lY2xhbXBzaWEgYW5kIHN0aWxsYmlydGguIEhlcmUgd2UgcHJvZmlsZSB0aGUgdHJhbnNjcmlwdG9tZXMgb2YgYWJvdXQgNzAsMDAwIHNpbmdsZSBjZWxscyBmcm9tIGZpcnN0LXRyaW1lc3RlciBwbGFjZW50YXMgd2l0aCBtYXRjaGVkIG1hdGVybmFsIGJsb29kIGFuZCBkZWNpZHVhbCBjZWxscy4gVGhlIGNlbGx1bGFyIGNvbXBvc2l0aW9uIG9mIGh1bWFuIGRlY2lkdWEgcmV2ZWFscyBzdWJzZXRzIG9mIHBlcml2YXNjdWxhciBhbmQgc3Ryb21hbCBjZWxscyB0aGF0IGFyZSBsb2NhdGVkIGluIGRpc3RpbmN0IGRlY2lkdWFsIGxheWVycy4gVGhlcmUgYXJlIHRocmVlIG1ham9yIHN1YnNldHMgb2YgZGVjaWR1YWwgbmF0dXJhbCBraWxsZXIgY2VsbHMgdGhhdCBoYXZlIGRpc3RpbmN0aXZlIGltbXVub21vZHVsYXRvcnkgYW5kIGNoZW1va2luZSBwcm9maWxlcy4gV2UgZGV2ZWxvcCBhIHJlcG9zaXRvcnkgb2YgbGlnYW5k4oCTcmVjZXB0b3IgY29tcGxleGVzIGFuZCBhIHN0YXRpc3RpY2FsIHRvb2wgdG8gcHJlZGljdCB0aGUgY2VsbC10eXBlIHNwZWNpZmljaXR5IG9mIGNlbGzigJNjZWxsIGNvbW11bmljYXRpb24gdmlhIHRoZXNlIG1vbGVjdWxhciBpbnRlcmFjdGlvbnMuIE91ciBkYXRhIGlkZW50aWZ5IG1hbnkgcmVndWxhdG9yeSBpbnRlcmFjdGlvbnMgdGhhdCBwcmV2ZW50IGhhcm1mdWwgaW5uYXRlIG9yIGFkYXB0aXZlIGltbXVuZSByZXNwb25zZXMgaW4gdGhpcyBlbnZpcm9ubWVudC4gT3VyIHNpbmdsZS1jZWxsIGF0bGFzIG9mIHRoZSBtYXRlcm5hbOKAk2ZldGFsIGludGVyZmFjZSByZXZlYWxzIHRoZSBjZWxsdWxhciBvcmdhbml6YXRpb24gb2YgdGhlIGRlY2lkdWEgYW5kIHBsYWNlbnRhLCBhbmQgdGhlIGludGVyYWN0aW9ucyB0aGF0IGFyZSBjcml0aWNhbCBmb3IgcGxhY2VudGF0aW9uIGFuZCByZXByb2R1Y3RpdmUgc3VjY2Vzcy4gVHJhbnNjcmlwdG9tZXMgb2YgYWJvdXQgNzAsMDAwIHNpbmdsZSBjZWxscyBmcm9tIGZpcnN0LXRyaW1lc3RlciBkZWNpZHVhcyBhbmQgcGxhY2VudGFzIHJldmVhbCBzdWJzZXRzIG9mIHBlcml2YXNjdWxhciwgc3Ryb21hbCBhbmQgbmF0dXJhbCBraWxsZXIgY2VsbHMgaW4gdGhlIGRlY2lkdWEsIHdpdGggZGlzdGluY3QgaW1tdW5vbW9kdWxhdG9yeSBwcm9maWxlcyB0aGF0IHJlZ3VsYXRlIHRoZSBlbnZpcm9ubWVudCBuZWNlc3NhcnkgZm9yIHN1Y2Nlc3NmdWwgcGxhY2VudGF0aW9uLiIsInB1Ymxpc2hlciI6Ik5hdHVyZSBQdWJsaXNoaW5nIEdyb3VwIiwiaXNzdWUiOiI3NzMxIiwidm9sdW1lIjoiNTYzIiwiY29udGFpbmVyLXRpdGxlLXNob3J0IjoiIn0sInVyaXMiOlsiaHR0cDovL3d3dy5tZW5kZWxleS5jb20vZG9jdW1lbnRzLz91dWlkPTlkOTA3NzRjLTdjNDUtM2NjZi05MGY0LTg4OGU2MDA4NTYyYiJdLCJpc1RlbXBvcmFyeSI6ZmFsc2UsImxlZ2FjeURlc2t0b3BJZCI6IjlkOTA3NzRjLTdjNDUtM2NjZi05MGY0LTg4OGU2MDA4NTYyYiJ9XX0=&quot;,&quot;citationItems&quot;:[{&quot;id&quot;:&quot;9d90774c-7c45-3ccf-90f4-888e6008562b&quot;,&quot;itemData&quot;:{&quot;type&quot;:&quot;article-journal&quot;,&quot;id&quot;:&quot;9d90774c-7c45-3ccf-90f4-888e6008562b&quot;,&quot;title&quot;:&quot;Single-cell reconstruction of the early maternal–fetal interface in humans&quot;,&quot;author&quot;:[{&quot;family&quot;:&quot;Vento-Tormo&quot;,&quot;given&quot;:&quot;Roser&quot;,&quot;parse-names&quot;:false,&quot;dropping-particle&quot;:&quot;&quot;,&quot;non-dropping-particle&quot;:&quot;&quot;},{&quot;family&quot;:&quot;Efremova&quot;,&quot;given&quot;:&quot;Mirjana&quot;,&quot;parse-names&quot;:false,&quot;dropping-particle&quot;:&quot;&quot;,&quot;non-dropping-particle&quot;:&quot;&quot;},{&quot;family&quot;:&quot;Botting&quot;,&quot;given&quot;:&quot;Rachel A.&quot;,&quot;parse-names&quot;:false,&quot;dropping-particle&quot;:&quot;&quot;,&quot;non-dropping-particle&quot;:&quot;&quot;},{&quot;family&quot;:&quot;Turco&quot;,&quot;given&quot;:&quot;Margherita Y.&quot;,&quot;parse-names&quot;:false,&quot;dropping-particle&quot;:&quot;&quot;,&quot;non-dropping-particle&quot;:&quot;&quot;},{&quot;family&quot;:&quot;Vento-Tormo&quot;,&quot;given&quot;:&quot;Miquel&quot;,&quot;parse-names&quot;:false,&quot;dropping-particle&quot;:&quot;&quot;,&quot;non-dropping-particle&quot;:&quot;&quot;},{&quot;family&quot;:&quot;Meyer&quot;,&quot;given&quot;:&quot;Kerstin B.&quot;,&quot;parse-names&quot;:false,&quot;dropping-particle&quot;:&quot;&quot;,&quot;non-dropping-particle&quot;:&quot;&quot;},{&quot;family&quot;:&quot;Park&quot;,&quot;given&quot;:&quot;Jong Eun&quot;,&quot;parse-names&quot;:false,&quot;dropping-particle&quot;:&quot;&quot;,&quot;non-dropping-particle&quot;:&quot;&quot;},{&quot;family&quot;:&quot;Stephenson&quot;,&quot;given&quot;:&quot;Emily&quot;,&quot;parse-names&quot;:false,&quot;dropping-particle&quot;:&quot;&quot;,&quot;non-dropping-particle&quot;:&quot;&quot;},{&quot;family&quot;:&quot;Polański&quot;,&quot;given&quot;:&quot;Krzysztof&quot;,&quot;parse-names&quot;:false,&quot;dropping-particle&quot;:&quot;&quot;,&quot;non-dropping-particle&quot;:&quot;&quot;},{&quot;family&quot;:&quot;Goncalves&quot;,&quot;given&quot;:&quot;Angela&quot;,&quot;parse-names&quot;:false,&quot;dropping-particle&quot;:&quot;&quot;,&quot;non-dropping-particle&quot;:&quot;&quot;},{&quot;family&quot;:&quot;Gardner&quot;,&quot;given&quot;:&quot;Lucy&quot;,&quot;parse-names&quot;:false,&quot;dropping-particle&quot;:&quot;&quot;,&quot;non-dropping-particle&quot;:&quot;&quot;},{&quot;family&quot;:&quot;Holmqvist&quot;,&quot;given&quot;:&quot;Staffan&quot;,&quot;parse-names&quot;:false,&quot;dropping-particle&quot;:&quot;&quot;,&quot;non-dropping-particle&quot;:&quot;&quot;},{&quot;family&quot;:&quot;Henriksson&quot;,&quot;given&quot;:&quot;Johan&quot;,&quot;parse-names&quot;:false,&quot;dropping-particle&quot;:&quot;&quot;,&quot;non-dropping-particle&quot;:&quot;&quot;},{&quot;family&quot;:&quot;Zou&quot;,&quot;given&quot;:&quot;Angela&quot;,&quot;parse-names&quot;:false,&quot;dropping-particle&quot;:&quot;&quot;,&quot;non-dropping-particle&quot;:&quot;&quot;},{&quot;family&quot;:&quot;Sharkey&quot;,&quot;given&quot;:&quot;Andrew M.&quot;,&quot;parse-names&quot;:false,&quot;dropping-particle&quot;:&quot;&quot;,&quot;non-dropping-particle&quot;:&quot;&quot;},{&quot;family&quot;:&quot;Millar&quot;,&quot;given&quot;:&quot;Ben&quot;,&quot;parse-names&quot;:false,&quot;dropping-particle&quot;:&quot;&quot;,&quot;non-dropping-particle&quot;:&quot;&quot;},{&quot;family&quot;:&quot;Innes&quot;,&quot;given&quot;:&quot;Barbara&quot;,&quot;parse-names&quot;:false,&quot;dropping-particle&quot;:&quot;&quot;,&quot;non-dropping-particle&quot;:&quot;&quot;},{&quot;family&quot;:&quot;Wood&quot;,&quot;given&quot;:&quot;Laura&quot;,&quot;parse-names&quot;:false,&quot;dropping-particle&quot;:&quot;&quot;,&quot;non-dropping-particle&quot;:&quot;&quot;},{&quot;family&quot;:&quot;Wilbrey-Clark&quot;,&quot;given&quot;:&quot;Anna&quot;,&quot;parse-names&quot;:false,&quot;dropping-particle&quot;:&quot;&quot;,&quot;non-dropping-particle&quot;:&quot;&quot;},{&quot;family&quot;:&quot;Payne&quot;,&quot;given&quot;:&quot;Rebecca P.&quot;,&quot;parse-names&quot;:false,&quot;dropping-particle&quot;:&quot;&quot;,&quot;non-dropping-particle&quot;:&quot;&quot;},{&quot;family&quot;:&quot;Ivarsson&quot;,&quot;given&quot;:&quot;Martin A.&quot;,&quot;parse-names&quot;:false,&quot;dropping-particle&quot;:&quot;&quot;,&quot;non-dropping-particle&quot;:&quot;&quot;},{&quot;family&quot;:&quot;Lisgo&quot;,&quot;given&quot;:&quot;Steve&quot;,&quot;parse-names&quot;:false,&quot;dropping-particle&quot;:&quot;&quot;,&quot;non-dropping-particle&quot;:&quot;&quot;},{&quot;family&quot;:&quot;Filby&quot;,&quot;given&quot;:&quot;Andrew&quot;,&quot;parse-names&quot;:false,&quot;dropping-particle&quot;:&quot;&quot;,&quot;non-dropping-particle&quot;:&quot;&quot;},{&quot;family&quot;:&quot;Rowitch&quot;,&quot;given&quot;:&quot;David H.&quot;,&quot;parse-names&quot;:false,&quot;dropping-particle&quot;:&quot;&quot;,&quot;non-dropping-particle&quot;:&quot;&quot;},{&quot;family&quot;:&quot;Bulmer&quot;,&quot;given&quot;:&quot;Judith N.&quot;,&quot;parse-names&quot;:false,&quot;dropping-particle&quot;:&quot;&quot;,&quot;non-dropping-particle&quot;:&quot;&quot;},{&quot;family&quot;:&quot;Wright&quot;,&quot;given&quot;:&quot;Gavin J.&quot;,&quot;parse-names&quot;:false,&quot;dropping-particle&quot;:&quot;&quot;,&quot;non-dropping-particle&quot;:&quot;&quot;},{&quot;family&quot;:&quot;Stubbington&quot;,&quot;given&quot;:&quot;Michael J.T.&quot;,&quot;parse-names&quot;:false,&quot;dropping-particle&quot;:&quot;&quot;,&quot;non-dropping-particle&quot;:&quot;&quot;},{&quot;family&quot;:&quot;Haniffa&quot;,&quot;given&quot;:&quot;Muzlifah&quot;,&quot;parse-names&quot;:false,&quot;dropping-particle&quot;:&quot;&quot;,&quot;non-dropping-particle&quot;:&quot;&quot;},{&quot;family&quot;:&quot;Moffett&quot;,&quot;given&quot;:&quot;Ashley&quot;,&quot;parse-names&quot;:false,&quot;dropping-particle&quot;:&quot;&quot;,&quot;non-dropping-particle&quot;:&quot;&quot;},{&quot;family&quot;:&quot;Teichmann&quot;,&quot;given&quot;:&quot;Sarah A.&quot;,&quot;parse-names&quot;:false,&quot;dropping-particle&quot;:&quot;&quot;,&quot;non-dropping-particle&quot;:&quot;&quot;}],&quot;container-title&quot;:&quot;Nature 2018 563:7731&quot;,&quot;accessed&quot;:{&quot;date-parts&quot;:[[2022,5,10]]},&quot;DOI&quot;:&quot;10.1038/s41586-018-0698-6&quot;,&quot;ISSN&quot;:&quot;1476-4687&quot;,&quot;PMID&quot;:&quot;30429548&quot;,&quot;URL&quot;:&quot;https://www.nature.com/articles/s41586-018-0698-6&quot;,&quot;issued&quot;:{&quot;date-parts&quot;:[[2018,11,14]]},&quot;page&quot;:&quot;347-353&quot;,&quot;abstract&quot;:&quot;During early human pregnancy the uterine mucosa transforms into the decidua, into which the fetal placenta implants and where placental trophoblast cells intermingle and communicate with maternal cells. Trophoblast–decidual interactions underlie common diseases of pregnancy, including pre-eclampsia and stillbirth. Here we profile the transcriptomes of about 70,000 single cells from first-trimester placentas with matched maternal blood and decidual cells. The cellular composition of human decidua reveals subsets of perivascular and stromal cells that are located in distinct decidual layers. There are three major subsets of decidual natural killer cells that have distinctive immunomodulatory and chemokine profiles. We develop a repository of ligand–receptor complexes and a statistical tool to predict the cell-type specificity of cell–cell communication via these molecular interactions. Our data identify many regulatory interactions that prevent harmful innate or adaptive immune responses in this environment. Our single-cell atlas of the maternal–fetal interface reveals the cellular organization of the decidua and placenta, and the interactions that are critical for placentation and reproductive success. Transcriptomes of about 70,000 single cells from first-trimester deciduas and placentas reveal subsets of perivascular, stromal and natural killer cells in the decidua, with distinct immunomodulatory profiles that regulate the environment necessary for successful placentation.&quot;,&quot;publisher&quot;:&quot;Nature Publishing Group&quot;,&quot;issue&quot;:&quot;7731&quot;,&quot;volume&quot;:&quot;563&quot;,&quot;container-title-short&quot;:&quot;&quot;},&quot;uris&quot;:[&quot;http://www.mendeley.com/documents/?uuid=9d90774c-7c45-3ccf-90f4-888e6008562b&quot;],&quot;isTemporary&quot;:false,&quot;legacyDesktopId&quot;:&quot;9d90774c-7c45-3ccf-90f4-888e6008562b&quot;}]},{&quot;citationID&quot;:&quot;MENDELEY_CITATION_fe16d294-7050-49c2-9c58-5f5fb6a7ad73&quot;,&quot;properties&quot;:{&quot;noteIndex&quot;:0},&quot;isEdited&quot;:false,&quot;manualOverride&quot;:{&quot;citeprocText&quot;:&quot;[5], [6]&quot;,&quot;isManuallyOverridden&quot;:false,&quot;manualOverrideText&quot;:&quot;&quot;},&quot;citationTag&quot;:&quot;MENDELEY_CITATION_v3_eyJjaXRhdGlvbklEIjoiTUVOREVMRVlfQ0lUQVRJT05fZmUxNmQyOTQtNzA1MC00OWMyLTljNTgtNWY1ZmI2YTdhZDczIiwicHJvcGVydGllcyI6eyJub3RlSW5kZXgiOjB9LCJpc0VkaXRlZCI6ZmFsc2UsIm1hbnVhbE92ZXJyaWRlIjp7ImNpdGVwcm9jVGV4dCI6Ils1XSwgWzZdIiwiaXNNYW51YWxseU92ZXJyaWRkZW4iOmZhbHNlLCJtYW51YWxPdmVycmlkZVRleHQiOiIifSwiY2l0YXRpb25JdGVtcyI6W3siaWQiOiI4ZTg3ZDg3My02OWIwLTMwMGEtODdjNS1jNzEwZTBmZjMwNzAiLCJpdGVtRGF0YSI6eyJ0eXBlIjoiYXJ0aWNsZS1qb3VybmFsIiwiaWQiOiI4ZTg3ZDg3My02OWIwLTMwMGEtODdjNS1jNzEwZTBmZjMwNzAiLCJ0aXRsZSI6IkFuIG9wZXJhdGlvbmFsIHZpZXcgb2YgaW50ZXJjZWxsdWxhciBzaWduYWxpbmcgcGF0aHdheXMiLCJhdXRob3IiOlt7ImZhbWlseSI6IkFudGViaSIsImdpdmVuIjoiWWFyb24gRS4iLCJwYXJzZS1uYW1lcyI6ZmFsc2UsImRyb3BwaW5nLXBhcnRpY2xlIjoiIiwibm9uLWRyb3BwaW5nLXBhcnRpY2xlIjoiIn0seyJmYW1pbHkiOiJOYW5kYWdvcGFsIiwiZ2l2ZW4iOiJOYWdhcmFqYW4iLCJwYXJzZS1uYW1lcyI6ZmFsc2UsImRyb3BwaW5nLXBhcnRpY2xlIjoiIiwibm9uLWRyb3BwaW5nLXBhcnRpY2xlIjoiIn0seyJmYW1pbHkiOiJFbG93aXR6IiwiZ2l2ZW4iOiJNaWNoYWVsIEIuIiwicGFyc2UtbmFtZXMiOmZhbHNlLCJkcm9wcGluZy1wYXJ0aWNsZSI6IiIsIm5vbi1kcm9wcGluZy1wYXJ0aWNsZSI6IiJ9XSwiY29udGFpbmVyLXRpdGxlIjoiQ3VycmVudCBPcGluaW9uIGluIFN5c3RlbXMgQmlvbG9neSIsImFjY2Vzc2VkIjp7ImRhdGUtcGFydHMiOltbMjAyMiw1LDEwXV19LCJET0kiOiIxMC4xMDE2L0ouQ09JU0IuMjAxNi4xMi4wMDMiLCJJU1NOIjoiMjQ1Mi0zMTAwIiwiaXNzdWVkIjp7ImRhdGUtcGFydHMiOltbMjAxNywyLDFdXX0sInBhZ2UiOiIxNi0yNCIsImFic3RyYWN0IjoiQW5pbWFsIGNlbGxzIHVzZSBhIGNvbnNlcnZlZCByZXBlcnRvaXJlIG9mIGludGVyY2VsbHVsYXIgc2lnbmFsaW5nIHBhdGh3YXlzIHRvIGNvbW11bmljYXRlIHdpdGggb25lIGFub3RoZXIuIFRoZXNlIHBhdGh3YXlzIGFyZSB3ZWxsLXN0dWRpZWQgZnJvbSBhIG1vbGVjdWxhciBwb2ludCBvZiB2aWV3LiBIb3dldmVyLCB3ZSBvZnRlbiBsYWNrIGFuIFwib3BlcmF0aW9uYWxcIiB1bmRlcnN0YW5kaW5nIHRoYXQgd291bGQgYWxsb3cgdXMgdG8gdXNlIHRoZXNlIHBhdGh3YXlzIHRvIHJhdGlvbmFsbHkgY29udHJvbCBjZWxsdWxhciBiZWhhdmlvcnMuIFRoaXMgcmVxdWlyZXMga25vd2luZyB3aGF0IGR5bmFtaWMgaW5wdXQgZmVhdHVyZXMgZWFjaCBwYXRod2F5IHBlcmNlaXZlcyBhbmQgaG93IGl0IHByb2Nlc3NlcyB0aG9zZSBpbnB1dHMgdG8gY29udHJvbCBkb3duc3RyZWFtIHByb2Nlc3Nlcy4gVG8gYWRkcmVzcyB0aGVzZSBxdWVzdGlvbnMsIHJlc2VhcmNoZXJzIGhhdmUgYmVndW4gdG8gcmVjb25zdGl0dXRlIHNpZ25hbGluZyBwYXRod2F5cyBpbiBsaXZpbmcgY2VsbHMsIGFuYWx5emluZyB0aGVpciBkeW5hbWljIHJlc3BvbnNlcyB0byBzdGltdWxpLCBhbmQgZGV2ZWxvcGluZyBuZXcgZnVuY3Rpb25hbCByZXByZXNlbnRhdGlvbnMgb2YgdGhlaXIgYmVoYXZpb3IuIEhlcmUgd2UgcmV2aWV3IGltcG9ydGFudCBpbnNpZ2h0cyBvYnRhaW5lZCB0aHJvdWdoIHRoZXNlIG5ldyBhcHByb2FjaGVzLCBhbmQgZGlzY3VzcyBjaGFsbGVuZ2VzIGFuZCBvcHBvcnR1bml0aWVzIGluIHVuZGVyc3RhbmRpbmcgc2lnbmFsaW5nIHBhdGh3YXlzIGZyb20gYW4gb3BlcmF0aW9uYWwgcG9pbnQgb2Ygdmlldy4iLCJwdWJsaXNoZXIiOiJFbHNldmllciIsInZvbHVtZSI6IjEiLCJjb250YWluZXItdGl0bGUtc2hvcnQiOiIifSwidXJpcyI6WyJodHRwOi8vd3d3Lm1lbmRlbGV5LmNvbS9kb2N1bWVudHMvP3V1aWQ9OGU4N2Q4NzMtNjliMC0zMDBhLTg3YzUtYzcxMGUwZmYzMDcwIl0sImlzVGVtcG9yYXJ5IjpmYWxzZSwibGVnYWN5RGVza3RvcElkIjoiOGU4N2Q4NzMtNjliMC0zMDBhLTg3YzUtYzcxMGUwZmYzMDcwIn0seyJpZCI6IjRkYjZiZTVmLTFkZmEtM2JjMS05NDRjLTZiMzY2MmM4MDNkZiIsIml0ZW1EYXRhIjp7InR5cGUiOiJhcnRpY2xlLWpvdXJuYWwiLCJpZCI6IjRkYjZiZTVmLTFkZmEtM2JjMS05NDRjLTZiMzY2MmM4MDNkZiIsInRpdGxlIjoiV2lkZXNwcmVhZCBSZXdpcmluZyBvZiBHZW5ldGljIE5ldHdvcmtzIHVwb24gQ2FuY2VyIFNpZ25hbGluZyBQYXRod2F5IEFjdGl2YXRpb24iLCJhdXRob3IiOlt7ImZhbWlseSI6IkJpbGxtYW5uIiwiZ2l2ZW4iOiJNYXhpbWlsaWFuIiwicGFyc2UtbmFtZXMiOmZhbHNlLCJkcm9wcGluZy1wYXJ0aWNsZSI6IiIsIm5vbi1kcm9wcGluZy1wYXJ0aWNsZSI6IiJ9LHsiZmFtaWx5IjoiQ2hhdWRoYXJ5IiwiZ2l2ZW4iOiJWYXJ1biIsInBhcnNlLW5hbWVzIjpmYWxzZSwiZHJvcHBpbmctcGFydGljbGUiOiIiLCJub24tZHJvcHBpbmctcGFydGljbGUiOiIifSx7ImZhbWlseSI6IkVsTWFnaHJhYnkiLCJnaXZlbiI6Ik1vc3RhZmEgRi4iLCJwYXJzZS1uYW1lcyI6ZmFsc2UsImRyb3BwaW5nLXBhcnRpY2xlIjoiIiwibm9uLWRyb3BwaW5nLXBhcnRpY2xlIjoiIn0seyJmYW1pbHkiOiJGaXNjaGVyIiwiZ2l2ZW4iOiJCZXJuZCIsInBhcnNlLW5hbWVzIjpmYWxzZSwiZHJvcHBpbmctcGFydGljbGUiOiIiLCJub24tZHJvcHBpbmctcGFydGljbGUiOiIifSx7ImZhbWlseSI6IkJvdXRyb3MiLCJnaXZlbiI6Ik1pY2hhZWwiLCJwYXJzZS1uYW1lcyI6ZmFsc2UsImRyb3BwaW5nLXBhcnRpY2xlIjoiIiwibm9uLWRyb3BwaW5nLXBhcnRpY2xlIjoiIn1dLCJjb250YWluZXItdGl0bGUiOiJDZWxsIFN5c3RlbXMiLCJhY2Nlc3NlZCI6eyJkYXRlLXBhcnRzIjpbWzIwMjIsNSwxMF1dfSwiRE9JIjoiMTAuMTAxNi9KLkNFTFMuMjAxNy4xMC4wMTUiLCJJU1NOIjoiMjQwNS00NzEyIiwiUE1JRCI6IjI5MTk5MDE5IiwiaXNzdWVkIjp7ImRhdGUtcGFydHMiOltbMjAxOCwxLDI0XV19LCJwYWdlIjoiNTItNjQuZTQiLCJhYnN0cmFjdCI6IkNlbGx1bGFyIHNpZ25hbGluZyBuZXR3b3JrcyBjb29yZGluYXRlIHBoeXNpb2xvZ2ljYWwgcHJvY2Vzc2VzIGluIGFsbCBtdWx0aWNlbGx1bGFyIG9yZ2FuaXNtcy4gV2l0aGluIG5ldHdvcmtzLCBtb2R1bGVzIHN3aXRjaCB0aGVpciBmdW5jdGlvbiB0byBjb250cm9sIHNpZ25hbGluZyBhY3Rpdml0eSBpbiByZXNwb25zZSB0byB0aGUgY2VsbHVsYXIgY29udGV4dC4gSG93ZXZlciwgc3lzdGVtYXRpYyBhcHByb2FjaGVzIHRvIG1hcCB0aGUgaW50ZXJwbGF5IG9mIHN1Y2ggbW9kdWxlcyBoYXZlIGJlZW4gbGFja2luZy4gSGVyZSwgd2UgZ2VuZXJhdGVkIGEgY29udGV4dC1kZXBlbmRlbnQgZ2VuZXRpYyBpbnRlcmFjdGlvbiBuZXR3b3JrIG9mIGEgbWV0YXpvYW4ncyBzaWduYWxpbmcgcGF0aHdheS4gVXNpbmcgV250IHNpZ25hbGluZyBpbiBEcm9zb3BoaWxhIGFzIGEgbW9kZWwsIHdlIG1lYXN1cmVkID4yOTAsMDAwIGRvdWJsZSBwZXJ0dXJiYXRpb25zIG9mIHRoZSBwYXRod2F5IGluIGEgYmFzZWxpbmUgc3RhdGUsIGFmdGVyIGFjdGl2YXRpb24gYnkgV250IGxpZ2FuZCBvciBhZnRlciBsb3NzIG9mIHRoZSB0dW1vciBzdXBwcmVzc29yIEFQQy4gV2UgZm91bmQgdGhhdCBnZW5ldGljIGludGVyYWN0aW9ucyB3aXRoaW4gdGhlIFdudCBuZXR3b3JrIGdsb2JhbGx5IHJld2lyZWQgYWZ0ZXIgcGF0aHdheSBhY3RpdmF0aW9uLiBXZSBkZXJpdmVkIGJldHdlZW4tc3RhdGUgbmV0d29ya3MgdGhhdCBzaG93ZWQgaG93IGdlbmVzIGNoYW5nZWQgdGhlaXIgZnVuY3Rpb24gYmV0d2VlbiBzdGF0ZS1zcGVjaWZpYyBuZXR3b3Jrcy4gVGhpcyByZWxhdGVkIHBhdGh3YXkgaW5oaWJpdG9ycyBhY3Jvc3Mgc3RhdGVzIGFuZCBpZGVudGlmaWVkIGdlbmVzIHJlcXVpcmVkIGZvciBwYXRod2F5IGFjdGl2YXRpb24uIEZvciBpbnN0YW5jZSwgd2UgcHJlZGljdGVkIGFuZCBjb25maXJtZWQgdGhlIEVSLXJlc2lkZW50IHByb3RlaW4gQ2F0c3VwIHRvIGJlIHJlcXVpcmVkIGZvciBsaWdhbmQtbWVkaWF0ZWQgV250IHNpZ25hbGluZyBhY3RpdmF0aW9uLiBUb2dldGhlciwgc3RhdGUtZGVwZW5kZW50IGFuZCBiZXR3ZWVuLXN0YXRlIGdlbmV0aWMgaW50ZXJhY3Rpb24gbmV0d29ya3MgaWRlbnRpZnkgcmVzcG9uc2l2ZSBmdW5jdGlvbmFsIG1vZHVsZXMgdGhhdCBjb250cm9sIGNlbGx1bGFyIHBhdGh3YXlzLiBTeXN0ZW1hdGljIG1lYXN1cmVtZW50IG9mIGdlbmV0aWMgaW50ZXJhY3Rpb25zIGJldHdlZW4gY29tcG9uZW50cyBvZiB0aGUgV250IHBhdGh3YXkgYmVmb3JlIGFuZCBhZnRlciBwYXRod2F5IGFjdGl2YXRpb24gcmV2ZWFscyBob3cgdGhlIHBhdGh3YXkgaXMgcmV3aXJlZCB1cG9uIHBlcnR1cmJhdGlvbi4iLCJwdWJsaXNoZXIiOiJDZWxsIFByZXNzIiwiaXNzdWUiOiIxIiwidm9sdW1lIjoiNiIsImNvbnRhaW5lci10aXRsZS1zaG9ydCI6IiJ9LCJ1cmlzIjpbImh0dHA6Ly93d3cubWVuZGVsZXkuY29tL2RvY3VtZW50cy8/dXVpZD00ZGI2YmU1Zi0xZGZhLTNiYzEtOTQ0Yy02YjM2NjJjODAzZGYiXSwiaXNUZW1wb3JhcnkiOmZhbHNlLCJsZWdhY3lEZXNrdG9wSWQiOiI0ZGI2YmU1Zi0xZGZhLTNiYzEtOTQ0Yy02YjM2NjJjODAzZGYifV19&quot;,&quot;citationItems&quot;:[{&quot;id&quot;:&quot;8e87d873-69b0-300a-87c5-c710e0ff3070&quot;,&quot;itemData&quot;:{&quot;type&quot;:&quot;article-journal&quot;,&quot;id&quot;:&quot;8e87d873-69b0-300a-87c5-c710e0ff3070&quot;,&quot;title&quot;:&quot;An operational view of intercellular signaling pathways&quot;,&quot;author&quot;:[{&quot;family&quot;:&quot;Antebi&quot;,&quot;given&quot;:&quot;Yaron E.&quot;,&quot;parse-names&quot;:false,&quot;dropping-particle&quot;:&quot;&quot;,&quot;non-dropping-particle&quot;:&quot;&quot;},{&quot;family&quot;:&quot;Nandagopal&quot;,&quot;given&quot;:&quot;Nagarajan&quot;,&quot;parse-names&quot;:false,&quot;dropping-particle&quot;:&quot;&quot;,&quot;non-dropping-particle&quot;:&quot;&quot;},{&quot;family&quot;:&quot;Elowitz&quot;,&quot;given&quot;:&quot;Michael B.&quot;,&quot;parse-names&quot;:false,&quot;dropping-particle&quot;:&quot;&quot;,&quot;non-dropping-particle&quot;:&quot;&quot;}],&quot;container-title&quot;:&quot;Current Opinion in Systems Biology&quot;,&quot;accessed&quot;:{&quot;date-parts&quot;:[[2022,5,10]]},&quot;DOI&quot;:&quot;10.1016/J.COISB.2016.12.003&quot;,&quot;ISSN&quot;:&quot;2452-3100&quot;,&quot;issued&quot;:{&quot;date-parts&quot;:[[2017,2,1]]},&quot;page&quot;:&quot;16-24&quot;,&quot;abstract&quot;:&quot;Animal cells use a conserved repertoire of intercellular signaling pathways to communicate with one another. These pathways are well-studied from a molecular point of view. However, we often lack an \&quot;operational\&quot; understanding that would allow us to use these pathways to rationally control cellular behaviors. This requires knowing what dynamic input features each pathway perceives and how it processes those inputs to control downstream processes. To address these questions, researchers have begun to reconstitute signaling pathways in living cells, analyzing their dynamic responses to stimuli, and developing new functional representations of their behavior. Here we review important insights obtained through these new approaches, and discuss challenges and opportunities in understanding signaling pathways from an operational point of view.&quot;,&quot;publisher&quot;:&quot;Elsevier&quot;,&quot;volume&quot;:&quot;1&quot;,&quot;container-title-short&quot;:&quot;&quot;},&quot;uris&quot;:[&quot;http://www.mendeley.com/documents/?uuid=8e87d873-69b0-300a-87c5-c710e0ff3070&quot;],&quot;isTemporary&quot;:false,&quot;legacyDesktopId&quot;:&quot;8e87d873-69b0-300a-87c5-c710e0ff3070&quot;},{&quot;id&quot;:&quot;4db6be5f-1dfa-3bc1-944c-6b3662c803df&quot;,&quot;itemData&quot;:{&quot;type&quot;:&quot;article-journal&quot;,&quot;id&quot;:&quot;4db6be5f-1dfa-3bc1-944c-6b3662c803df&quot;,&quot;title&quot;:&quot;Widespread Rewiring of Genetic Networks upon Cancer Signaling Pathway Activation&quot;,&quot;author&quot;:[{&quot;family&quot;:&quot;Billmann&quot;,&quot;given&quot;:&quot;Maximilian&quot;,&quot;parse-names&quot;:false,&quot;dropping-particle&quot;:&quot;&quot;,&quot;non-dropping-particle&quot;:&quot;&quot;},{&quot;family&quot;:&quot;Chaudhary&quot;,&quot;given&quot;:&quot;Varun&quot;,&quot;parse-names&quot;:false,&quot;dropping-particle&quot;:&quot;&quot;,&quot;non-dropping-particle&quot;:&quot;&quot;},{&quot;family&quot;:&quot;ElMaghraby&quot;,&quot;given&quot;:&quot;Mostafa F.&quot;,&quot;parse-names&quot;:false,&quot;dropping-particle&quot;:&quot;&quot;,&quot;non-dropping-particle&quot;:&quot;&quot;},{&quot;family&quot;:&quot;Fischer&quot;,&quot;given&quot;:&quot;Bernd&quot;,&quot;parse-names&quot;:false,&quot;dropping-particle&quot;:&quot;&quot;,&quot;non-dropping-particle&quot;:&quot;&quot;},{&quot;family&quot;:&quot;Boutros&quot;,&quot;given&quot;:&quot;Michael&quot;,&quot;parse-names&quot;:false,&quot;dropping-particle&quot;:&quot;&quot;,&quot;non-dropping-particle&quot;:&quot;&quot;}],&quot;container-title&quot;:&quot;Cell Systems&quot;,&quot;accessed&quot;:{&quot;date-parts&quot;:[[2022,5,10]]},&quot;DOI&quot;:&quot;10.1016/J.CELS.2017.10.015&quot;,&quot;ISSN&quot;:&quot;2405-4712&quot;,&quot;PMID&quot;:&quot;29199019&quot;,&quot;issued&quot;:{&quot;date-parts&quot;:[[2018,1,24]]},&quot;page&quot;:&quot;52-64.e4&quot;,&quot;abstract&quot;:&quot;Cellular signaling networks coordinate physiological processes in all multicellular organisms. Within networks, modules switch their function to control signaling activity in response to the cellular context. However, systematic approaches to map the interplay of such modules have been lacking. Here, we generated a context-dependent genetic interaction network of a metazoan's signaling pathway. Using Wnt signaling in Drosophila as a model, we measured &gt;290,000 double perturbations of the pathway in a baseline state, after activation by Wnt ligand or after loss of the tumor suppressor APC. We found that genetic interactions within the Wnt network globally rewired after pathway activation. We derived between-state networks that showed how genes changed their function between state-specific networks. This related pathway inhibitors across states and identified genes required for pathway activation. For instance, we predicted and confirmed the ER-resident protein Catsup to be required for ligand-mediated Wnt signaling activation. Together, state-dependent and between-state genetic interaction networks identify responsive functional modules that control cellular pathways. Systematic measurement of genetic interactions between components of the Wnt pathway before and after pathway activation reveals how the pathway is rewired upon perturbation.&quot;,&quot;publisher&quot;:&quot;Cell Press&quot;,&quot;issue&quot;:&quot;1&quot;,&quot;volume&quot;:&quot;6&quot;,&quot;container-title-short&quot;:&quot;&quot;},&quot;uris&quot;:[&quot;http://www.mendeley.com/documents/?uuid=4db6be5f-1dfa-3bc1-944c-6b3662c803df&quot;],&quot;isTemporary&quot;:false,&quot;legacyDesktopId&quot;:&quot;4db6be5f-1dfa-3bc1-944c-6b3662c803df&quot;}]},{&quot;citationID&quot;:&quot;MENDELEY_CITATION_ea3f0d32-60f9-4cf7-b038-d9bbdd34df33&quot;,&quot;properties&quot;:{&quot;noteIndex&quot;:0},&quot;isEdited&quot;:false,&quot;manualOverride&quot;:{&quot;citeprocText&quot;:&quot;[7]&quot;,&quot;isManuallyOverridden&quot;:false,&quot;manualOverrideText&quot;:&quot;&quot;},&quot;citationTag&quot;:&quot;MENDELEY_CITATION_v3_eyJjaXRhdGlvbklEIjoiTUVOREVMRVlfQ0lUQVRJT05fZWEzZjBkMzItNjBmOS00Y2Y3LWIwMzgtZDliYmRkMzRkZjMzIiwicHJvcGVydGllcyI6eyJub3RlSW5kZXgiOjB9LCJpc0VkaXRlZCI6ZmFsc2UsIm1hbnVhbE92ZXJyaWRlIjp7ImNpdGVwcm9jVGV4dCI6Ils3XSIsImlzTWFudWFsbHlPdmVycmlkZGVuIjpmYWxzZSwibWFudWFsT3ZlcnJpZGVUZXh0IjoiIn0sImNpdGF0aW9uSXRlbXMiOlt7ImlkIjoiNjQxZmFmODMtMDU0MS0zOWNhLTgwMjUtMzQ4Yjc1MWIwZGI0IiwiaXRlbURhdGEiOnsidHlwZSI6ImFydGljbGUtam91cm5hbCIsImlkIjoiNjQxZmFmODMtMDU0MS0zOWNhLTgwMjUtMzQ4Yjc1MWIwZGI0IiwidGl0bGUiOiJDZWxsIGxpbmVhZ2UgYW5kIGNvbW11bmljYXRpb24gbmV0d29yayBpbmZlcmVuY2UgdmlhIG9wdGltaXphdGlvbiBmb3Igc2luZ2xlLWNlbGwgdHJhbnNjcmlwdG9taWNzIiwiYXV0aG9yIjpbeyJmYW1pbHkiOiJXYW5nIiwiZ2l2ZW4iOiJTaHV4aW9uZyIsInBhcnNlLW5hbWVzIjpmYWxzZSwiZHJvcHBpbmctcGFydGljbGUiOiIiLCJub24tZHJvcHBpbmctcGFydGljbGUiOiIifSx7ImZhbWlseSI6Ikthcmlrb21pIiwiZ2l2ZW4iOiJNYXR0aGV3IiwicGFyc2UtbmFtZXMiOmZhbHNlLCJkcm9wcGluZy1wYXJ0aWNsZSI6IiIsIm5vbi1kcm9wcGluZy1wYXJ0aWNsZSI6IiJ9LHsiZmFtaWx5IjoiTWFjbGVhbiIsImdpdmVuIjoiQWRhbSBMLiIsInBhcnNlLW5hbWVzIjpmYWxzZSwiZHJvcHBpbmctcGFydGljbGUiOiIiLCJub24tZHJvcHBpbmctcGFydGljbGUiOiIifSx7ImZhbWlseSI6Ik5pZSIsImdpdmVuIjoiUWluZyIsInBhcnNlLW5hbWVzIjpmYWxzZSwiZHJvcHBpbmctcGFydGljbGUiOiIiLCJub24tZHJvcHBpbmctcGFydGljbGUiOiIifV0sImNvbnRhaW5lci10aXRsZSI6Ik51Y2xlaWMgQWNpZHMgUmVzZWFyY2giLCJhY2Nlc3NlZCI6eyJkYXRlLXBhcnRzIjpbWzIwMjIsNSwxMF1dfSwiRE9JIjoiMTAuMTA5My9OQVIvR0taMjA0IiwiSVNTTiI6IjAzMDUtMTA0OCIsIlBNSUQiOiIzMDkyMzgxNSIsIlVSTCI6Imh0dHBzOi8vYWNhZGVtaWMub3VwLmNvbS9uYXIvYXJ0aWNsZS80Ny8xMS9lNjYvNTQyMTgxMiIsImlzc3VlZCI6eyJkYXRlLXBhcnRzIjpbWzIwMTksNiwyMF1dfSwicGFnZSI6ImU2Ni1lNjYiLCJhYnN0cmFjdCI6IlRoZSB1c2Ugb2Ygc2luZ2xlLWNlbGwgdHJhbnNjcmlwdG9taWNzIGhhcyBiZWNvbWUgYSBtYWpvciBhcHByb2FjaCB0byBkZWxpbmVhdGUgY2VsbCBzdWJwb3B1bGF0aW9ucyBhbmQgdGhlIHRyYW5zaXRpb25zIGJldHdlZW4gdGhlbS4gV2hpbGUgdmFyaW91cyBjb21wdXRhdGlvbmFsIHRvb2xzIHVzaW5nIGRpZmZlcmVudCBtYXRoZW1hdGljYWwgbWV0aG9kcyBoYXZlIGJlZW4gZGV2ZWxvcGVkIHRvIGluZmVyIGNsdXN0ZXJzLCBtYXJrZXIgZ2VuZXMsIGFuZCBjZWxsIGxpbmVhZ2UsIG5vbmUgeWV0IGludGVncmF0ZSB0aGVzZSB3aXRoaW4gYSBtYXRoZW1hdGljYWwgZnJhbWV3b3JrIHRvIHBlcmZvcm0gbXVsdGlwbGUgdGFza3MgY29oZXJlbnRseS4gU3VjaCBjb2hlcmVuY2UgaXMgY3JpdGljYWwgZm9yIHRoZSBpbmZlcmVuY2Ugb2YgY2VsbC1jZWxsIGNvbW11bmljYXRpb24sIGEgbWFqb3IgcmVtYWluaW5nIGNoYWxsZW5nZS4gSGVyZSwgd2UgcHJlc2VudCBzaW1pbGFyaXR5IG1hdHJpeC1iYXNlZCBvcHRpbWl6YXRpb24gZm9yIHNpbmdsZS1jZWxsIGRhdGEgYW5hbHlzaXMgKFNvcHRTQyksIGluIHdoaWNoIHVuc3VwZXJ2aXNlZCBjbHVzdGVyaW5nLCBwc2V1ZG90ZW1wb3JhbCBvcmRlcmluZywgbGluZWFnZSBpbmZlcmVuY2UsIGFuZCBtYXJrZXIgZ2VuZSBpZGVudGlmaWNhdGlvbiBhcmUgaW5mZXJyZWQgdmlhIGEgc3RydWN0dXJlZCBjZWxsLXRvLWNlbGwgc2ltaWxhcml0eSBtYXRyaXguIFNvcHRTQyB0aGVuIHByZWRpY3RzIGNlbGwtY2VsbCBjb21tdW5pY2F0aW9uIG5ldHdvcmtzLCBlbmFibGluZyByZWNvbnN0cnVjdGlvbiBvZiBjb21wbGV4IGNlbGwgbGluZWFnZXMgdGhhdCBpbmNsdWRlIGZlZWRiYWNrIG9yIGZlZWRmb3J3YXJkIGludGVyYWN0aW9ucy4gQXBwbGljYXRpb24gb2YgU29wdFNDIHRvIGVhcmx5IGVtYnJ5b25pYyBkZXZlbG9wbWVudCwgZXBpZGVybWFsIHJlZ2VuZXJhdGlvbiwgYW5kIGhlbWF0b3BvaWVzaXMgZGVtb25zdHJhdGVzIHJvYnVzdCBpZGVudGlmaWNhdGlvbiBvZiBzdWJwb3B1bGF0aW9ucywgbGluZWFnZSByZWxhdGlvbnNoaXBzLCBhbmQgcHNldWRvdGltZSwgYW5kIHByZWRpY3Rpb24gb2YgcGF0aHdheS1zcGVjaWZpYyBjZWxsIGNvbW11bmljYXRpb24gcGF0dGVybnMgcmVndWxhdGluZyBwcm9jZXNzZXMgb2YgZGV2ZWxvcG1lbnQgYW5kIGRpZmZlcmVudGlhdGlvbi4iLCJwdWJsaXNoZXIiOiJPeGZvcmQgQWNhZGVtaWMiLCJpc3N1ZSI6IjExIiwidm9sdW1lIjoiNDciLCJjb250YWluZXItdGl0bGUtc2hvcnQiOiIifSwidXJpcyI6WyJodHRwOi8vd3d3Lm1lbmRlbGV5LmNvbS9kb2N1bWVudHMvP3V1aWQ9NjQxZmFmODMtMDU0MS0zOWNhLTgwMjUtMzQ4Yjc1MWIwZGI0Il0sImlzVGVtcG9yYXJ5IjpmYWxzZSwibGVnYWN5RGVza3RvcElkIjoiNjQxZmFmODMtMDU0MS0zOWNhLTgwMjUtMzQ4Yjc1MWIwZGI0In1dfQ==&quot;,&quot;citationItems&quot;:[{&quot;id&quot;:&quot;641faf83-0541-39ca-8025-348b751b0db4&quot;,&quot;itemData&quot;:{&quot;type&quot;:&quot;article-journal&quot;,&quot;id&quot;:&quot;641faf83-0541-39ca-8025-348b751b0db4&quot;,&quot;title&quot;:&quot;Cell lineage and communication network inference via optimization for single-cell transcriptomics&quot;,&quot;author&quot;:[{&quot;family&quot;:&quot;Wang&quot;,&quot;given&quot;:&quot;Shuxiong&quot;,&quot;parse-names&quot;:false,&quot;dropping-particle&quot;:&quot;&quot;,&quot;non-dropping-particle&quot;:&quot;&quot;},{&quot;family&quot;:&quot;Karikomi&quot;,&quot;given&quot;:&quot;Matthew&quot;,&quot;parse-names&quot;:false,&quot;dropping-particle&quot;:&quot;&quot;,&quot;non-dropping-particle&quot;:&quot;&quot;},{&quot;family&quot;:&quot;Maclean&quot;,&quot;given&quot;:&quot;Adam L.&quot;,&quot;parse-names&quot;:false,&quot;dropping-particle&quot;:&quot;&quot;,&quot;non-dropping-particle&quot;:&quot;&quot;},{&quot;family&quot;:&quot;Nie&quot;,&quot;given&quot;:&quot;Qing&quot;,&quot;parse-names&quot;:false,&quot;dropping-particle&quot;:&quot;&quot;,&quot;non-dropping-particle&quot;:&quot;&quot;}],&quot;container-title&quot;:&quot;Nucleic Acids Research&quot;,&quot;accessed&quot;:{&quot;date-parts&quot;:[[2022,5,10]]},&quot;DOI&quot;:&quot;10.1093/NAR/GKZ204&quot;,&quot;ISSN&quot;:&quot;0305-1048&quot;,&quot;PMID&quot;:&quot;30923815&quot;,&quot;URL&quot;:&quot;https://academic.oup.com/nar/article/47/11/e66/5421812&quot;,&quot;issued&quot;:{&quot;date-parts&quot;:[[2019,6,20]]},&quot;page&quot;:&quot;e66-e66&quot;,&quot;abstract&quot;:&quot;The use of single-cell transcriptomics has become a major approach to delineate cell subpopulations and the transitions between them. While various computational tools using different mathematical methods have been developed to infer clusters, marker genes, and cell lineage, none yet integrate these within a mathematical framework to perform multiple tasks coherently. Such coherence is critical for the inference of cell-cell communication, a major remaining challenge. Here, we present similarity matrix-based optimization for single-cell data analysis (SoptSC), in which unsupervised clustering, pseudotemporal ordering, lineage inference, and marker gene identification are inferred via a structured cell-to-cell similarity matrix. SoptSC then predicts cell-cell communication networks, enabling reconstruction of complex cell lineages that include feedback or feedforward interactions. Application of SoptSC to early embryonic development, epidermal regeneration, and hematopoiesis demonstrates robust identification of subpopulations, lineage relationships, and pseudotime, and prediction of pathway-specific cell communication patterns regulating processes of development and differentiation.&quot;,&quot;publisher&quot;:&quot;Oxford Academic&quot;,&quot;issue&quot;:&quot;11&quot;,&quot;volume&quot;:&quot;47&quot;,&quot;container-title-short&quot;:&quot;&quot;},&quot;uris&quot;:[&quot;http://www.mendeley.com/documents/?uuid=641faf83-0541-39ca-8025-348b751b0db4&quot;],&quot;isTemporary&quot;:false,&quot;legacyDesktopId&quot;:&quot;641faf83-0541-39ca-8025-348b751b0db4&quot;}]},{&quot;citationID&quot;:&quot;MENDELEY_CITATION_b11132b7-d6eb-4a1a-b830-e39805a893ac&quot;,&quot;properties&quot;:{&quot;noteIndex&quot;:0},&quot;isEdited&quot;:false,&quot;manualOverride&quot;:{&quot;citeprocText&quot;:&quot;[8]&quot;,&quot;isManuallyOverridden&quot;:false,&quot;manualOverrideText&quot;:&quot;&quot;},&quot;citationTag&quot;:&quot;MENDELEY_CITATION_v3_eyJjaXRhdGlvbklEIjoiTUVOREVMRVlfQ0lUQVRJT05fYjExMTMyYjctZDZlYi00YTFhLWI4MzAtZTM5ODA1YTg5M2FjIiwicHJvcGVydGllcyI6eyJub3RlSW5kZXgiOjB9LCJpc0VkaXRlZCI6ZmFsc2UsIm1hbnVhbE92ZXJyaWRlIjp7ImNpdGVwcm9jVGV4dCI6Ils4XSIsImlzTWFudWFsbHlPdmVycmlkZGVuIjpmYWxzZSwibWFudWFsT3ZlcnJpZGVUZXh0IjoiIn0sImNpdGF0aW9uSXRlbXMiOlt7ImlkIjoiNWI0ZDkwZGYtNTk1Mi0zYjQxLWJhNTMtZmE0YTVhNjQwMWZiIiwiaXRlbURhdGEiOnsidHlwZSI6ImFydGljbGUtam91cm5hbCIsImlkIjoiNWI0ZDkwZGYtNTk1Mi0zYjQxLWJhNTMtZmE0YTVhNjQwMWZiIiwidGl0bGUiOiJOaWNoZU5ldDogbW9kZWxpbmcgaW50ZXJjZWxsdWxhciBjb21tdW5pY2F0aW9uIGJ5IGxpbmtpbmcgbGlnYW5kcyB0byB0YXJnZXQgZ2VuZXMiLCJhdXRob3IiOlt7ImZhbWlseSI6IkJyb3dhZXlzIiwiZ2l2ZW4iOiJSb2JpbiIsInBhcnNlLW5hbWVzIjpmYWxzZSwiZHJvcHBpbmctcGFydGljbGUiOiIiLCJub24tZHJvcHBpbmctcGFydGljbGUiOiIifSx7ImZhbWlseSI6IlNhZWxlbnMiLCJnaXZlbiI6IldvdXRlciIsInBhcnNlLW5hbWVzIjpmYWxzZSwiZHJvcHBpbmctcGFydGljbGUiOiIiLCJub24tZHJvcHBpbmctcGFydGljbGUiOiIifSx7ImZhbWlseSI6IlNhZXlzIiwiZ2l2ZW4iOiJZdmFuIiwicGFyc2UtbmFtZXMiOmZhbHNlLCJkcm9wcGluZy1wYXJ0aWNsZSI6IiIsIm5vbi1kcm9wcGluZy1wYXJ0aWNsZSI6IiJ9XSwiY29udGFpbmVyLXRpdGxlIjoiTmF0dXJlIE1ldGhvZHMgMjAxOSAxNzoyIiwiYWNjZXNzZWQiOnsiZGF0ZS1wYXJ0cyI6W1syMDIyLDUsMTBdXX0sIkRPSSI6IjEwLjEwMzgvczQxNTkyLTAxOS0wNjY3LTUiLCJJU1NOIjoiMTU0OC03MTA1IiwiUE1JRCI6IjMxODE5MjY0IiwiVVJMIjoiaHR0cHM6Ly93d3cubmF0dXJlLmNvbS9hcnRpY2xlcy9zNDE1OTItMDE5LTA2NjctNSIsImlzc3VlZCI6eyJkYXRlLXBhcnRzIjpbWzIwMTksMTIsOV1dfSwicGFnZSI6IjE1OS0xNjIiLCJhYnN0cmFjdCI6IkNvbXB1dGF0aW9uYWwgbWV0aG9kcyB0aGF0IG1vZGVsIGhvdyBnZW5lIGV4cHJlc3Npb24gb2YgYSBjZWxsIGlzIGluZmx1ZW5jZWQgYnkgaW50ZXJhY3RpbmcgY2VsbHMgYXJlIGxhY2tpbmcuIFdlIHByZXNlbnQgTmljaGVOZXQgKCBodHRwczovL2dpdGh1Yi5jb20vc2FleXNsYWIvbmljaGVuZXRyICksIGEgbWV0aG9kIHRoYXQgcHJlZGljdHMgbGlnYW5k4oCTdGFyZ2V0IGxpbmtzIGJldHdlZW4gaW50ZXJhY3RpbmcgY2VsbHMgYnkgY29tYmluaW5nIHRoZWlyIGV4cHJlc3Npb24gZGF0YSB3aXRoIHByaW9yIGtub3dsZWRnZSBvbiBzaWduYWxpbmcgYW5kIGdlbmUgcmVndWxhdG9yeSBuZXR3b3Jrcy4gV2UgYXBwbGllZCBOaWNoZU5ldCB0byB0dW1vciBhbmQgaW1tdW5lIGNlbGwgbWljcm9lbnZpcm9ubWVudCBkYXRhIGFuZCBkZW1vbnN0cmF0ZSB0aGF0IE5pY2hlTmV0IGNhbiBpbmZlciBhY3RpdmUgbGlnYW5kcyBhbmQgdGhlaXIgZ2VuZSByZWd1bGF0b3J5IGVmZmVjdHMgb24gaW50ZXJhY3RpbmcgY2VsbHMuIE5pY2hlTmV0IHVzZXMgZXhwcmVzc2lvbiBkYXRhLCBpbiBjb21iaW5hdGlvbiB3aXRoIGEgcHJldmlvdXMgbW9kZWwgYnVpbHQgb24ga25vd24gc2lnbmFsaW5nIGFuZCBnZW5lIHJlZ3VsYXRvcnkgbmV0d29ya3MsIHRvIHByZWRpY3QgbGlnYW5k4oCTdGFyZ2V0IGxpbmtzIGluIGNlbGwtdG8tY2VsbCBjb21tdW5pY2F0aW9ucy4iLCJwdWJsaXNoZXIiOiJOYXR1cmUgUHVibGlzaGluZyBHcm91cCIsImlzc3VlIjoiMiIsInZvbHVtZSI6IjE3IiwiY29udGFpbmVyLXRpdGxlLXNob3J0IjoiIn0sInVyaXMiOlsiaHR0cDovL3d3dy5tZW5kZWxleS5jb20vZG9jdW1lbnRzLz91dWlkPTViNGQ5MGRmLTU5NTItM2I0MS1iYTUzLWZhNGE1YTY0MDFmYiJdLCJpc1RlbXBvcmFyeSI6ZmFsc2UsImxlZ2FjeURlc2t0b3BJZCI6IjViNGQ5MGRmLTU5NTItM2I0MS1iYTUzLWZhNGE1YTY0MDFmYiJ9XX0=&quot;,&quot;citationItems&quot;:[{&quot;id&quot;:&quot;5b4d90df-5952-3b41-ba53-fa4a5a6401fb&quot;,&quot;itemData&quot;:{&quot;type&quot;:&quot;article-journal&quot;,&quot;id&quot;:&quot;5b4d90df-5952-3b41-ba53-fa4a5a6401fb&quot;,&quot;title&quot;:&quot;NicheNet: modeling intercellular communication by linking ligands to target genes&quot;,&quot;author&quot;:[{&quot;family&quot;:&quot;Browaeys&quot;,&quot;given&quot;:&quot;Robin&quot;,&quot;parse-names&quot;:false,&quot;dropping-particle&quot;:&quot;&quot;,&quot;non-dropping-particle&quot;:&quot;&quot;},{&quot;family&quot;:&quot;Saelens&quot;,&quot;given&quot;:&quot;Wouter&quot;,&quot;parse-names&quot;:false,&quot;dropping-particle&quot;:&quot;&quot;,&quot;non-dropping-particle&quot;:&quot;&quot;},{&quot;family&quot;:&quot;Saeys&quot;,&quot;given&quot;:&quot;Yvan&quot;,&quot;parse-names&quot;:false,&quot;dropping-particle&quot;:&quot;&quot;,&quot;non-dropping-particle&quot;:&quot;&quot;}],&quot;container-title&quot;:&quot;Nature Methods 2019 17:2&quot;,&quot;accessed&quot;:{&quot;date-parts&quot;:[[2022,5,10]]},&quot;DOI&quot;:&quot;10.1038/s41592-019-0667-5&quot;,&quot;ISSN&quot;:&quot;1548-7105&quot;,&quot;PMID&quot;:&quot;31819264&quot;,&quot;URL&quot;:&quot;https://www.nature.com/articles/s41592-019-0667-5&quot;,&quot;issued&quot;:{&quot;date-parts&quot;:[[2019,12,9]]},&quot;page&quot;:&quot;159-162&quot;,&quot;abstract&quot;:&quot;Computational methods that model how gene expression of a cell is influenced by interacting cells are lacking. We present NicheNet ( https://github.com/saeyslab/nichenetr ), a method that predicts ligand–target links between interacting cells by combining their expression data with prior knowledge on signaling and gene regulatory networks. We applied NicheNet to tumor and immune cell microenvironment data and demonstrate that NicheNet can infer active ligands and their gene regulatory effects on interacting cells. NicheNet uses expression data, in combination with a previous model built on known signaling and gene regulatory networks, to predict ligand–target links in cell-to-cell communications.&quot;,&quot;publisher&quot;:&quot;Nature Publishing Group&quot;,&quot;issue&quot;:&quot;2&quot;,&quot;volume&quot;:&quot;17&quot;,&quot;container-title-short&quot;:&quot;&quot;},&quot;uris&quot;:[&quot;http://www.mendeley.com/documents/?uuid=5b4d90df-5952-3b41-ba53-fa4a5a6401fb&quot;],&quot;isTemporary&quot;:false,&quot;legacyDesktopId&quot;:&quot;5b4d90df-5952-3b41-ba53-fa4a5a6401fb&quot;}]},{&quot;citationID&quot;:&quot;MENDELEY_CITATION_7dd52d3f-a6db-41b5-b61c-fcd24698e3fa&quot;,&quot;properties&quot;:{&quot;noteIndex&quot;:0},&quot;isEdited&quot;:false,&quot;manualOverride&quot;:{&quot;citeprocText&quot;:&quot;[9]&quot;,&quot;isManuallyOverridden&quot;:false,&quot;manualOverrideText&quot;:&quot;&quot;},&quot;citationTag&quot;:&quot;MENDELEY_CITATION_v3_eyJjaXRhdGlvbklEIjoiTUVOREVMRVlfQ0lUQVRJT05fN2RkNTJkM2YtYTZkYi00MWI1LWI2MWMtZmNkMjQ2OThlM2ZhIiwicHJvcGVydGllcyI6eyJub3RlSW5kZXgiOjB9LCJpc0VkaXRlZCI6ZmFsc2UsIm1hbnVhbE92ZXJyaWRlIjp7ImNpdGVwcm9jVGV4dCI6Ils5XSIsImlzTWFudWFsbHlPdmVycmlkZGVuIjpmYWxzZSwibWFudWFsT3ZlcnJpZGVUZXh0IjoiIn0sImNpdGF0aW9uSXRlbXMiOlt7ImlkIjoiNTE1NDRhMmQtOTExZC0zY2E2LWJmMzQtM2E0MTk5YTgzNmRkIiwiaXRlbURhdGEiOnsidHlwZSI6ImFydGljbGUtam91cm5hbCIsImlkIjoiNTE1NDRhMmQtOTExZC0zY2E2LWJmMzQtM2E0MTk5YTgzNmRkIiwidGl0bGUiOiJDeXRvVGFsazogRGUgbm92byBjb25zdHJ1Y3Rpb24gb2Ygc2lnbmFsIHRyYW5zZHVjdGlvbiBuZXR3b3JrcyB1c2luZyBzaW5nbGUtY2VsbCB0cmFuc2NyaXB0b21pYyBkYXRhIiwiYXV0aG9yIjpbeyJmYW1pbHkiOiJIdSIsImdpdmVuIjoiWXV4dWFuIiwicGFyc2UtbmFtZXMiOmZhbHNlLCJkcm9wcGluZy1wYXJ0aWNsZSI6IiIsIm5vbi1kcm9wcGluZy1wYXJ0aWNsZSI6IiJ9LHsiZmFtaWx5IjoiUGVuZyIsImdpdmVuIjoiVGFvIiwicGFyc2UtbmFtZXMiOmZhbHNlLCJkcm9wcGluZy1wYXJ0aWNsZSI6IiIsIm5vbi1kcm9wcGluZy1wYXJ0aWNsZSI6IiJ9LHsiZmFtaWx5IjoiR2FvIiwiZ2l2ZW4iOiJMaW4iLCJwYXJzZS1uYW1lcyI6ZmFsc2UsImRyb3BwaW5nLXBhcnRpY2xlIjoiIiwibm9uLWRyb3BwaW5nLXBhcnRpY2xlIjoiIn0seyJmYW1pbHkiOiJUYW4iLCJnaXZlbiI6IkthaSIsInBhcnNlLW5hbWVzIjpmYWxzZSwiZHJvcHBpbmctcGFydGljbGUiOiIiLCJub24tZHJvcHBpbmctcGFydGljbGUiOiIifV0sImNvbnRhaW5lci10aXRsZSI6IlNjaWVuY2UgQWR2YW5jZXMiLCJhY2Nlc3NlZCI6eyJkYXRlLXBhcnRzIjpbWzIwMjIsNSwxMF1dfSwiRE9JIjoiMTAuMTEyNi9TQ0lBRFYuQUJGMTM1Ni9TVVBQTF9GSUxFL0FCRjEzNTZfVEFCTEVfUzYuWExTWCIsIklTU04iOiIyMzc1MjU0OCIsIlBNSUQiOiIzMzg1Mzc4MCIsIlVSTCI6Imh0dHBzOi8vd3d3LnNjaWVuY2Uub3JnL2RvaS9mdWxsLzEwLjExMjYvc2NpYWR2LmFiZjEzNTYiLCJpc3N1ZWQiOnsiZGF0ZS1wYXJ0cyI6W1syMDIxLDQsMTRdXX0sImFic3RyYWN0IjoiU2luZ2xlLWNlbGwgdGVjaG5vbG9neSBlbmFibGVzIHN0dWR5IG9mIHNpZ25hbCB0cmFuc2R1Y3Rpb24gaW4gYSBjb21wbGV4IHRpc3N1ZSBhdCB1bnByZWNlZGVudGVkIHJlc29sdXRpb24uIFdlIGRlc2NyaWJlIEN5dG9UYWxrIGZvciBkZSBub3ZvIGNvbnN0cnVjdGlvbiBvZiBjZWxsIHR5cGUtc3BlY2lmaWMgc2lnbmFsaW5nIG5ldHdvcmtzIHVzaW5nIHNpbmdsZS1jZWxsIHRyYW5zY3JpcHRvbWljIGRhdGEuIFVzaW5nIGFuIGludGVncmF0ZWQgaW50cmFjZWxsdWxhciBhbmQgaW50ZXJjZWxsdWxhciBnZW5lIG5ldHdvcmsgYXMgdGhlIGlucHV0LCBDeXRvVGFsayBpZGVudGlmaWVzIGNhbmRpZGF0ZSBwYXRod2F5cyB1c2luZyB0aGUgcHJpemUtY29sbGVjdGluZyBTdGVpbmVyIGZvcmVzdCBhbGdvcml0aG0uIFVzaW5nIGhpZ2gtdGhyb3VnaHB1dCBzcGF0aWFsIHRyYW5zY3JpcHRvbWljIGRhdGEgYW5kIHNpbmdsZS1jZWxsIFJOQSBzZXF1ZW5jaW5nIGRhdGEgd2l0aCByZWNlcHRvciBnZW5lIHBlcnR1cmJhdGlvbiwgd2UgZGVtb25zdHJhdGUgdGhhdCBDeXRvVGFsayBoYXMgc3Vic3RhbnRpYWwgaW1wcm92ZW1lbnQgb3ZlciBleGlzdGluZyBhbGdvcml0aG1zLiBUbyBiZXR0ZXIgdW5kZXJzdGFuZCBwbGFzdGljaXR5IG9mIHNpZ25hbGluZyBuZXR3b3JrcyBhY3Jvc3MgdGlzc3VlcyBhbmQgZGV2ZWxvcG1lbnRhbCBzdGFnZXMsIHdlIHBlcmZvcm0gYSBjb21wYXJhdGl2ZSBhbmFseXNpcyBvZiBzaWduYWxpbmcgbmV0d29ya3MgYmV0d2VlbiBtYWNyb3BoYWdlcyBhbmQgZW5kb3RoZWxpYWwgY2VsbHMgYWNyb3NzIGh1bWFuIGFkdWx0IGFuZCBmZXRhbCB0aXNzdWVzLiBPdXIgYW5hbHlzaXMgcmV2ZWFscyBhbiBvdmVyYWxsIGluY3JlYXNlZCBwbGFzdGljaXR5IG9mIHNpZ25hbGluZyBuZXR3b3JrcyBhY3Jvc3MgYWR1bHQgdGlzc3VlcyBhbmQgc3BlY2lmaWMgbmV0d29yayBub2RlcyB0aGF0IGNvbnRyaWJ1dGUgdG8gaW5jcmVhc2VkIHBsYXN0aWNpdHkuIEN5dG9UYWxrIGVuYWJsZXMgZGUgbm92byBjb25zdHJ1Y3Rpb24gb2Ygc2lnbmFsIHRyYW5zZHVjdGlvbiBwYXRod2F5cyBhbmQgZmFjaWxpdGF0ZXMgY29tcGFyYXRpdmUgYW5hbHlzaXMgb2YgdGhlc2UgcGF0aHdheXMgYWNyb3NzIHRpc3N1ZXMgYW5kIGNvbmRpdGlvbnMuIiwicHVibGlzaGVyIjoiQW1lcmljYW4gQXNzb2NpYXRpb24gZm9yIHRoZSBBZHZhbmNlbWVudCBvZiBTY2llbmNlIiwiaXNzdWUiOiIxNiIsInZvbHVtZSI6IjciLCJjb250YWluZXItdGl0bGUtc2hvcnQiOiIifSwidXJpcyI6WyJodHRwOi8vd3d3Lm1lbmRlbGV5LmNvbS9kb2N1bWVudHMvP3V1aWQ9NTE1NDRhMmQtOTExZC0zY2E2LWJmMzQtM2E0MTk5YTgzNmRkIl0sImlzVGVtcG9yYXJ5IjpmYWxzZSwibGVnYWN5RGVza3RvcElkIjoiNTE1NDRhMmQtOTExZC0zY2E2LWJmMzQtM2E0MTk5YTgzNmRkIn1dfQ==&quot;,&quot;citationItems&quot;:[{&quot;id&quot;:&quot;51544a2d-911d-3ca6-bf34-3a4199a836dd&quot;,&quot;itemData&quot;:{&quot;type&quot;:&quot;article-journal&quot;,&quot;id&quot;:&quot;51544a2d-911d-3ca6-bf34-3a4199a836dd&quot;,&quot;title&quot;:&quot;CytoTalk: De novo construction of signal transduction networks using single-cell transcriptomic data&quot;,&quot;author&quot;:[{&quot;family&quot;:&quot;Hu&quot;,&quot;given&quot;:&quot;Yuxuan&quot;,&quot;parse-names&quot;:false,&quot;dropping-particle&quot;:&quot;&quot;,&quot;non-dropping-particle&quot;:&quot;&quot;},{&quot;family&quot;:&quot;Peng&quot;,&quot;given&quot;:&quot;Tao&quot;,&quot;parse-names&quot;:false,&quot;dropping-particle&quot;:&quot;&quot;,&quot;non-dropping-particle&quot;:&quot;&quot;},{&quot;family&quot;:&quot;Gao&quot;,&quot;given&quot;:&quot;Lin&quot;,&quot;parse-names&quot;:false,&quot;dropping-particle&quot;:&quot;&quot;,&quot;non-dropping-particle&quot;:&quot;&quot;},{&quot;family&quot;:&quot;Tan&quot;,&quot;given&quot;:&quot;Kai&quot;,&quot;parse-names&quot;:false,&quot;dropping-particle&quot;:&quot;&quot;,&quot;non-dropping-particle&quot;:&quot;&quot;}],&quot;container-title&quot;:&quot;Science Advances&quot;,&quot;accessed&quot;:{&quot;date-parts&quot;:[[2022,5,10]]},&quot;DOI&quot;:&quot;10.1126/SCIADV.ABF1356/SUPPL_FILE/ABF1356_TABLE_S6.XLSX&quot;,&quot;ISSN&quot;:&quot;23752548&quot;,&quot;PMID&quot;:&quot;33853780&quot;,&quot;URL&quot;:&quot;https://www.science.org/doi/full/10.1126/sciadv.abf1356&quot;,&quot;issued&quot;:{&quot;date-parts&quot;:[[2021,4,14]]},&quot;abstract&quot;:&quot;Single-cell technology enables study of signal transduction in a complex tissue at unprecedented resolution. We describe CytoTalk for de novo construction of cell type-specific signaling networks using single-cell transcriptomic data. Using an integrated intracellular and intercellular gene network as the input, CytoTalk identifies candidate pathways using the prize-collecting Steiner forest algorithm. Using high-throughput spatial transcriptomic data and single-cell RNA sequencing data with receptor gene perturbation, we demonstrate that CytoTalk has substantial improvement over existing algorithms. To better understand plasticity of signaling networks across tissues and developmental stages, we perform a comparative analysis of signaling networks between macrophages and endothelial cells across human adult and fetal tissues. Our analysis reveals an overall increased plasticity of signaling networks across adult tissues and specific network nodes that contribute to increased plasticity. CytoTalk enables de novo construction of signal transduction pathways and facilitates comparative analysis of these pathways across tissues and conditions.&quot;,&quot;publisher&quot;:&quot;American Association for the Advancement of Science&quot;,&quot;issue&quot;:&quot;16&quot;,&quot;volume&quot;:&quot;7&quot;,&quot;container-title-short&quot;:&quot;&quot;},&quot;uris&quot;:[&quot;http://www.mendeley.com/documents/?uuid=51544a2d-911d-3ca6-bf34-3a4199a836dd&quot;],&quot;isTemporary&quot;:false,&quot;legacyDesktopId&quot;:&quot;51544a2d-911d-3ca6-bf34-3a4199a836dd&quot;}]},{&quot;citationID&quot;:&quot;MENDELEY_CITATION_fa1b274d-ce6b-49c5-b4d9-30972a7b38ee&quot;,&quot;properties&quot;:{&quot;noteIndex&quot;:0},&quot;isEdited&quot;:false,&quot;manualOverride&quot;:{&quot;isManuallyOverridden&quot;:false,&quot;citeprocText&quot;:&quot;[10], [11]&quot;,&quot;manualOverrideText&quot;:&quot;&quot;},&quot;citationTag&quot;:&quot;MENDELEY_CITATION_v3_eyJjaXRhdGlvbklEIjoiTUVOREVMRVlfQ0lUQVRJT05fZmExYjI3NGQtY2U2Yi00OWM1LWI0ZDktMzA5NzJhN2IzOGVlIiwicHJvcGVydGllcyI6eyJub3RlSW5kZXgiOjB9LCJpc0VkaXRlZCI6ZmFsc2UsIm1hbnVhbE92ZXJyaWRlIjp7ImlzTWFudWFsbHlPdmVycmlkZGVuIjpmYWxzZSwiY2l0ZXByb2NUZXh0IjoiWzEwXSwgWzExXSIsIm1hbnVhbE92ZXJyaWRlVGV4dCI6IiJ9LCJjaXRhdGlvbkl0ZW1zIjpbeyJpZCI6ImRiZmZmZWMyLTM2NDctMzIwZS1hNjFiLWI5OTk5NDIyNmZhOCIsIml0ZW1EYXRhIjp7InR5cGUiOiJhcnRpY2xlLWpvdXJuYWwiLCJpZCI6ImRiZmZmZWMyLTM2NDctMzIwZS1hNjFiLWI5OTk5NDIyNmZhOCIsInRpdGxlIjoiQ29tcHJlaGVuc2l2ZSBtb2xlY3VsYXIgY2hhcmFjdGVyaXphdGlvbiBvZiBnYXN0cmljIGFkZW5vY2FyY2lub21hIiwiYXV0aG9yIjpbeyJmYW1pbHkiOiJCYXNzIiwiZ2l2ZW4iOiJBZGFtIEouIiwicGFyc2UtbmFtZXMiOmZhbHNlLCJkcm9wcGluZy1wYXJ0aWNsZSI6IiIsIm5vbi1kcm9wcGluZy1wYXJ0aWNsZSI6IiJ9LHsiZmFtaWx5IjoiVGhvcnNzb24iLCJnaXZlbiI6IlZlc3RlaW5uIiwicGFyc2UtbmFtZXMiOmZhbHNlLCJkcm9wcGluZy1wYXJ0aWNsZSI6IiIsIm5vbi1kcm9wcGluZy1wYXJ0aWNsZSI6IiJ9LHsiZmFtaWx5IjoiU2htdWxldmljaCIsImdpdmVuIjoiSWx5YSIsInBhcnNlLW5hbWVzIjpmYWxzZSwiZHJvcHBpbmctcGFydGljbGUiOiIiLCJub24tZHJvcHBpbmctcGFydGljbGUiOiIifSx7ImZhbWlseSI6IlJleW5vbGRzIiwiZ2l2ZW4iOiJTaGVpbGEgTS4iLCJwYXJzZS1uYW1lcyI6ZmFsc2UsImRyb3BwaW5nLXBhcnRpY2xlIjoiIiwibm9uLWRyb3BwaW5nLXBhcnRpY2xlIjoiIn0seyJmYW1pbHkiOiJNaWxsZXIiLCJnaXZlbiI6Ik1pY2hhZWwiLCJwYXJzZS1uYW1lcyI6ZmFsc2UsImRyb3BwaW5nLXBhcnRpY2xlIjoiIiwibm9uLWRyb3BwaW5nLXBhcnRpY2xlIjoiIn0seyJmYW1pbHkiOiJCZXJuYXJkIiwiZ2l2ZW4iOiJCcmFkeSIsInBhcnNlLW5hbWVzIjpmYWxzZSwiZHJvcHBpbmctcGFydGljbGUiOiIiLCJub24tZHJvcHBpbmctcGFydGljbGUiOiIifSx7ImZhbWlseSI6Ikhpbm91ZSIsImdpdmVuIjoiVG9zaGlub3JpIiwicGFyc2UtbmFtZXMiOmZhbHNlLCJkcm9wcGluZy1wYXJ0aWNsZSI6IiIsIm5vbi1kcm9wcGluZy1wYXJ0aWNsZSI6IiJ9LHsiZmFtaWx5IjoiTGFpcmQiLCJnaXZlbiI6IlBldGVyIFcuIiwicGFyc2UtbmFtZXMiOmZhbHNlLCJkcm9wcGluZy1wYXJ0aWNsZSI6IiIsIm5vbi1kcm9wcGluZy1wYXJ0aWNsZSI6IiJ9LHsiZmFtaWx5IjoiQ3VydGlzIiwiZ2l2ZW4iOiJDaHJpc3RpbmEiLCJwYXJzZS1uYW1lcyI6ZmFsc2UsImRyb3BwaW5nLXBhcnRpY2xlIjoiIiwibm9uLWRyb3BwaW5nLXBhcnRpY2xlIjoiIn0seyJmYW1pbHkiOiJTaGVuIiwiZ2l2ZW4iOiJIdWkiLCJwYXJzZS1uYW1lcyI6ZmFsc2UsImRyb3BwaW5nLXBhcnRpY2xlIjoiIiwibm9uLWRyb3BwaW5nLXBhcnRpY2xlIjoiIn0seyJmYW1pbHkiOiJXZWlzZW5iZXJnZXIiLCJnaXZlbiI6IkRhbmllbCBKLiIsInBhcnNlLW5hbWVzIjpmYWxzZSwiZHJvcHBpbmctcGFydGljbGUiOiIiLCJub24tZHJvcHBpbmctcGFydGljbGUiOiIifSx7ImZhbWlseSI6IlNjaHVsdHoiLCJnaXZlbiI6Ik5pa29sYXVzIiwicGFyc2UtbmFtZXMiOmZhbHNlLCJkcm9wcGluZy1wYXJ0aWNsZSI6IiIsIm5vbi1kcm9wcGluZy1wYXJ0aWNsZSI6IiJ9LHsiZmFtaWx5IjoiU2hlbiIsImdpdmVuIjoiUm9uZ2xhaSIsInBhcnNlLW5hbWVzIjpmYWxzZSwiZHJvcHBpbmctcGFydGljbGUiOiIiLCJub24tZHJvcHBpbmctcGFydGljbGUiOiIifSx7ImZhbWlseSI6IldlaW5ob2xkIiwiZ2l2ZW4iOiJOaWxzIiwicGFyc2UtbmFtZXMiOmZhbHNlLCJkcm9wcGluZy1wYXJ0aWNsZSI6IiIsIm5vbi1kcm9wcGluZy1wYXJ0aWNsZSI6IiJ9LHsiZmFtaWx5IjoiS2Vsc2VuIiwiZ2l2ZW4iOiJEYXZpZCBQLiIsInBhcnNlLW5hbWVzIjpmYWxzZSwiZHJvcHBpbmctcGFydGljbGUiOiIiLCJub24tZHJvcHBpbmctcGFydGljbGUiOiIifSx7ImZhbWlseSI6IkJvd2xieSIsImdpdmVuIjoiUmVhbm5lIiwicGFyc2UtbmFtZXMiOmZhbHNlLCJkcm9wcGluZy1wYXJ0aWNsZSI6IiIsIm5vbi1kcm9wcGluZy1wYXJ0aWNsZSI6IiJ9LHsiZmFtaWx5IjoiQ2h1IiwiZ2l2ZW4iOiJBbmR5IiwicGFyc2UtbmFtZXMiOmZhbHNlLCJkcm9wcGluZy1wYXJ0aWNsZSI6IiIsIm5vbi1kcm9wcGluZy1wYXJ0aWNsZSI6IiJ9LHsiZmFtaWx5IjoiS2FzYWlhbiIsImdpdmVuIjoiS2F0YXlvb24iLCJwYXJzZS1uYW1lcyI6ZmFsc2UsImRyb3BwaW5nLXBhcnRpY2xlIjoiIiwibm9uLWRyb3BwaW5nLXBhcnRpY2xlIjoiIn0seyJmYW1pbHkiOiJNdW5nYWxsIiwiZ2l2ZW4iOiJBbmRyZXcgSi4iLCJwYXJzZS1uYW1lcyI6ZmFsc2UsImRyb3BwaW5nLXBhcnRpY2xlIjoiIiwibm9uLWRyb3BwaW5nLXBhcnRpY2xlIjoiIn0seyJmYW1pbHkiOiJSb2JlcnRzb24iLCJnaXZlbiI6IkEuIEdvcmRvbiIsInBhcnNlLW5hbWVzIjpmYWxzZSwiZHJvcHBpbmctcGFydGljbGUiOiIiLCJub24tZHJvcHBpbmctcGFydGljbGUiOiIifSx7ImZhbWlseSI6IlNpcGFoaW1hbGFuaSIsImdpdmVuIjoiUGF5YWwiLCJwYXJzZS1uYW1lcyI6ZmFsc2UsImRyb3BwaW5nLXBhcnRpY2xlIjoiIiwibm9uLWRyb3BwaW5nLXBhcnRpY2xlIjoiIn0seyJmYW1pbHkiOiJDaGVybmlhY2siLCJnaXZlbiI6IkFuZHJldyBELiIsInBhcnNlLW5hbWVzIjpmYWxzZSwiZHJvcHBpbmctcGFydGljbGUiOiIiLCJub24tZHJvcHBpbmctcGFydGljbGUiOiIifSx7ImZhbWlseSI6IkdldHoiLCJnaXZlbiI6IkdhZCIsInBhcnNlLW5hbWVzIjpmYWxzZSwiZHJvcHBpbmctcGFydGljbGUiOiIiLCJub24tZHJvcHBpbmctcGFydGljbGUiOiIifSx7ImZhbWlseSI6IkxpdSIsImdpdmVuIjoiWWluZ2NodW4iLCJwYXJzZS1uYW1lcyI6ZmFsc2UsImRyb3BwaW5nLXBhcnRpY2xlIjoiIiwibm9uLWRyb3BwaW5nLXBhcnRpY2xlIjoiIn0seyJmYW1pbHkiOiJOb2JsZSIsImdpdmVuIjoiTWljaGFlbCBTLiIsInBhcnNlLW5hbWVzIjpmYWxzZSwiZHJvcHBpbmctcGFydGljbGUiOiIiLCJub24tZHJvcHBpbmctcGFydGljbGUiOiIifSx7ImZhbWlseSI6IlBlZGFtYWxsdSIsImdpdmVuIjoiQ2hhbmRyYSIsInBhcnNlLW5hbWVzIjpmYWxzZSwiZHJvcHBpbmctcGFydGljbGUiOiIiLCJub24tZHJvcHBpbmctcGFydGljbGUiOiIifSx7ImZhbWlseSI6IlNvdWduZXoiLCJnaXZlbiI6IkNhcnJpZSIsInBhcnNlLW5hbWVzIjpmYWxzZSwiZHJvcHBpbmctcGFydGljbGUiOiIiLCJub24tZHJvcHBpbmctcGFydGljbGUiOiIifSx7ImZhbWlseSI6IlRheWxvci1XZWluZXIiLCJnaXZlbiI6IkFtYXJvIiwicGFyc2UtbmFtZXMiOmZhbHNlLCJkcm9wcGluZy1wYXJ0aWNsZSI6IiIsIm5vbi1kcm9wcGluZy1wYXJ0aWNsZSI6IiJ9LHsiZmFtaWx5IjoiQWtiYW5pIiwiZ2l2ZW4iOiJSZWhhbiIsInBhcnNlLW5hbWVzIjpmYWxzZSwiZHJvcHBpbmctcGFydGljbGUiOiIiLCJub24tZHJvcHBpbmctcGFydGljbGUiOiIifSx7ImZhbWlseSI6IkxlZSIsImdpdmVuIjoiSnUgU2VvZyIsInBhcnNlLW5hbWVzIjpmYWxzZSwiZHJvcHBpbmctcGFydGljbGUiOiIiLCJub24tZHJvcHBpbmctcGFydGljbGUiOiIifSx7ImZhbWlseSI6IkxpdSIsImdpdmVuIjoiV2VuYmluIiwicGFyc2UtbmFtZXMiOmZhbHNlLCJkcm9wcGluZy1wYXJ0aWNsZSI6IiIsIm5vbi1kcm9wcGluZy1wYXJ0aWNsZSI6IiJ9LHsiZmFtaWx5IjoiTWlsbHMiLCJnaXZlbiI6IkdvcmRvbiBCLi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BhbnRhemkiLCJnaXZlbiI6IkFuZ2VsaWtpIiwicGFyc2UtbmFtZXMiOmZhbHNlLCJkcm9wcGluZy1wYXJ0aWNsZSI6IiIsIm5vbi1kcm9wcGluZy1wYXJ0aWNsZSI6IiJ9LHsiZmFtaWx5IjoiUGFyZmVub3YiLCJnaXZlbiI6Ik1pY2hhZWwiLCJwYXJzZS1uYW1lcyI6ZmFsc2UsImRyb3BwaW5nLXBhcnRpY2xlIjoiIiwibm9uLWRyb3BwaW5nLXBhcnRpY2xlIjoiIn0seyJmYW1pbHkiOiJHdWxsZXkiLCJnaXZlbiI6Ik1hcmdhcmV0IiwicGFyc2UtbmFtZXMiOmZhbHNlLCJkcm9wcGluZy1wYXJ0aWNsZSI6IiIsIm5vbi1kcm9wcGluZy1wYXJ0aWNsZSI6IiJ9LHsiZmFtaWx5IjoiUGlhenVlbG8iLCJnaXZlbiI6Ik0uIEJsYW5jYSIsInBhcnNlLW5hbWVzIjpmYWxzZSwiZHJvcHBpbmctcGFydGljbGUiOiIiLCJub24tZHJvcHBpbmctcGFydGljbGUiOiIifSx7ImZhbWlseSI6IlNjaG5laWRlciIsImdpdmVuIjoiQmFyYmFyYSBHLiIsInBhcnNlLW5hbWVzIjpmYWxzZSwiZHJvcHBpbmctcGFydGljbGUiOiIiLCJub24tZHJvcHBpbmctcGFydGljbGUiOiIifSx7ImZhbWlseSI6IktpbSIsImdpdmVuIjoiSmlodW4iLCJwYXJzZS1uYW1lcyI6ZmFsc2UsImRyb3BwaW5nLXBhcnRpY2xlIjoiIiwibm9uLWRyb3BwaW5nLXBhcnRpY2xlIjoiIn0seyJmYW1pbHkiOiJCb3Vzc2lvdXRhcyIsImdpdmVuIjoiQWxleCIsInBhcnNlLW5hbWVzIjpmYWxzZSwiZHJvcHBpbmctcGFydGljbGUiOiIiLCJub24tZHJvcHBpbmctcGFydGljbGUiOiIifSx7ImZhbWlseSI6IlNoZXRoIiwiZ2l2ZW4iOiJNYXJnaSIsInBhcnNlLW5hbWVzIjpmYWxzZSwiZHJvcHBpbmctcGFydGljbGUiOiIiLCJub24tZHJvcHBpbmctcGFydGljbGUiOiIifSx7ImZhbWlseSI6IkRlbWNob2siLCJnaXZlbiI6IkpvaG4gQS4iLCJwYXJzZS1uYW1lcyI6ZmFsc2UsImRyb3BwaW5nLXBhcnRpY2xlIjoiIiwibm9uLWRyb3BwaW5nLXBhcnRpY2xlIjoiIn0seyJmYW1pbHkiOiJSYWJraW4iLCJnaXZlbiI6IkNoYXJsZXMgUy4iLCJwYXJzZS1uYW1lcyI6ZmFsc2UsImRyb3BwaW5nLXBhcnRpY2xlIjoiIiwibm9uLWRyb3BwaW5nLXBhcnRpY2xlIjoiIn0seyJmYW1pbHkiOiJXaWxsaXMiLCJnaXZlbiI6Ikpvc2VwaCBFLiIsInBhcnNlLW5hbWVzIjpmYWxzZSwiZHJvcHBpbmctcGFydGljbGUiOiIiLCJub24tZHJvcHBpbmctcGFydGljbGUiOiIifSx7ImZhbWlseSI6Ik5nIiwiZ2l2ZW4iOiJTYW0iLCJwYXJzZS1uYW1lcyI6ZmFsc2UsImRyb3BwaW5nLXBhcnRpY2xlIjoiIiwibm9uLWRyb3BwaW5nLXBhcnRpY2xlIjoiIn0seyJmYW1pbHkiOiJHYXJtYW4iLCJnaXZlbiI6IkthdGhlcmluZSIsInBhcnNlLW5hbWVzIjpmYWxzZSwiZHJvcHBpbmctcGFydGljbGUiOiIiLCJub24tZHJvcHBpbmctcGFydGljbGUiOiIifSx7ImZhbWlseSI6IkJlZXIiLCJnaXZlbiI6IkRhdmlkIEcuIiwicGFyc2UtbmFtZXMiOmZhbHNlLCJkcm9wcGluZy1wYXJ0aWNsZSI6IiIsIm5vbi1kcm9wcGluZy1wYXJ0aWNsZSI6IiJ9LHsiZmFtaWx5IjoiUGVubmF0aHVyIiwiZ2l2ZW4iOiJBcmp1biIsInBhcnNlLW5hbWVzIjpmYWxzZSwiZHJvcHBpbmctcGFydGljbGUiOiIiLCJub24tZHJvcHBpbmctcGFydGljbGUiOiIifSx7ImZhbWlseSI6IlJhcGhhZWwiLCJnaXZlbiI6IkJlbmphbWluIEouIiwicGFyc2UtbmFtZXMiOmZhbHNlLCJkcm9wcGluZy1wYXJ0aWNsZSI6IiIsIm5vbi1kcm9wcGluZy1wYXJ0aWNsZSI6IiJ9LHsiZmFtaWx5IjoiV3UiLCJnaXZlbiI6IkhzaW4gVGEiLCJwYXJzZS1uYW1lcyI6ZmFsc2UsImRyb3BwaW5nLXBhcnRpY2xlIjoiIiwibm9uLWRyb3BwaW5nLXBhcnRpY2xlIjoiIn0seyJmYW1pbHkiOiJPZHplIiwiZ2l2ZW4iOiJSb2JlcnQiLCJwYXJzZS1uYW1lcyI6ZmFsc2UsImRyb3BwaW5nLXBhcnRpY2xlIjoiIiwibm9uLWRyb3BwaW5nLXBhcnRpY2xlIjoiIn0seyJmYW1pbHkiOiJLaW0iLCJnaXZlbiI6IkhhcmsgSy4iLCJwYXJzZS1uYW1lcyI6ZmFsc2UsImRyb3BwaW5nLXBhcnRpY2xlIjoiIiwibm9uLWRyb3BwaW5nLXBhcnRpY2xlIjoiIn0seyJmYW1pbHkiOiJCb3dlbiIsImdpdmVuIjoiSmF5IiwicGFyc2UtbmFtZXMiOmZhbHNlLCJkcm9wcGluZy1wYXJ0aWNsZSI6IiIsIm5vbi1kcm9wcGluZy1wYXJ0aWNsZSI6IiJ9LHsiZmFtaWx5IjoiTGVyYWFzIiwiZ2l2ZW4iOiJLcmlzdGVuIE0uIiwicGFyc2UtbmFtZXMiOmZhbHNlLCJkcm9wcGluZy1wYXJ0aWNsZSI6IiIsIm5vbi1kcm9wcGluZy1wYXJ0aWNsZSI6IiJ9LHsiZmFtaWx5IjoiTGljaHRlbmJlcmciLCJnaXZlbiI6IlRhcmEgTS4iLCJwYXJzZS1uYW1lcyI6ZmFsc2UsImRyb3BwaW5nLXBhcnRpY2xlIjoiIiwibm9uLWRyb3BwaW5nLXBhcnRpY2xlIjoiIn0seyJmYW1pbHkiOiJXZWF2ZXIiLCJnaXZlbiI6IlN0ZXBoYW5pZSIsInBhcnNlLW5hbWVzIjpmYWxzZSwiZHJvcHBpbmctcGFydGljbGUiOiIiLCJub24tZHJvcHBpbmctcGFydGljbGUiOiIifSx7ImZhbWlseSI6Ik1jTGVsbGFuIiwiZ2l2ZW4iOiJNaWNoYWVsIiwicGFyc2UtbmFtZXMiOmZhbHNlLCJkcm9wcGluZy1wYXJ0aWNsZSI6IiIsIm5vbi1kcm9wcGluZy1wYXJ0aWNsZSI6IiJ9LHsiZmFtaWx5IjoiV2l6bmVyb3dpY3oiLCJnaXZlbiI6Ik1hY2llaiIsInBhcnNlLW5hbWVzIjpmYWxzZSwiZHJvcHBpbmctcGFydGljbGUiOiIiLCJub24tZHJvcHBpbmctcGFydGljbGUiOiIifSx7ImZhbWlseSI6IlNha2FpIiwiZ2l2ZW4iOiJSeW8iLCJwYXJzZS1uYW1lcyI6ZmFsc2UsImRyb3BwaW5nLXBhcnRpY2xlIjoiIiwibm9uLWRyb3BwaW5nLXBhcnRpY2xlIjoiIn0seyJmYW1pbHkiOiJMYXdyZW5jZSIsImdpdmVuIjoiTWljaGFlbCBTLiIsInBhcnNlLW5hbWVzIjpmYWxzZSwiZHJvcHBpbmctcGFydGljbGUiOiIiLCJub24tZHJvcHBpbmctcGFydGljbGUiOiIifSx7ImZhbWlseSI6IkNpYnVsc2tpcyIsImdpdmVuIjoiS3Jpc3RpYW4iLCJwYXJzZS1uYW1lcyI6ZmFsc2UsImRyb3BwaW5nLXBhcnRpY2xlIjoiIiwibm9uLWRyb3BwaW5nLXBhcnRpY2xlIjoiIn0seyJmYW1pbHkiOiJMaWNodGVuc3RlaW4iLCJnaXZlbiI6IkxlZSIsInBhcnNlLW5hbWVzIjpmYWxzZSwiZHJvcHBpbmctcGFydGljbGUiOiIiLCJub24tZHJvcHBpbmctcGFydGljbGUiOiIifSx7ImZhbWlseSI6IkZpc2hlciIsImdpdmVuIjoiU2hlaWxhIiwicGFyc2UtbmFtZXMiOmZhbHNlLCJkcm9wcGluZy1wYXJ0aWNsZSI6IiIsIm5vbi1kcm9wcGluZy1wYXJ0aWNsZSI6IiJ9LHsiZmFtaWx5IjoiR2FicmllbCIsImdpdmVuIjoiU3RhY2V5IEIuIiwicGFyc2UtbmFtZXMiOmZhbHNlLCJkcm9wcGluZy1wYXJ0aWNsZSI6IiIsIm5vbi1kcm9wcGluZy1wYXJ0aWNsZSI6IiJ9LHsiZmFtaWx5IjoiTGFuZGVyIiwiZ2l2ZW4iOiJFcmljIFMuIiwicGFyc2UtbmFtZXMiOmZhbHNlLCJkcm9wcGluZy1wYXJ0aWNsZSI6IiIsIm5vbi1kcm9wcGluZy1wYXJ0aWNsZSI6IiJ9LHsiZmFtaWx5IjoiRGluZyIsImdpdmVuIjoiTGkiLCJwYXJzZS1uYW1lcyI6ZmFsc2UsImRyb3BwaW5nLXBhcnRpY2xlIjoiIiwibm9uLWRyb3BwaW5nLXBhcnRpY2xlIjoiIn0seyJmYW1pbHkiOiJOaXUiLCJnaXZlbiI6IkJlaWZhbmciLCJwYXJzZS1uYW1lcyI6ZmFsc2UsImRyb3BwaW5nLXBhcnRpY2xlIjoiIiwibm9uLWRyb3BwaW5nLXBhcnRpY2xlIjoiIn0seyJmYW1pbHkiOiJBbGx5IiwiZ2l2ZW4iOiJBZHJpYW4iLCJwYXJzZS1uYW1lcyI6ZmFsc2UsImRyb3BwaW5nLXBhcnRpY2xlIjoiIiwibm9uLWRyb3BwaW5nLXBhcnRpY2xlIjoiIn0seyJmYW1pbHkiOiJCYWxhc3VuZGFyYW0iLCJnaXZlbiI6Ik1pcnVuYSIsInBhcnNlLW5hbWVzIjpmYWxzZSwiZHJvcHBpbmctcGFydGljbGUiOiIiLCJub24tZHJvcHBpbmctcGFydGljbGUiOiIifSx7ImZhbWlseSI6IkJpcm9sIiwiZ2l2ZW4iOiJJbmFuYyIsInBhcnNlLW5hbWVzIjpmYWxzZSwiZHJvcHBpbmctcGFydGljbGUiOiIiLCJub24tZHJvcHBpbmctcGFydGljbGUiOiIifSx7ImZhbWlseSI6IkJyb29rcyIsImdpdmVuIjoiRGVuaXNlIiwicGFyc2UtbmFtZXMiOmZhbHNlLCJkcm9wcGluZy1wYXJ0aWNsZSI6IiIsIm5vbi1kcm9wcGluZy1wYXJ0aWNsZSI6IiJ9LHsiZmFtaWx5IjoiQnV0dGVyZmllbGQiLCJnaXZlbiI6Illhcm9uIFMuTi4iLCJwYXJzZS1uYW1lcyI6ZmFsc2UsImRyb3BwaW5nLXBhcnRpY2xlIjoiIiwibm9uLWRyb3BwaW5nLXBhcnRpY2xlIjoiIn0seyJmYW1pbHkiOiJDYXJsc2VuIiwiZ2l2ZW4iOiJSZWJlY2NhIiwicGFyc2UtbmFtZXMiOmZhbHNlLCJkcm9wcGluZy1wYXJ0aWNsZSI6IiIsIm5vbi1kcm9wcGluZy1wYXJ0aWNsZSI6IiJ9LHsiZmFtaWx5IjoiQ2h1IiwiZ2l2ZW4iOiJKdXN0aW4iLCJwYXJzZS1uYW1lcyI6ZmFsc2UsImRyb3BwaW5nLXBhcnRpY2xlIjoiIiwibm9uLWRyb3BwaW5nLXBhcnRpY2xlIjoiIn0seyJmYW1pbHkiOiJDaHVhaCIsImdpdmVuIjoiRXJpYyIsInBhcnNlLW5hbWVzIjpmYWxzZSwiZHJvcHBpbmctcGFydGljbGUiOiIiLCJub24tZHJvcHBpbmctcGFydGljbGUiOiIifSx7ImZhbWlseSI6IkNodW4iLCJnaXZlbiI6Ikh5ZSBKdW5nIEUuIiwicGFyc2UtbmFtZXMiOmZhbHNlLCJkcm9wcGluZy1wYXJ0aWNsZSI6IiIsIm5vbi1kcm9wcGluZy1wYXJ0aWNsZSI6IiJ9LHsiZmFtaWx5IjoiQ2xhcmtlIiwiZ2l2ZW4iOiJBbWFuZGEiLCJwYXJzZS1uYW1lcyI6ZmFsc2UsImRyb3BwaW5nLXBhcnRpY2xlIjoiIiwibm9uLWRyb3BwaW5nLXBhcnRpY2xlIjoiIn0seyJmYW1pbHkiOiJEaGFsbGEiLCJnaXZlbiI6Ik5vcmVlbiIsInBhcnNlLW5hbWVzIjpmYWxzZSwiZHJvcHBpbmctcGFydGljbGUiOiIiLCJub24tZHJvcHBpbmctcGFydGljbGUiOiIifSx7ImZhbWlseSI6Ikd1aW4iLCJnaXZlbiI6IlJhbmFiaXIiLCJwYXJzZS1uYW1lcyI6ZmFsc2UsImRyb3BwaW5nLXBhcnRpY2xlIjoiIiwibm9uLWRyb3BwaW5nLXBhcnRpY2xlIjoiIn0seyJmYW1pbHkiOiJIb2x0IiwiZ2l2ZW4iOiJSb2JlcnQgQS4iLCJwYXJzZS1uYW1lcyI6ZmFsc2UsImRyb3BwaW5nLXBhcnRpY2xlIjoiIiwibm9uLWRyb3BwaW5nLXBhcnRpY2xlIjoiIn0seyJmYW1pbHkiOiJKb25lcyIsImdpdmVuIjoiU3RldmVuIEouT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EuIiwicGFyc2UtbmFtZXMiOmZhbHNlLCJkcm9wcGluZy1wYXJ0aWNsZSI6IiIsIm5vbi1kcm9wcGluZy1wYXJ0aWNsZSI6IiJ9LHsiZmFtaWx5IjoiTGltIiwiZ2l2ZW4iOiJFbWlsaWEiLCJwYXJzZS1uYW1lcyI6ZmFsc2UsImRyb3BwaW5nLXBhcnRpY2xlIjoiIiwibm9uLWRyb3BwaW5nLXBhcnRpY2xlIjoiIn0seyJmYW1pbHkiOiJNYSIsImdpdmVuIjoiWXVzc2FubmUiLCJwYXJzZS1uYW1lcyI6ZmFsc2UsImRyb3BwaW5nLXBhcnRpY2xlIjoiIiwibm9uLWRyb3BwaW5nLXBhcnRpY2xlIjoiIn0seyJmYW1pbHkiOiJNYXJyYSIsImdpdmVuIjoiTWFyY28gQS4iLCJwYXJzZS1uYW1lcyI6ZmFsc2UsImRyb3BwaW5nLXBhcnRpY2xlIjoiIiwibm9uLWRyb3BwaW5nLXBhcnRpY2xlIjoiIn0seyJmYW1pbHkiOiJNYXlvIiwiZ2l2ZW4iOiJNaWNoYWVsIiwicGFyc2UtbmFtZXMiOmZhbHNlLCJkcm9wcGluZy1wYXJ0aWNsZSI6IiIsIm5vbi1kcm9wcGluZy1wYXJ0aWNsZSI6IiJ9LHsiZmFtaWx5IjoiTW9vcmUiLCJnaXZlbiI6IlJpY2hhcmQgQS4iLCJwYXJzZS1uYW1lcyI6ZmFsc2UsImRyb3BwaW5nLXBhcnRpY2xlIjoiIiwibm9uLWRyb3BwaW5nLXBhcnRpY2xlIjoiIn0seyJmYW1pbHkiOiJNdW5nYWxsIiwiZ2l2ZW4iOiJLYXJlbiBMLiIsInBhcnNlLW5hbWVzIjpmYWxzZSwiZHJvcHBpbmctcGFydGljbGUiOiIiLCJub24tZHJvcHBpbmctcGFydGljbGUiOiIifSx7ImZhbWlseSI6Ik5pcCIsImdpdmVuIjoiS2EgTWluZyIsInBhcnNlLW5hbWVzIjpmYWxzZSwiZHJvcHBpbmctcGFydGljbGUiOiIiLCJub24tZHJvcHBpbmctcGFydGljbGUiOiIifSx7ImZhbWlseSI6IlNjaGVpbiIsImdpdmVuIjoiSmFjcXVlbGluZSBFLiIsInBhcnNlLW5hbWVzIjpmYWxzZSwiZHJvcHBpbmctcGFydGljbGUiOiIiLCJub24tZHJvcHBpbmctcGFydGljbGUiOiIifSx7ImZhbWlseSI6IlRhbSIsImdpdmVuIjoiQW5nZWxhIiwicGFyc2UtbmFtZXMiOmZhbHNlLCJkcm9wcGluZy1wYXJ0aWNsZSI6IiIsIm5vbi1kcm9wcGluZy1wYXJ0aWNsZSI6IiJ9LHsiZmFtaWx5IjoiVGhpZXNzZW4iLCJnaXZlbiI6Ik5pbmEiLCJwYXJzZS1uYW1lcyI6ZmFsc2UsImRyb3BwaW5nLXBhcnRpY2xlIjoiIiwibm9uLWRyb3BwaW5nLXBhcnRpY2xlIjoiIn0seyJmYW1pbHkiOiJCZXJvdWtoaW0iLCJnaXZlbiI6IlJhbWVlbiIsInBhcnNlLW5hbWVzIjpmYWxzZSwiZHJvcHBpbmctcGFydGljbGUiOiIiLCJub24tZHJvcHBpbmctcGFydGljbGUiOiIifSx7ImZhbWlseSI6IkNhcnRlciIsImdpdmVuIjoiU2NvdHQgTC4iLCJwYXJzZS1uYW1lcyI6ZmFsc2UsImRyb3BwaW5nLXBhcnRpY2xlIjoiIiwibm9uLWRyb3BwaW5nLXBhcnRpY2xlIjoiIn0seyJmYW1pbHkiOiJDaG8iLCJnaXZlbiI6Ikp1b2siLCJwYXJzZS1uYW1lcyI6ZmFsc2UsImRyb3BwaW5nLXBhcnRpY2xlIjoiIiwibm9uLWRyb3BwaW5nLXBhcnRpY2xlIjoiIn0seyJmYW1pbHkiOiJEaUNhcmEiLCJnaXZlbiI6IkRhbmllbCIsInBhcnNlLW5hbWVzIjpmYWxzZSwiZHJvcHBpbmctcGFydGljbGUiOiIiLCJub24tZHJvcHBpbmctcGFydGljbGUiOiIifSx7ImZhbWlseSI6IkZyYXplciIsImdpdmVuIjoiU2NvdHQiLCJwYXJzZS1uYW1lcyI6ZmFsc2UsImRyb3BwaW5nLXBhcnRpY2xlIjoiIiwibm9uLWRyb3BwaW5nLXBhcnRpY2xlIjoiIn0seyJmYW1pbHkiOiJHZWhsZW5ib3JnIiwiZ2l2ZW4iOiJOaWxzIiwicGFyc2UtbmFtZXMiOmZhbHNlLCJkcm9wcGluZy1wYXJ0aWNsZSI6IiIsIm5vbi1kcm9wcGluZy1wYXJ0aWNsZSI6IiJ9LHsiZmFtaWx5IjoiSGVpbWFuIiwiZ2l2ZW4iOiJEYXZpZCBJLiIsInBhcnNlLW5hbWVzIjpmYWxzZSwiZHJvcHBpbmctcGFydGljbGUiOiIiLCJub24tZHJvcHBpbmctcGFydGljbGUiOiIifSx7ImZhbWlseSI6Ikp1bmciLCJnaXZlbiI6Ikpvb25pbCIsInBhcnNlLW5hbWVzIjpmYWxzZSwiZHJvcHBpbmctcGFydGljbGUiOiIiLCJub24tZHJvcHBpbmctcGFydGljbGUiOiIifSx7ImZhbWlseSI6IktpbSIsImdpdmVuIjoiSmFlZ2lsIiwicGFyc2UtbmFtZXMiOmZhbHNlLCJkcm9wcGluZy1wYXJ0aWNsZSI6IiIsIm5vbi1kcm9wcGluZy1wYXJ0aWNsZSI6IiJ9LHsiZmFtaWx5IjoiTGluIiwiZ2l2ZW4iOiJQZWkiLCJwYXJzZS1uYW1lcyI6ZmFsc2UsImRyb3BwaW5nLXBhcnRpY2xlIjoiIiwibm9uLWRyb3BwaW5nLXBhcnRpY2xlIjoiIn0seyJmYW1pbHkiOiJNZXllcnNvbiIsImdpdmVuIjoiTWF0dGhldyIsInBhcnNlLW5hbWVzIjpmYWxzZSwiZHJvcHBpbmctcGFydGljbGUiOiIiLCJub24tZHJvcHBpbmctcGFydGljbGUiOiIifSx7ImZhbWlseSI6Ik9qZXNpbmEiLCJnaXZlbiI6IkFraW55ZW1pIEkuIiwicGFyc2UtbmFtZXMiOmZhbHNlLCJkcm9wcGluZy1wYXJ0aWNsZSI6IiIsIm5vbi1kcm9wcGluZy1wYXJ0aWNsZSI6IiJ9LHsiZmFtaWx5IjoiUGVkYW1hbGx1IiwiZ2l2ZW4iOiJDaGFuZHJhIFNla2hhciIsInBhcnNlLW5hbWVzIjpmYWxzZSwiZHJvcHBpbmctcGFydGljbGUiOiIiLCJub24tZHJvcHBpbmctcGFydGljbGUiOiIifSx7ImZhbWlseSI6IlNha3NlbmEiLCJnaXZlbiI6IkdvcmRvbiIsInBhcnNlLW5hbWVzIjpmYWxzZSwiZHJvcHBpbmctcGFydGljbGUiOiIiLCJub24tZHJvcHBpbmctcGFydGljbGUiOiIifSx7ImZhbWlseSI6IlNjaHVtYWNoZXIiLCJnaXZlbiI6IlN0ZXZlbiBFLiIsInBhcnNlLW5hbWVzIjpmYWxzZSwiZHJvcHBpbmctcGFydGljbGUiOiIiLCJub24tZHJvcHBpbmctcGFydGljbGUiOiIifSx7ImZhbWlseSI6IlN0b2phbm92IiwiZ2l2ZW4iOiJQZXRhciIsInBhcnNlLW5hbWVzIjpmYWxzZSwiZHJvcHBpbmctcGFydGljbGUiOiIiLCJub24tZHJvcHBpbmctcGFydGljbGUiOiIifSx7ImZhbWlseSI6IlRhYmFrIiwiZ2l2ZW4iOiJCYXJiYXJhIiwicGFyc2UtbmFtZXMiOmZhbHNlLCJkcm9wcGluZy1wYXJ0aWNsZSI6IiIsIm5vbi1kcm9wcGluZy1wYXJ0aWNsZSI6IiJ9LHsiZmFtaWx5IjoiVm9ldCIsImdpdmVuIjoiRG91ZyIsInBhcnNlLW5hbWVzIjpmYWxzZSwiZHJvcHBpbmctcGFydGljbGUiOiIiLCJub24tZHJvcHBpbmctcGFydGljbGUiOiIifSx7ImZhbWlseSI6IlJvc2VuYmVyZyIsImdpdmVuIjoiTWFyYSIsInBhcnNlLW5hbWVzIjpmYWxzZSwiZHJvcHBpbmctcGFydGljbGUiOiIiLCJub24tZHJvcHBpbmctcGFydGljbGUiOiIifSx7ImZhbWlseSI6IlphY2siLCJnaXZlbiI6IlRyYXZpcyBJLiIsInBhcnNlLW5hbWVzIjpmYWxzZSwiZHJvcHBpbmctcGFydGljbGUiOiIiLCJub24tZHJvcHBpbmctcGFydGljbGUiOiIifSx7ImZhbWlseSI6IlpoYW5nIiwiZ2l2ZW4iOiJIYWlsZWkiLCJwYXJzZS1uYW1lcyI6ZmFsc2UsImRyb3BwaW5nLXBhcnRpY2xlIjoiIiwibm9uLWRyb3BwaW5nLXBhcnRpY2xlIjoiIn0seyJmYW1pbHkiOiJab3UiLCJnaXZlbiI6IkxpaHVhIiwicGFyc2UtbmFtZXMiOmZhbHNlLCJkcm9wcGluZy1wYXJ0aWNsZSI6IiIsIm5vbi1kcm9wcGluZy1wYXJ0aWNsZSI6IiJ9LHsiZmFtaWx5IjoiUHJvdG9wb3BvdiIsImdpdmVuIjoiQWxleGVpIiwicGFyc2UtbmFtZXMiOmZhbHNlLCJkcm9wcGluZy1wYXJ0aWNsZSI6IiIsIm5vbi1kcm9wcGluZy1wYXJ0aWNsZSI6IiJ9LHsiZmFtaWx5IjoiU2FudG9zbyIsImdpdmVuIjoiTmV0dHkiLCJwYXJzZS1uYW1lcyI6ZmFsc2UsImRyb3BwaW5nLXBhcnRpY2xlIjoiIiwibm9uLWRyb3BwaW5nLXBhcnRpY2xlIjoiIn0seyJmYW1pbHkiOiJMZWUiLCJnaXZlbiI6IlNlbWluIiwicGFyc2UtbmFtZXMiOmZhbHNlLCJkcm9wcGluZy1wYXJ0aWNsZSI6IiIsIm5vbi1kcm9wcGluZy1wYXJ0aWNsZSI6IiJ9LHsiZmFtaWx5IjoiWmhhbmciLCJnaXZlbiI6IkppYW5odWEiLCJwYXJzZS1uYW1lcyI6ZmFsc2UsImRyb3BwaW5nLXBhcnRpY2xlIjoiIiwibm9uLWRyb3BwaW5nLXBhcnRpY2xlIjoiIn0seyJmYW1pbHkiOiJNYWhhZGVzaHdhciIsImdpdmVuIjoiSGFyc2hhZCBTLiIsInBhcnNlLW5hbWVzIjpmYWxzZSwiZHJvcHBpbmctcGFydGljbGUiOiIiLCJub24tZHJvcHBpbmctcGFydGljbGUiOiIifSx7ImZhbWlseSI6IlRhbmciLCJnaXZlbiI6IkppYWJpbiIsInBhcnNlLW5hbWVzIjpmYWxzZSwiZHJvcHBpbmctcGFydGljbGUiOiIiLCJub24tZHJvcHBpbmctcGFydGljbGUiOiIifSx7ImZhbWlseSI6IlJlbiIsImdpdmVuIjoiWGlhb2ppYSIsInBhcnNlLW5hbWVzIjpmYWxzZSwiZHJvcHBpbmctcGFydGljbGUiOiIiLCJub24tZHJvcHBpbmctcGFydGljbGUiOiIifSx7ImZhbWlseSI6IlNldGgiLCJnaXZlbiI6IlNhaGlsIiwicGFyc2UtbmFtZXMiOmZhbHNlLCJkcm9wcGluZy1wYXJ0aWNsZSI6IiIsIm5vbi1kcm9wcGluZy1wYXJ0aWNsZSI6IiJ9LHsiZmFtaWx5IjoiWWFuZyIsImdpdmVuIjoiTGl4aW5nIiwicGFyc2UtbmFtZXMiOmZhbHNlLCJkcm9wcGluZy1wYXJ0aWNsZSI6IiIsIm5vbi1kcm9wcGluZy1wYXJ0aWNsZSI6IiJ9LHsiZmFtaWx5IjoiWHUiLCJnaXZlbiI6IkFuZHJldyBXLiIsInBhcnNlLW5hbWVzIjpmYWxzZSwiZHJvcHBpbmctcGFydGljbGUiOiIiLCJub24tZHJvcHBpbmctcGFydGljbGUiOiIifSx7ImZhbWlseSI6IlNvbmciLCJnaXZlbiI6Ilhpbmd6aGkiLCJwYXJzZS1uYW1lcyI6ZmFsc2UsImRyb3BwaW5nLXBhcnRpY2xlIjoiIiwibm9uLWRyb3BwaW5nLXBhcnRpY2xlIjoiIn0seyJmYW1pbHkiOiJYaSIsImdpdmVuIjoiUnVpYmluIiwicGFyc2UtbmFtZXMiOmZhbHNlLCJkcm9wcGluZy1wYXJ0aWNsZSI6IiIsIm5vbi1kcm9wcGluZy1wYXJ0aWNsZSI6IiJ9LHsiZmFtaWx5IjoiQnJpc3RvdyIsImdpdmVuIjoiQ2hyaXN0b3BoZXIgQS4iLCJwYXJzZS1uYW1lcyI6ZmFsc2UsImRyb3BwaW5nLXBhcnRpY2xlIjoiIiwibm9uLWRyb3BwaW5nLXBhcnRpY2xlIjoiIn0seyJmYW1pbHkiOiJIYWRqaXBhbmF5aXMiLCJnaXZlbiI6IkFuZ2VsYSIsInBhcnNlLW5hbWVzIjpmYWxzZSwiZHJvcHBpbmctcGFydGljbGUiOiIiLCJub24tZHJvcHBpbmctcGFydGljbGUiOiIifSx7ImZhbWlseSI6IlNlaWRtYW4iLCJnaXZlbiI6IkpvbmF0aGFuIiwicGFyc2UtbmFtZXMiOmZhbHNlLCJkcm9wcGluZy1wYXJ0aWNsZSI6IiIsIm5vbi1kcm9wcGluZy1wYXJ0aWNsZSI6IiJ9LHsiZmFtaWx5IjoiQ2hpbiIsImdpdmVuIjoiTHluZGEiLCJwYXJzZS1uYW1lcyI6ZmFsc2UsImRyb3BwaW5nLXBhcnRpY2xlIjoiIiwibm9uLWRyb3BwaW5nLXBhcnRpY2xlIjoiIn0seyJmYW1pbHkiOiJQYXJrIiwiZ2l2ZW4iOiJQZXRlciBKLiIsInBhcnNlLW5hbWVzIjpmYWxzZSwiZHJvcHBpbmctcGFydGljbGUiOiIiLCJub24tZHJvcHBpbmctcGFydGljbGUiOiIifSx7ImZhbWlseSI6Ikt1Y2hlcmxhcGF0aSIsImdpdmVuIjoiUmFqdSIsInBhcnNlLW5hbWVzIjpmYWxzZSwiZHJvcHBpbmctcGFydGljbGUiOiIiLCJub24tZHJvcHBpbmctcGFydGljbGUiOiIifSx7ImZhbWlseSI6IkxpbmciLCJnaXZlbiI6IlNoaXl1biIsInBhcnNlLW5hbWVzIjpmYWxzZSwiZHJvcHBpbmctcGFydGljbGUiOiIiLCJub24tZHJvcHBpbmctcGFydGljbGUiOiIifSx7ImZhbWlseSI6IlJhbyIsImdpdmVuIjoiQXJ2aW5kIiwicGFyc2UtbmFtZXMiOmZhbHNlLCJkcm9wcGluZy1wYXJ0aWNsZSI6IiIsIm5vbi1kcm9wcGluZy1wYXJ0aWNsZSI6IiJ9LHsiZmFtaWx5IjoiV2VpbnN0ZWluIiwiZ2l2ZW4iOiJKb2huIE4uIiwicGFyc2UtbmFtZXMiOmZhbHNlLCJkcm9wcGluZy1wYXJ0aWNsZSI6IiIsIm5vbi1kcm9wcGluZy1wYXJ0aWNsZSI6IiJ9LHsiZmFtaWx5IjoiS2ltIiwiZ2l2ZW4iOiJTYW5nIEJhZSIsInBhcnNlLW5hbWVzIjpmYWxzZSwiZHJvcHBpbmctcGFydGljbGUiOiIiLCJub24tZHJvcHBpbmctcGFydGljbGUiOiIifSx7ImZhbWlseSI6Ikx1IiwiZ2l2ZW4iOiJZaWxpbmciLCJwYXJzZS1uYW1lcyI6ZmFsc2UsImRyb3BwaW5nLXBhcnRpY2xlIjoiIiwibm9uLWRyb3BwaW5nLXBhcnRpY2xlIjoiIn0seyJmYW1pbHkiOiJCb290d2FsbGEiLCJnaXZlbiI6Ik1vaXogUy4iLCJwYXJzZS1uYW1lcyI6ZmFsc2UsImRyb3BwaW5nLXBhcnRpY2xlIjoiIiwibm9uLWRyb3BwaW5nLXBhcnRpY2xlIjoiIn0seyJmYW1pbHkiOiJMYWkiLCJnaXZlbiI6IlBoaWxsaXAgSC4iLCJwYXJzZS1uYW1lcyI6ZmFsc2UsImRyb3BwaW5nLXBhcnRpY2xlIjoiIiwibm9uLWRyb3BwaW5nLXBhcnRpY2xlIjoiIn0seyJmYW1pbHkiOiJUcmljaGUiLCJnaXZlbiI6IlRpbW90aHkiLCJwYXJzZS1uYW1lcyI6ZmFsc2UsImRyb3BwaW5nLXBhcnRpY2xlIjoiIiwibm9uLWRyb3BwaW5nLXBhcnRpY2xlIjoiIn0seyJmYW1pbHkiOiJCZXJnIiwiZ2l2ZW4iOiJEYXZpZCBKLiIsInBhcnNlLW5hbWVzIjpmYWxzZSwiZHJvcHBpbmctcGFydGljbGUiOiIiLCJub24tZHJvcHBpbmctcGFydGljbGUiOiJ2YW4gZGVuIn0seyJmYW1pbHkiOiJCYXlsaW4iLCJnaXZlbiI6IlN0ZXBoZW4gQi4iLCJwYXJzZS1uYW1lcyI6ZmFsc2UsImRyb3BwaW5nLXBhcnRpY2xlIjoiIiwibm9uLWRyb3BwaW5nLXBhcnRpY2xlIjoiIn0seyJmYW1pbHkiOiJIZXJtYW4iLCJnaXZlbiI6IkphbWVzIEcuIiwicGFyc2UtbmFtZXMiOmZhbHNlLCJkcm9wcGluZy1wYXJ0aWNsZSI6IiIsIm5vbi1kcm9wcGluZy1wYXJ0aWNsZSI6IiJ9LHsiZmFtaWx5IjoiTXVycmF5IiwiZ2l2ZW4iOiJCcmFkbGV5IEEuIiwicGFyc2UtbmFtZXMiOmZhbHNlLCJkcm9wcGluZy1wYXJ0aWNsZSI6IiIsIm5vbi1kcm9wcGluZy1wYXJ0aWNsZSI6IiJ9LHsiZmFtaWx5IjoiQXNrb3kiLCJnaXZlbiI6IkIuIEFybWFuIiwicGFyc2UtbmFtZXMiOmZhbHNlLCJkcm9wcGluZy1wYXJ0aWNsZSI6IiIsIm5vbi1kcm9wcGluZy1wYXJ0aWNsZSI6IiJ9LHsiZmFtaWx5IjoiQ2lyaWVsbG8iLCJnaXZlbiI6Ikdpb3Zhbm5pIiwicGFyc2UtbmFtZXMiOmZhbHNlLCJkcm9wcGluZy1wYXJ0aWNsZSI6IiIsIm5vbi1kcm9wcGluZy1wYXJ0aWNsZSI6IiJ9LHsiZmFtaWx5IjoiRHJlc2RuZXIiLCJnaXZlbiI6IkdpZGVvbiIsInBhcnNlLW5hbWVzIjpmYWxzZSwiZHJvcHBpbmctcGFydGljbGUiOiIiLCJub24tZHJvcHBpbmctcGFydGljbGUiOiIifSx7ImZhbWlseSI6IkdhbyIsImdpdmVuIjoiSmlhbmppb25nIiwicGFyc2UtbmFtZXMiOmZhbHNlLCJkcm9wcGluZy1wYXJ0aWNsZSI6IiIsIm5vbi1kcm9wcGluZy1wYXJ0aWNsZSI6IiJ9LHsiZmFtaWx5IjoiR3Jvc3MiLCJnaXZlbiI6IkJlbmphbWluIiwicGFyc2UtbmFtZXMiOmZhbHNlLCJkcm9wcGluZy1wYXJ0aWNsZSI6IiIsIm5vbi1kcm9wcGluZy1wYXJ0aWNsZSI6IiJ9LHsiZmFtaWx5IjoiSmFjb2JzZW4iLCJnaXZlbiI6IkFuZGVycyIsInBhcnNlLW5hbWVzIjpmYWxzZSwiZHJvcHBpbmctcGFydGljbGUiOiIiLCJub24tZHJvcHBpbmctcGFydGljbGUiOiIifSx7ImZhbWlseSI6IkxlZSIsImdpdmVuIjoiV2lsbGlhbSIsInBhcnNlLW5hbWVzIjpmYWxzZSwiZHJvcHBpbmctcGFydGljbGUiOiIiLCJub24tZHJvcHBpbmctcGFydGljbGUiOiIifSx7ImZhbWlseSI6IlJhbWlyZXoiLCJnaXZlbiI6IlJpY2FyZG8iLCJwYXJzZS1uYW1lcyI6ZmFsc2UsImRyb3BwaW5nLXBhcnRpY2xlIjoiIiwibm9uLWRyb3BwaW5nLXBhcnRpY2xlIjoiIn0seyJmYW1pbHkiOiJTYW5kZXIiLCJnaXZlbiI6IkNocmlzIiwicGFyc2UtbmFtZXMiOmZhbHNlLCJkcm9wcGluZy1wYXJ0aWNsZSI6IiIsIm5vbi1kcm9wcGluZy1wYXJ0aWNsZSI6IiJ9LHsiZmFtaWx5IjoiU2VuYmFiYW9nbHUiLCJnaXZlbiI6Illhc2luIiwicGFyc2UtbmFtZXMiOmZhbHNlLCJkcm9wcGluZy1wYXJ0aWNsZSI6IiIsIm5vbi1kcm9wcGluZy1wYXJ0aWNsZSI6IiJ9LHsiZmFtaWx5IjoiU2luaGEiLCJnaXZlbiI6IlJpbGVlbiIsInBhcnNlLW5hbWVzIjpmYWxzZSwiZHJvcHBpbmctcGFydGljbGUiOiIiLCJub24tZHJvcHBpbmctcGFydGljbGUiOiIifSx7ImZhbWlseSI6IlN1bWVyIiwiZ2l2ZW4iOiJTLiBPbnVyIiwicGFyc2UtbmFtZXMiOmZhbHNlLCJkcm9wcGluZy1wYXJ0aWNsZSI6IiIsIm5vbi1kcm9wcGluZy1wYXJ0aWNsZSI6IiJ9LHsiZmFtaWx5IjoiU3VuIiwiZ2l2ZW4iOiJZaWNoYW8iLCJwYXJzZS1uYW1lcyI6ZmFsc2UsImRyb3BwaW5nLXBhcnRpY2xlIjoiIiwibm9uLWRyb3BwaW5nLXBhcnRpY2xlIjoiIn0seyJmYW1pbHkiOiJJeXBlIiwiZ2l2ZW4iOiJMaXNhIiwicGFyc2UtbmFtZXMiOmZhbHNlLCJkcm9wcGluZy1wYXJ0aWNsZSI6IiIsIm5vbi1kcm9wcGluZy1wYXJ0aWNsZSI6IiJ9LHsiZmFtaWx5IjoiS3JhbWVyIiwiZ2l2ZW4iOiJSb2dlciBXLiIsInBhcnNlLW5hbWVzIjpmYWxzZSwiZHJvcHBpbmctcGFydGljbGUiOiIiLCJub24tZHJvcHBpbmctcGFydGljbGUiOiIifSx7ImZhbWlseSI6IktyZWlzYmVyZyIsImdpdmVuIjoiUmljaGFyZCIsInBhcnNlLW5hbWVzIjpmYWxzZSwiZHJvcHBpbmctcGFydGljbGUiOiIiLCJub24tZHJvcHBpbmctcGFydGljbGUiOiIifSx7ImZhbWlseSI6IlJvdmlyYSIsImdpdmVuIjoiSGVjdG9yIiwicGFyc2UtbmFtZXMiOmZhbHNlLCJkcm9wcGluZy1wYXJ0aWNsZSI6IiIsIm5vbi1kcm9wcGluZy1wYXJ0aWNsZSI6IiJ9LHsiZmFtaWx5IjoiVGFzbWFuIiwiZ2l2ZW4iOiJOYXRhbGllIiwicGFyc2UtbmFtZXMiOmZhbHNlLCJkcm9wcGluZy1wYXJ0aWNsZSI6IiIsIm5vbi1kcm9wcGluZy1wYXJ0aWNsZSI6IiJ9LHsiZmFtaWx5IjoiSGF1c3NsZXIiLCJnaXZlbiI6IkRhdmlkIiwicGFyc2UtbmFtZXMiOmZhbHNlLCJkcm9wcGluZy1wYXJ0aWNsZSI6IiIsIm5vbi1kcm9wcGluZy1wYXJ0aWNsZSI6IiJ9LHsiZmFtaWx5IjoiU3R1YXJ0IiwiZ2l2ZW4iOiJKb3NoIE0uIiwicGFyc2UtbmFtZXMiOmZhbHNlLCJkcm9wcGluZy1wYXJ0aWNsZSI6IiIsIm5vbi1kcm9wcGluZy1wYXJ0aWNsZSI6IiJ9LHsiZmFtaWx5IjoiVmVyaGFhayIsImdpdmVuIjoiUm9lbGFuZCBHLlcuIiwicGFyc2UtbmFtZXMiOmZhbHNlLCJkcm9wcGluZy1wYXJ0aWNsZSI6IiIsIm5vbi1kcm9wcGluZy1wYXJ0aWNsZSI6IiJ9LHsiZmFtaWx5IjoiTGVpc2Vyc29uIiwiZ2l2ZW4iOiJNYXJrIEQuTS4iLCJwYXJzZS1uYW1lcyI6ZmFsc2UsImRyb3BwaW5nLXBhcnRpY2xlIjoiIiwibm9uLWRyb3BwaW5nLXBhcnRpY2xlIjoiIn0seyJmYW1pbHkiOiJUYXlsb3IiLCJnaXZlbiI6IkJhcnJ5IFMuIiwicGFyc2UtbmFtZXMiOmZhbHNlLCJkcm9wcGluZy1wYXJ0aWNsZSI6IiIsIm5vbi1kcm9wcGluZy1wYXJ0aWNsZSI6IiJ9LHsiZmFtaWx5IjoiQmxhY2siLCJnaXZlbiI6IkFhcm9uIEQuIiwicGFyc2UtbmFtZXMiOmZhbHNlLCJkcm9wcGluZy1wYXJ0aWNsZSI6IiIsIm5vbi1kcm9wcGluZy1wYXJ0aWNsZSI6IiJ9LHsiZmFtaWx5IjoiQ2FybmV5IiwiZ2l2ZW4iOiJKdWxpZSBBbm4iLCJwYXJzZS1uYW1lcyI6ZmFsc2UsImRyb3BwaW5nLXBhcnRpY2xlIjoiIiwibm9uLWRyb3BwaW5nLXBhcnRpY2xlIjoiIn0seyJmYW1pbHkiOiJHYXN0aWVyLUZvc3RlciIsImdpdmVuIjoiSnVsaWUgTS4iLCJwYXJzZS1uYW1lcyI6ZmFsc2UsImRyb3BwaW5nLXBhcnRpY2xlIjoiIiwibm9uLWRyb3BwaW5nLXBhcnRpY2xlIjoiIn0seyJmYW1pbHkiOiJIZWxzZWwiLCJnaXZlbiI6IkNhcm1lbiIsInBhcnNlLW5hbWVzIjpmYWxzZSwiZHJvcHBpbmctcGFydGljbGUiOiIiLCJub24tZHJvcHBpbmctcGFydGljbGUiOiIifSx7ImZhbWlseSI6Ik1jQWxsaXN0ZXIiLCJnaXZlbiI6IkN5bnRoaWEiLCJwYXJzZS1uYW1lcyI6ZmFsc2UsImRyb3BwaW5nLXBhcnRpY2xlIjoiIiwibm9uLWRyb3BwaW5nLXBhcnRpY2xlIjoiIn0seyJmYW1pbHkiOiJSYW1pcmV6IiwiZ2l2ZW4iOiJOaWxzYSBDLiIsInBhcnNlLW5hbWVzIjpmYWxzZSwiZHJvcHBpbmctcGFydGljbGUiOiIiLCJub24tZHJvcHBpbmctcGFydGljbGUiOiIifSx7ImZhbWlseSI6IlRhYmxlciIsImdpdmVuIjoiVGVyZXNhIFIuIiwicGFyc2UtbmFtZXMiOmZhbHNlLCJkcm9wcGluZy1wYXJ0aWNsZSI6IiIsIm5vbi1kcm9wcGluZy1wYXJ0aWNsZSI6IiJ9LHsiZmFtaWx5IjoiV2lzZSIsImdpdmVuIjoiTGlzYSIsInBhcnNlLW5hbWVzIjpmYWxzZSwiZHJvcHBpbmctcGFydGljbGUiOiIiLCJub24tZHJvcHBpbmctcGFydGljbGUiOiIifSx7ImZhbWlseSI6IlptdWRhIiwiZ2l2ZW4iOiJFcmlrIiwicGFyc2UtbmFtZXMiOmZhbHNlLCJkcm9wcGluZy1wYXJ0aWNsZSI6IiIsIm5vbi1kcm9wcGluZy1wYXJ0aWNsZSI6IiJ9LHsiZmFtaWx5IjoiUGVubnkiLCJnaXZlbiI6IlJvYmVydCIsInBhcnNlLW5hbWVzIjpmYWxzZSwiZHJvcHBpbmctcGFydGljbGUiOiIiLCJub24tZHJvcHBpbmctcGFydGljbGUiOiIifSx7ImZhbWlseSI6IkNyYWluIiwiZ2l2ZW4iOiJEYW5pZWwiLCJwYXJzZS1uYW1lcyI6ZmFsc2UsImRyb3BwaW5nLXBhcnRpY2xlIjoiIiwibm9uLWRyb3BwaW5nLXBhcnRpY2xlIjoiIn0seyJmYW1pbHkiOiJHYXJkbmVyIiwiZ2l2ZW4iOiJKb2hhbm5hIiwicGFyc2UtbmFtZXMiOmZhbHNlLCJkcm9wcGluZy1wYXJ0aWNsZSI6IiIsIm5vbi1kcm9wcGluZy1wYXJ0aWNsZSI6IiJ9LHsiZmFtaWx5IjoiTGF1IiwiZ2l2ZW4iOiJLZXZpbiIsInBhcnNlLW5hbWVzIjpmYWxzZSwiZHJvcHBpbmctcGFydGljbGUiOiIiLCJub24tZHJvcHBpbmctcGFydGljbGUiOiIifSx7ImZhbWlseSI6IkN1cmVseSIsImdpdmVuIjoiRXJpbiIsInBhcnNlLW5hbWVzIjpmYWxzZSwiZHJvcHBpbmctcGFydGljbGUiOiIiLCJub24tZHJvcHBpbmctcGFydGljbGUiOiIifSx7ImZhbWlseSI6Ik1hbGxlcnkiLCJnaXZlbiI6IkRhdmlkIiwicGFyc2UtbmFtZXMiOmZhbHNlLCJkcm9wcGluZy1wYXJ0aWNsZSI6IiIsIm5vbi1kcm9wcGluZy1wYXJ0aWNsZSI6IiJ9LHsiZmFtaWx5IjoiTW9ycmlzIiwiZ2l2ZW4iOiJTY290dCIsInBhcnNlLW5hbWVzIjpmYWxzZSwiZHJvcHBpbmctcGFydGljbGUiOiIiLCJub24tZHJvcHBpbmctcGFydGljbGUiOiIifSx7ImZhbWlseSI6IlBhdWxhdXNraXMiLCJnaXZlbiI6Ikpvc2VwaCIsInBhcnNlLW5hbWVzIjpmYWxzZSwiZHJvcHBpbmctcGFydGljbGUiOiIiLCJub24tZHJvcHBpbmctcGFydGljbGUiOiIifSx7ImZhbWlseSI6IlNoZWx0b24iLCJnaXZlbiI6IlRyb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kJlbnoiLCJnaXZlbiI6IkNocmlzdG9waGVyIiwicGFyc2UtbmFtZXMiOmZhbHNlLCJkcm9wcGluZy1wYXJ0aWNsZSI6IiIsIm5vbi1kcm9wcGluZy1wYXJ0aWNsZSI6IiJ9LHsiZmFtaWx5IjoiTGVlIiwiZ2l2ZW4iOiJKYWUgSHl1ayIsInBhcnNlLW5hbWVzIjpmYWxzZSwiZHJvcHBpbmctcGFydGljbGUiOiIiLCJub24tZHJvcHBpbmctcGFydGljbGUiOiIifSx7ImZhbWlseSI6IkZlZG9zZW5rbyIsImdpdmVuIjoiS29uc3RhbnRpbiIsInBhcnNlLW5hbWVzIjpmYWxzZSwiZHJvcHBpbmctcGFydGljbGUiOiIiLCJub24tZHJvcHBpbmctcGFydGljbGUiOiIifSx7ImZhbWlseSI6Ik1hbmlraGFzIiwiZ2l2ZW4iOiJHZW9yZ3kiLCJwYXJzZS1uYW1lcyI6ZmFsc2UsImRyb3BwaW5nLXBhcnRpY2xlIjoiIiwibm9uLWRyb3BwaW5nLXBhcnRpY2xlIjoiIn0seyJmYW1pbHkiOiJQb3RhcG92YSIsImdpdmVuIjoiT2xnYSIsInBhcnNlLW5hbWVzIjpmYWxzZSwiZHJvcHBpbmctcGFydGljbGUiOiIiLCJub24tZHJvcHBpbmctcGFydGljbGUiOiIifSx7ImZhbWlseSI6IlZvcm9uaW5hIiwiZ2l2ZW4iOiJPbGdhIiwicGFyc2UtbmFtZXMiOmZhbHNlLCJkcm9wcGluZy1wYXJ0aWNsZSI6IiIsIm5vbi1kcm9wcGluZy1wYXJ0aWNsZSI6IiJ9LHsiZmFtaWx5IjoiQmVseWFldiIsImdpdmVuIjoiRG1pdHJ5IiwicGFyc2UtbmFtZXMiOmZhbHNlLCJkcm9wcGluZy1wYXJ0aWNsZSI6IiIsIm5vbi1kcm9wcGluZy1wYXJ0aWNsZSI6IiJ9LHsiZmFtaWx5IjoiRG9semhhbnNreSIsImdpdmVuIjoiT2xlZyIsInBhcnNlLW5hbWVzIjpmYWxzZSwiZHJvcHBpbmctcGFydGljbGUiOiIiLCJub24tZHJvcHBpbmctcGFydGljbGUiOiIifSx7ImZhbWlseSI6IlJhdGhtZWxsIiwiZ2l2ZW4iOiJXLiBLaW1yeW4iLCJwYXJzZS1uYW1lcyI6ZmFsc2UsImRyb3BwaW5nLXBhcnRpY2xlIjoiIiwibm9uLWRyb3BwaW5nLXBhcnRpY2xlIjoiIn0seyJmYW1pbHkiOiJCcnplemluc2tpIiwiZ2l2ZW4iOiJKYWt1YiIsInBhcnNlLW5hbWVzIjpmYWxzZSwiZHJvcHBpbmctcGFydGljbGUiOiIiLCJub24tZHJvcHBpbmctcGFydGljbGUiOiIifSx7ImZhbWlseSI6IkliYnMiLCJnaXZlbiI6Ik1hdHRoZXciLCJwYXJzZS1uYW1lcyI6ZmFsc2UsImRyb3BwaW5nLXBhcnRpY2xlIjoiIiwibm9uLWRyb3BwaW5nLXBhcnRpY2xlIjoiIn0seyJmYW1pbHkiOiJLb3Jza2kiLCJnaXZlbiI6IktvbnN0YW50eSIsInBhcnNlLW5hbWVzIjpmYWxzZSwiZHJvcHBpbmctcGFydGljbGUiOiIiLCJub24tZHJvcHBpbmctcGFydGljbGUiOiIifSx7ImZhbWlseSI6Ikt5Y2xlciIsImdpdmVuIjoiV2l0b2xkIiwicGFyc2UtbmFtZXMiOmZhbHNlLCJkcm9wcGluZy1wYXJ0aWNsZSI6IiIsIm5vbi1kcm9wcGluZy1wYXJ0aWNsZSI6IiJ9LHsiZmFtaWx5IjoixYFhxbpuaWFrIiwiZ2l2ZW4iOiJSYWRvc2xhdyIsInBhcnNlLW5hbWVzIjpmYWxzZSwiZHJvcHBpbmctcGFydGljbGUiOiIiLCJub24tZHJvcHBpbmctcGFydGljbGUiOiIifSx7ImZhbWlseSI6IkxlcG9yb3dza2EiLCJnaXZlbiI6IkV3YSIsInBhcnNlLW5hbWVzIjpmYWxzZSwiZHJvcHBpbmctcGFydGljbGUiOiIiLCJub24tZHJvcHBpbmctcGFydGljbGUiOiIifSx7ImZhbWlseSI6Ik1hY2tpZXdpY3oiLCJnaXZlbiI6IkFuZHJ6ZWoiLCJwYXJzZS1uYW1lcyI6ZmFsc2UsImRyb3BwaW5nLXBhcnRpY2xlIjoiIiwibm9uLWRyb3BwaW5nLXBhcnRpY2xlIjoiIn0seyJmYW1pbHkiOiJNdXJhd2EiLCJnaXZlbiI6IkRhd2lkIiwicGFyc2UtbmFtZXMiOmZhbHNlLCJkcm9wcGluZy1wYXJ0aWNsZSI6IiIsIm5vbi1kcm9wcGluZy1wYXJ0aWNsZSI6IiJ9LHsiZmFtaWx5IjoiTXVyYXdhIiwiZ2l2ZW4iOiJQYXdlbCIsInBhcnNlLW5hbWVzIjpmYWxzZSwiZHJvcHBpbmctcGFydGljbGUiOiIiLCJub24tZHJvcHBpbmctcGFydGljbGUiOiIifSx7ImZhbWlseSI6IlNweWNoYcWCYSIsImdpdmVuIjoiQXJrYWRpdXN6IiwicGFyc2UtbmFtZXMiOmZhbHNlLCJkcm9wcGluZy1wYXJ0aWNsZSI6IiIsIm5vbi1kcm9wcGluZy1wYXJ0aWNsZSI6IiJ9LHsiZmFtaWx5IjoiU3VjaG9yc2thIiwiZ2l2ZW4iOiJXaWt0b3JpYSBNLiIsInBhcnNlLW5hbWVzIjpmYWxzZSwiZHJvcHBpbmctcGFydGljbGUiOiIiLCJub24tZHJvcHBpbmctcGFydGljbGUiOiIifSx7ImZhbWlseSI6IlRhdGthIiwiZ2l2ZW4iOiJIb25vcmF0YSIsInBhcnNlLW5hbWVzIjpmYWxzZSwiZHJvcHBpbmctcGFydGljbGUiOiIiLCJub24tZHJvcHBpbmctcGFydGljbGUiOiIifSx7ImZhbWlseSI6IlRlcmVzaWFrIiwiZ2l2ZW4iOiJNYXJlayIsInBhcnNlLW5hbWVzIjpmYWxzZSwiZHJvcHBpbmctcGFydGljbGUiOiIiLCJub24tZHJvcHBpbmctcGFydGljbGUiOiIifSx7ImZhbWlseSI6IkFiZGVsLU1pc2loIiwiZ2l2ZW4iOiJSYWFmYXQiLCJwYXJzZS1uYW1lcyI6ZmFsc2UsImRyb3BwaW5nLXBhcnRpY2xlIjoiIiwibm9uLWRyb3BwaW5nLXBhcnRpY2xlIjoiIn0seyJmYW1pbHkiOiJCZW5uZXR0IiwiZ2l2ZW4iOiJKb3NlcGgiLCJwYXJzZS1uYW1lcyI6ZmFsc2UsImRyb3BwaW5nLXBhcnRpY2xlIjoiIiwibm9uLWRyb3BwaW5nLXBhcnRpY2xlIjoiIn0seyJmYW1pbHkiOiJCcm93biIsImdpdmVuIjoiSmVubmlmZXIiLCJwYXJzZS1uYW1lcyI6ZmFsc2UsImRyb3BwaW5nLXBhcnRpY2xlIjoiIiwibm9uLWRyb3BwaW5nLXBhcnRpY2xlIjoiIn0seyJmYW1pbHkiOiJJYWNvY2NhIiwiZ2l2ZW4iOiJNYXJ5IiwicGFyc2UtbmFtZXMiOmZhbHNlLCJkcm9wcGluZy1wYXJ0aWNsZSI6IiIsIm5vbi1kcm9wcGluZy1wYXJ0aWNsZSI6IiJ9LHsiZmFtaWx5IjoiUmFiZW5vIiwiZ2l2ZW4iOiJCcmVuZGEiLCJwYXJzZS1uYW1lcyI6ZmFsc2UsImRyb3BwaW5nLXBhcnRpY2xlIjoiIiwibm9uLWRyb3BwaW5nLXBhcnRpY2xlIjoiIn0seyJmYW1pbHkiOiJLd29uIiwiZ2l2ZW4iOiJTdW4gWW91bmciLCJwYXJzZS1uYW1lcyI6ZmFsc2UsImRyb3BwaW5nLXBhcnRpY2xlIjoiIiwibm9uLWRyb3BwaW5nLXBhcnRpY2xlIjoiIn0seyJmYW1pbHkiOiJLZW1rZXMiLCJnaXZlbiI6IkFyaWFuZSIsInBhcnNlLW5hbWVzIjpmYWxzZSwiZHJvcHBpbmctcGFydGljbGUiOiIiLCJub24tZHJvcHBpbmctcGFydGljbGUiOiIifSx7ImZhbWlseSI6IkN1cmxleSIsImdpdmVuIjoiRXJpbiIsInBhcnNlLW5hbWVzIjpmYWxzZSwiZHJvcHBpbmctcGFydGljbGUiOiIiLCJub24tZHJvcHBpbmctcGFydGljbGUiOiIifSx7ImZhbWlseSI6IkFsZXhvcG91bG91IiwiZ2l2ZW4iOiJJYWtvdmluYSIsInBhcnNlLW5hbWVzIjpmYWxzZSwiZHJvcHBpbmctcGFydGljbGUiOiIiLCJub24tZHJvcHBpbmctcGFydGljbGUiOiIifSx7ImZhbWlseSI6IkVuZ2VsIiwiZ2l2ZW4iOiJKYXkiLCJwYXJzZS1uYW1lcyI6ZmFsc2UsImRyb3BwaW5nLXBhcnRpY2xlIjoiIiwibm9uLWRyb3BwaW5nLXBhcnRpY2xlIjoiIn0seyJmYW1pbHkiOiJCYXJ0bGV0dCIsImdpdmVuIjoiSm9obiIsInBhcnNlLW5hbWVzIjpmYWxzZSwiZHJvcHBpbmctcGFydGljbGUiOiIiLCJub24tZHJvcHBpbmctcGFydGljbGUiOiIifSx7ImZhbWlseSI6IkFsYmVydCIsImdpdmVuIjoiTW9uaXF1ZSIsInBhcnNlLW5hbWVzIjpmYWxzZSwiZHJvcHBpbmctcGFydGljbGUiOiIiLCJub24tZHJvcHBpbmctcGFydGljbGUiOiIifSx7ImZhbWlseSI6IlBhcmsiLCJnaXZlbiI6IkRvIFlvdW4iLCJwYXJzZS1uYW1lcyI6ZmFsc2UsImRyb3BwaW5nLXBhcnRpY2xlIjoiIiwibm9uLWRyb3BwaW5nLXBhcnRpY2xlIjoiIn0seyJmYW1pbHkiOiJEaGlyIiwiZ2l2ZW4iOiJSYWppdiIsInBhcnNlLW5hbWVzIjpmYWxzZSwiZHJvcHBpbmctcGFydGljbGUiOiIiLCJub24tZHJvcHBpbmctcGFydGljbGUiOiIifSx7ImZhbWlseSI6Ikx1a2V0aWNoIiwiZ2l2ZW4iOiJKYW1lcyIsInBhcnNlLW5hbWVzIjpmYWxzZSwiZHJvcHBpbmctcGFydGljbGUiOiIiLCJub24tZHJvcHBpbmctcGFydGljbGUiOiIifSx7ImZhbWlseSI6IkxhbmRyZW5lYXUiLCJnaXZlbiI6IlJvZG5leSIsInBhcnNlLW5hbWVzIjpmYWxzZSwiZHJvcHBpbmctcGFydGljbGUiOiIiLCJub24tZHJvcHBpbmctcGFydGljbGUiOiIifSx7ImZhbWlseSI6IkphbmppZ2lhbiIsImdpdmVuIjoiWWVsZW5hIFkuIiwicGFyc2UtbmFtZXMiOmZhbHNlLCJkcm9wcGluZy1wYXJ0aWNsZSI6IiIsIm5vbi1kcm9wcGluZy1wYXJ0aWNsZSI6IiJ9LHsiZmFtaWx5IjoiQ2hvIiwiZ2l2ZW4iOiJFdW5qdW5nIiwicGFyc2UtbmFtZXMiOmZhbHNlLCJkcm9wcGluZy1wYXJ0aWNsZSI6IiIsIm5vbi1kcm9wcGluZy1wYXJ0aWNsZSI6IiJ9LHsiZmFtaWx5IjoiTGFkYW55aSIsImdpdmVuIjoiTWFyYyIsInBhcnNlLW5hbWVzIjpmYWxzZSwiZHJvcHBpbmctcGFydGljbGUiOiIiLCJub24tZHJvcHBpbmctcGFydGljbGUiOiIifSx7ImZhbWlseSI6IlRhbmciLCJnaXZlbiI6IkxhdXJhIiwicGFyc2UtbmFtZXMiOmZhbHNlLCJkcm9wcGluZy1wYXJ0aWNsZSI6IiIsIm5vbi1kcm9wcGluZy1wYXJ0aWNsZSI6IiJ9LHsiZmFtaWx5IjoiTWNDYWxsIiwiZ2l2ZW4iOiJTaGFubm9uIEouIiwicGFyc2UtbmFtZXMiOmZhbHNlLCJkcm9wcGluZy1wYXJ0aWNsZSI6IiIsIm5vbi1kcm9wcGluZy1wYXJ0aWNsZSI6IiJ9LHsiZmFtaWx5IjoiUGFyayIsImdpdmVuIjoiWW91bmcgUy4iLCJwYXJzZS1uYW1lcyI6ZmFsc2UsImRyb3BwaW5nLXBhcnRpY2xlIjoiIiwibm9uLWRyb3BwaW5nLXBhcnRpY2xlIjoiIn0seyJmYW1pbHkiOiJDaGVvbmciLCJnaXZlbiI6IkphZSBIbyIsInBhcnNlLW5hbWVzIjpmYWxzZSwiZHJvcHBpbmctcGFydGljbGUiOiIiLCJub24tZHJvcHBpbmctcGFydGljbGUiOiIifSx7ImZhbWlseSI6IkFqYW5pIiwiZ2l2ZW4iOiJKYWZmZXIiLCJwYXJzZS1uYW1lcyI6ZmFsc2UsImRyb3BwaW5nLXBhcnRpY2xlIjoiIiwibm9uLWRyb3BwaW5nLXBhcnRpY2xlIjoiIn0seyJmYW1pbHkiOiJDYW1hcmdvIiwiZ2l2ZW4iOiJNLiBDb25zdGFuemEiLCJwYXJzZS1uYW1lcyI6ZmFsc2UsImRyb3BwaW5nLXBhcnRpY2xlIjoiIiwibm9uLWRyb3BwaW5nLXBhcnRpY2xlIjoiIn0seyJmYW1pbHkiOiJBbG9uc28iLCJnaXZlbiI6IlNoZWxsZXkiLCJwYXJzZS1uYW1lcyI6ZmFsc2UsImRyb3BwaW5nLXBhcnRpY2xlIjoiIiwibm9uLWRyb3BwaW5nLXBhcnRpY2xlIjoiIn0seyJmYW1pbHkiOiJBeWFsYSIsImdpdmVuIjoiQnJlbmRhIiwicGFyc2UtbmFtZXMiOmZhbHNlLCJkcm9wcGluZy1wYXJ0aWNsZSI6IiIsIm5vbi1kcm9wcGluZy1wYXJ0aWNsZSI6IiJ9LHsiZmFtaWx5IjoiSmVuc2VuIiwiZ2l2ZW4iOiJNYXJrIEEuIiwicGFyc2UtbmFtZXMiOmZhbHNlLCJkcm9wcGluZy1wYXJ0aWNsZSI6IiIsIm5vbi1kcm9wcGluZy1wYXJ0aWNsZSI6IiJ9LHsiZmFtaWx5IjoiUGlobCIsImdpdmVuIjoiVG9kZCIsInBhcnNlLW5hbWVzIjpmYWxzZSwiZHJvcHBpbmctcGFydGljbGUiOiIiLCJub24tZHJvcHBpbmctcGFydGljbGUiOiIifSx7ImZhbWlseSI6IlJhbWFuIiwiZ2l2ZW4iOiJSb2hpbmkiLCJwYXJzZS1uYW1lcyI6ZmFsc2UsImRyb3BwaW5nLXBhcnRpY2xlIjoiIiwibm9uLWRyb3BwaW5nLXBhcnRpY2xlIjoiIn0seyJmYW1pbHkiOiJXYWx0b24iLCJnaXZlbiI6Ikplc3NpY2EiLCJwYXJzZS1uYW1lcyI6ZmFsc2UsImRyb3BwaW5nLXBhcnRpY2xlIjoiIiwibm9uLWRyb3BwaW5nLXBhcnRpY2xlIjoiIn0seyJmYW1pbHkiOiJXYW4iLCJnaXZlbiI6Ill1bmh1IiwicGFyc2UtbmFtZXMiOmZhbHNlLCJkcm9wcGluZy1wYXJ0aWNsZSI6IiIsIm5vbi1kcm9wcGluZy1wYXJ0aWNsZSI6IiJ9LHsiZmFtaWx5IjoiRWxleSIsImdpdmVuIjoiR3JlZyIsInBhcnNlLW5hbWVzIjpmYWxzZSwiZHJvcHBpbmctcGFydGljbGUiOiIiLCJub24tZHJvcHBpbmctcGFydGljbGUiOiIifSx7ImZhbWlseSI6IlNoYXciLCJnaXZlbiI6Iktlbm5hIFIuTWlsbHMiLCJwYXJzZS1uYW1lcyI6ZmFsc2UsImRyb3BwaW5nLXBhcnRpY2xlIjoiIiwibm9uLWRyb3BwaW5nLXBhcnRpY2xlIjoiIn0seyJmYW1pbHkiOiJUYXJudXp6ZXIiLCJnaXZlbiI6IlJveSIsInBhcnNlLW5hbWVzIjpmYWxzZSwiZHJvcHBpbmctcGFydGljbGUiOiIiLCJub24tZHJvcHBpbmctcGFydGljbGUiOiIifSx7ImZhbWlseSI6IldhbmciLCJnaXZlbiI6IlpoaW5pbmciLCJwYXJzZS1uYW1lcyI6ZmFsc2UsImRyb3BwaW5nLXBhcnRpY2xlIjoiIiwibm9uLWRyb3BwaW5nLXBhcnRpY2xlIjoiIn0seyJmYW1pbHkiOiJZYW5nIiwiZ2l2ZW4iOiJMaW1pbmciLCJwYXJzZS1uYW1lcyI6ZmFsc2UsImRyb3BwaW5nLXBhcnRpY2xlIjoiIiwibm9uLWRyb3BwaW5nLXBhcnRpY2xlIjoiIn0seyJmYW1pbHkiOiJaZW5rbHVzZW4iLCJnaXZlbiI6IkplYW4gQ2xhdWRlIiwicGFyc2UtbmFtZXMiOmZhbHNlLCJkcm9wcGluZy1wYXJ0aWNsZSI6IiIsIm5vbi1kcm9wcGluZy1wYXJ0aWNsZSI6IiJ9LHsiZmFtaWx5IjoiRGF2aWRzZW4iLCJnaXZlbiI6IlRhbmphIiwicGFyc2UtbmFtZXMiOmZhbHNlLCJkcm9wcGluZy1wYXJ0aWNsZSI6IiIsIm5vbi1kcm9wcGluZy1wYXJ0aWNsZSI6IiJ9LHsiZmFtaWx5IjoiSHV0dGVyIiwiZ2l2ZW4iOiJDYXJvbHluIE0uIiwicGFyc2UtbmFtZXMiOmZhbHNlLCJkcm9wcGluZy1wYXJ0aWNsZSI6IiIsIm5vbi1kcm9wcGluZy1wYXJ0aWNsZSI6IiJ9LHsiZmFtaWx5IjoiU29maWEiLCJnaXZlbiI6IkhlaWRpIEouIiwicGFyc2UtbmFtZXMiOmZhbHNlLCJkcm9wcGluZy1wYXJ0aWNsZSI6IiIsIm5vbi1kcm9wcGluZy1wYXJ0aWNsZSI6IiJ9LHsiZmFtaWx5IjoiQnVydG9uIiwiZ2l2ZW4iOiJSb2JlcnQiLCJwYXJzZS1uYW1lcyI6ZmFsc2UsImRyb3BwaW5nLXBhcnRpY2xlIjoiIiwibm9uLWRyb3BwaW5nLXBhcnRpY2xlIjoiIn0seyJmYW1pbHkiOiJDaHVkYW1hbmkiLCJnaXZlbiI6IlN1ZGhhIiwicGFyc2UtbmFtZXMiOmZhbHNlLCJkcm9wcGluZy1wYXJ0aWNsZSI6IiIsIm5vbi1kcm9wcGluZy1wYXJ0aWNsZSI6IiJ9LHsiZmFtaWx5IjoiTGl1IiwiZ2l2ZW4iOiJKaWEiLCJwYXJzZS1uYW1lcyI6ZmFsc2UsImRyb3BwaW5nLXBhcnRpY2xlIjoiIiwibm9uLWRyb3BwaW5nLXBhcnRpY2xlIjoiIn1dLCJjb250YWluZXItdGl0bGUiOiJOYXR1cmUiLCJhY2Nlc3NlZCI6eyJkYXRlLXBhcnRzIjpbWzIwMjIsNSwxMl1dfSwiRE9JIjoiMTAuMTAzOC9OQVRVUkUxMzQ4MCIsIklTU04iOiIxNDc2NDY4NyIsIlBNSUQiOiIyNTA3OTMxNyIsIlVSTCI6Ii9wbWMvYXJ0aWNsZXMvUE1DNDE3MDIxOS8iLCJpc3N1ZWQiOnsiZGF0ZS1wYXJ0cyI6W1syMDE0LDksMTFdXX0sInBhZ2UiOiIyMDIiLCJhYnN0cmFjdCI6Ikdhc3RyaWMgY2FuY2VyIGlzIGEgbGVhZGluZyBjYXVzZSBvZiBjYW5jZXIgZGVhdGhzLCBidXQgYW5hbHlzaXMgb2YgaXRzIG1vbGVjdWxhciBhbmQgY2xpbmljYWwgY2hhcmFjdGVyaXN0aWNzIGhhcyBiZWVuIGNvbXBsaWNhdGVkIGJ5IGhpc3RvbG9naWNhbCBhbmQgYWV0aW9sb2dpY2FsIGhldGVyb2dlbmVpdHkuIEhlcmUgd2UgZGVzY3JpYmUgYSBjb21wcmVoZW5zaXZlIG1vbGVjdWxhciBldmFsdWF0aW9uIG9mIDI5NSBwcmltYXJ5IGdhc3RyaWMgYWRlbm9jYXJjaW5vbWFzIGFzIHBhcnQgb2YgVGhlIENhbmNlciBHZW5vbWUgQXRsYXMgKFRDR0EpIHByb2plY3QuIFdlIHByb3Bvc2UgYSBtb2xlY3VsYXIgY2xhc3NpZmljYXRpb24gZGl2aWRpbmcgZ2FzdHJpYyBjYW5jZXIgaW50byBmb3VyIHN1YnR5cGVzOiB0dW1vdXJzIHBvc2l0aXZlIGZvciBFcHN0ZWluLUJhcnIgdmlydXMsIHdoaWNoIGRpc3BsYXkgcmVjdXJyZW50IFBJSzNDQSBtdXRhdGlvbnMsIGV4dHJlbWUgRE5BIGh5cGVybWV0aHlsYXRpb24sIGFuZCBhbXBsaWZpY2F0aW9uIG9mIEpBSzIsIENEMjc0IChhbHNvIGtub3duIGFzIFBELUwxKSBhbmQgUERDRDFMRzIgKGFsc28ga25vd24gYXMgUEQtTDIpOyBtaWNyb3NhdGVsbGl0ZSB1bnN0YWJsZSB0dW1vdXJzLCB3aGljaCBzaG93IGVsZXZhdGVkIG11dGF0aW9uIHJhdGVzLCBpbmNsdWRpbmcgbXV0YXRpb25zIG9mIGdlbmVzIGVuY29kaW5nIHRhcmdldGFibGUgb25jb2dlbmljIHNpZ25hbGxpbmcgcHJvdGVpbnM7IGdlbm9taWNhbGx5IHN0YWJsZSB0dW1vdXJzLCB3aGljaCBhcmUgZW5yaWNoZWQgZm9yIHRoZSBkaWZmdXNlIGhpc3RvbG9naWNhbCB2YXJpYW50IGFuZCBtdXRhdGlvbnMgb2YgUkhPQSBvciBmdXNpb25zIGludm9sdmluZyBSSE8tZmFtaWx5IEdUUGFzZS1hY3RpdmF0aW5nIHByb3RlaW5zOyBhbmQgdHVtb3VycyB3aXRoIGNocm9tb3NvbWFsIGluc3RhYmlsaXR5LCB3aGljaCBzaG93IG1hcmtlZCBhbmV1cGxvaWR5IGFuZCBmb2NhbCBhbXBsaWZpY2F0aW9uIG9mIHJlY2VwdG9yIHR5cm9zaW5lIGtpbmFzZXMuIElkZW50aWZpY2F0aW9uIG9mIHRoZXNlIHN1YnR5cGVzIHByb3ZpZGVzIGEgcm9hZG1hcCBmb3IgcGF0aWVudCBzdHJhdGlmaWNhdGlvbiBhbmQgdHJpYWxzIG9mIHRhcmdldGVkIHRoZXJhcGllcy4iLCJwdWJsaXNoZXIiOiJOYXR1cmUgUHVibGlzaGluZyBHcm91cCIsImlzc3VlIjoiNzUxNyIsInZvbHVtZSI6IjUxMyIsImNvbnRhaW5lci10aXRsZS1zaG9ydCI6Ik5hdHVyZSJ9LCJpc1RlbXBvcmFyeSI6ZmFsc2V9LHsiaWQiOiI3OWQ0MGJjYy1iYjFjLTMyZWQtYjFkZi1kYzU1NmQ5YzQzNTciLCJpdGVtRGF0YSI6eyJ0eXBlIjoiYXJ0aWNsZS1qb3VybmFsIiwiaWQiOiI3OWQ0MGJjYy1iYjFjLTMyZWQtYjFkZi1kYzU1NmQ5YzQzNTciLCJ0aXRsZSI6IkNvbXByZWhlbnNpdmUgbW9sZWN1bGFyIGNoYXJhY3Rlcml6YXRpb24gb2YgaHVtYW4gY29sb24gYW5kIHJlY3RhbCBjYW5jZXIiLCJhdXRob3IiOlt7ImZhbWlseSI6Ik11em55IiwiZ2l2ZW4iOiJEb25uYSBNLiIsInBhcnNlLW5hbWVzIjpmYWxzZSwiZHJvcHBpbmctcGFydGljbGUiOiIiLCJub24tZHJvcHBpbmctcGFydGljbGUiOiIifSx7ImZhbWlseSI6IkJhaW5icmlkZ2UiLCJnaXZlbiI6Ik1hdHRoZXcgTi4iLCJwYXJzZS1uYW1lcyI6ZmFsc2UsImRyb3BwaW5nLXBhcnRpY2xlIjoiIiwibm9uLWRyb3BwaW5nLXBhcnRpY2xlIjoiIn0seyJmYW1pbHkiOiJDaGFuZyIsImdpdmVuIjoiS3lsZSIsInBhcnNlLW5hbWVzIjpmYWxzZSwiZHJvcHBpbmctcGFydGljbGUiOiIiLCJub24tZHJvcHBpbmctcGFydGljbGUiOiIifSx7ImZhbWlseSI6IkRpbmgiLCJnaXZlbiI6Ikh1eWVuIEguIiwicGFyc2UtbmFtZXMiOmZhbHNlLCJkcm9wcGluZy1wYXJ0aWNsZSI6IiIsIm5vbi1kcm9wcGluZy1wYXJ0aWNsZSI6IiJ9LHsiZmFtaWx5IjoiRHJ1bW1vbmQiLCJnaXZlbiI6Ikplbm5pZmVyIEEuIiwicGFyc2UtbmFtZXMiOmZhbHNlLCJkcm9wcGluZy1wYXJ0aWNsZSI6IiIsIm5vbi1kcm9wcGluZy1wYXJ0aWNsZSI6IiJ9LHsiZmFtaWx5IjoiRm93bGVyIiwiZ2l2ZW4iOiJHZXJhbGQiLCJwYXJzZS1uYW1lcyI6ZmFsc2UsImRyb3BwaW5nLXBhcnRpY2xlIjoiIiwibm9uLWRyb3BwaW5nLXBhcnRpY2xlIjoiIn0seyJmYW1pbHkiOiJLb3ZhciIsImdpdmVuIjoiQ2hyaXN0aWUgTC4iLCJwYXJzZS1uYW1lcyI6ZmFsc2UsImRyb3BwaW5nLXBhcnRpY2xlIjoiIiwibm9uLWRyb3BwaW5nLXBhcnRpY2xlIjoiIn0seyJmYW1pbHkiOiJMZXdpcyIsImdpdmVuIjoiTG9yYSBSLiIsInBhcnNlLW5hbWVzIjpmYWxzZSwiZHJvcHBpbmctcGFydGljbGUiOiIiLCJub24tZHJvcHBpbmctcGFydGljbGUiOiIifSx7ImZhbWlseSI6Ik1vcmdhbiIsImdpdmVuIjoiTWFyZ2FyZXQgQi4iLCJwYXJzZS1uYW1lcyI6ZmFsc2UsImRyb3BwaW5nLXBhcnRpY2xlIjoiIiwibm9uLWRyb3BwaW5nLXBhcnRpY2xlIjoiIn0seyJmYW1pbHkiOiJOZXdzaGFtIiwiZ2l2ZW4iOiJJcmVuZSBGLiIsInBhcnNlLW5hbWVzIjpmYWxzZSwiZHJvcHBpbmctcGFydGljbGUiOiIiLCJub24tZHJvcHBpbmctcGFydGljbGUiOiIifSx7ImZhbWlseSI6IlJlaWQiLCJnaXZlbiI6IkplZmZyZXkgRy4iLCJwYXJzZS1uYW1lcyI6ZmFsc2UsImRyb3BwaW5nLXBhcnRpY2xlIjoiIiwibm9uLWRyb3BwaW5nLXBhcnRpY2xlIjoiIn0seyJmYW1pbHkiOiJTYW50aWJhbmV6IiwiZ2l2ZW4iOiJKaXJlaCIsInBhcnNlLW5hbWVzIjpmYWxzZSwiZHJvcHBpbmctcGFydGljbGUiOiIiLCJub24tZHJvcHBpbmctcGFydGljbGUiOiIifSx7ImZhbWlseSI6IlNoaW5icm90IiwiZ2l2ZW4iOiJFdmUiLCJwYXJzZS1uYW1lcyI6ZmFsc2UsImRyb3BwaW5nLXBhcnRpY2xlIjoiIiwibm9uLWRyb3BwaW5nLXBhcnRpY2xlIjoiIn0seyJmYW1pbHkiOiJUcmV2aW5vIiwiZ2l2ZW4iOiJMaXNhIFIuIiwicGFyc2UtbmFtZXMiOmZhbHNlLCJkcm9wcGluZy1wYXJ0aWNsZSI6IiIsIm5vbi1kcm9wcGluZy1wYXJ0aWNsZSI6IiJ9LHsiZmFtaWx5IjoiV3UiLCJnaXZlbiI6Ill1YW4gUWluZyIsInBhcnNlLW5hbWVzIjpmYWxzZSwiZHJvcHBpbmctcGFydGljbGUiOiIiLCJub24tZHJvcHBpbmctcGFydGljbGUiOiIifSx7ImZhbWlseSI6IldhbmciLCJnaXZlbiI6Ik1pbiIsInBhcnNlLW5hbWVzIjpmYWxzZSwiZHJvcHBpbmctcGFydGljbGUiOiIiLCJub24tZHJvcHBpbmctcGFydGljbGUiOiIifSx7ImZhbWlseSI6Ikd1bmFyYXRuZSIsImdpdmVuIjoiUHJlZXRoaSIsInBhcnNlLW5hbWVzIjpmYWxzZSwiZHJvcHBpbmctcGFydGljbGUiOiIiLCJub24tZHJvcHBpbmctcGFydGljbGUiOiIifSx7ImZhbWlseSI6IkRvbmVob3dlciIsImdpdmVuIjoiTGF3cmVuY2UgQS4iLCJwYXJzZS1uYW1lcyI6ZmFsc2UsImRyb3BwaW5nLXBhcnRpY2xlIjoiIiwibm9uLWRyb3BwaW5nLXBhcnRpY2xlIjoiIn0seyJmYW1pbHkiOiJDcmVpZ2h0b24iLCJnaXZlbiI6IkNoYWQgSi4iLCJwYXJzZS1uYW1lcyI6ZmFsc2UsImRyb3BwaW5nLXBhcnRpY2xlIjoiIiwibm9uLWRyb3BwaW5nLXBhcnRpY2xlIjoiIn0seyJmYW1pbHkiOiJXaGVlbGVyIiwiZ2l2ZW4iOiJEYXZpZCBBLiIsInBhcnNlLW5hbWVzIjpmYWxzZSwiZHJvcHBpbmctcGFydGljbGUiOiIiLCJub24tZHJvcHBpbmctcGFydGljbGUiOiIifSx7ImZhbWlseSI6IkdpYmJzIiwiZ2l2ZW4iOiJSaWNoYXJkIEEuIiwicGFyc2UtbmFtZXMiOmZhbHNlLCJkcm9wcGluZy1wYXJ0aWNsZSI6IiIsIm5vbi1kcm9wcGluZy1wYXJ0aWNsZSI6IiJ9LHsiZmFtaWx5IjoiTGF3cmVuY2UiLCJnaXZlbiI6Ik1pY2hhZWwgUy4iLCJwYXJzZS1uYW1lcyI6ZmFsc2UsImRyb3BwaW5nLXBhcnRpY2xlIjoiIiwibm9uLWRyb3BwaW5nLXBhcnRpY2xlIjoiIn0seyJmYW1pbHkiOiJWb2V0IiwiZ2l2ZW4iOiJEb3VnbGFzIiwicGFyc2UtbmFtZXMiOmZhbHNlLCJkcm9wcGluZy1wYXJ0aWNsZSI6IiIsIm5vbi1kcm9wcGluZy1wYXJ0aWNsZSI6IiJ9LHsiZmFtaWx5IjoiSmluZyIsImdpdmVuIjoiUnVpIiwicGFyc2UtbmFtZXMiOmZhbHNlLCJkcm9wcGluZy1wYXJ0aWNsZSI6IiIsIm5vbi1kcm9wcGluZy1wYXJ0aWNsZSI6IiJ9LHsiZmFtaWx5IjoiQ2lidWxza2lzIiwiZ2l2ZW4iOiJLcmlzdGlhbiIsInBhcnNlLW5hbWVzIjpmYWxzZSwiZHJvcHBpbmctcGFydGljbGUiOiIiLCJub24tZHJvcHBpbmctcGFydGljbGUiOiIifSx7ImZhbWlseSI6IlNpdmFjaGVua28iLCJnaXZlbiI6IkFuZHJleSIsInBhcnNlLW5hbWVzIjpmYWxzZSwiZHJvcHBpbmctcGFydGljbGUiOiIiLCJub24tZHJvcHBpbmctcGFydGljbGUiOiIifSx7ImZhbWlseSI6IlN0b2phbm92IiwiZ2l2ZW4iOiJQZXRhciIsInBhcnNlLW5hbWVzIjpmYWxzZSwiZHJvcHBpbmctcGFydGljbGUiOiIiLCJub24tZHJvcHBpbmctcGFydGljbGUiOiIifSx7ImZhbWlseSI6Ik1jS2VubmEiLCJnaXZlbiI6IkFhcm9uIiwicGFyc2UtbmFtZXMiOmZhbHNlLCJkcm9wcGluZy1wYXJ0aWNsZSI6IiIsIm5vbi1kcm9wcGluZy1wYXJ0aWNsZSI6IiJ9LHsiZmFtaWx5IjoiTGFuZGVyIiwiZ2l2ZW4iOiJFcmljIFMuIiwicGFyc2UtbmFtZXMiOmZhbHNlLCJkcm9wcGluZy1wYXJ0aWNsZSI6IiIsIm5vbi1kcm9wcGluZy1wYXJ0aWNsZSI6IiJ9LHsiZmFtaWx5IjoiR2FicmllbCIsImdpdmVuIjoiU3RhY2V5IiwicGFyc2UtbmFtZXMiOmZhbHNlLCJkcm9wcGluZy1wYXJ0aWNsZSI6IiIsIm5vbi1kcm9wcGluZy1wYXJ0aWNsZSI6IiJ9LHsiZmFtaWx5IjoiRGluZyIsImdpdmVuIjoiTGkiLCJwYXJzZS1uYW1lcyI6ZmFsc2UsImRyb3BwaW5nLXBhcnRpY2xlIjoiIiwibm9uLWRyb3BwaW5nLXBhcnRpY2xlIjoiIn0seyJmYW1pbHkiOiJGdWx0b24iLCJnaXZlbiI6IlJvYmVydCBTLiIsInBhcnNlLW5hbWVzIjpmYWxzZSwiZHJvcHBpbmctcGFydGljbGUiOiIiLCJub24tZHJvcHBpbmctcGFydGljbGUiOiIifSx7ImZhbWlseSI6IktvYm9sZHQiLCJnaXZlbiI6IkRhbmllbCBDLiIsInBhcnNlLW5hbWVzIjpmYWxzZSwiZHJvcHBpbmctcGFydGljbGUiOiIiLCJub24tZHJvcHBpbmctcGFydGljbGUiOiIifSx7ImZhbWlseSI6Ild5bGllIiwiZ2l2ZW4iOiJUb2RkIiwicGFyc2UtbmFtZXMiOmZhbHNlLCJkcm9wcGluZy1wYXJ0aWNsZSI6IiIsIm5vbi1kcm9wcGluZy1wYXJ0aWNsZSI6IiJ9LHsiZmFtaWx5IjoiV2Fsa2VyIiwiZ2l2ZW4iOiJKYXNvbiIsInBhcnNlLW5hbWVzIjpmYWxzZSwiZHJvcHBpbmctcGFydGljbGUiOiIiLCJub24tZHJvcHBpbmctcGFydGljbGUiOiIifSx7ImZhbWlseSI6IkRvb2xpbmciLCJnaXZlbiI6IkRhdmlkIEouIiwicGFyc2UtbmFtZXMiOmZhbHNlLCJkcm9wcGluZy1wYXJ0aWNsZSI6IiIsIm5vbi1kcm9wcGluZy1wYXJ0aWNsZSI6IiJ9LHsiZmFtaWx5IjoiRnVsdG9uIiwiZ2l2ZW4iOiJMdWNpbmRhIiwicGFyc2UtbmFtZXMiOmZhbHNlLCJkcm9wcGluZy1wYXJ0aWNsZSI6IiIsIm5vbi1kcm9wcGluZy1wYXJ0aWNsZSI6IiJ9LHsiZmFtaWx5IjoiRGVsZWhhdW50eSIsImdpdmVuIjoiS2ltIEQuIiwicGFyc2UtbmFtZXMiOmZhbHNlLCJkcm9wcGluZy1wYXJ0aWNsZSI6IiIsIm5vbi1kcm9wcGluZy1wYXJ0aWNsZSI6IiJ9LHsiZmFtaWx5IjoiRnJvbmljayIsImdpdmVuIjoiQ2F0cmluYSBDLiIsInBhcnNlLW5hbWVzIjpmYWxzZSwiZHJvcHBpbmctcGFydGljbGUiOiIiLCJub24tZHJvcHBpbmctcGFydGljbGUiOiIifSx7ImZhbWlseSI6IkRlbWV0ZXIiLCJnaXZlbiI6IlJ5YW4iLCJwYXJzZS1uYW1lcyI6ZmFsc2UsImRyb3BwaW5nLXBhcnRpY2xlIjoiIiwibm9uLWRyb3BwaW5nLXBhcnRpY2xlIjoiIn0seyJmYW1pbHkiOiJNYXJkaXMiLCJnaXZlbiI6IkVsYWluZSBSLiIsInBhcnNlLW5hbWVzIjpmYWxzZSwiZHJvcHBpbmctcGFydGljbGUiOiIiLCJub24tZHJvcHBpbmctcGFydGljbGUiOiIifSx7ImZhbWlseSI6IldpbHNvbiIsImdpdmVuIjoiUmljaGFyZCBLLiIsInBhcnNlLW5hbWVzIjpmYWxzZSwiZHJvcHBpbmctcGFydGljbGUiOiIiLCJub24tZHJvcHBpbmctcGFydGljbGUiOiIifSx7ImZhbWlseSI6IkNodSIsImdpdmVuIjoiQW5keSIsInBhcnNlLW5hbWVzIjpmYWxzZSwiZHJvcHBpbmctcGFydGljbGUiOiIiLCJub24tZHJvcHBpbmctcGFydGljbGUiOiIifSx7ImZhbWlseSI6IkNodW4iLCJnaXZlbiI6Ikh5ZSBKdW5nIEUuIiwicGFyc2UtbmFtZXMiOmZhbHNlLCJkcm9wcGluZy1wYXJ0aWNsZSI6IiIsIm5vbi1kcm9wcGluZy1wYXJ0aWNsZSI6IiJ9LHsiZmFtaWx5IjoiTXVuZ2FsbCIsImdpdmVuIjoiQW5kcmV3IEouIiwicGFyc2UtbmFtZXMiOmZhbHNlLCJkcm9wcGluZy1wYXJ0aWNsZSI6IiIsIm5vbi1kcm9wcGluZy1wYXJ0aWNsZSI6IiJ9LHsiZmFtaWx5IjoiUGxlYXNhbmNlIiwiZ2l2ZW4iOiJFcmluIiwicGFyc2UtbmFtZXMiOmZhbHNlLCJkcm9wcGluZy1wYXJ0aWNsZSI6IiIsIm5vbi1kcm9wcGluZy1wYXJ0aWNsZSI6IiJ9LHsiZmFtaWx5IjoiR29yZG9uIFJvYmVydHNvbiIsImdpdmVuIjoiQS4iLCJwYXJzZS1uYW1lcyI6ZmFsc2UsImRyb3BwaW5nLXBhcnRpY2xlIjoiIiwibm9uLWRyb3BwaW5nLXBhcnRpY2xlIjoiIn0seyJmYW1pbHkiOiJTdG9sbCIsImdpdmVuIjoiRG9taW5payIsInBhcnNlLW5hbWVzIjpmYWxzZSwiZHJvcHBpbmctcGFydGljbGUiOiIiLCJub24tZHJvcHBpbmctcGFydGljbGUiOiIifSx7ImZhbWlseSI6IkJhbGFzdW5kYXJhbSIsImdpdmVuIjoiTWlydW5hIiwicGFyc2UtbmFtZXMiOmZhbHNlLCJkcm9wcGluZy1wYXJ0aWNsZSI6IiIsIm5vbi1kcm9wcGluZy1wYXJ0aWNsZSI6IiJ9LHsiZmFtaWx5IjoiQmlyb2wiLCJnaXZlbiI6IkluYW5jIiwicGFyc2UtbmFtZXMiOmZhbHNlLCJkcm9wcGluZy1wYXJ0aWNsZSI6IiIsIm5vbi1kcm9wcGluZy1wYXJ0aWNsZSI6IiJ9LHsiZmFtaWx5IjoiQnV0dGVyZmllbGQiLCJnaXZlbiI6Illhcm9uIFMuTi4iLCJwYXJzZS1uYW1lcyI6ZmFsc2UsImRyb3BwaW5nLXBhcnRpY2xlIjoiIiwibm9uLWRyb3BwaW5nLXBhcnRpY2xlIjoiIn0seyJmYW1pbHkiOiJDaHVhaCIsImdpdmVuIjoiRXJpYyIsInBhcnNlLW5hbWVzIjpmYWxzZSwiZHJvcHBpbmctcGFydGljbGUiOiIiLCJub24tZHJvcHBpbmctcGFydGljbGUiOiIifSx7ImZhbWlseSI6IkNvb3BlIiwiZ2l2ZW4iOiJSb2JpbiBKLk4uIiwicGFyc2UtbmFtZXMiOmZhbHNlLCJkcm9wcGluZy1wYXJ0aWNsZSI6IiIsIm5vbi1kcm9wcGluZy1wYXJ0aWNsZSI6IiJ9LHsiZmFtaWx5IjoiRGhhbGxhIiwiZ2l2ZW4iOiJOb3JlZW4iLCJwYXJzZS1uYW1lcyI6ZmFsc2UsImRyb3BwaW5nLXBhcnRpY2xlIjoiIiwibm9uLWRyb3BwaW5nLXBhcnRpY2xlIjoiIn0seyJmYW1pbHkiOiJHdWluIiwiZ2l2ZW4iOiJSYW5hYmlyIiwicGFyc2UtbmFtZXMiOmZhbHNlLCJkcm9wcGluZy1wYXJ0aWNsZSI6IiIsIm5vbi1kcm9wcGluZy1wYXJ0aWNsZSI6IiJ9LHsiZmFtaWx5IjoiSGlyc3QiLCJnaXZlbiI6IkNhcnJpZSIsInBhcnNlLW5hbWVzIjpmYWxzZSwiZHJvcHBpbmctcGFydGljbGUiOiIiLCJub24tZHJvcHBpbmctcGFydGljbGUiOiIifSx7ImZhbWlseSI6IkhpcnN0IiwiZ2l2ZW4iOiJNYXJ0aW4iLCJwYXJzZS1uYW1lcyI6ZmFsc2UsImRyb3BwaW5nLXBhcnRpY2xlIjoiIiwibm9uLWRyb3BwaW5nLXBhcnRpY2xlIjoiIn0seyJmYW1pbHkiOiJIb2x0IiwiZ2l2ZW4iOiJSb2JlcnQgQS4iLCJwYXJzZS1uYW1lcyI6ZmFsc2UsImRyb3BwaW5nLXBhcnRpY2xlIjoiIiwibm9uLWRyb3BwaW5nLXBhcnRpY2xlIjoiIn0seyJmYW1pbHkiOiJMZWUiLCJnaXZlbiI6IkRhcmxlbmUiLCJwYXJzZS1uYW1lcyI6ZmFsc2UsImRyb3BwaW5nLXBhcnRpY2xlIjoiIiwibm9uLWRyb3BwaW5nLXBhcnRpY2xlIjoiIn0seyJmYW1pbHkiOiJMaSIsImdpdmVuIjoiSGFpeWFuIEkuIiwicGFyc2UtbmFtZXMiOmZhbHNlLCJkcm9wcGluZy1wYXJ0aWNsZSI6IiIsIm5vbi1kcm9wcGluZy1wYXJ0aWNsZSI6IiJ9LHsiZmFtaWx5IjoiTWF5byIsImdpdmVuIjoiTWljaGFlbCIsInBhcnNlLW5hbWVzIjpmYWxzZSwiZHJvcHBpbmctcGFydGljbGUiOiIiLCJub24tZHJvcHBpbmctcGFydGljbGUiOiIifSx7ImZhbWlseSI6Ik1vb3JlIiwiZ2l2ZW4iOiJSaWNoYXJkIEEuIiwicGFyc2UtbmFtZXMiOmZhbHNlLCJkcm9wcGluZy1wYXJ0aWNsZSI6IiIsIm5vbi1kcm9wcGluZy1wYXJ0aWNsZSI6IiJ9LHsiZmFtaWx5IjoiU2NoZWluIiwiZ2l2ZW4iOiJKYWNxdWVsaW5lIEUuIiwicGFyc2UtbmFtZXMiOmZhbHNlLCJkcm9wcGluZy1wYXJ0aWNsZSI6IiIsIm5vbi1kcm9wcGluZy1wYXJ0aWNsZSI6IiJ9LHsiZmFtaWx5IjoiU2xvYm9kYW4iLCJnaXZlbiI6IkphcmVkIFIuIiwicGFyc2UtbmFtZXMiOmZhbHNlLCJkcm9wcGluZy1wYXJ0aWNsZSI6IiIsIm5vbi1kcm9wcGluZy1wYXJ0aWNsZSI6IiJ9LHsiZmFtaWx5IjoiVGFtIiwiZ2l2ZW4iOiJBbmdlbGEiLCJwYXJzZS1uYW1lcyI6ZmFsc2UsImRyb3BwaW5nLXBhcnRpY2xlIjoiIiwibm9uLWRyb3BwaW5nLXBhcnRpY2xlIjoiIn0seyJmYW1pbHkiOiJUaGllc3NlbiIsImdpdmVuIjoiTmluYSIsInBhcnNlLW5hbWVzIjpmYWxzZSwiZHJvcHBpbmctcGFydGljbGUiOiIiLCJub24tZHJvcHBpbmctcGFydGljbGUiOiIifSx7ImZhbWlseSI6IlZhcmhvbCIsImdpdmVuIjoiUmljaGFyZCIsInBhcnNlLW5hbWVzIjpmYWxzZSwiZHJvcHBpbmctcGFydGljbGUiOiIiLCJub24tZHJvcHBpbmctcGFydGljbGUiOiIifSx7ImZhbWlseSI6IlplbmciLCJnaXZlbiI6IlRob21hcyIsInBhcnNlLW5hbWVzIjpmYWxzZSwiZHJvcHBpbmctcGFydGljbGUiOiIiLCJub24tZHJvcHBpbmctcGFydGljbGUiOiIifSx7ImZhbWlseSI6IlpoYW8iLCJnaXZlbiI6IllvbmdqdW4iLCJwYXJzZS1uYW1lcyI6ZmFsc2UsImRyb3BwaW5nLXBhcnRpY2xlIjoiIiwibm9uLWRyb3BwaW5nLXBhcnRpY2xlIjoiIn0seyJmYW1pbHkiOiJKb25lcyIsImdpdmVuIjoiU3RldmVuIEouTS4iLCJwYXJzZS1uYW1lcyI6ZmFsc2UsImRyb3BwaW5nLXBhcnRpY2xlIjoiIiwibm9uLWRyb3BwaW5nLXBhcnRpY2xlIjoiIn0seyJmYW1pbHkiOiJNYXJyYSIsImdpdmVuIjoiTWFyY28gQS4iLCJwYXJzZS1uYW1lcyI6ZmFsc2UsImRyb3BwaW5nLXBhcnRpY2xlIjoiIiwibm9uLWRyb3BwaW5nLXBhcnRpY2xlIjoiIn0seyJmYW1pbHkiOiJCYXNzIiwiZ2l2ZW4iOiJBZGFtIEouIiwicGFyc2UtbmFtZXMiOmZhbHNlLCJkcm9wcGluZy1wYXJ0aWNsZSI6IiIsIm5vbi1kcm9wcGluZy1wYXJ0aWNsZSI6IiJ9LHsiZmFtaWx5IjoiUmFtb3MiLCJnaXZlbiI6IkFsZXggSC4iLCJwYXJzZS1uYW1lcyI6ZmFsc2UsImRyb3BwaW5nLXBhcnRpY2xlIjoiIiwibm9uLWRyb3BwaW5nLXBhcnRpY2xlIjoiIn0seyJmYW1pbHkiOiJTYWtzZW5hIiwiZ2l2ZW4iOiJHb3Jkb24iLCJwYXJzZS1uYW1lcyI6ZmFsc2UsImRyb3BwaW5nLXBhcnRpY2xlIjoiIiwibm9uLWRyb3BwaW5nLXBhcnRpY2xlIjoiIn0seyJmYW1pbHkiOiJDaGVybmlhY2siLCJnaXZlbiI6IkFuZHJldyBELiIsInBhcnNlLW5hbWVzIjpmYWxzZSwiZHJvcHBpbmctcGFydGljbGUiOiIiLCJub24tZHJvcHBpbmctcGFydGljbGUiOiIifSx7ImZhbWlseSI6IlNjaHVtYWNoZXIiLCJnaXZlbiI6IlN0ZXBoZW4gRS4iLCJwYXJzZS1uYW1lcyI6ZmFsc2UsImRyb3BwaW5nLXBhcnRpY2xlIjoiIiwibm9uLWRyb3BwaW5nLXBhcnRpY2xlIjoiIn0seyJmYW1pbHkiOiJUYWJhayIsImdpdmVuIjoiQmFyYmFyYSIsInBhcnNlLW5hbWVzIjpmYWxzZSwiZHJvcHBpbmctcGFydGljbGUiOiIiLCJub24tZHJvcHBpbmctcGFydGljbGUiOiIifSx7ImZhbWlseSI6IkNhcnRlciIsImdpdmVuIjoiU2NvdHQgTC4iLCJwYXJzZS1uYW1lcyI6ZmFsc2UsImRyb3BwaW5nLXBhcnRpY2xlIjoiIiwibm9uLWRyb3BwaW5nLXBhcnRpY2xlIjoiIn0seyJmYW1pbHkiOiJQaG8iLCJnaXZlbiI6Ik5hbSBILiIsInBhcnNlLW5hbWVzIjpmYWxzZSwiZHJvcHBpbmctcGFydGljbGUiOiIiLCJub24tZHJvcHBpbmctcGFydGljbGUiOiIifSx7ImZhbWlseSI6Ik5ndXllbiIsImdpdmVuIjoiSHV5IiwicGFyc2UtbmFtZXMiOmZhbHNlLCJkcm9wcGluZy1wYXJ0aWNsZSI6IiIsIm5vbi1kcm9wcGluZy1wYXJ0aWNsZSI6IiJ9LHsiZmFtaWx5IjoiT25vZnJpbyIsImdpdmVuIjoiUm9iZXJ0IEMuIiwicGFyc2UtbmFtZXMiOmZhbHNlLCJkcm9wcGluZy1wYXJ0aWNsZSI6IiIsIm5vbi1kcm9wcGluZy1wYXJ0aWNsZSI6IiJ9LHsiZmFtaWx5IjoiQ3JlbnNoYXciLCJnaXZlbiI6IkFuZHJldyIsInBhcnNlLW5hbWVzIjpmYWxzZSwiZHJvcHBpbmctcGFydGljbGUiOiIiLCJub24tZHJvcHBpbmctcGFydGljbGUiOiIifSx7ImZhbWlseSI6IkFyZGxpZSIsImdpdmVuIjoiS3Jpc3RpbiIsInBhcnNlLW5hbWVzIjpmYWxzZSwiZHJvcHBpbmctcGFydGljbGUiOiIiLCJub24tZHJvcHBpbmctcGFydGljbGUiOiIifSx7ImZhbWlseSI6IkJlcm91a2hpbSIsImdpdmVuIjoiUmFtZWVuIiwicGFyc2UtbmFtZXMiOmZhbHNlLCJkcm9wcGluZy1wYXJ0aWNsZSI6IiIsIm5vbi1kcm9wcGluZy1wYXJ0aWNsZSI6IiJ9LHsiZmFtaWx5IjoiV2luY2tsZXIiLCJnaXZlbiI6IldlbmR5IiwicGFyc2UtbmFtZXMiOmZhbHNlLCJkcm9wcGluZy1wYXJ0aWNsZSI6IiIsIm5vbi1kcm9wcGluZy1wYXJ0aWNsZSI6IiJ9LHsiZmFtaWx5IjoiTWV5ZXJzb24iLCJnaXZlbiI6Ik1hdHRoZXciLCJwYXJzZS1uYW1lcyI6ZmFsc2UsImRyb3BwaW5nLXBhcnRpY2xlIjoiIiwibm9uLWRyb3BwaW5nLXBhcnRpY2xlIjoiIn0seyJmYW1pbHkiOiJQcm90b3BvcG92IiwiZ2l2ZW4iOiJBbGV4ZWkiLCJwYXJzZS1uYW1lcyI6ZmFsc2UsImRyb3BwaW5nLXBhcnRpY2xlIjoiIiwibm9uLWRyb3BwaW5nLXBhcnRpY2xlIjoiIn0seyJmYW1pbHkiOiJIYWRqaXBhbmF5aXMiLCJnaXZlbiI6IkFuZ2VsYSIsInBhcnNlLW5hbWVzIjpmYWxzZSwiZHJvcHBpbmctcGFydGljbGUiOiIiLCJub24tZHJvcHBpbmctcGFydGljbGUiOiIifSx7ImZhbWlseSI6IkxlZSIsImdpdmVuIjoiRXVuanVuZyIsInBhcnNlLW5hbWVzIjpmYWxzZSwiZHJvcHBpbmctcGFydGljbGUiOiIiLCJub24tZHJvcHBpbmctcGFydGljbGUiOiIifSx7ImZhbWlseSI6IlhpIiwiZ2l2ZW4iOiJSdWliaW4iLCJwYXJzZS1uYW1lcyI6ZmFsc2UsImRyb3BwaW5nLXBhcnRpY2xlIjoiIiwibm9uLWRyb3BwaW5nLXBhcnRpY2xlIjoiIn0seyJmYW1pbHkiOiJZYW5nIiwiZ2l2ZW4iOiJMaXhpbmciLCJwYXJzZS1uYW1lcyI6ZmFsc2UsImRyb3BwaW5nLXBhcnRpY2xlIjoiIiwibm9uLWRyb3BwaW5nLXBhcnRpY2xlIjoiIn0seyJmYW1pbHkiOiJSZW4iLCJnaXZlbiI6IlhpYW9qaWEiLCJwYXJzZS1uYW1lcyI6ZmFsc2UsImRyb3BwaW5nLXBhcnRpY2xlIjoiIiwibm9uLWRyb3BwaW5nLXBhcnRpY2xlIjoiIn0seyJmYW1pbHkiOiJTYXRoaWFtb29ydGh5IiwiZ2l2ZW4iOiJOYXJheWFuYW4iLCJwYXJzZS1uYW1lcyI6ZmFsc2UsImRyb3BwaW5nLXBhcnRpY2xlIjoiIiwibm9uLWRyb3BwaW5nLXBhcnRpY2xlIjoiIn0seyJmYW1pbHkiOiJDaGVuIiwiZ2l2ZW4iOiJQZW5nIENoaWVoIiwicGFyc2UtbmFtZXMiOmZhbHNlLCJkcm9wcGluZy1wYXJ0aWNsZSI6IiIsIm5vbi1kcm9wcGluZy1wYXJ0aWNsZSI6IiJ9LHsiZmFtaWx5IjoiSGFzZWxleSIsImdpdmVuIjoiUHNhbG0iLCJwYXJzZS1uYW1lcyI6ZmFsc2UsImRyb3BwaW5nLXBhcnRpY2xlIjoiIiwibm9uLWRyb3BwaW5nLXBhcnRpY2xlIjoiIn0seyJmYW1pbHkiOiJYaWFvIiwiZ2l2ZW4iOiJZb25naG9uZyIsInBhcnNlLW5hbWVzIjpmYWxzZSwiZHJvcHBpbmctcGFydGljbGUiOiIiLCJub24tZHJvcHBpbmctcGFydGljbGUiOiIifSx7ImZhbWlseSI6IkxlZSIsImdpdmVuIjoiU2VtaW4iLCJwYXJzZS1uYW1lcyI6ZmFsc2UsImRyb3BwaW5nLXBhcnRpY2xlIjoiIiwibm9uLWRyb3BwaW5nLXBhcnRpY2xlIjoiIn0seyJmYW1pbHkiOiJTZWlkbWFuIiwiZ2l2ZW4iOiJKb25hdGhhbiIsInBhcnNlLW5hbWVzIjpmYWxzZSwiZHJvcHBpbmctcGFydGljbGUiOiIiLCJub24tZHJvcHBpbmctcGFydGljbGUiOiIifSx7ImZhbWlseSI6IkNoaW4iLCJnaXZlbiI6Ikx5bmRhIiwicGFyc2UtbmFtZXMiOmZhbHNlLCJkcm9wcGluZy1wYXJ0aWNsZSI6IiIsIm5vbi1kcm9wcGluZy1wYXJ0aWNsZSI6IiJ9LHsiZmFtaWx5IjoiUGFyayIsImdpdmVuIjoiUGV0ZXIgSi4iLCJwYXJzZS1uYW1lcyI6ZmFsc2UsImRyb3BwaW5nLXBhcnRpY2xlIjoiIiwibm9uLWRyb3BwaW5nLXBhcnRpY2xlIjoiIn0seyJmYW1pbHkiOiJLdWNoZXJsYXBhdGkiLCJnaXZlbiI6IlJhanUiLCJwYXJzZS1uYW1lcyI6ZmFsc2UsImRyb3BwaW5nLXBhcnRpY2xlIjoiIiwibm9uLWRyb3BwaW5nLXBhcnRpY2xlIjoiIn0seyJmYW1pbHkiOiJUb2RkIEF1bWFuIiwiZ2l2ZW4iOiJKLiIsInBhcnNlLW5hbWVzIjpmYWxzZSwiZHJvcHBpbmctcGFydGljbGUiOiIiLCJub24tZHJvcHBpbmctcGFydGljbGUiOiIifSx7ImZhbWlseSI6IkhvYWRsZXkiLCJnaXZlbiI6IkthdGhlcmluZSBBLiIsInBhcnNlLW5hbWVzIjpmYWxzZSwiZHJvcHBpbmctcGFydGljbGUiOiIiLCJub24tZHJvcHBpbmctcGFydGljbGUiOiIifSx7ImZhbWlseSI6IkR1IiwiZ2l2ZW4iOiJZaW5nIiwicGFyc2UtbmFtZXMiOmZhbHNlLCJkcm9wcGluZy1wYXJ0aWNsZSI6IiIsIm5vbi1kcm9wcGluZy1wYXJ0aWNsZSI6IiJ9LHsiZmFtaWx5IjoiV2lsa2Vyc29uIiwiZ2l2ZW4iOiJNYXR0aGV3IEQuIiwicGFyc2UtbmFtZXMiOmZhbHNlLCJkcm9wcGluZy1wYXJ0aWNsZSI6IiIsIm5vbi1kcm9wcGluZy1wYXJ0aWNsZSI6IiJ9LHsiZmFtaWx5IjoiU2hpIiwiZ2l2ZW4iOiJZYW4iLCJwYXJzZS1uYW1lcyI6ZmFsc2UsImRyb3BwaW5nLXBhcnRpY2xlIjoiIiwibm9uLWRyb3BwaW5nLXBhcnRpY2xlIjoiIn0seyJmYW1pbHkiOiJMaXF1b3JpIiwiZ2l2ZW4iOiJDaHJpc3RpbmEiLCJwYXJzZS1uYW1lcyI6ZmFsc2UsImRyb3BwaW5nLXBhcnRpY2xlIjoiIiwibm9uLWRyb3BwaW5nLXBhcnRpY2xlIjoiIn0seyJmYW1pbHkiOiJNZW5nIiwiZ2l2ZW4iOiJTaGFvd3UiLCJwYXJzZS1uYW1lcyI6ZmFsc2UsImRyb3BwaW5nLXBhcnRpY2xlIjoiIiwibm9uLWRyb3BwaW5nLXBhcnRpY2xlIjoiIn0seyJmYW1pbHkiOiJMaSIsImdpdmVuIjoiTGluZyIsInBhcnNlLW5hbWVzIjpmYWxzZSwiZHJvcHBpbmctcGFydGljbGUiOiIiLCJub24tZHJvcHBpbmctcGFydGljbGUiOiIifSx7ImZhbWlseSI6IlR1cm1hbiIsImdpdmVuIjoiWWlkaSBKLiIsInBhcnNlLW5hbWVzIjpmYWxzZSwiZHJvcHBpbmctcGFydGljbGUiOiIiLCJub24tZHJvcHBpbmctcGFydGljbGUiOiIifSx7ImZhbWlseSI6IlRvcGFsIiwiZ2l2ZW4iOiJNaWNoYWVsIEQuIiwicGFyc2UtbmFtZXMiOmZhbHNlLCJkcm9wcGluZy1wYXJ0aWNsZSI6IiIsIm5vbi1kcm9wcGluZy1wYXJ0aWNsZSI6IiJ9LHsiZmFtaWx5IjoiVGFuIiwiZ2l2ZW4iOiJEb25naHVpIiwicGFyc2UtbmFtZXMiOmZhbHNlLCJkcm9wcGluZy1wYXJ0aWNsZSI6IiIsIm5vbi1kcm9wcGluZy1wYXJ0aWNsZSI6IiJ9LHsiZmFtaWx5IjoiV2FyaW5nIiwiZ2l2ZW4iOiJTY290IiwicGFyc2UtbmFtZXMiOmZhbHNlLCJkcm9wcGluZy1wYXJ0aWNsZSI6IiIsIm5vbi1kcm9wcGluZy1wYXJ0aWNsZSI6IiJ9LHsiZmFtaWx5IjoiQnVkYSIsImdpdmVuIjoiRWxpemFiZXRoIiwicGFyc2UtbmFtZXMiOmZhbHNlLCJkcm9wcGluZy1wYXJ0aWNsZSI6IiIsIm5vbi1kcm9wcGluZy1wYXJ0aWNsZSI6IiJ9LHsiZmFtaWx5IjoiV2Fsc2giLCJnaXZlbiI6Ikplc3NlIiwicGFyc2UtbmFtZXMiOmZhbHNlLCJkcm9wcGluZy1wYXJ0aWNsZSI6IiIsIm5vbi1kcm9wcGluZy1wYXJ0aWNsZSI6IiJ9LHsiZmFtaWx5IjoiSm9uZXMiLCJnaXZlbiI6IkNvcmJpbiBELiIsInBhcnNlLW5hbWVzIjpmYWxzZSwiZHJvcHBpbmctcGFydGljbGUiOiIiLCJub24tZHJvcHBpbmctcGFydGljbGUiOiIifSx7ImZhbWlseSI6Ik1pZWN6a293c2tpIiwiZ2l2ZW4iOiJQaW90ciBBLiIsInBhcnNlLW5hbWVzIjpmYWxzZSwiZHJvcHBpbmctcGFydGljbGUiOiIiLCJub24tZHJvcHBpbmctcGFydGljbGUiOiIifSx7ImZhbWlseSI6IlNpbmdoIiwiZ2l2ZW4iOiJEYXJzaGFuIiwicGFyc2UtbmFtZXMiOmZhbHNlLCJkcm9wcGluZy1wYXJ0aWNsZSI6IiIsIm5vbi1kcm9wcGluZy1wYXJ0aWNsZSI6IiJ9LHsiZmFtaWx5IjoiV3UiLCJnaXZlbiI6Ikp1bnl1YW4iLCJwYXJzZS1uYW1lcyI6ZmFsc2UsImRyb3BwaW5nLXBhcnRpY2xlIjoiIiwibm9uLWRyb3BwaW5nLXBhcnRpY2xlIjoiIn0seyJmYW1pbHkiOiJHdWxhYmFuaSIsImdpdmVuIjoiQW5pc2hhIiwicGFyc2UtbmFtZXMiOmZhbHNlLCJkcm9wcGluZy1wYXJ0aWNsZSI6IiIsIm5vbi1kcm9wcGluZy1wYXJ0aWNsZSI6IiJ9LHsiZmFtaWx5IjoiRG9saW5hIiwiZ2l2ZW4iOiJQZXRlciIsInBhcnNlLW5hbWVzIjpmYWxzZSwiZHJvcHBpbmctcGFydGljbGUiOiIiLCJub24tZHJvcHBpbmctcGFydGljbGUiOiIifSx7ImZhbWlseSI6IkJvZGVuaGVpbWVyIiwiZ2l2ZW4iOiJUb20iLCJwYXJzZS1uYW1lcyI6ZmFsc2UsImRyb3BwaW5nLXBhcnRpY2xlIjoiIiwibm9uLWRyb3BwaW5nLXBhcnRpY2xlIjoiIn0seyJmYW1pbHkiOiJIb3lsZSIsImdpdmVuIjoiQWxhbiBQLiIsInBhcnNlLW5hbWVzIjpmYWxzZSwiZHJvcHBpbmctcGFydGljbGUiOiIiLCJub24tZHJvcHBpbmctcGFydGljbGUiOiIifSx7ImZhbWlseSI6IlNpbW9ucyIsImdpdmVuIjoiSmFuYWUiLCJwYXJzZS1uYW1lcyI6ZmFsc2UsImRyb3BwaW5nLXBhcnRpY2xlIjoidi4iLCJub24tZHJvcHBpbmctcGFydGljbGUiOiIifSx7ImZhbWlseSI6IlNvbG93YXkiLCJnaXZlbiI6Ik1hdHRoZXciLCJwYXJzZS1uYW1lcyI6ZmFsc2UsImRyb3BwaW5nLXBhcnRpY2xlIjoiIiwibm9uLWRyb3BwaW5nLXBhcnRpY2xlIjoiIn0seyJmYW1pbHkiOiJNb3NlIiwiZ2l2ZW4iOiJMaXNsZSBFLiIsInBhcnNlLW5hbWVzIjpmYWxzZSwiZHJvcHBpbmctcGFydGljbGUiOiIiLCJub24tZHJvcHBpbmctcGFydGljbGUiOiIifSx7ImZhbWlseSI6IkplZmZlcnlzIiwiZ2l2ZW4iOiJTdHVhcnQgUi4iLCJwYXJzZS1uYW1lcyI6ZmFsc2UsImRyb3BwaW5nLXBhcnRpY2xlIjoiIiwibm9uLWRyb3BwaW5nLXBhcnRpY2xlIjoiIn0seyJmYW1pbHkiOiJCYWx1IiwiZ2l2ZW4iOiJTYWlhbmFuZCIsInBhcnNlLW5hbWVzIjpmYWxzZSwiZHJvcHBpbmctcGFydGljbGUiOiIiLCJub24tZHJvcHBpbmctcGFydGljbGUiOiIifSx7ImZhbWlseSI6Ik8nQ29ubm9yIiwiZ2l2ZW4iOiJCcmlhbiBELiIsInBhcnNlLW5hbWVzIjpmYWxzZSwiZHJvcHBpbmctcGFydGljbGUiOiIiLCJub24tZHJvcHBpbmctcGFydGljbGUiOiIifSx7ImZhbWlseSI6IlByaW5zIiwiZ2l2ZW4iOiJKYW4gRi4iLCJwYXJzZS1uYW1lcyI6ZmFsc2UsImRyb3BwaW5nLXBhcnRpY2xlIjoiIiwibm9uLWRyb3BwaW5nLXBhcnRpY2xlIjoiIn0seyJmYW1pbHkiOiJDaGlhbmciLCJnaXZlbiI6IkRlcmVrIFkuIiwicGFyc2UtbmFtZXMiOmZhbHNlLCJkcm9wcGluZy1wYXJ0aWNsZSI6IiIsIm5vbi1kcm9wcGluZy1wYXJ0aWNsZSI6IiJ9LHsiZmFtaWx5IjoiTmVpbCBIYXllcyIsImdpdmVuIjoiRC4iLCJwYXJzZS1uYW1lcyI6ZmFsc2UsImRyb3BwaW5nLXBhcnRpY2xlIjoiIiwibm9uLWRyb3BwaW5nLXBhcnRpY2xlIjoiIn0seyJmYW1pbHkiOiJQZXJvdSIsImdpdmVuIjoiQ2hhcmxlcyBNLiIsInBhcnNlLW5hbWVzIjpmYWxzZSwiZHJvcHBpbmctcGFydGljbGUiOiIiLCJub24tZHJvcHBpbmctcGFydGljbGUiOiIifSx7ImZhbWlseSI6Ikhpbm91ZSIsImdpdmVuIjoiVG9zaGlub3JpIiwicGFyc2UtbmFtZXMiOmZhbHNlLCJkcm9wcGluZy1wYXJ0aWNsZSI6IiIsIm5vbi1kcm9wcGluZy1wYXJ0aWNsZSI6IiJ9LHsiZmFtaWx5IjoiV2Vpc2VuYmVyZ2VyIiwiZ2l2ZW4iOiJEYW5pZWwgSi4iLCJwYXJzZS1uYW1lcyI6ZmFsc2UsImRyb3BwaW5nLXBhcnRpY2xlIjoiIiwibm9uLWRyb3BwaW5nLXBhcnRpY2xlIjoiIn0seyJmYW1pbHkiOiJNYWdsaW50ZSIsImdpdmVuIjoiRGVubmlzIFQuIiwicGFyc2UtbmFtZXMiOmZhbHNlLCJkcm9wcGluZy1wYXJ0aWNsZSI6IiIsIm5vbi1kcm9wcGluZy1wYXJ0aWNsZSI6IiJ9LHsiZmFtaWx5IjoiUGFuIiwiZ2l2ZW4iOiJGZWkiLCJwYXJzZS1uYW1lcyI6ZmFsc2UsImRyb3BwaW5nLXBhcnRpY2xlIjoiIiwibm9uLWRyb3BwaW5nLXBhcnRpY2xlIjoiIn0seyJmYW1pbHkiOiJCZXJtYW4iLCJnaXZlbiI6IkJlbmphbWluIFAuIiwicGFyc2UtbmFtZXMiOmZhbHNlLCJkcm9wcGluZy1wYXJ0aWNsZSI6IiIsIm5vbi1kcm9wcGluZy1wYXJ0aWNsZSI6IiJ9LHsiZmFtaWx5IjoiQmVyZyIsImdpdmVuIjoiRGF2aWQgSi4iLCJwYXJzZS1uYW1lcyI6ZmFsc2UsImRyb3BwaW5nLXBhcnRpY2xlIjoiIiwibm9uLWRyb3BwaW5nLXBhcnRpY2xlIjoidmFuIGRlbiJ9LHsiZmFtaWx5IjoiU2hlbiIsImdpdmVuIjoiSHVpIiwicGFyc2UtbmFtZXMiOmZhbHNlLCJkcm9wcGluZy1wYXJ0aWNsZSI6IiIsIm5vbi1kcm9wcGluZy1wYXJ0aWNsZSI6IiJ9LHsiZmFtaWx5IjoiVHJpY2hlIiwiZ2l2ZW4iOiJUaW1vdGh5IiwicGFyc2UtbmFtZXMiOmZhbHNlLCJkcm9wcGluZy1wYXJ0aWNsZSI6IiIsIm5vbi1kcm9wcGluZy1wYXJ0aWNsZSI6IiJ9LHsiZmFtaWx5IjoiQmF5bGluIiwiZ2l2ZW4iOiJTdGVwaGVuIEIuIiwicGFyc2UtbmFtZXMiOmZhbHNlLCJkcm9wcGluZy1wYXJ0aWNsZSI6IiIsIm5vbi1kcm9wcGluZy1wYXJ0aWNsZSI6IiJ9LHsiZmFtaWx5IjoiTGFpcmQiLCJnaXZlbiI6IlBldGVyIFcuIiwicGFyc2UtbmFtZXMiOmZhbHNlLCJkcm9wcGluZy1wYXJ0aWNsZSI6IiIsIm5vbi1kcm9wcGluZy1wYXJ0aWNsZSI6IiJ9LHsiZmFtaWx5IjoiR2V0eiIsImdpdmVuIjoiR2FkIiwicGFyc2UtbmFtZXMiOmZhbHNlLCJkcm9wcGluZy1wYXJ0aWNsZSI6IiIsIm5vbi1kcm9wcGluZy1wYXJ0aWNsZSI6IiJ9LHsiZmFtaWx5IjoiTm9ibGUiLCJnaXZlbiI6Ik1pY2hhZWwiLCJwYXJzZS1uYW1lcyI6ZmFsc2UsImRyb3BwaW5nLXBhcnRpY2xlIjoiIiwibm9uLWRyb3BwaW5nLXBhcnRpY2xlIjoiIn0seyJmYW1pbHkiOiJWb2F0IiwiZ2l2ZW4iOiJEb3VnIiwicGFyc2UtbmFtZXMiOmZhbHNlLCJkcm9wcGluZy1wYXJ0aWNsZSI6IiIsIm5vbi1kcm9wcGluZy1wYXJ0aWNsZSI6IiJ9LHsiZmFtaWx5IjoiR2VobGVuYm9yZyIsImdpdmVuIjoiTmlscyIsInBhcnNlLW5hbWVzIjpmYWxzZSwiZHJvcHBpbmctcGFydGljbGUiOiIiLCJub24tZHJvcHBpbmctcGFydGljbGUiOiIifSx7ImZhbWlseSI6IkRpY2FyYSIsImdpdmVuIjoiRGFuaWVsIiwicGFyc2UtbmFtZXMiOmZhbHNlLCJkcm9wcGluZy1wYXJ0aWNsZSI6IiIsIm5vbi1kcm9wcGluZy1wYXJ0aWNsZSI6IiJ9LHsiZmFtaWx5IjoiWmhhbmciLCJnaXZlbiI6Ikp1aW5odWEiLCJwYXJzZS1uYW1lcyI6ZmFsc2UsImRyb3BwaW5nLXBhcnRpY2xlIjoiIiwibm9uLWRyb3BwaW5nLXBhcnRpY2xlIjoiIn0seyJmYW1pbHkiOiJaaGFuZyIsImdpdmVuIjoiSGFpbGVpIiwicGFyc2UtbmFtZXMiOmZhbHNlLCJkcm9wcGluZy1wYXJ0aWNsZSI6IiIsIm5vbi1kcm9wcGluZy1wYXJ0aWNsZSI6IiJ9LHsiZmFtaWx5IjoiV3UiLCJnaXZlbiI6IkNoYW5nIEppdW4iLCJwYXJzZS1uYW1lcyI6ZmFsc2UsImRyb3BwaW5nLXBhcnRpY2xlIjoiIiwibm9uLWRyb3BwaW5nLXBhcnRpY2xlIjoiIn0seyJmYW1pbHkiOiJMaXUiLCJnaXZlbiI6IlNwcmluZyBZaW5nY2h1biIsInBhcnNlLW5hbWVzIjpmYWxzZSwiZHJvcHBpbmctcGFydGljbGUiOiIiLCJub24tZHJvcHBpbmctcGFydGljbGUiOiIifSx7ImZhbWlseSI6IlNodWtsYSIsImdpdmVuIjoiU2FjaGV0IiwicGFyc2UtbmFtZXMiOmZhbHNlLCJkcm9wcGluZy1wYXJ0aWNsZSI6IiIsIm5vbi1kcm9wcGluZy1wYXJ0aWNsZSI6IiJ9LHsiZmFtaWx5IjoiWmhvdSIsImdpdmVuIjoiTGlodWEiLCJwYXJzZS1uYW1lcyI6ZmFsc2UsImRyb3BwaW5nLXBhcnRpY2xlIjoiIiwibm9uLWRyb3BwaW5nLXBhcnRpY2xlIjoiIn0seyJmYW1pbHkiOiJMaW4iLCJnaXZlbiI6IlBlaSIsInBhcnNlLW5hbWVzIjpmYWxzZSwiZHJvcHBpbmctcGFydGljbGUiOiIiLCJub24tZHJvcHBpbmctcGFydGljbGUiOiIifSx7ImZhbWlseSI6IlBhcmsiLCJnaXZlbiI6IlJpY2hhcmQgVy4iLCJwYXJzZS1uYW1lcyI6ZmFsc2UsImRyb3BwaW5nLXBhcnRpY2xlIjoiIiwibm9uLWRyb3BwaW5nLXBhcnRpY2xlIjoiIn0seyJmYW1pbHkiOiJOYXphaXJlIiwiZ2l2ZW4iOiJNYXJjIERhbmllIiwicGFyc2UtbmFtZXMiOmZhbHNlLCJkcm9wcGluZy1wYXJ0aWNsZSI6IiIsIm5vbi1kcm9wcGluZy1wYXJ0aWNsZSI6IiJ9LHsiZmFtaWx5IjoiUm9iaW5zb24iLCJnaXZlbiI6IkppbSIsInBhcnNlLW5hbWVzIjpmYWxzZSwiZHJvcHBpbmctcGFydGljbGUiOiIiLCJub24tZHJvcHBpbmctcGFydGljbGUiOiIifSx7ImZhbWlseSI6IlRob3J2YWxkc2RvdHRpciIsImdpdmVuIjoiSGVsZ2EiLCJwYXJzZS1uYW1lcyI6ZmFsc2UsImRyb3BwaW5nLXBhcnRpY2xlIjoiIiwibm9uLWRyb3BwaW5nLXBhcnRpY2xlIjoiIn0seyJmYW1pbHkiOiJNZXNpcm92IiwiZ2l2ZW4iOiJKaWxsIiwicGFyc2UtbmFtZXMiOmZhbHNlLCJkcm9wcGluZy1wYXJ0aWNsZSI6IiIsIm5vbi1kcm9wcGluZy1wYXJ0aWNsZSI6IiJ9LHsiZmFtaWx5IjoiVGhvcnNzb24iLCJnaXZlbiI6IlZlc3RlaW5uIiwicGFyc2UtbmFtZXMiOmZhbHNlLCJkcm9wcGluZy1wYXJ0aWNsZSI6IiIsIm5vbi1kcm9wcGluZy1wYXJ0aWNsZSI6IiJ9LHsiZmFtaWx5IjoiUmV5bm9sZHMiLCJnaXZlbiI6IlNoZWlsYSBNLiIsInBhcnNlLW5hbWVzIjpmYWxzZSwiZHJvcHBpbmctcGFydGljbGUiOiIiLCJub24tZHJvcHBpbmctcGFydGljbGUiOiIifSx7ImZhbWlseSI6IkJlcm5hcmQiLCJnaXZlbiI6IkJyYWR5IiwicGFyc2UtbmFtZXMiOmZhbHNlLCJkcm9wcGluZy1wYXJ0aWNsZSI6IiIsIm5vbi1kcm9wcGluZy1wYXJ0aWNsZSI6IiJ9LHsiZmFtaWx5IjoiS3JlaXNiZXJnIiwiZ2l2ZW4iOiJSaWNoYXJkIiwicGFyc2UtbmFtZXMiOmZhbHNlLCJkcm9wcGluZy1wYXJ0aWNsZSI6IiIsIm5vbi1kcm9wcGluZy1wYXJ0aWNsZSI6IiJ9LHsiZmFtaWx5IjoiTGluIiwiZ2l2ZW4iOiJKYWtlIiwicGFyc2UtbmFtZXMiOmZhbHNlLCJkcm9wcGluZy1wYXJ0aWNsZSI6IiIsIm5vbi1kcm9wcGluZy1wYXJ0aWNsZSI6IiJ9LHsiZmFtaWx5IjoiSXlwZSIsImdpdmVuIjoiTGlzYSIsInBhcnNlLW5hbWVzIjpmYWxzZSwiZHJvcHBpbmctcGFydGljbGUiOiIiLCJub24tZHJvcHBpbmctcGFydGljbGUiOiIifSx7ImZhbWlseSI6IkJyZXNzbGVyIiwiZ2l2ZW4iOiJSeWFuIiwicGFyc2UtbmFtZXMiOmZhbHNlLCJkcm9wcGluZy1wYXJ0aWNsZSI6IiIsIm5vbi1kcm9wcGluZy1wYXJ0aWNsZSI6IiJ9LHsiZmFtaWx5IjoiRXJra2lsw6QiLCJnaXZlbiI6IlRpbW8iLCJwYXJzZS1uYW1lcyI6ZmFsc2UsImRyb3BwaW5nLXBhcnRpY2xlIjoiIiwibm9uLWRyb3BwaW5nLXBhcnRpY2xlIjoiIn0seyJmYW1pbHkiOiJHdW5kYXB1bmVuaSIsImdpdmVuIjoiTWFkaHVtYXRpIiwicGFyc2UtbmFtZXMiOmZhbHNlLCJkcm9wcGluZy1wYXJ0aWNsZSI6IiIsIm5vbi1kcm9wcGluZy1wYXJ0aWNsZSI6IiJ9LHsiZmFtaWx5IjoiTGl1IiwiZ2l2ZW4iOiJZdWV4aW4iLCJwYXJzZS1uYW1lcyI6ZmFsc2UsImRyb3BwaW5nLXBhcnRpY2xlIjoiIiwibm9uLWRyb3BwaW5nLXBhcnRpY2xlIjoiIn0seyJmYW1pbHkiOiJOb3JiZXJnIiwiZ2l2ZW4iOiJBZGFtIiwicGFyc2UtbmFtZXMiOmZhbHNlLCJkcm9wcGluZy1wYXJ0aWNsZSI6IiIsIm5vbi1kcm9wcGluZy1wYXJ0aWNsZSI6IiJ9LHsiZmFtaWx5IjoiUm9iaW5zb24iLCJnaXZlbiI6IlRvbSIsInBhcnNlLW5hbWVzIjpmYWxzZSwiZHJvcHBpbmctcGFydGljbGUiOiIiLCJub24tZHJvcHBpbmctcGFydGljbGUiOiIifSx7ImZhbWlseSI6IllhbmciLCJnaXZlbiI6IkRhIiwicGFyc2UtbmFtZXMiOmZhbHNlLCJkcm9wcGluZy1wYXJ0aWNsZSI6IiIsIm5vbi1kcm9wcGluZy1wYXJ0aWNsZSI6IiJ9LHsiZmFtaWx5IjoiWmhhbmciLCJnaXZlbiI6IldlaSIsInBhcnNlLW5hbWVzIjpmYWxzZSwiZHJvcHBpbmctcGFydGljbGUiOiIiLCJub24tZHJvcHBpbmctcGFydGljbGUiOiIifSx7ImZhbWlseSI6IlNobXVsZXZpY2giLCJnaXZlbiI6IklseWEiLCJwYXJzZS1uYW1lcyI6ZmFsc2UsImRyb3BwaW5nLXBhcnRpY2xlIjoiIiwibm9uLWRyb3BwaW5nLXBhcnRpY2xlIjoiIn0seyJmYW1pbHkiOiJSb25kZSIsImdpdmVuIjoiSm9ybWEgSi4iLCJwYXJzZS1uYW1lcyI6ZmFsc2UsImRyb3BwaW5nLXBhcnRpY2xlIjoiIiwibm9uLWRyb3BwaW5nLXBhcnRpY2xlIjoiZGUifSx7ImZhbWlseSI6IlNjaHVsdHoiLCJnaXZlbiI6Ik5pa29sYXVzIiwicGFyc2UtbmFtZXMiOmZhbHNlLCJkcm9wcGluZy1wYXJ0aWNsZSI6IiIsIm5vbi1kcm9wcGluZy1wYXJ0aWNsZSI6IiJ9LHsiZmFtaWx5IjoiQ2VyYW1pIiwiZ2l2ZW4iOiJFdGhhbiIsInBhcnNlLW5hbWVzIjpmYWxzZSwiZHJvcHBpbmctcGFydGljbGUiOiIiLCJub24tZHJvcHBpbmctcGFydGljbGUiOiIifSx7ImZhbWlseSI6IkNpcmllbGxvIiwiZ2l2ZW4iOiJHaW92YW5uaSIsInBhcnNlLW5hbWVzIjpmYWxzZSwiZHJvcHBpbmctcGFydGljbGUiOiIiLCJub24tZHJvcHBpbmctcGFydGljbGUiOiIifSx7ImZhbWlseSI6IkdvbGRiZXJnIiwiZ2l2ZW4iOiJBcnRodXIgUC4iLCJwYXJzZS1uYW1lcyI6ZmFsc2UsImRyb3BwaW5nLXBhcnRpY2xlIjoiIiwibm9uLWRyb3BwaW5nLXBhcnRpY2xlIjoiIn0seyJmYW1pbHkiOiJHcm9zcyIsImdpdmVuIjoiQmVuamFtaW4iLCJwYXJzZS1uYW1lcyI6ZmFsc2UsImRyb3BwaW5nLXBhcnRpY2xlIjoiIiwibm9uLWRyb3BwaW5nLXBhcnRpY2xlIjoiIn0seyJmYW1pbHkiOiJKYWNvYnNlbiIsImdpdmVuIjoiQW5kZXJzIiwicGFyc2UtbmFtZXMiOmZhbHNlLCJkcm9wcGluZy1wYXJ0aWNsZSI6IiIsIm5vbi1kcm9wcGluZy1wYXJ0aWNsZSI6IiJ9LHsiZmFtaWx5IjoiR2FvIiwiZ2l2ZW4iOiJKaWFuamlvbmciLCJwYXJzZS1uYW1lcyI6ZmFsc2UsImRyb3BwaW5nLXBhcnRpY2xlIjoiIiwibm9uLWRyb3BwaW5nLXBhcnRpY2xlIjoiIn0seyJmYW1pbHkiOiJLYWN6a293c2tpIiwiZ2l2ZW4iOiJCb2d1bWlsIiwicGFyc2UtbmFtZXMiOmZhbHNlLCJkcm9wcGluZy1wYXJ0aWNsZSI6IiIsIm5vbi1kcm9wcGluZy1wYXJ0aWNsZSI6IiJ9LHsiZmFtaWx5IjoiU2luaGEiLCJnaXZlbiI6IlJpbGVlbiIsInBhcnNlLW5hbWVzIjpmYWxzZSwiZHJvcHBpbmctcGFydGljbGUiOiIiLCJub24tZHJvcHBpbmctcGFydGljbGUiOiIifSx7ImZhbWlseSI6IkFybWFuIEFrc295IiwiZ2l2ZW4iOiJCLiIsInBhcnNlLW5hbWVzIjpmYWxzZSwiZHJvcHBpbmctcGFydGljbGUiOiIiLCJub24tZHJvcHBpbmctcGFydGljbGUiOiIifSx7ImZhbWlseSI6IkFudGlwaW4iLCJnaXZlbiI6Illldmdlbml5IiwicGFyc2UtbmFtZXMiOmZhbHNlLCJkcm9wcGluZy1wYXJ0aWNsZSI6IiIsIm5vbi1kcm9wcGluZy1wYXJ0aWNsZSI6IiJ9LHsiZmFtaWx5IjoiUmV2YSIsImdpdmVuIjoiQm9yaXMiLCJwYXJzZS1uYW1lcyI6ZmFsc2UsImRyb3BwaW5nLXBhcnRpY2xlIjoiIiwibm9uLWRyb3BwaW5nLXBhcnRpY2xlIjoiIn0seyJmYW1pbHkiOiJTaGVuIiwiZ2l2ZW4iOiJSb25nbGFpIiwicGFyc2UtbmFtZXMiOmZhbHNlLCJkcm9wcGluZy1wYXJ0aWNsZSI6IiIsIm5vbi1kcm9wcGluZy1wYXJ0aWNsZSI6IiJ9LHsiZmFtaWx5IjoiVGF5bG9yIiwiZ2l2ZW4iOiJCYXJyeSBTLiIsInBhcnNlLW5hbWVzIjpmYWxzZSwiZHJvcHBpbmctcGFydGljbGUiOiIiLCJub24tZHJvcHBpbmctcGFydGljbGUiOiIifSx7ImZhbWlseSI6IkxhZGFueWkiLCJnaXZlbiI6Ik1hcmMiLCJwYXJzZS1uYW1lcyI6ZmFsc2UsImRyb3BwaW5nLXBhcnRpY2xlIjoiIiwibm9uLWRyb3BwaW5nLXBhcnRpY2xlIjoiIn0seyJmYW1pbHkiOiJTYW5kZXIiLCJnaXZlbiI6IkNocmlzIiwicGFyc2UtbmFtZXMiOmZhbHNlLCJkcm9wcGluZy1wYXJ0aWNsZSI6IiIsIm5vbi1kcm9wcGluZy1wYXJ0aWNsZSI6IiJ9LHsiZmFtaWx5IjoiQWtiYW5pIiwiZ2l2ZW4iOiJSZWhhbiIsInBhcnNlLW5hbWVzIjpmYWxzZSwiZHJvcHBpbmctcGFydGljbGUiOiIiLCJub24tZHJvcHBpbmctcGFydGljbGUiOiIifSx7ImZhbWlseSI6IlpoYW5nIiwiZ2l2ZW4iOiJOaWFueGlhbmciLCJwYXJzZS1uYW1lcyI6ZmFsc2UsImRyb3BwaW5nLXBhcnRpY2xlIjoiIiwibm9uLWRyb3BwaW5nLXBhcnRpY2xlIjoiIn0seyJmYW1pbHkiOiJCcm9vbSIsImdpdmVuIjoiQnJhZGxleSBNLiIsInBhcnNlLW5hbWVzIjpmYWxzZSwiZHJvcHBpbmctcGFydGljbGUiOiIiLCJub24tZHJvcHBpbmctcGFydGljbGUiOiIifSx7ImZhbWlseSI6IkNhc2FzZW50IiwiZ2l2ZW4iOiJUb2QiLCJwYXJzZS1uYW1lcyI6ZmFsc2UsImRyb3BwaW5nLXBhcnRpY2xlIjoiIiwibm9uLWRyb3BwaW5nLXBhcnRpY2xlIjoiIn0seyJmYW1pbHkiOiJVbnJ1aCIsImdpdmVuIjoiQW5uYSIsInBhcnNlLW5hbWVzIjpmYWxzZSwiZHJvcHBpbmctcGFydGljbGUiOiIiLCJub24tZHJvcHBpbmctcGFydGljbGUiOiIifSx7ImZhbWlseSI6Ildha2VmaWVsZCIsImdpdmVuIjoiQ2hyaXMiLCJwYXJzZS1uYW1lcyI6ZmFsc2UsImRyb3BwaW5nLXBhcnRpY2xlIjoiIiwibm9uLWRyb3BwaW5nLXBhcnRpY2xlIjoiIn0seyJmYW1pbHkiOiJIYW1pbHRvbiIsImdpdmVuIjoiU3RhbmxleSBSLiIsInBhcnNlLW5hbWVzIjpmYWxzZSwiZHJvcHBpbmctcGFydGljbGUiOiIiLCJub24tZHJvcHBpbmctcGFydGljbGUiOiIifSx7ImZhbWlseSI6IkNyYWlnIENhc29uIiwiZ2l2ZW4iOiJSLiIsInBhcnNlLW5hbWVzIjpmYWxzZSwiZHJvcHBpbmctcGFydGljbGUiOiIiLCJub24tZHJvcHBpbmctcGFydGljbGUiOiIifSx7ImZhbWlseSI6IkJhZ2dlcmx5IiwiZ2l2ZW4iOiJLZWl0aCBBLiIsInBhcnNlLW5hbWVzIjpmYWxzZSwiZHJvcHBpbmctcGFydGljbGUiOiIiLCJub24tZHJvcHBpbmctcGFydGljbGUiOiIifSx7ImZhbWlseSI6IldlaW5zdGVpbiIsImdpdmVuIjoiSm9obiBOLiIsInBhcnNlLW5hbWVzIjpmYWxzZSwiZHJvcHBpbmctcGFydGljbGUiOiIiLCJub24tZHJvcHBpbmctcGFydGljbGUiOiIifSx7ImZhbWlseSI6IkhhdXNzbGVyIiwiZ2l2ZW4iOiJEYXZpZCIsInBhcnNlLW5hbWVzIjpmYWxzZSwiZHJvcHBpbmctcGFydGljbGUiOiIiLCJub24tZHJvcHBpbmctcGFydGljbGUiOiIifSx7ImZhbWlseSI6IkJlbnoiLCJnaXZlbiI6IkNocmlzdG9waGVyIEMuIiwicGFyc2UtbmFtZXMiOmZhbHNlLCJkcm9wcGluZy1wYXJ0aWNsZSI6IiIsIm5vbi1kcm9wcGluZy1wYXJ0aWNsZSI6IiJ9LHsiZmFtaWx5IjoiU3R1YXJ0IiwiZ2l2ZW4iOiJKb3NodWEgTS4iLCJwYXJzZS1uYW1lcyI6ZmFsc2UsImRyb3BwaW5nLXBhcnRpY2xlIjoiIiwibm9uLWRyb3BwaW5nLXBhcnRpY2xlIjoiIn0seyJmYW1pbHkiOiJCZW56IiwiZ2l2ZW4iOiJTdGVwaGVuIEMuIiwicGFyc2UtbmFtZXMiOmZhbHNlLCJkcm9wcGluZy1wYXJ0aWNsZSI6IiIsIm5vbi1kcm9wcGluZy1wYXJ0aWNsZSI6IiJ9LHsiZmFtaWx5IjoiWmFjaGFyeSBTYW5ib3JuIiwiZ2l2ZW4iOiJKLiIsInBhcnNlLW5hbWVzIjpmYWxzZSwiZHJvcHBpbmctcGFydGljbGUiOiIiLCJub24tZHJvcHBpbmctcGFydGljbGUiOiIifSx7ImZhbWlseSI6IlZhc2tlIiwiZ2l2ZW4iOiJDaGFybGVzIEouIiwicGFyc2UtbmFtZXMiOmZhbHNlLCJkcm9wcGluZy1wYXJ0aWNsZSI6IiIsIm5vbi1kcm9wcGluZy1wYXJ0aWNsZSI6IiJ9LHsiZmFtaWx5IjoiWmh1IiwiZ2l2ZW4iOiJKaW5nY2h1biIsInBhcnNlLW5hbWVzIjpmYWxzZSwiZHJvcHBpbmctcGFydGljbGUiOiIiLCJub24tZHJvcHBpbmctcGFydGljbGUiOiIifSx7ImZhbWlseSI6IlN6ZXRvIiwiZ2l2ZW4iOiJDaHJpc3RvcGhlciIsInBhcnNlLW5hbWVzIjpmYWxzZSwiZHJvcHBpbmctcGFydGljbGUiOiIiLCJub24tZHJvcHBpbmctcGFydGljbGUiOiIifSx7ImZhbWlseSI6IlNjb3R0IiwiZ2l2ZW4iOiJHYXJ5IEsuIiwicGFyc2UtbmFtZXMiOmZhbHNlLCJkcm9wcGluZy1wYXJ0aWNsZSI6IiIsIm5vbi1kcm9wcGluZy1wYXJ0aWNsZSI6IiJ9LHsiZmFtaWx5IjoiWWF1IiwiZ2l2ZW4iOiJDaHJpc3RpbmEiLCJwYXJzZS1uYW1lcyI6ZmFsc2UsImRyb3BwaW5nLXBhcnRpY2xlIjoiIiwibm9uLWRyb3BwaW5nLXBhcnRpY2xlIjoiIn0seyJmYW1pbHkiOiJOZyIsImdpdmVuIjoiU2FtIiwicGFyc2UtbmFtZXMiOmZhbHNlLCJkcm9wcGluZy1wYXJ0aWNsZSI6IiIsIm5vbi1kcm9wcGluZy1wYXJ0aWNsZSI6IiJ9LHsiZmFtaWx5IjoiR29sZHN0ZWluIiwiZ2l2ZW4iOiJUZWQiLCJwYXJzZS1uYW1lcyI6ZmFsc2UsImRyb3BwaW5nLXBhcnRpY2xlIjoiIiwibm9uLWRyb3BwaW5nLXBhcnRpY2xlIjoiIn0seyJmYW1pbHkiOiJFbGxyb3R0IiwiZ2l2ZW4iOiJLeWxlIiwicGFyc2UtbmFtZXMiOmZhbHNlLCJkcm9wcGluZy1wYXJ0aWNsZSI6IiIsIm5vbi1kcm9wcGluZy1wYXJ0aWNsZSI6IiJ9LHsiZmFtaWx5IjoiQ29sbGlzc29uIiwiZ2l2ZW4iOiJFcmljIiwicGFyc2UtbmFtZXMiOmZhbHNlLCJkcm9wcGluZy1wYXJ0aWNsZSI6IiIsIm5vbi1kcm9wcGluZy1wYXJ0aWNsZSI6IiJ9LHsiZmFtaWx5IjoiQ296ZW4iLCJnaXZlbiI6IkFhcm9uIEUuIiwicGFyc2UtbmFtZXMiOmZhbHNlLCJkcm9wcGluZy1wYXJ0aWNsZSI6IiIsIm5vbi1kcm9wcGluZy1wYXJ0aWNsZSI6IiJ9LHsiZmFtaWx5IjoiWmVyYmlubyIsImdpdmVuIjoiRGFuaWVsIiwicGFyc2UtbmFtZXMiOmZhbHNlLCJkcm9wcGluZy1wYXJ0aWNsZSI6IiIsIm5vbi1kcm9wcGluZy1wYXJ0aWNsZSI6IiJ9LHsiZmFtaWx5IjoiV2lsa3MiLCJnaXZlbiI6IkNocmlzdG9waGVyIiwicGFyc2UtbmFtZXMiOmZhbHNlLCJkcm9wcGluZy1wYXJ0aWNsZSI6IiIsIm5vbi1kcm9wcGluZy1wYXJ0aWNsZSI6IiJ9LHsiZmFtaWx5IjoiQ3JhZnQiLCJnaXZlbiI6IkJyaWFuIiwicGFyc2UtbmFtZXMiOmZhbHNlLCJkcm9wcGluZy1wYXJ0aWNsZSI6IiIsIm5vbi1kcm9wcGluZy1wYXJ0aWNsZSI6IiJ9LHsiZmFtaWx5IjoiU3BlbGxtYW4iLCJnaXZlbiI6IlBhdWwiLCJwYXJzZS1uYW1lcyI6ZmFsc2UsImRyb3BwaW5nLXBhcnRpY2xlIjoiIiwibm9uLWRyb3BwaW5nLXBhcnRpY2xlIjoiIn0seyJmYW1pbHkiOiJQZW5ueSIsImdpdmVuIjoiUm9iZXJ0IiwicGFyc2UtbmFtZXMiOmZhbHNlLCJkcm9wcGluZy1wYXJ0aWNsZSI6IiIsIm5vbi1kcm9wcGluZy1wYXJ0aWNsZSI6IiJ9LHsiZmFtaWx5IjoiU2hlbHRvbiIsImdpdmVuIjoiVHJveSIsInBhcnNlLW5hbWVzIjpmYWxzZSwiZHJvcHBpbmctcGFydGljbGUiOiIiLCJub24tZHJvcHBpbmctcGFydGljbGUiOiIifSx7ImZhbWlseSI6IkhhdGZpZWxkIiwiZ2l2ZW4iOiJNYXJ0aGEiLCJwYXJzZS1uYW1lcyI6ZmFsc2UsImRyb3BwaW5nLXBhcnRpY2xlIjoiIiwibm9uLWRyb3BwaW5nLXBhcnRpY2xlIjoiIn0seyJmYW1pbHkiOiJNb3JyaXMiLCJnaXZlbiI6IlNjb3R0IiwicGFyc2UtbmFtZXMiOmZhbHNlLCJkcm9wcGluZy1wYXJ0aWNsZSI6IiIsIm5vbi1kcm9wcGluZy1wYXJ0aWNsZSI6IiJ9LHsiZmFtaWx5IjoiWWVuYSIsImdpdmVuIjoiUGVnZ3kiLCJwYXJzZS1uYW1lcyI6ZmFsc2UsImRyb3BwaW5nLXBhcnRpY2xlIjoiIiwibm9uLWRyb3BwaW5nLXBhcnRpY2xlIjoiIn0seyJmYW1pbHkiOiJTaGVsdG9uIiwiZ2l2ZW4iOiJDYW5kYWNlIiwicGFyc2UtbmFtZXMiOmZhbHNlLCJkcm9wcGluZy1wYXJ0aWNsZSI6IiIsIm5vbi1kcm9wcGluZy1wYXJ0aWNsZSI6IiJ9LHsiZmFtaWx5IjoiU2hlcm1hbiIsImdpdmVuIjoiTWFyayIsInBhcnNlLW5hbWVzIjpmYWxzZSwiZHJvcHBpbmctcGFydGljbGUiOiIiLCJub24tZHJvcHBpbmctcGFydGljbGUiOiIifSx7ImZhbWlseSI6IlBhdWxhdXNraXMiLCJnaXZlbiI6Ikpvc2VwaCIsInBhcnNlLW5hbWVzIjpmYWxzZSwiZHJvcHBpbmctcGFydGljbGUiOiIiLCJub24tZHJvcHBpbmctcGFydGljbGUiOiIifSx7ImZhbWlseSI6Ikdhc3RpZXItRm9zdGVyIiwiZ2l2ZW4iOiJKdWxpZSBNLiIsInBhcnNlLW5hbWVzIjpmYWxzZSwiZHJvcHBpbmctcGFydGljbGUiOiIiLCJub24tZHJvcHBpbmctcGFydGljbGUiOiIifSx7ImZhbWlseSI6IkJvd2VuIiwiZ2l2ZW4iOiJKYXkiLCJwYXJzZS1uYW1lcyI6ZmFsc2UsImRyb3BwaW5nLXBhcnRpY2xlIjoiIiwibm9uLWRyb3BwaW5nLXBhcnRpY2xlIjoiIn0seyJmYW1pbHkiOiJSYW1pcmV6IiwiZ2l2ZW4iOiJOaWxzYSBDLiIsInBhcnNlLW5hbWVzIjpmYWxzZSwiZHJvcHBpbmctcGFydGljbGUiOiIiLCJub24tZHJvcHBpbmctcGFydGljbGUiOiIifSx7ImZhbWlseSI6IkJsYWNrIiwiZ2l2ZW4iOiJBYXJvbiIsInBhcnNlLW5hbWVzIjpmYWxzZSwiZHJvcHBpbmctcGFydGljbGUiOiIiLCJub24tZHJvcHBpbmctcGFydGljbGUiOiIifSx7ImZhbWlseSI6IlB5YXR0IiwiZ2l2ZW4iOiJSb2JlcnQiLCJwYXJzZS1uYW1lcyI6ZmFsc2UsImRyb3BwaW5nLXBhcnRpY2xlIjoiIiwibm9uLWRyb3BwaW5nLXBhcnRpY2xlIjoiIn0seyJmYW1pbHkiOiJXaXNlIiwiZ2l2ZW4iOiJMaXNhIiwicGFyc2UtbmFtZXMiOmZhbHNlLCJkcm9wcGluZy1wYXJ0aWNsZSI6IiIsIm5vbi1kcm9wcGluZy1wYXJ0aWNsZSI6IiJ9LHsiZmFtaWx5IjoiV2hpdGUiLCJnaXZlbiI6IlBldGVyIiwicGFyc2UtbmFtZXMiOmZhbHNlLCJkcm9wcGluZy1wYXJ0aWNsZSI6IiIsIm5vbi1kcm9wcGluZy1wYXJ0aWNsZSI6IiJ9LHsiZmFtaWx5IjoiQmVydGFnbm9sbGkiLCJnaXZlbiI6Ik1vbmljYSIsInBhcnNlLW5hbWVzIjpmYWxzZSwiZHJvcHBpbmctcGFydGljbGUiOiIiLCJub24tZHJvcHBpbmctcGFydGljbGUiOiIifSx7ImZhbWlseSI6IkJyb3duIiwiZ2l2ZW4iOiJKZW4iLCJwYXJzZS1uYW1lcyI6ZmFsc2UsImRyb3BwaW5nLXBhcnRpY2xlIjoiIiwibm9uLWRyb3BwaW5nLXBhcnRpY2xlIjoiIn0seyJmYW1pbHkiOiJDaGFuIiwiZ2l2ZW4iOiJUaW1vdGh5IEEuIiwicGFyc2UtbmFtZXMiOmZhbHNlLCJkcm9wcGluZy1wYXJ0aWNsZSI6IiIsIm5vbi1kcm9wcGluZy1wYXJ0aWNsZSI6IiJ9LHsiZmFtaWx5IjoiQ2h1IiwiZ2l2ZW4iOiJHZXJhbGQgQy4iLCJwYXJzZS1uYW1lcyI6ZmFsc2UsImRyb3BwaW5nLXBhcnRpY2xlIjoiIiwibm9uLWRyb3BwaW5nLXBhcnRpY2xlIjoiIn0seyJmYW1pbHkiOiJDemVyd2luc2tpIiwiZ2l2ZW4iOiJDaHJpc3RpbmUiLCJwYXJzZS1uYW1lcyI6ZmFsc2UsImRyb3BwaW5nLXBhcnRpY2xlIjoiIiwibm9uLWRyb3BwaW5nLXBhcnRpY2xlIjoiIn0seyJmYW1pbHkiOiJEZW5zdG1hbiIsImdpdmVuIjoiRnJlZCIsInBhcnNlLW5hbWVzIjpmYWxzZSwiZHJvcHBpbmctcGFydGljbGUiOiIiLCJub24tZHJvcHBpbmctcGFydGljbGUiOiIifSx7ImZhbWlseSI6IkRoaXIiLCJnaXZlbiI6IlJhaml2IiwicGFyc2UtbmFtZXMiOmZhbHNlLCJkcm9wcGluZy1wYXJ0aWNsZSI6IiIsIm5vbi1kcm9wcGluZy1wYXJ0aWNsZSI6IiJ9LHsiZmFtaWx5IjoiRMO2cm5lciIsImdpdmVuIjoiQXJudWxmIiwicGFyc2UtbmFtZXMiOmZhbHNlLCJkcm9wcGluZy1wYXJ0aWNsZSI6IiIsIm5vbi1kcm9wcGluZy1wYXJ0aWNsZSI6IiJ9LHsiZmFtaWx5IjoiRnVjaHMiLCJnaXZlbiI6IkNoYXJsZXMgUy4iLCJwYXJzZS1uYW1lcyI6ZmFsc2UsImRyb3BwaW5nLXBhcnRpY2xlIjoiIiwibm9uLWRyb3BwaW5nLXBhcnRpY2xlIjoiIn0seyJmYW1pbHkiOiJHdWlsbGVtIiwiZ2l2ZW4iOiJKb3NlIEcuIiwicGFyc2UtbmFtZXMiOmZhbHNlLCJkcm9wcGluZy1wYXJ0aWNsZSI6IiIsIm5vbi1kcm9wcGluZy1wYXJ0aWNsZSI6IiJ9LHsiZmFtaWx5IjoiSWFjb2NjYSIsImdpdmVuIjoiTWFyeSIsInBhcnNlLW5hbWVzIjpmYWxzZSwiZHJvcHBpbmctcGFydGljbGUiOiIiLCJub24tZHJvcHBpbmctcGFydGljbGUiOiIifSx7ImZhbWlseSI6Ikp1aGwiLCJnaXZlbiI6IkhhcnRtdXQiLCJwYXJzZS1uYW1lcyI6ZmFsc2UsImRyb3BwaW5nLXBhcnRpY2xlIjoiIiwibm9uLWRyb3BwaW5nLXBhcnRpY2xlIjoiIn0seyJmYW1pbHkiOiJLYXVmbWFuIiwiZ2l2ZW4iOiJBbmRyZXciLCJwYXJzZS1uYW1lcyI6ZmFsc2UsImRyb3BwaW5nLXBhcnRpY2xlIjoiIiwibm9uLWRyb3BwaW5nLXBhcnRpY2xlIjoiIn0seyJmYW1pbHkiOiJJaWkiLCJnaXZlbiI6IkJlcm5hcmQgS29obCIsInBhcnNlLW5hbWVzIjpmYWxzZSwiZHJvcHBpbmctcGFydGljbGUiOiIiLCJub24tZHJvcHBpbmctcGFydGljbGUiOiIifSx7ImZhbWlseSI6IkxlIiwiZ2l2ZW4iOiJYdWFuIiwicGFyc2UtbmFtZXMiOmZhbHNlLCJkcm9wcGluZy1wYXJ0aWNsZSI6IiIsIm5vbi1kcm9wcGluZy1wYXJ0aWNsZSI6InZhbiJ9LHsiZmFtaWx5IjoiTWFyaWFubyIsImdpdmVuIjoiTWFyaWEgQy4iLCJwYXJzZS1uYW1lcyI6ZmFsc2UsImRyb3BwaW5nLXBhcnRpY2xlIjoiIiwibm9uLWRyb3BwaW5nLXBhcnRpY2xlIjoiIn0seyJmYW1pbHkiOiJNZWRpbmEiLCJnaXZlbiI6IkVsaXphYmV0aCBOLiIsInBhcnNlLW5hbWVzIjpmYWxzZSwiZHJvcHBpbmctcGFydGljbGUiOiIiLCJub24tZHJvcHBpbmctcGFydGljbGUiOiIifSx7ImZhbWlseSI6Ik1leWVycyIsImdpdmVuIjoiTWljaGFlbCIsInBhcnNlLW5hbWVzIjpmYWxzZSwiZHJvcHBpbmctcGFydGljbGUiOiIiLCJub24tZHJvcHBpbmctcGFydGljbGUiOiIifSx7ImZhbWlseSI6Ik5hc2giLCJnaXZlbiI6IkdhcnJldHQgTS4iLCJwYXJzZS1uYW1lcyI6ZmFsc2UsImRyb3BwaW5nLXBhcnRpY2xlIjoiIiwibm9uLWRyb3BwaW5nLXBhcnRpY2xlIjoiIn0seyJmYW1pbHkiOiJQYXR5IiwiZ2l2ZW4iOiJQaGlsbGlwIEIuIiwicGFyc2UtbmFtZXMiOmZhbHNlLCJkcm9wcGluZy1wYXJ0aWNsZSI6IiIsIm5vbi1kcm9wcGluZy1wYXJ0aWNsZSI6IiJ9LHsiZmFtaWx5IjoiUGV0cmVsbGkiLCJnaXZlbiI6Ik5pY2hvbGFzIiwicGFyc2UtbmFtZXMiOmZhbHNlLCJkcm9wcGluZy1wYXJ0aWNsZSI6IiIsIm5vbi1kcm9wcGluZy1wYXJ0aWNsZSI6IiJ9LHsiZmFtaWx5IjoiUmFiZW5vIiwiZ2l2ZW4iOiJCcmVuZGEiLCJwYXJzZS1uYW1lcyI6ZmFsc2UsImRyb3BwaW5nLXBhcnRpY2xlIjoiIiwibm9uLWRyb3BwaW5nLXBhcnRpY2xlIjoiIn0seyJmYW1pbHkiOiJSaWNoYXJkcyIsImdpdmVuIjoiV2lsbGlhbSBHLiIsInBhcnNlLW5hbWVzIjpmYWxzZSwiZHJvcHBpbmctcGFydGljbGUiOiIiLCJub24tZHJvcHBpbmctcGFydGljbGUiOiIifSx7ImZhbWlseSI6IlNvbGl0IiwiZ2l2ZW4iOiJEYXZpZCIsInBhcnNlLW5hbWVzIjpmYWxzZSwiZHJvcHBpbmctcGFydGljbGUiOiIiLCJub24tZHJvcHBpbmctcGFydGljbGUiOiIifSx7ImZhbWlseSI6IlN3YW5zb24iLCJnaXZlbiI6IlBhdCIsInBhcnNlLW5hbWVzIjpmYWxzZSwiZHJvcHBpbmctcGFydGljbGUiOiIiLCJub24tZHJvcHBpbmctcGFydGljbGUiOiIifSx7ImZhbWlseSI6IlRlbXBsZSIsImdpdmVuIjoiTGFyaXNzYSIsInBhcnNlLW5hbWVzIjpmYWxzZSwiZHJvcHBpbmctcGFydGljbGUiOiIiLCJub24tZHJvcHBpbmctcGFydGljbGUiOiIifSx7ImZhbWlseSI6IlRlcHBlciIsImdpdmVuIjoiSm9lbCBFLiIsInBhcnNlLW5hbWVzIjpmYWxzZSwiZHJvcHBpbmctcGFydGljbGUiOiIiLCJub24tZHJvcHBpbmctcGFydGljbGUiOiIifSx7ImZhbWlseSI6IlRob3JwIiwiZ2l2ZW4iOiJSaWNoYXJkIiwicGFyc2UtbmFtZXMiOmZhbHNlLCJkcm9wcGluZy1wYXJ0aWNsZSI6IiIsIm5vbi1kcm9wcGluZy1wYXJ0aWNsZSI6IiJ9LHsiZmFtaWx5IjoiVmFraWFuaSIsImdpdmVuIjoiRWZzZXZpYSIsInBhcnNlLW5hbWVzIjpmYWxzZSwiZHJvcHBpbmctcGFydGljbGUiOiIiLCJub24tZHJvcHBpbmctcGFydGljbGUiOiIifSx7ImZhbWlseSI6IldlaXNlciIsImdpdmVuIjoiTWFydGluIFIuIiwicGFyc2UtbmFtZXMiOmZhbHNlLCJkcm9wcGluZy1wYXJ0aWNsZSI6IiIsIm5vbi1kcm9wcGluZy1wYXJ0aWNsZSI6IiJ9LHsiZmFtaWx5IjoiV2lsbGlzIiwiZ2l2ZW4iOiJKb3NlcGggRS4iLCJwYXJzZS1uYW1lcyI6ZmFsc2UsImRyb3BwaW5nLXBhcnRpY2xlIjoiIiwibm9uLWRyb3BwaW5nLXBhcnRpY2xlIjoiIn0seyJmYW1pbHkiOiJXaXRraW4iLCJnaXZlbiI6IkdhcnkiLCJwYXJzZS1uYW1lcyI6ZmFsc2UsImRyb3BwaW5nLXBhcnRpY2xlIjoiIiwibm9uLWRyb3BwaW5nLXBhcnRpY2xlIjoiIn0seyJmYW1pbHkiOiJaZW5nIiwiZ2l2ZW4iOiJaaGFvc2hpIiwicGFyc2UtbmFtZXMiOmZhbHNlLCJkcm9wcGluZy1wYXJ0aWNsZSI6IiIsIm5vbi1kcm9wcGluZy1wYXJ0aWNsZSI6IiJ9LHsiZmFtaWx5IjoiWmlubmVyIiwiZ2l2ZW4iOiJNaWNoYWVsIEouIiwicGFyc2UtbmFtZXMiOmZhbHNlLCJkcm9wcGluZy1wYXJ0aWNsZSI6IiIsIm5vbi1kcm9wcGluZy1wYXJ0aWNsZSI6IiJ9LHsiZmFtaWx5IjoiWm9ybmlnIiwiZ2l2ZW4iOiJDYXJzdGVuIiwicGFyc2UtbmFtZXMiOmZhbHNlLCJkcm9wcGluZy1wYXJ0aWNsZSI6IiIsIm5vbi1kcm9wcGluZy1wYXJ0aWNsZSI6IiJ9LHsiZmFtaWx5IjoiSmVuc2VuIiwiZ2l2ZW4iOiJNYXJrIEEuIiwicGFyc2UtbmFtZXMiOmZhbHNlLCJkcm9wcGluZy1wYXJ0aWNsZSI6IiIsIm5vbi1kcm9wcGluZy1wYXJ0aWNsZSI6IiJ9LHsiZmFtaWx5IjoiU2ZlaXIiLCJnaXZlbiI6IlJvYmVydCIsInBhcnNlLW5hbWVzIjpmYWxzZSwiZHJvcHBpbmctcGFydGljbGUiOiIiLCJub24tZHJvcHBpbmctcGFydGljbGUiOiIifSx7ImZhbWlseSI6IkthaG4iLCJnaXZlbiI6IkFyaSBCLiIsInBhcnNlLW5hbWVzIjpmYWxzZSwiZHJvcHBpbmctcGFydGljbGUiOiIiLCJub24tZHJvcHBpbmctcGFydGljbGUiOiIifSx7ImZhbWlseSI6IkNodSIsImdpdmVuIjoiQW5uYSBMLiIsInBhcnNlLW5hbWVzIjpmYWxzZSwiZHJvcHBpbmctcGFydGljbGUiOiIiLCJub24tZHJvcHBpbmctcGFydGljbGUiOiIifSx7ImZhbWlseSI6IktvdGhpeWFsIiwiZ2l2ZW4iOiJQcmFjaGkiLCJwYXJzZS1uYW1lcyI6ZmFsc2UsImRyb3BwaW5nLXBhcnRpY2xlIjoiIiwibm9uLWRyb3BwaW5nLXBhcnRpY2xlIjoiIn0seyJmYW1pbHkiOiJXYW5nIiwiZ2l2ZW4iOiJaaGluaW5nIiwicGFyc2UtbmFtZXMiOmZhbHNlLCJkcm9wcGluZy1wYXJ0aWNsZSI6IiIsIm5vbi1kcm9wcGluZy1wYXJ0aWNsZSI6IiJ9LHsiZmFtaWx5IjoiU255ZGVyIiwiZ2l2ZW4iOiJFcmljIEUuIiwicGFyc2UtbmFtZXMiOmZhbHNlLCJkcm9wcGluZy1wYXJ0aWNsZSI6IiIsIm5vbi1kcm9wcGluZy1wYXJ0aWNsZSI6IiJ9LHsiZmFtaWx5IjoiUG9udGl1cyIsImdpdmVuIjoiSm9hbiIsInBhcnNlLW5hbWVzIjpmYWxzZSwiZHJvcHBpbmctcGFydGljbGUiOiIiLCJub24tZHJvcHBpbmctcGFydGljbGUiOiIifSx7ImZhbWlseSI6IlBpaGwiLCJnaXZlbiI6IlRvZGQgRC4iLCJwYXJzZS1uYW1lcyI6ZmFsc2UsImRyb3BwaW5nLXBhcnRpY2xlIjoiIiwibm9uLWRyb3BwaW5nLXBhcnRpY2xlIjoiIn0seyJmYW1pbHkiOiJBeWFsYSIsImdpdmVuIjoiQnJlbmRhIiwicGFyc2UtbmFtZXMiOmZhbHNlLCJkcm9wcGluZy1wYXJ0aWNsZSI6IiIsIm5vbi1kcm9wcGluZy1wYXJ0aWNsZSI6IiJ9LHsiZmFtaWx5IjoiQmFja3VzIiwiZ2l2ZW4iOiJNYXJrIiwicGFyc2UtbmFtZXMiOmZhbHNlLCJkcm9wcGluZy1wYXJ0aWNsZSI6IiIsIm5vbi1kcm9wcGluZy1wYXJ0aWNsZSI6IiJ9LHsiZmFtaWx5IjoiV2FsdG9uIiwiZ2l2ZW4iOiJKZXNzaWNhIiwicGFyc2UtbmFtZXMiOmZhbHNlLCJkcm9wcGluZy1wYXJ0aWNsZSI6IiIsIm5vbi1kcm9wcGluZy1wYXJ0aWNsZSI6IiJ9LHsiZmFtaWx5IjoiV2hpdG1vcmUiLCJnaXZlbiI6IkpvbiIsInBhcnNlLW5hbWVzIjpmYWxzZSwiZHJvcHBpbmctcGFydGljbGUiOiIiLCJub24tZHJvcHBpbmctcGFydGljbGUiOiIifSx7ImZhbWlseSI6IkJhYm91ZCIsImdpdmVuIjoiSnVsaWVuIiwicGFyc2UtbmFtZXMiOmZhbHNlLCJkcm9wcGluZy1wYXJ0aWNsZSI6IiIsIm5vbi1kcm9wcGluZy1wYXJ0aWNsZSI6IiJ9LHsiZmFtaWx5IjoiQmVydG9uIiwiZ2l2ZW4iOiJEb21pbmlxdWUgTC4iLCJwYXJzZS1uYW1lcyI6ZmFsc2UsImRyb3BwaW5nLXBhcnRpY2xlIjoiIiwibm9uLWRyb3BwaW5nLXBhcnRpY2xlIjoiIn0seyJmYW1pbHkiOiJOaWNob2xscyIsImdpdmVuIjoiTWF0dGhldyBDLiIsInBhcnNlLW5hbWVzIjpmYWxzZSwiZHJvcHBpbmctcGFydGljbGUiOiIiLCJub24tZHJvcHBpbmctcGFydGljbGUiOiIifSx7ImZhbWlseSI6IlNyaW5pdmFzYW4iLCJnaXZlbiI6IkRlZXBhayIsInBhcnNlLW5hbWVzIjpmYWxzZSwiZHJvcHBpbmctcGFydGljbGUiOiIiLCJub24tZHJvcHBpbmctcGFydGljbGUiOiIifSx7ImZhbWlseSI6IlJhbWFuIiwiZ2l2ZW4iOiJSb2hpbmkiLCJwYXJzZS1uYW1lcyI6ZmFsc2UsImRyb3BwaW5nLXBhcnRpY2xlIjoiIiwibm9uLWRyb3BwaW5nLXBhcnRpY2xlIjoiIn0seyJmYW1pbHkiOiJHaXJzaGlrIiwiZ2l2ZW4iOiJTdGFubGV5IiwicGFyc2UtbmFtZXMiOmZhbHNlLCJkcm9wcGluZy1wYXJ0aWNsZSI6IiIsIm5vbi1kcm9wcGluZy1wYXJ0aWNsZSI6IiJ9LHsiZmFtaWx5IjoiS2lnb255YSIsImdpdmVuIjoiUGV0ZXIgQS4iLCJwYXJzZS1uYW1lcyI6ZmFsc2UsImRyb3BwaW5nLXBhcnRpY2xlIjoiIiwibm9uLWRyb3BwaW5nLXBhcnRpY2xlIjoiIn0seyJmYW1pbHkiOiJBbG9uc28iLCJnaXZlbiI6IlNoZWxsZXkiLCJwYXJzZS1uYW1lcyI6ZmFsc2UsImRyb3BwaW5nLXBhcnRpY2xlIjoiIiwibm9uLWRyb3BwaW5nLXBhcnRpY2xlIjoiIn0seyJmYW1pbHkiOiJTYW5iaGFkdGkiLCJnaXZlbiI6IlJhc2htaSBOLiIsInBhcnNlLW5hbWVzIjpmYWxzZSwiZHJvcHBpbmctcGFydGljbGUiOiIiLCJub24tZHJvcHBpbmctcGFydGljbGUiOiIifSx7ImZhbWlseSI6IkJhcmxldHRhIiwiZ2l2ZW4iOiJTZWFuIFAuIiwicGFyc2UtbmFtZXMiOmZhbHNlLCJkcm9wcGluZy1wYXJ0aWNsZSI6IiIsIm5vbi1kcm9wcGluZy1wYXJ0aWNsZSI6IiJ9LHsiZmFtaWx5IjoiR3JlZW5lIiwiZ2l2ZW4iOiJKb2huIE0uIiwicGFyc2UtbmFtZXMiOmZhbHNlLCJkcm9wcGluZy1wYXJ0aWNsZSI6IiIsIm5vbi1kcm9wcGluZy1wYXJ0aWNsZSI6IiJ9LHsiZmFtaWx5IjoiUG90IiwiZ2l2ZW4iOiJEYXZpZCBBLiIsInBhcnNlLW5hbWVzIjpmYWxzZSwiZHJvcHBpbmctcGFydGljbGUiOiIiLCJub24tZHJvcHBpbmctcGFydGljbGUiOiIifSx7ImZhbWlseSI6IlNoYXciLCJnaXZlbiI6Iktlbm5hIFIuTWlsbHMiLCJwYXJzZS1uYW1lcyI6ZmFsc2UsImRyb3BwaW5nLXBhcnRpY2xlIjoiIiwibm9uLWRyb3BwaW5nLXBhcnRpY2xlIjoiIn0seyJmYW1pbHkiOiJEaWxsb24iLCJnaXZlbiI6IkxhdXJhIEEuTC4iLCJwYXJzZS1uYW1lcyI6ZmFsc2UsImRyb3BwaW5nLXBhcnRpY2xlIjoiIiwibm9uLWRyb3BwaW5nLXBhcnRpY2xlIjoiIn0seyJmYW1pbHkiOiJCdWV0b3ciLCJnaXZlbiI6IktlbiIsInBhcnNlLW5hbWVzIjpmYWxzZSwiZHJvcHBpbmctcGFydGljbGUiOiIiLCJub24tZHJvcHBpbmctcGFydGljbGUiOiIifSx7ImZhbWlseSI6IkRhdmlkc2VuIiwiZ2l2ZW4iOiJUYW5qYSIsInBhcnNlLW5hbWVzIjpmYWxzZSwiZHJvcHBpbmctcGFydGljbGUiOiIiLCJub24tZHJvcHBpbmctcGFydGljbGUiOiIifSx7ImZhbWlseSI6IkRlbWNob2siLCJnaXZlbiI6IkpvaG4gQS4iLCJwYXJzZS1uYW1lcyI6ZmFsc2UsImRyb3BwaW5nLXBhcnRpY2xlIjoiIiwibm9uLWRyb3BwaW5nLXBhcnRpY2xlIjoiIn0seyJmYW1pbHkiOiJFbGV5IiwiZ2l2ZW4iOiJHcmVnIiwicGFyc2UtbmFtZXMiOmZhbHNlLCJkcm9wcGluZy1wYXJ0aWNsZSI6IiIsIm5vbi1kcm9wcGluZy1wYXJ0aWNsZSI6IiJ9LHsiZmFtaWx5IjoiRmVyZ3Vzb24iLCJnaXZlbiI6Ik1hcnRpbiIsInBhcnNlLW5hbWVzIjpmYWxzZSwiZHJvcHBpbmctcGFydGljbGUiOiIiLCJub24tZHJvcHBpbmctcGFydGljbGUiOiIifSx7ImZhbWlseSI6IkZpZWxkaW5nIiwiZ2l2ZW4iOiJQZXRlciIsInBhcnNlLW5hbWVzIjpmYWxzZSwiZHJvcHBpbmctcGFydGljbGUiOiIiLCJub24tZHJvcHBpbmctcGFydGljbGUiOiIifSx7ImZhbWlseSI6IlNjaGFlZmVyIiwiZ2l2ZW4iOiJDYXJsIiwicGFyc2UtbmFtZXMiOmZhbHNlLCJkcm9wcGluZy1wYXJ0aWNsZSI6IiIsIm5vbi1kcm9wcGluZy1wYXJ0aWNsZSI6IiJ9LHsiZmFtaWx5IjoiU2hldGgiLCJnaXZlbiI6Ik1hcmdpIiwicGFyc2UtbmFtZXMiOmZhbHNlLCJkcm9wcGluZy1wYXJ0aWNsZSI6IiIsIm5vbi1kcm9wcGluZy1wYXJ0aWNsZSI6IiJ9LHsiZmFtaWx5IjoiWWFuZyIsImdpdmVuIjoiTGltaW5nIiwicGFyc2UtbmFtZXMiOmZhbHNlLCJkcm9wcGluZy1wYXJ0aWNsZSI6IiIsIm5vbi1kcm9wcGluZy1wYXJ0aWNsZSI6IiJ9LHsiZmFtaWx5IjoiR3V5ZXIiLCJnaXZlbiI6Ik1hcmsgUy4iLCJwYXJzZS1uYW1lcyI6ZmFsc2UsImRyb3BwaW5nLXBhcnRpY2xlIjoiIiwibm9uLWRyb3BwaW5nLXBhcnRpY2xlIjoiIn0seyJmYW1pbHkiOiJPemVuYmVyZ2VyIiwiZ2l2ZW4iOiJCcmFkbGV5IEEuIiwicGFyc2UtbmFtZXMiOmZhbHNlLCJkcm9wcGluZy1wYXJ0aWNsZSI6IiIsIm5vbi1kcm9wcGluZy1wYXJ0aWNsZSI6IiJ9LHsiZmFtaWx5IjoiUGFsY2hpayIsImdpdmVuIjoiSmFjcXVlbGluZSBELiIsInBhcnNlLW5hbWVzIjpmYWxzZSwiZHJvcHBpbmctcGFydGljbGUiOiIiLCJub24tZHJvcHBpbmctcGFydGljbGUiOiIifSx7ImZhbWlseSI6IlBldGVyc29uIiwiZ2l2ZW4iOiJKYW5lIiwicGFyc2UtbmFtZXMiOmZhbHNlLCJkcm9wcGluZy1wYXJ0aWNsZSI6IiIsIm5vbi1kcm9wcGluZy1wYXJ0aWNsZSI6IiJ9LHsiZmFtaWx5IjoiU29maWEiLCJnaXZlbiI6IkhlaWRpIEouIiwicGFyc2UtbmFtZXMiOmZhbHNlLCJkcm9wcGluZy1wYXJ0aWNsZSI6IiIsIm5vbi1kcm9wcGluZy1wYXJ0aWNsZSI6IiJ9LHsiZmFtaWx5IjoiVGhvbXNvbi4iLCJnaXZlbiI6IkVsaXphYmV0aCIsInBhcnNlLW5hbWVzIjpmYWxzZSwiZHJvcHBpbmctcGFydGljbGUiOiIiLCJub24tZHJvcHBpbmctcGFydGljbGUiOiIifV0sImNvbnRhaW5lci10aXRsZSI6Ik5hdHVyZSIsImFjY2Vzc2VkIjp7ImRhdGUtcGFydHMiOltbMjAyMiw1LDEyXV19LCJET0kiOiIxMC4xMDM4L05BVFVSRTExMjUyIiwiSVNTTiI6IjAwMjgwODM2IiwiUE1JRCI6IjIyODEwNjk2IiwiVVJMIjoiL3BtYy9hcnRpY2xlcy9QTUMzNDAxOTY2LyIsImlzc3VlZCI6eyJkYXRlLXBhcnRzIjpbWzIwMTIsNywxOV1dfSwicGFnZSI6IjMzMCIsImFic3RyYWN0IjoiVG8gY2hhcmFjdGVyaXplIHNvbWF0aWMgYWx0ZXJhdGlvbnMgaW4gY29sb3JlY3RhbCBjYXJjaW5vbWEsIHdlIGNvbmR1Y3RlZCBhIGdlbm9tZS1zY2FsZSBhbmFseXNpcyBvZiAyNzYgc2FtcGxlcywgYW5hbHlzaW5nIGV4b21lIHNlcXVlbmNlLCBETkEgY29weSBudW1iZXIsIHByb21vdGVyIG1ldGh5bGF0aW9uIGFuZCBtZXNzZW5nZXIgUk5BIGFuZCBtaWNyb1JOQSBleHByZXNzaW9uLiBBIHN1YnNldCBvZiB0aGVzZSBzYW1wbGVzICg5NykgdW5kZXJ3ZW50IGxvdy1kZXB0aC1vZi1jb3ZlcmFnZSB3aG9sZS1nZW5vbWUgc2VxdWVuY2luZy4gSW4gdG90YWwsIDE2JSBvZiBjb2xvcmVjdGFsIGNhcmNpbm9tYXMgd2VyZSBmb3VuZCB0byBiZSBoeXBlcm11dGF0ZWQ6IHRocmVlLXF1YXJ0ZXJzIG9mIHRoZXNlIGhhZCB0aGUgZXhwZWN0ZWQgaGlnaCBtaWNyb3NhdGVsbGl0ZSBpbnN0YWJpbGl0eSwgdXN1YWxseSB3aXRoIGh5cGVybWV0aHlsYXRpb24gYW5kIE1MSDEgc2lsZW5jaW5nLCBhbmQgb25lLXF1YXJ0ZXIgaGFkIHNvbWF0aWMgbWlzbWF0Y2gtcmVwYWlyIGdlbmUgYW5kIHBvbHltZXJhc2UgzrwgKFBPTEUpIG11dGF0aW9ucy4gRXhjbHVkaW5nIHRoZSBoeXBlcm11dGF0ZWQgY2FuY2VycywgY29sb24gYW5kIHJlY3R1bSBjYW5jZXJzIHdlcmUgZm91bmQgdG8gaGF2ZSBjb25zaWRlcmFibHkgc2ltaWxhciBwYXR0ZXJucyBvZiBnZW5vbWljIGFsdGVyYXRpb24uIFR3ZW50eS1mb3VyIGdlbmVzIHdlcmUgc2lnbmlmaWNhbnRseSBtdXRhdGVkLCBhbmQgaW4gYWRkaXRpb24gdG8gdGhlIGV4cGVjdGVkIEFQQywgVFA1MywgU01BRDQsIFBJSzNDQSBhbmQgS1JBUyBtdXRhdGlvbnMsIHdlIGZvdW5kIGZyZXF1ZW50IG11dGF0aW9ucyBpbiBBUklEMUEsIFNPWDkgYW5kIEZBTTEyM0IuIFJlY3VycmVudCBjb3B5LW51bWJlciBhbHRlcmF0aW9ucyBpbmNsdWRlIHBvdGVudGlhbGx5IGRydWctdGFyZ2V0YWJsZSBhbXBsaWZpY2F0aW9ucyBvZiBFUkJCMiBhbmQgbmV3bHkgZGlzY292ZXJlZCBhbXBsaWZpY2F0aW9uIG9mIElHRjIuIFJlY3VycmVudCBjaHJvbW9zb21hbCB0cmFuc2xvY2F0aW9ucyBpbmNsdWRlIHRoZSBmdXNpb24gb2YgTkFWMiBhbmQgV05UIHBhdGh3YXkgbWVtYmVyIFRDRjdMMS4gSW50ZWdyYXRpdmUgYW5hbHlzZXMgc3VnZ2VzdCBuZXcgbWFya2VycyBmb3IgYWdncmVzc2l2ZSBjb2xvcmVjdGFsIGNhcmNpbm9tYSBhbmQgYW4gaW1wb3J0YW50IHJvbGUgZm9yIE1ZQy1kaXJlY3RlZCB0cmFuc2NyaXB0aW9uYWwgYWN0aXZhdGlvbiBhbmQgcmVwcmVzc2lvbi4gwqkgMjAxMiBNYWNtaWxsYW4gUHVibGlzaGVycyBMaW1pdGVkLiBBbGwgcmlnaHRzIHJlc2VydmVkLiIsInB1Ymxpc2hlciI6Ik5hdHVyZSBQdWJsaXNoaW5nIEdyb3VwIiwiaXNzdWUiOiI3NDA3Iiwidm9sdW1lIjoiNDg3IiwiY29udGFpbmVyLXRpdGxlLXNob3J0IjoiTmF0dXJlIn0sImlzVGVtcG9yYXJ5IjpmYWxzZX1dfQ==&quot;,&quot;citationItems&quot;:[{&quot;id&quot;:&quot;dbfffec2-3647-320e-a61b-b99994226fa8&quot;,&quot;itemData&quot;:{&quot;type&quot;:&quot;article-journal&quot;,&quot;id&quot;:&quot;dbfffec2-3647-320e-a61b-b99994226fa8&quot;,&quot;title&quot;:&quot;Comprehensive molecular characterization of gastric adenocarcinoma&quot;,&quot;author&quot;:[{&quot;family&quot;:&quot;Bass&quot;,&quot;given&quot;:&quot;Adam J.&quot;,&quot;parse-names&quot;:false,&quot;dropping-particle&quot;:&quot;&quot;,&quot;non-dropping-particle&quot;:&quot;&quot;},{&quot;family&quot;:&quot;Thorsson&quot;,&quot;given&quot;:&quot;Vesteinn&quot;,&quot;parse-names&quot;:false,&quot;dropping-particle&quot;:&quot;&quot;,&quot;non-dropping-particle&quot;:&quot;&quot;},{&quot;family&quot;:&quot;Shmulevich&quot;,&quot;given&quot;:&quot;Ilya&quot;,&quot;parse-names&quot;:false,&quot;dropping-particle&quot;:&quot;&quot;,&quot;non-dropping-particle&quot;:&quot;&quot;},{&quot;family&quot;:&quot;Reynolds&quot;,&quot;given&quot;:&quot;Sheila M.&quot;,&quot;parse-names&quot;:false,&quot;dropping-particle&quot;:&quot;&quot;,&quot;non-dropping-particle&quot;:&quot;&quot;},{&quot;family&quot;:&quot;Miller&quot;,&quot;given&quot;:&quot;Michael&quot;,&quot;parse-names&quot;:false,&quot;dropping-particle&quot;:&quot;&quot;,&quot;non-dropping-particle&quot;:&quot;&quot;},{&quot;family&quot;:&quot;Bernard&quot;,&quot;given&quot;:&quot;Brady&quot;,&quot;parse-names&quot;:false,&quot;dropping-particle&quot;:&quot;&quot;,&quot;non-dropping-particle&quot;:&quot;&quot;},{&quot;family&quot;:&quot;Hinoue&quot;,&quot;given&quot;:&quot;Toshinori&quot;,&quot;parse-names&quot;:false,&quot;dropping-particle&quot;:&quot;&quot;,&quot;non-dropping-particle&quot;:&quot;&quot;},{&quot;family&quot;:&quot;Laird&quot;,&quot;given&quot;:&quot;Peter W.&quot;,&quot;parse-names&quot;:false,&quot;dropping-particle&quot;:&quot;&quot;,&quot;non-dropping-particle&quot;:&quot;&quot;},{&quot;family&quot;:&quot;Curtis&quot;,&quot;given&quot;:&quot;Christina&quot;,&quot;parse-names&quot;:false,&quot;dropping-particle&quot;:&quot;&quot;,&quot;non-dropping-particle&quot;:&quot;&quot;},{&quot;family&quot;:&quot;Shen&quot;,&quot;given&quot;:&quot;Hui&quot;,&quot;parse-names&quot;:false,&quot;dropping-particle&quot;:&quot;&quot;,&quot;non-dropping-particle&quot;:&quot;&quot;},{&quot;family&quot;:&quot;Weisenberger&quot;,&quot;given&quot;:&quot;Daniel J.&quot;,&quot;parse-names&quot;:false,&quot;dropping-particle&quot;:&quot;&quot;,&quot;non-dropping-particle&quot;:&quot;&quot;},{&quot;family&quot;:&quot;Schultz&quot;,&quot;given&quot;:&quot;Nikolaus&quot;,&quot;parse-names&quot;:false,&quot;dropping-particle&quot;:&quot;&quot;,&quot;non-dropping-particle&quot;:&quot;&quot;},{&quot;family&quot;:&quot;Shen&quot;,&quot;given&quot;:&quot;Ronglai&quot;,&quot;parse-names&quot;:false,&quot;dropping-particle&quot;:&quot;&quot;,&quot;non-dropping-particle&quot;:&quot;&quot;},{&quot;family&quot;:&quot;Weinhold&quot;,&quot;given&quot;:&quot;Nils&quot;,&quot;parse-names&quot;:false,&quot;dropping-particle&quot;:&quot;&quot;,&quot;non-dropping-particle&quot;:&quot;&quot;},{&quot;family&quot;:&quot;Kelsen&quot;,&quot;given&quot;:&quot;David P.&quot;,&quot;parse-names&quot;:false,&quot;dropping-particle&quot;:&quot;&quot;,&quot;non-dropping-particle&quot;:&quot;&quot;},{&quot;family&quot;:&quot;Bowlby&quot;,&quot;given&quot;:&quot;Reanne&quot;,&quot;parse-names&quot;:false,&quot;dropping-particle&quot;:&quot;&quot;,&quot;non-dropping-particle&quot;:&quot;&quot;},{&quot;family&quot;:&quot;Chu&quot;,&quot;given&quot;:&quot;Andy&quot;,&quot;parse-names&quot;:false,&quot;dropping-particle&quot;:&quot;&quot;,&quot;non-dropping-particle&quot;:&quot;&quot;},{&quot;family&quot;:&quot;Kasaian&quot;,&quot;given&quot;:&quot;Katayoon&quot;,&quot;parse-names&quot;:false,&quot;dropping-particle&quot;:&quot;&quot;,&quot;non-dropping-particle&quot;:&quot;&quot;},{&quot;family&quot;:&quot;Mungall&quot;,&quot;given&quot;:&quot;Andrew J.&quot;,&quot;parse-names&quot;:false,&quot;dropping-particle&quot;:&quot;&quot;,&quot;non-dropping-particle&quot;:&quot;&quot;},{&quot;family&quot;:&quot;Robertson&quot;,&quot;given&quot;:&quot;A. Gordon&quot;,&quot;parse-names&quot;:false,&quot;dropping-particle&quot;:&quot;&quot;,&quot;non-dropping-particle&quot;:&quot;&quot;},{&quot;family&quot;:&quot;Sipahimalani&quot;,&quot;given&quot;:&quot;Payal&quot;,&quot;parse-names&quot;:false,&quot;dropping-particle&quot;:&quot;&quot;,&quot;non-dropping-particle&quot;:&quot;&quot;},{&quot;family&quot;:&quot;Cherniack&quot;,&quot;given&quot;:&quot;Andrew D.&quot;,&quot;parse-names&quot;:false,&quot;dropping-particle&quot;:&quot;&quot;,&quot;non-dropping-particle&quot;:&quot;&quot;},{&quot;family&quot;:&quot;Getz&quot;,&quot;given&quot;:&quot;Gad&quot;,&quot;parse-names&quot;:false,&quot;dropping-particle&quot;:&quot;&quot;,&quot;non-dropping-particle&quot;:&quot;&quot;},{&quot;family&quot;:&quot;Liu&quot;,&quot;given&quot;:&quot;Yingchun&quot;,&quot;parse-names&quot;:false,&quot;dropping-particle&quot;:&quot;&quot;,&quot;non-dropping-particle&quot;:&quot;&quot;},{&quot;family&quot;:&quot;Noble&quot;,&quot;given&quot;:&quot;Michael S.&quot;,&quot;parse-names&quot;:false,&quot;dropping-particle&quot;:&quot;&quot;,&quot;non-dropping-particle&quot;:&quot;&quot;},{&quot;family&quot;:&quot;Pedamallu&quot;,&quot;given&quot;:&quot;Chandra&quot;,&quot;parse-names&quot;:false,&quot;dropping-particle&quot;:&quot;&quot;,&quot;non-dropping-particle&quot;:&quot;&quot;},{&quot;family&quot;:&quot;Sougnez&quot;,&quot;given&quot;:&quot;Carrie&quot;,&quot;parse-names&quot;:false,&quot;dropping-particle&quot;:&quot;&quot;,&quot;non-dropping-particle&quot;:&quot;&quot;},{&quot;family&quot;:&quot;Taylor-Weiner&quot;,&quot;given&quot;:&quot;Amaro&quot;,&quot;parse-names&quot;:false,&quot;dropping-particle&quot;:&quot;&quot;,&quot;non-dropping-particle&quot;:&quot;&quot;},{&quot;family&quot;:&quot;Akbani&quot;,&quot;given&quot;:&quot;Rehan&quot;,&quot;parse-names&quot;:false,&quot;dropping-particle&quot;:&quot;&quot;,&quot;non-dropping-particle&quot;:&quot;&quot;},{&quot;family&quot;:&quot;Lee&quot;,&quot;given&quot;:&quot;Ju Seog&quot;,&quot;parse-names&quot;:false,&quot;dropping-particle&quot;:&quot;&quot;,&quot;non-dropping-particle&quot;:&quot;&quot;},{&quot;family&quot;:&quot;Liu&quot;,&quot;given&quot;:&quot;Wenbin&quot;,&quot;parse-names&quot;:false,&quot;dropping-particle&quot;:&quot;&quot;,&quot;non-dropping-particle&quot;:&quot;&quot;},{&quot;family&quot;:&quot;Mills&quot;,&quot;given&quot;:&quot;Gordon B.&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Pantazi&quot;,&quot;given&quot;:&quot;Angeliki&quot;,&quot;parse-names&quot;:false,&quot;dropping-particle&quot;:&quot;&quot;,&quot;non-dropping-particle&quot;:&quot;&quot;},{&quot;family&quot;:&quot;Parfenov&quot;,&quot;given&quot;:&quot;Michael&quot;,&quot;parse-names&quot;:false,&quot;dropping-particle&quot;:&quot;&quot;,&quot;non-dropping-particle&quot;:&quot;&quot;},{&quot;family&quot;:&quot;Gulley&quot;,&quot;given&quot;:&quot;Margaret&quot;,&quot;parse-names&quot;:false,&quot;dropping-particle&quot;:&quot;&quot;,&quot;non-dropping-particle&quot;:&quot;&quot;},{&quot;family&quot;:&quot;Piazuelo&quot;,&quot;given&quot;:&quot;M. Blanca&quot;,&quot;parse-names&quot;:false,&quot;dropping-particle&quot;:&quot;&quot;,&quot;non-dropping-particle&quot;:&quot;&quot;},{&quot;family&quot;:&quot;Schneider&quot;,&quot;given&quot;:&quot;Barbara G.&quot;,&quot;parse-names&quot;:false,&quot;dropping-particle&quot;:&quot;&quot;,&quot;non-dropping-particle&quot;:&quot;&quot;},{&quot;family&quot;:&quot;Kim&quot;,&quot;given&quot;:&quot;Jihun&quot;,&quot;parse-names&quot;:false,&quot;dropping-particle&quot;:&quot;&quot;,&quot;non-dropping-particle&quot;:&quot;&quot;},{&quot;family&quot;:&quot;Boussioutas&quot;,&quot;given&quot;:&quot;Alex&quot;,&quot;parse-names&quot;:false,&quot;dropping-particle&quot;:&quot;&quot;,&quot;non-dropping-particle&quot;:&quot;&quot;},{&quot;family&quot;:&quot;Sheth&quot;,&quot;given&quot;:&quot;Margi&quot;,&quot;parse-names&quot;:false,&quot;dropping-particle&quot;:&quot;&quot;,&quot;non-dropping-particle&quot;:&quot;&quot;},{&quot;family&quot;:&quot;Demchok&quot;,&quot;given&quot;:&quot;John A.&quot;,&quot;parse-names&quot;:false,&quot;dropping-particle&quot;:&quot;&quot;,&quot;non-dropping-particle&quot;:&quot;&quot;},{&quot;family&quot;:&quot;Rabkin&quot;,&quot;given&quot;:&quot;Charles S.&quot;,&quot;parse-names&quot;:false,&quot;dropping-particle&quot;:&quot;&quot;,&quot;non-dropping-particle&quot;:&quot;&quot;},{&quot;family&quot;:&quot;Willis&quot;,&quot;given&quot;:&quot;Joseph E.&quot;,&quot;parse-names&quot;:false,&quot;dropping-particle&quot;:&quot;&quot;,&quot;non-dropping-particle&quot;:&quot;&quot;},{&quot;family&quot;:&quot;Ng&quot;,&quot;given&quot;:&quot;Sam&quot;,&quot;parse-names&quot;:false,&quot;dropping-particle&quot;:&quot;&quot;,&quot;non-dropping-particle&quot;:&quot;&quot;},{&quot;family&quot;:&quot;Garman&quot;,&quot;given&quot;:&quot;Katherine&quot;,&quot;parse-names&quot;:false,&quot;dropping-particle&quot;:&quot;&quot;,&quot;non-dropping-particle&quot;:&quot;&quot;},{&quot;family&quot;:&quot;Beer&quot;,&quot;given&quot;:&quot;David G.&quot;,&quot;parse-names&quot;:false,&quot;dropping-particle&quot;:&quot;&quot;,&quot;non-dropping-particle&quot;:&quot;&quot;},{&quot;family&quot;:&quot;Pennathur&quot;,&quot;given&quot;:&quot;Arjun&quot;,&quot;parse-names&quot;:false,&quot;dropping-particle&quot;:&quot;&quot;,&quot;non-dropping-particle&quot;:&quot;&quot;},{&quot;family&quot;:&quot;Raphael&quot;,&quot;given&quot;:&quot;Benjamin J.&quot;,&quot;parse-names&quot;:false,&quot;dropping-particle&quot;:&quot;&quot;,&quot;non-dropping-particle&quot;:&quot;&quot;},{&quot;family&quot;:&quot;Wu&quot;,&quot;given&quot;:&quot;Hsin Ta&quot;,&quot;parse-names&quot;:false,&quot;dropping-particle&quot;:&quot;&quot;,&quot;non-dropping-particle&quot;:&quot;&quot;},{&quot;family&quot;:&quot;Odze&quot;,&quot;given&quot;:&quot;Robert&quot;,&quot;parse-names&quot;:false,&quot;dropping-particle&quot;:&quot;&quot;,&quot;non-dropping-particle&quot;:&quot;&quot;},{&quot;family&quot;:&quot;Kim&quot;,&quot;given&quot;:&quot;Hark K.&quot;,&quot;parse-names&quot;:false,&quot;dropping-particle&quot;:&quot;&quot;,&quot;non-dropping-particle&quot;:&quot;&quot;},{&quot;family&quot;:&quot;Bowen&quot;,&quot;given&quot;:&quot;Jay&quot;,&quot;parse-names&quot;:false,&quot;dropping-particle&quot;:&quot;&quot;,&quot;non-dropping-particle&quot;:&quot;&quot;},{&quot;family&quot;:&quot;Leraas&quot;,&quot;given&quot;:&quot;Kristen M.&quot;,&quot;parse-names&quot;:false,&quot;dropping-particle&quot;:&quot;&quot;,&quot;non-dropping-particle&quot;:&quot;&quot;},{&quot;family&quot;:&quot;Lichtenberg&quot;,&quot;given&quot;:&quot;Tara M.&quot;,&quot;parse-names&quot;:false,&quot;dropping-particle&quot;:&quot;&quot;,&quot;non-dropping-particle&quot;:&quot;&quot;},{&quot;family&quot;:&quot;Weaver&quot;,&quot;given&quot;:&quot;Stephanie&quot;,&quot;parse-names&quot;:false,&quot;dropping-particle&quot;:&quot;&quot;,&quot;non-dropping-particle&quot;:&quot;&quot;},{&quot;family&quot;:&quot;McLellan&quot;,&quot;given&quot;:&quot;Michael&quot;,&quot;parse-names&quot;:false,&quot;dropping-particle&quot;:&quot;&quot;,&quot;non-dropping-particle&quot;:&quot;&quot;},{&quot;family&quot;:&quot;Wiznerowicz&quot;,&quot;given&quot;:&quot;Maciej&quot;,&quot;parse-names&quot;:false,&quot;dropping-particle&quot;:&quot;&quot;,&quot;non-dropping-particle&quot;:&quot;&quot;},{&quot;family&quot;:&quot;Sakai&quot;,&quot;given&quot;:&quot;Ryo&quot;,&quot;parse-names&quot;:false,&quot;dropping-particle&quot;:&quot;&quot;,&quot;non-dropping-particle&quot;:&quot;&quot;},{&quot;family&quot;:&quot;Lawrence&quot;,&quot;given&quot;:&quot;Michael S.&quot;,&quot;parse-names&quot;:false,&quot;dropping-particle&quot;:&quot;&quot;,&quot;non-dropping-particle&quot;:&quot;&quot;},{&quot;family&quot;:&quot;Cibulskis&quot;,&quot;given&quot;:&quot;Kristian&quot;,&quot;parse-names&quot;:false,&quot;dropping-particle&quot;:&quot;&quot;,&quot;non-dropping-particle&quot;:&quot;&quot;},{&quot;family&quot;:&quot;Lichtenstein&quot;,&quot;given&quot;:&quot;Lee&quot;,&quot;parse-names&quot;:false,&quot;dropping-particle&quot;:&quot;&quot;,&quot;non-dropping-particle&quot;:&quot;&quot;},{&quot;family&quot;:&quot;Fisher&quot;,&quot;given&quot;:&quot;Sheila&quot;,&quot;parse-names&quot;:false,&quot;dropping-particle&quot;:&quot;&quot;,&quot;non-dropping-particle&quot;:&quot;&quot;},{&quot;family&quot;:&quot;Gabriel&quot;,&quot;given&quot;:&quot;Stacey B.&quot;,&quot;parse-names&quot;:false,&quot;dropping-particle&quot;:&quot;&quot;,&quot;non-dropping-particle&quot;:&quot;&quot;},{&quot;family&quot;:&quot;Lander&quot;,&quot;given&quot;:&quot;Eric S.&quot;,&quot;parse-names&quot;:false,&quot;dropping-particle&quot;:&quot;&quot;,&quot;non-dropping-particle&quot;:&quot;&quot;},{&quot;family&quot;:&quot;Ding&quot;,&quot;given&quot;:&quot;Li&quot;,&quot;parse-names&quot;:false,&quot;dropping-particle&quot;:&quot;&quot;,&quot;non-dropping-particle&quot;:&quot;&quot;},{&quot;family&quot;:&quot;Niu&quot;,&quot;given&quot;:&quot;Beifang&quot;,&quot;parse-names&quot;:false,&quot;dropping-particle&quot;:&quot;&quot;,&quot;non-dropping-particle&quot;:&quot;&quot;},{&quot;family&quot;:&quot;Ally&quot;,&quot;given&quot;:&quot;Adrian&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rooks&quot;,&quot;given&quot;:&quot;Denise&quot;,&quot;parse-names&quot;:false,&quot;dropping-particle&quot;:&quot;&quot;,&quot;non-dropping-particle&quot;:&quot;&quot;},{&quot;family&quot;:&quot;Butterfield&quot;,&quot;given&quot;:&quot;Yaron S.N.&quot;,&quot;parse-names&quot;:false,&quot;dropping-particle&quot;:&quot;&quot;,&quot;non-dropping-particle&quot;:&quot;&quot;},{&quot;family&quot;:&quot;Carlsen&quot;,&quot;given&quot;:&quot;Rebecca&quot;,&quot;parse-names&quot;:false,&quot;dropping-particle&quot;:&quot;&quot;,&quot;non-dropping-particle&quot;:&quot;&quot;},{&quot;family&quot;:&quot;Chu&quot;,&quot;given&quot;:&quot;Justin&quot;,&quot;parse-names&quot;:false,&quot;dropping-particle&quot;:&quot;&quot;,&quot;non-dropping-particle&quot;:&quot;&quot;},{&quot;family&quot;:&quot;Chuah&quot;,&quot;given&quot;:&quot;Eric&quot;,&quot;parse-names&quot;:false,&quot;dropping-particle&quot;:&quot;&quot;,&quot;non-dropping-particle&quot;:&quot;&quot;},{&quot;family&quot;:&quot;Chun&quot;,&quot;given&quot;:&quot;Hye Jung E.&quot;,&quot;parse-names&quot;:false,&quot;dropping-particle&quot;:&quot;&quot;,&quot;non-dropping-particle&quot;:&quot;&quot;},{&quot;family&quot;:&quot;Clarke&quot;,&quot;given&quot;:&quot;Amanda&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olt&quot;,&quot;given&quot;:&quot;Robert A.&quot;,&quot;parse-names&quot;:false,&quot;dropping-particle&quot;:&quot;&quot;,&quot;non-dropping-particle&quot;:&quot;&quot;},{&quot;family&quot;:&quot;Jones&quot;,&quot;given&quot;:&quot;Steven J.M.&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A.&quot;,&quot;parse-names&quot;:false,&quot;dropping-particle&quot;:&quot;&quot;,&quot;non-dropping-particle&quot;:&quot;&quot;},{&quot;family&quot;:&quot;Lim&quot;,&quot;given&quot;:&quot;Emilia&quot;,&quot;parse-names&quot;:false,&quot;dropping-particle&quot;:&quot;&quot;,&quot;non-dropping-particle&quot;:&quot;&quot;},{&quot;family&quot;:&quot;Ma&quot;,&quot;given&quot;:&quot;Yussanne&quot;,&quot;parse-names&quot;:false,&quot;dropping-particle&quot;:&quot;&quot;,&quot;non-dropping-particle&quot;:&quot;&quot;},{&quot;family&quot;:&quot;Marra&quot;,&quot;given&quot;:&quot;Marco A.&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Mungall&quot;,&quot;given&quot;:&quot;Karen L.&quot;,&quot;parse-names&quot;:false,&quot;dropping-particle&quot;:&quot;&quot;,&quot;non-dropping-particle&quot;:&quot;&quot;},{&quot;family&quot;:&quot;Nip&quot;,&quot;given&quot;:&quot;Ka Ming&quot;,&quot;parse-names&quot;:false,&quot;dropping-particle&quot;:&quot;&quot;,&quot;non-dropping-particle&quot;:&quot;&quot;},{&quot;family&quot;:&quot;Schein&quot;,&quot;given&quot;:&quot;Jacqueline E.&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Beroukhim&quot;,&quot;given&quot;:&quot;Rameen&quot;,&quot;parse-names&quot;:false,&quot;dropping-particle&quot;:&quot;&quot;,&quot;non-dropping-particle&quot;:&quot;&quot;},{&quot;family&quot;:&quot;Carter&quot;,&quot;given&quot;:&quot;Scott L.&quot;,&quot;parse-names&quot;:false,&quot;dropping-particle&quot;:&quot;&quot;,&quot;non-dropping-particle&quot;:&quot;&quot;},{&quot;family&quot;:&quot;Cho&quot;,&quot;given&quot;:&quot;Juok&quot;,&quot;parse-names&quot;:false,&quot;dropping-particle&quot;:&quot;&quot;,&quot;non-dropping-particle&quot;:&quot;&quot;},{&quot;family&quot;:&quot;DiCara&quot;,&quot;given&quot;:&quot;Daniel&quot;,&quot;parse-names&quot;:false,&quot;dropping-particle&quot;:&quot;&quot;,&quot;non-dropping-particle&quot;:&quot;&quot;},{&quot;family&quot;:&quot;Frazer&quot;,&quot;given&quot;:&quot;Scott&quot;,&quot;parse-names&quot;:false,&quot;dropping-particle&quot;:&quot;&quot;,&quot;non-dropping-particle&quot;:&quot;&quot;},{&quot;family&quot;:&quot;Gehlenborg&quot;,&quot;given&quot;:&quot;Nils&quot;,&quot;parse-names&quot;:false,&quot;dropping-particle&quot;:&quot;&quot;,&quot;non-dropping-particle&quot;:&quot;&quot;},{&quot;family&quot;:&quot;Heiman&quot;,&quot;given&quot;:&quot;David I.&quot;,&quot;parse-names&quot;:false,&quot;dropping-particle&quot;:&quot;&quot;,&quot;non-dropping-particle&quot;:&quot;&quot;},{&quot;family&quot;:&quot;Jung&quot;,&quot;given&quot;:&quot;Joonil&quot;,&quot;parse-names&quot;:false,&quot;dropping-particle&quot;:&quot;&quot;,&quot;non-dropping-particle&quot;:&quot;&quot;},{&quot;family&quot;:&quot;Kim&quot;,&quot;given&quot;:&quot;Jaegil&quot;,&quot;parse-names&quot;:false,&quot;dropping-particle&quot;:&quot;&quot;,&quot;non-dropping-particle&quot;:&quot;&quot;},{&quot;family&quot;:&quot;Lin&quot;,&quot;given&quot;:&quot;Pei&quot;,&quot;parse-names&quot;:false,&quot;dropping-particle&quot;:&quot;&quot;,&quot;non-dropping-particle&quot;:&quot;&quot;},{&quot;family&quot;:&quot;Meyerson&quot;,&quot;given&quot;:&quot;Matthew&quot;,&quot;parse-names&quot;:false,&quot;dropping-particle&quot;:&quot;&quot;,&quot;non-dropping-particle&quot;:&quot;&quot;},{&quot;family&quot;:&quot;Ojesina&quot;,&quot;given&quot;:&quot;Akinyemi I.&quot;,&quot;parse-names&quot;:false,&quot;dropping-particle&quot;:&quot;&quot;,&quot;non-dropping-particle&quot;:&quot;&quot;},{&quot;family&quot;:&quot;Pedamallu&quot;,&quot;given&quot;:&quot;Chandra Sekhar&quot;,&quot;parse-names&quot;:false,&quot;dropping-particle&quot;:&quot;&quot;,&quot;non-dropping-particle&quot;:&quot;&quot;},{&quot;family&quot;:&quot;Saksena&quot;,&quot;given&quot;:&quot;Gordon&quot;,&quot;parse-names&quot;:false,&quot;dropping-particle&quot;:&quot;&quot;,&quot;non-dropping-particle&quot;:&quot;&quot;},{&quot;family&quot;:&quot;Schumacher&quot;,&quot;given&quot;:&quot;Steven E.&quot;,&quot;parse-names&quot;:false,&quot;dropping-particle&quot;:&quot;&quot;,&quot;non-dropping-particle&quot;:&quot;&quot;},{&quot;family&quot;:&quot;Stojanov&quot;,&quot;given&quot;:&quot;Petar&quot;,&quot;parse-names&quot;:false,&quot;dropping-particle&quot;:&quot;&quot;,&quot;non-dropping-particle&quot;:&quot;&quot;},{&quot;family&quot;:&quot;Tabak&quot;,&quot;given&quot;:&quot;Barbara&quot;,&quot;parse-names&quot;:false,&quot;dropping-particle&quot;:&quot;&quot;,&quot;non-dropping-particle&quot;:&quot;&quot;},{&quot;family&quot;:&quot;Voet&quot;,&quot;given&quot;:&quot;Doug&quot;,&quot;parse-names&quot;:false,&quot;dropping-particle&quot;:&quot;&quot;,&quot;non-dropping-particle&quot;:&quot;&quot;},{&quot;family&quot;:&quot;Rosenberg&quot;,&quot;given&quot;:&quot;Mara&quot;,&quot;parse-names&quot;:false,&quot;dropping-particle&quot;:&quot;&quot;,&quot;non-dropping-particle&quot;:&quot;&quot;},{&quot;family&quot;:&quot;Zack&quot;,&quot;given&quot;:&quot;Travis I.&quot;,&quot;parse-names&quot;:false,&quot;dropping-particle&quot;:&quot;&quot;,&quot;non-dropping-particle&quot;:&quot;&quot;},{&quot;family&quot;:&quot;Zhang&quot;,&quot;given&quot;:&quot;Hailei&quot;,&quot;parse-names&quot;:false,&quot;dropping-particle&quot;:&quot;&quot;,&quot;non-dropping-particle&quot;:&quot;&quot;},{&quot;family&quot;:&quot;Zou&quot;,&quot;given&quot;:&quot;Lihua&quot;,&quot;parse-names&quot;:false,&quot;dropping-particle&quot;:&quot;&quot;,&quot;non-dropping-particle&quot;:&quot;&quot;},{&quot;family&quot;:&quot;Protopopov&quot;,&quot;given&quot;:&quot;Alexei&quot;,&quot;parse-names&quot;:false,&quot;dropping-particle&quot;:&quot;&quot;,&quot;non-dropping-particle&quot;:&quot;&quot;},{&quot;family&quot;:&quot;Santoso&quot;,&quot;given&quot;:&quot;Netty&quot;,&quot;parse-names&quot;:false,&quot;dropping-particle&quot;:&quot;&quot;,&quot;non-dropping-particle&quot;:&quot;&quot;},{&quot;family&quot;:&quot;Lee&quot;,&quot;given&quot;:&quot;Semin&quot;,&quot;parse-names&quot;:false,&quot;dropping-particle&quot;:&quot;&quot;,&quot;non-dropping-particle&quot;:&quot;&quot;},{&quot;family&quot;:&quot;Zhang&quot;,&quot;given&quot;:&quot;Jianhua&quot;,&quot;parse-names&quot;:false,&quot;dropping-particle&quot;:&quot;&quot;,&quot;non-dropping-particle&quot;:&quot;&quot;},{&quot;family&quot;:&quot;Mahadeshwar&quot;,&quot;given&quot;:&quot;Harshad S.&quot;,&quot;parse-names&quot;:false,&quot;dropping-particle&quot;:&quot;&quot;,&quot;non-dropping-particle&quot;:&quot;&quot;},{&quot;family&quot;:&quot;Tang&quot;,&quot;given&quot;:&quot;Jiabin&quot;,&quot;parse-names&quot;:false,&quot;dropping-particle&quot;:&quot;&quot;,&quot;non-dropping-particle&quot;:&quot;&quot;},{&quot;family&quot;:&quot;Ren&quot;,&quot;given&quot;:&quot;Xiaojia&quot;,&quot;parse-names&quot;:false,&quot;dropping-particle&quot;:&quot;&quot;,&quot;non-dropping-particle&quot;:&quot;&quot;},{&quot;family&quot;:&quot;Seth&quot;,&quot;given&quot;:&quot;Sahil&quot;,&quot;parse-names&quot;:false,&quot;dropping-particle&quot;:&quot;&quot;,&quot;non-dropping-particle&quot;:&quot;&quot;},{&quot;family&quot;:&quot;Yang&quot;,&quot;given&quot;:&quot;Lixing&quot;,&quot;parse-names&quot;:false,&quot;dropping-particle&quot;:&quot;&quot;,&quot;non-dropping-particle&quot;:&quot;&quot;},{&quot;family&quot;:&quot;Xu&quot;,&quot;given&quot;:&quot;Andrew W.&quot;,&quot;parse-names&quot;:false,&quot;dropping-particle&quot;:&quot;&quot;,&quot;non-dropping-particle&quot;:&quot;&quot;},{&quot;family&quot;:&quot;Song&quot;,&quot;given&quot;:&quot;Xingzhi&quot;,&quot;parse-names&quot;:false,&quot;dropping-particle&quot;:&quot;&quot;,&quot;non-dropping-particle&quot;:&quot;&quot;},{&quot;family&quot;:&quot;Xi&quot;,&quot;given&quot;:&quot;Ruibin&quot;,&quot;parse-names&quot;:false,&quot;dropping-particle&quot;:&quot;&quot;,&quot;non-dropping-particle&quot;:&quot;&quot;},{&quot;family&quot;:&quot;Bristow&quot;,&quot;given&quot;:&quot;Christopher A.&quot;,&quot;parse-names&quot;:false,&quot;dropping-particle&quot;:&quot;&quot;,&quot;non-dropping-particle&quot;:&quot;&quot;},{&quot;family&quot;:&quot;Hadjipanayis&quot;,&quot;given&quot;:&quot;Angela&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Ling&quot;,&quot;given&quot;:&quot;Shiyun&quot;,&quot;parse-names&quot;:false,&quot;dropping-particle&quot;:&quot;&quot;,&quot;non-dropping-particle&quot;:&quot;&quot;},{&quot;family&quot;:&quot;Rao&quot;,&quot;given&quot;:&quot;Arvind&quot;,&quot;parse-names&quot;:false,&quot;dropping-particle&quot;:&quot;&quot;,&quot;non-dropping-particle&quot;:&quot;&quot;},{&quot;family&quot;:&quot;Weinstein&quot;,&quot;given&quot;:&quot;John N.&quot;,&quot;parse-names&quot;:false,&quot;dropping-particle&quot;:&quot;&quot;,&quot;non-dropping-particle&quot;:&quot;&quot;},{&quot;family&quot;:&quot;Kim&quot;,&quot;given&quot;:&quot;Sang Bae&quot;,&quot;parse-names&quot;:false,&quot;dropping-particle&quot;:&quot;&quot;,&quot;non-dropping-particle&quot;:&quot;&quot;},{&quot;family&quot;:&quot;Lu&quot;,&quot;given&quot;:&quot;Yiling&quot;,&quot;parse-names&quot;:false,&quot;dropping-particle&quot;:&quot;&quot;,&quot;non-dropping-particle&quot;:&quot;&quot;},{&quot;family&quot;:&quot;Bootwalla&quot;,&quot;given&quot;:&quot;Moiz S.&quot;,&quot;parse-names&quot;:false,&quot;dropping-particle&quot;:&quot;&quot;,&quot;non-dropping-particle&quot;:&quot;&quot;},{&quot;family&quot;:&quot;Lai&quot;,&quot;given&quot;:&quot;Phillip H.&quot;,&quot;parse-names&quot;:false,&quot;dropping-particle&quot;:&quot;&quot;,&quot;non-dropping-particle&quot;:&quot;&quot;},{&quot;family&quot;:&quot;Triche&quot;,&quot;given&quot;:&quot;Timothy&quot;,&quot;parse-names&quot;:false,&quot;dropping-particle&quot;:&quot;&quot;,&quot;non-dropping-particle&quot;:&quot;&quot;},{&quot;family&quot;:&quot;Berg&quot;,&quot;given&quot;:&quot;David J.&quot;,&quot;parse-names&quot;:false,&quot;dropping-particle&quot;:&quot;&quot;,&quot;non-dropping-particle&quot;:&quot;van den&quot;},{&quot;family&quot;:&quot;Baylin&quot;,&quot;given&quot;:&quot;Stephen B.&quot;,&quot;parse-names&quot;:false,&quot;dropping-particle&quot;:&quot;&quot;,&quot;non-dropping-particle&quot;:&quot;&quot;},{&quot;family&quot;:&quot;Herman&quot;,&quot;given&quot;:&quot;James G.&quot;,&quot;parse-names&quot;:false,&quot;dropping-particle&quot;:&quot;&quot;,&quot;non-dropping-particle&quot;:&quot;&quot;},{&quot;family&quot;:&quot;Murray&quot;,&quot;given&quot;:&quot;Bradley A.&quot;,&quot;parse-names&quot;:false,&quot;dropping-particle&quot;:&quot;&quot;,&quot;non-dropping-particle&quot;:&quot;&quot;},{&quot;family&quot;:&quot;Askoy&quot;,&quot;given&quot;:&quot;B. Arman&quot;,&quot;parse-names&quot;:false,&quot;dropping-particle&quot;:&quot;&quot;,&quot;non-dropping-particle&quot;:&quot;&quot;},{&quot;family&quot;:&quot;Ciriello&quot;,&quot;given&quot;:&quot;Giovanni&quot;,&quot;parse-names&quot;:false,&quot;dropping-particle&quot;:&quot;&quot;,&quot;non-dropping-particle&quot;:&quot;&quot;},{&quot;family&quot;:&quot;Dresdner&quot;,&quot;given&quot;:&quot;Gideon&quot;,&quot;parse-names&quot;:false,&quot;dropping-particle&quot;:&quot;&quot;,&quot;non-dropping-particle&quot;:&quot;&quot;},{&quot;family&quot;:&quot;Gao&quot;,&quot;given&quot;:&quot;Jianjiong&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Lee&quot;,&quot;given&quot;:&quot;William&quot;,&quot;parse-names&quot;:false,&quot;dropping-particle&quot;:&quot;&quot;,&quot;non-dropping-particle&quot;:&quot;&quot;},{&quot;family&quot;:&quot;Ramirez&quot;,&quot;given&quot;:&quot;Ricardo&quot;,&quot;parse-names&quot;:false,&quot;dropping-particle&quot;:&quot;&quot;,&quot;non-dropping-particle&quot;:&quot;&quot;},{&quot;family&quot;:&quot;Sander&quot;,&quot;given&quot;:&quot;Chris&quot;,&quot;parse-names&quot;:false,&quot;dropping-particle&quot;:&quot;&quot;,&quot;non-dropping-particle&quot;:&quot;&quot;},{&quot;family&quot;:&quot;Senbabaoglu&quot;,&quot;given&quot;:&quot;Yasin&quot;,&quot;parse-names&quot;:false,&quot;dropping-particle&quot;:&quot;&quot;,&quot;non-dropping-particle&quot;:&quot;&quot;},{&quot;family&quot;:&quot;Sinha&quot;,&quot;given&quot;:&quot;Rileen&quot;,&quot;parse-names&quot;:false,&quot;dropping-particle&quot;:&quot;&quot;,&quot;non-dropping-particle&quot;:&quot;&quot;},{&quot;family&quot;:&quot;Sumer&quot;,&quot;given&quot;:&quot;S. Onur&quot;,&quot;parse-names&quot;:false,&quot;dropping-particle&quot;:&quot;&quot;,&quot;non-dropping-particle&quot;:&quot;&quot;},{&quot;family&quot;:&quot;Sun&quot;,&quot;given&quot;:&quot;Yichao&quot;,&quot;parse-names&quot;:false,&quot;dropping-particle&quot;:&quot;&quot;,&quot;non-dropping-particle&quot;:&quot;&quot;},{&quot;family&quot;:&quot;Iype&quot;,&quot;given&quot;:&quot;Lisa&quot;,&quot;parse-names&quot;:false,&quot;dropping-particle&quot;:&quot;&quot;,&quot;non-dropping-particle&quot;:&quot;&quot;},{&quot;family&quot;:&quot;Kramer&quot;,&quot;given&quot;:&quot;Roger W.&quot;,&quot;parse-names&quot;:false,&quot;dropping-particle&quot;:&quot;&quot;,&quot;non-dropping-particle&quot;:&quot;&quot;},{&quot;family&quot;:&quot;Kreisberg&quot;,&quot;given&quot;:&quot;Richard&quot;,&quot;parse-names&quot;:false,&quot;dropping-particle&quot;:&quot;&quot;,&quot;non-dropping-particle&quot;:&quot;&quot;},{&quot;family&quot;:&quot;Rovira&quot;,&quot;given&quot;:&quot;Hector&quot;,&quot;parse-names&quot;:false,&quot;dropping-particle&quot;:&quot;&quot;,&quot;non-dropping-particle&quot;:&quot;&quot;},{&quot;family&quot;:&quot;Tasman&quot;,&quot;given&quot;:&quot;Natalie&quot;,&quot;parse-names&quot;:false,&quot;dropping-particle&quot;:&quot;&quot;,&quot;non-dropping-particle&quot;:&quot;&quot;},{&quot;family&quot;:&quot;Haussler&quot;,&quot;given&quot;:&quot;David&quot;,&quot;parse-names&quot;:false,&quot;dropping-particle&quot;:&quot;&quot;,&quot;non-dropping-particle&quot;:&quot;&quot;},{&quot;family&quot;:&quot;Stuart&quot;,&quot;given&quot;:&quot;Josh M.&quot;,&quot;parse-names&quot;:false,&quot;dropping-particle&quot;:&quot;&quot;,&quot;non-dropping-particle&quot;:&quot;&quot;},{&quot;family&quot;:&quot;Verhaak&quot;,&quot;given&quot;:&quot;Roeland G.W.&quot;,&quot;parse-names&quot;:false,&quot;dropping-particle&quot;:&quot;&quot;,&quot;non-dropping-particle&quot;:&quot;&quot;},{&quot;family&quot;:&quot;Leiserson&quot;,&quot;given&quot;:&quot;Mark D.M.&quot;,&quot;parse-names&quot;:false,&quot;dropping-particle&quot;:&quot;&quot;,&quot;non-dropping-particle&quot;:&quot;&quot;},{&quot;family&quot;:&quot;Taylor&quot;,&quot;given&quot;:&quot;Barry S.&quot;,&quot;parse-names&quot;:false,&quot;dropping-particle&quot;:&quot;&quot;,&quot;non-dropping-particle&quot;:&quot;&quot;},{&quot;family&quot;:&quot;Black&quot;,&quot;given&quot;:&quot;Aaron D.&quot;,&quot;parse-names&quot;:false,&quot;dropping-particle&quot;:&quot;&quot;,&quot;non-dropping-particle&quot;:&quot;&quot;},{&quot;family&quot;:&quot;Carney&quot;,&quot;given&quot;:&quot;Julie Ann&quot;,&quot;parse-names&quot;:false,&quot;dropping-particle&quot;:&quot;&quot;,&quot;non-dropping-particle&quot;:&quot;&quot;},{&quot;family&quot;:&quot;Gastier-Foster&quot;,&quot;given&quot;:&quot;Julie M.&quot;,&quot;parse-names&quot;:false,&quot;dropping-particle&quot;:&quot;&quot;,&quot;non-dropping-particle&quot;:&quot;&quot;},{&quot;family&quot;:&quot;Helsel&quot;,&quot;given&quot;:&quot;Carmen&quot;,&quot;parse-names&quot;:false,&quot;dropping-particle&quot;:&quot;&quot;,&quot;non-dropping-particle&quot;:&quot;&quot;},{&quot;family&quot;:&quot;McAllister&quot;,&quot;given&quot;:&quot;Cynthia&quot;,&quot;parse-names&quot;:false,&quot;dropping-particle&quot;:&quot;&quot;,&quot;non-dropping-particle&quot;:&quot;&quot;},{&quot;family&quot;:&quot;Ramirez&quot;,&quot;given&quot;:&quot;Nilsa C.&quot;,&quot;parse-names&quot;:false,&quot;dropping-particle&quot;:&quot;&quot;,&quot;non-dropping-particle&quot;:&quot;&quot;},{&quot;family&quot;:&quot;Tabler&quot;,&quot;given&quot;:&quot;Teresa R.&quot;,&quot;parse-names&quot;:false,&quot;dropping-particle&quot;:&quot;&quot;,&quot;non-dropping-particle&quot;:&quot;&quot;},{&quot;family&quot;:&quot;Wise&quot;,&quot;given&quot;:&quot;Lisa&quot;,&quot;parse-names&quot;:false,&quot;dropping-particle&quot;:&quot;&quot;,&quot;non-dropping-particle&quot;:&quot;&quot;},{&quot;family&quot;:&quot;Zmuda&quot;,&quot;given&quot;:&quot;Erik&quot;,&quot;parse-names&quot;:false,&quot;dropping-particle&quot;:&quot;&quot;,&quot;non-dropping-particle&quot;:&quot;&quot;},{&quot;family&quot;:&quot;Penny&quot;,&quot;given&quot;:&quot;Robert&quot;,&quot;parse-names&quot;:false,&quot;dropping-particle&quot;:&quot;&quot;,&quot;non-dropping-particle&quot;:&quot;&quot;},{&quot;family&quot;:&quot;Crain&quot;,&quot;given&quot;:&quot;Daniel&quot;,&quot;parse-names&quot;:false,&quot;dropping-particle&quot;:&quot;&quot;,&quot;non-dropping-particle&quot;:&quot;&quot;},{&quot;family&quot;:&quot;Gardner&quot;,&quot;given&quot;:&quot;Johanna&quot;,&quot;parse-names&quot;:false,&quot;dropping-particle&quot;:&quot;&quot;,&quot;non-dropping-particle&quot;:&quot;&quot;},{&quot;family&quot;:&quot;Lau&quot;,&quot;given&quot;:&quot;Kevin&quot;,&quot;parse-names&quot;:false,&quot;dropping-particle&quot;:&quot;&quot;,&quot;non-dropping-particle&quot;:&quot;&quot;},{&quot;family&quot;:&quot;Curely&quot;,&quot;given&quot;:&quot;Erin&quot;,&quot;parse-names&quot;:false,&quot;dropping-particle&quot;:&quot;&quot;,&quot;non-dropping-particle&quot;:&quot;&quot;},{&quot;family&quot;:&quot;Mallery&quot;,&quot;given&quot;:&quot;David&quot;,&quot;parse-names&quot;:false,&quot;dropping-particle&quot;:&quot;&quot;,&quot;non-dropping-particle&quot;:&quot;&quot;},{&quot;family&quot;:&quot;Morris&quot;,&quot;given&quot;:&quot;Scott&quot;,&quot;parse-names&quot;:false,&quot;dropping-particle&quot;:&quot;&quot;,&quot;non-dropping-particle&quot;:&quot;&quot;},{&quot;family&quot;:&quot;Paulauskis&quot;,&quot;given&quot;:&quot;Joseph&quot;,&quot;parse-names&quot;:false,&quot;dropping-particle&quot;:&quot;&quot;,&quot;non-dropping-particle&quot;:&quot;&quot;},{&quot;family&quot;:&quot;Shelton&quot;,&quot;given&quot;:&quot;Tro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Benz&quot;,&quot;given&quot;:&quot;Christopher&quot;,&quot;parse-names&quot;:false,&quot;dropping-particle&quot;:&quot;&quot;,&quot;non-dropping-particle&quot;:&quot;&quot;},{&quot;family&quot;:&quot;Lee&quot;,&quot;given&quot;:&quot;Jae Hyuk&quot;,&quot;parse-names&quot;:false,&quot;dropping-particle&quot;:&quot;&quot;,&quot;non-dropping-particle&quot;:&quot;&quot;},{&quot;family&quot;:&quot;Fedosenko&quot;,&quot;given&quot;:&quot;Konstantin&quot;,&quot;parse-names&quot;:false,&quot;dropping-particle&quot;:&quot;&quot;,&quot;non-dropping-particle&quot;:&quot;&quot;},{&quot;family&quot;:&quot;Manikhas&quot;,&quot;given&quot;:&quot;Georgy&quot;,&quot;parse-names&quot;:false,&quot;dropping-particle&quot;:&quot;&quot;,&quot;non-dropping-particle&quot;:&quot;&quot;},{&quot;family&quot;:&quot;Potapova&quot;,&quot;given&quot;:&quot;Olga&quot;,&quot;parse-names&quot;:false,&quot;dropping-particle&quot;:&quot;&quot;,&quot;non-dropping-particle&quot;:&quot;&quot;},{&quot;family&quot;:&quot;Voronina&quot;,&quot;given&quot;:&quot;Olga&quot;,&quot;parse-names&quot;:false,&quot;dropping-particle&quot;:&quot;&quot;,&quot;non-dropping-particle&quot;:&quot;&quot;},{&quot;family&quot;:&quot;Belyaev&quot;,&quot;given&quot;:&quot;Dmitry&quot;,&quot;parse-names&quot;:false,&quot;dropping-particle&quot;:&quot;&quot;,&quot;non-dropping-particle&quot;:&quot;&quot;},{&quot;family&quot;:&quot;Dolzhansky&quot;,&quot;given&quot;:&quot;Oleg&quot;,&quot;parse-names&quot;:false,&quot;dropping-particle&quot;:&quot;&quot;,&quot;non-dropping-particle&quot;:&quot;&quot;},{&quot;family&quot;:&quot;Rathmell&quot;,&quot;given&quot;:&quot;W. Kimryn&quot;,&quot;parse-names&quot;:false,&quot;dropping-particle&quot;:&quot;&quot;,&quot;non-dropping-particle&quot;:&quot;&quot;},{&quot;family&quot;:&quot;Brzezinski&quot;,&quot;given&quot;:&quot;Jakub&quot;,&quot;parse-names&quot;:false,&quot;dropping-particle&quot;:&quot;&quot;,&quot;non-dropping-particle&quot;:&quot;&quot;},{&quot;family&quot;:&quot;Ibbs&quot;,&quot;given&quot;:&quot;Matthew&quot;,&quot;parse-names&quot;:false,&quot;dropping-particle&quot;:&quot;&quot;,&quot;non-dropping-particle&quot;:&quot;&quot;},{&quot;family&quot;:&quot;Korski&quot;,&quot;given&quot;:&quot;Konstanty&quot;,&quot;parse-names&quot;:false,&quot;dropping-particle&quot;:&quot;&quot;,&quot;non-dropping-particle&quot;:&quot;&quot;},{&quot;family&quot;:&quot;Kycler&quot;,&quot;given&quot;:&quot;Witold&quot;,&quot;parse-names&quot;:false,&quot;dropping-particle&quot;:&quot;&quot;,&quot;non-dropping-particle&quot;:&quot;&quot;},{&quot;family&quot;:&quot;Łaźniak&quot;,&quot;given&quot;:&quot;Radoslaw&quot;,&quot;parse-names&quot;:false,&quot;dropping-particle&quot;:&quot;&quot;,&quot;non-dropping-particle&quot;:&quot;&quot;},{&quot;family&quot;:&quot;Leporowska&quot;,&quot;given&quot;:&quot;Ewa&quot;,&quot;parse-names&quot;:false,&quot;dropping-particle&quot;:&quot;&quot;,&quot;non-dropping-particle&quot;:&quot;&quot;},{&quot;family&quot;:&quot;Mackiewicz&quot;,&quot;given&quot;:&quot;Andrzej&quot;,&quot;parse-names&quot;:false,&quot;dropping-particle&quot;:&quot;&quot;,&quot;non-dropping-particle&quot;:&quot;&quot;},{&quot;family&quot;:&quot;Murawa&quot;,&quot;given&quot;:&quot;Dawid&quot;,&quot;parse-names&quot;:false,&quot;dropping-particle&quot;:&quot;&quot;,&quot;non-dropping-particle&quot;:&quot;&quot;},{&quot;family&quot;:&quot;Murawa&quot;,&quot;given&quot;:&quot;Pawel&quot;,&quot;parse-names&quot;:false,&quot;dropping-particle&quot;:&quot;&quot;,&quot;non-dropping-particle&quot;:&quot;&quot;},{&quot;family&quot;:&quot;Spychała&quot;,&quot;given&quot;:&quot;Arkadiusz&quot;,&quot;parse-names&quot;:false,&quot;dropping-particle&quot;:&quot;&quot;,&quot;non-dropping-particle&quot;:&quot;&quot;},{&quot;family&quot;:&quot;Suchorska&quot;,&quot;given&quot;:&quot;Wiktoria M.&quot;,&quot;parse-names&quot;:false,&quot;dropping-particle&quot;:&quot;&quot;,&quot;non-dropping-particle&quot;:&quot;&quot;},{&quot;family&quot;:&quot;Tatka&quot;,&quot;given&quot;:&quot;Honorata&quot;,&quot;parse-names&quot;:false,&quot;dropping-particle&quot;:&quot;&quot;,&quot;non-dropping-particle&quot;:&quot;&quot;},{&quot;family&quot;:&quot;Teresiak&quot;,&quot;given&quot;:&quot;Marek&quot;,&quot;parse-names&quot;:false,&quot;dropping-particle&quot;:&quot;&quot;,&quot;non-dropping-particle&quot;:&quot;&quot;},{&quot;family&quot;:&quot;Abdel-Misih&quot;,&quot;given&quot;:&quot;Raafat&quot;,&quot;parse-names&quot;:false,&quot;dropping-particle&quot;:&quot;&quot;,&quot;non-dropping-particle&quot;:&quot;&quot;},{&quot;family&quot;:&quot;Bennett&quot;,&quot;given&quot;:&quot;Joseph&quot;,&quot;parse-names&quot;:false,&quot;dropping-particle&quot;:&quot;&quot;,&quot;non-dropping-particle&quot;:&quot;&quot;},{&quot;family&quot;:&quot;Brown&quot;,&quot;given&quot;:&quot;Jennifer&quot;,&quot;parse-names&quot;:false,&quot;dropping-particle&quot;:&quot;&quot;,&quot;non-dropping-particle&quot;:&quot;&quot;},{&quot;family&quot;:&quot;Iacocca&quot;,&quot;given&quot;:&quot;Mary&quot;,&quot;parse-names&quot;:false,&quot;dropping-particle&quot;:&quot;&quot;,&quot;non-dropping-particle&quot;:&quot;&quot;},{&quot;family&quot;:&quot;Rabeno&quot;,&quot;given&quot;:&quot;Brenda&quot;,&quot;parse-names&quot;:false,&quot;dropping-particle&quot;:&quot;&quot;,&quot;non-dropping-particle&quot;:&quot;&quot;},{&quot;family&quot;:&quot;Kwon&quot;,&quot;given&quot;:&quot;Sun Young&quot;,&quot;parse-names&quot;:false,&quot;dropping-particle&quot;:&quot;&quot;,&quot;non-dropping-particle&quot;:&quot;&quot;},{&quot;family&quot;:&quot;Kemkes&quot;,&quot;given&quot;:&quot;Ariane&quot;,&quot;parse-names&quot;:false,&quot;dropping-particle&quot;:&quot;&quot;,&quot;non-dropping-particle&quot;:&quot;&quot;},{&quot;family&quot;:&quot;Curley&quot;,&quot;given&quot;:&quot;Erin&quot;,&quot;parse-names&quot;:false,&quot;dropping-particle&quot;:&quot;&quot;,&quot;non-dropping-particle&quot;:&quot;&quot;},{&quot;family&quot;:&quot;Alexopoulou&quot;,&quot;given&quot;:&quot;Iakovina&quot;,&quot;parse-names&quot;:false,&quot;dropping-particle&quot;:&quot;&quot;,&quot;non-dropping-particle&quot;:&quot;&quot;},{&quot;family&quot;:&quot;Engel&quot;,&quot;given&quot;:&quot;Jay&quot;,&quot;parse-names&quot;:false,&quot;dropping-particle&quot;:&quot;&quot;,&quot;non-dropping-particle&quot;:&quot;&quot;},{&quot;family&quot;:&quot;Bartlett&quot;,&quot;given&quot;:&quot;John&quot;,&quot;parse-names&quot;:false,&quot;dropping-particle&quot;:&quot;&quot;,&quot;non-dropping-particle&quot;:&quot;&quot;},{&quot;family&quot;:&quot;Albert&quot;,&quot;given&quot;:&quot;Monique&quot;,&quot;parse-names&quot;:false,&quot;dropping-particle&quot;:&quot;&quot;,&quot;non-dropping-particle&quot;:&quot;&quot;},{&quot;family&quot;:&quot;Park&quot;,&quot;given&quot;:&quot;Do Youn&quot;,&quot;parse-names&quot;:false,&quot;dropping-particle&quot;:&quot;&quot;,&quot;non-dropping-particle&quot;:&quot;&quot;},{&quot;family&quot;:&quot;Dhir&quot;,&quot;given&quot;:&quot;Rajiv&quot;,&quot;parse-names&quot;:false,&quot;dropping-particle&quot;:&quot;&quot;,&quot;non-dropping-particle&quot;:&quot;&quot;},{&quot;family&quot;:&quot;Luketich&quot;,&quot;given&quot;:&quot;James&quot;,&quot;parse-names&quot;:false,&quot;dropping-particle&quot;:&quot;&quot;,&quot;non-dropping-particle&quot;:&quot;&quot;},{&quot;family&quot;:&quot;Landreneau&quot;,&quot;given&quot;:&quot;Rodney&quot;,&quot;parse-names&quot;:false,&quot;dropping-particle&quot;:&quot;&quot;,&quot;non-dropping-particle&quot;:&quot;&quot;},{&quot;family&quot;:&quot;Janjigian&quot;,&quot;given&quot;:&quot;Yelena Y.&quot;,&quot;parse-names&quot;:false,&quot;dropping-particle&quot;:&quot;&quot;,&quot;non-dropping-particle&quot;:&quot;&quot;},{&quot;family&quot;:&quot;Cho&quot;,&quot;given&quot;:&quot;Eunjung&quot;,&quot;parse-names&quot;:false,&quot;dropping-particle&quot;:&quot;&quot;,&quot;non-dropping-particle&quot;:&quot;&quot;},{&quot;family&quot;:&quot;Ladanyi&quot;,&quot;given&quot;:&quot;Marc&quot;,&quot;parse-names&quot;:false,&quot;dropping-particle&quot;:&quot;&quot;,&quot;non-dropping-particle&quot;:&quot;&quot;},{&quot;family&quot;:&quot;Tang&quot;,&quot;given&quot;:&quot;Laura&quot;,&quot;parse-names&quot;:false,&quot;dropping-particle&quot;:&quot;&quot;,&quot;non-dropping-particle&quot;:&quot;&quot;},{&quot;family&quot;:&quot;McCall&quot;,&quot;given&quot;:&quot;Shannon J.&quot;,&quot;parse-names&quot;:false,&quot;dropping-particle&quot;:&quot;&quot;,&quot;non-dropping-particle&quot;:&quot;&quot;},{&quot;family&quot;:&quot;Park&quot;,&quot;given&quot;:&quot;Young S.&quot;,&quot;parse-names&quot;:false,&quot;dropping-particle&quot;:&quot;&quot;,&quot;non-dropping-particle&quot;:&quot;&quot;},{&quot;family&quot;:&quot;Cheong&quot;,&quot;given&quot;:&quot;Jae Ho&quot;,&quot;parse-names&quot;:false,&quot;dropping-particle&quot;:&quot;&quot;,&quot;non-dropping-particle&quot;:&quot;&quot;},{&quot;family&quot;:&quot;Ajani&quot;,&quot;given&quot;:&quot;Jaffer&quot;,&quot;parse-names&quot;:false,&quot;dropping-particle&quot;:&quot;&quot;,&quot;non-dropping-particle&quot;:&quot;&quot;},{&quot;family&quot;:&quot;Camargo&quot;,&quot;given&quot;:&quot;M. Constanza&quot;,&quot;parse-names&quot;:false,&quot;dropping-particle&quot;:&quot;&quot;,&quot;non-dropping-particle&quot;:&quot;&quot;},{&quot;family&quot;:&quot;Alonso&quot;,&quot;given&quot;:&quot;Shelley&quot;,&quot;parse-names&quot;:false,&quot;dropping-particle&quot;:&quot;&quot;,&quot;non-dropping-particle&quot;:&quot;&quot;},{&quot;family&quot;:&quot;Ayala&quot;,&quot;given&quot;:&quot;Brenda&quot;,&quot;parse-names&quot;:false,&quot;dropping-particle&quot;:&quot;&quot;,&quot;non-dropping-particle&quot;:&quot;&quot;},{&quot;family&quot;:&quot;Jensen&quot;,&quot;given&quot;:&quot;Mark A.&quot;,&quot;parse-names&quot;:false,&quot;dropping-particle&quot;:&quot;&quot;,&quot;non-dropping-particle&quot;:&quot;&quot;},{&quot;family&quot;:&quot;Pihl&quot;,&quot;given&quot;:&quot;Todd&quot;,&quot;parse-names&quot;:false,&quot;dropping-particle&quot;:&quot;&quot;,&quot;non-dropping-particle&quot;:&quot;&quot;},{&quot;family&quot;:&quot;Raman&quot;,&quot;given&quot;:&quot;Rohini&quot;,&quot;parse-names&quot;:false,&quot;dropping-particle&quot;:&quot;&quot;,&quot;non-dropping-particle&quot;:&quot;&quot;},{&quot;family&quot;:&quot;Walton&quot;,&quot;given&quot;:&quot;Jessica&quot;,&quot;parse-names&quot;:false,&quot;dropping-particle&quot;:&quot;&quot;,&quot;non-dropping-particle&quot;:&quot;&quot;},{&quot;family&quot;:&quot;Wan&quot;,&quot;given&quot;:&quot;Yunhu&quot;,&quot;parse-names&quot;:false,&quot;dropping-particle&quot;:&quot;&quot;,&quot;non-dropping-particle&quot;:&quot;&quot;},{&quot;family&quot;:&quot;Eley&quot;,&quot;given&quot;:&quot;Greg&quot;,&quot;parse-names&quot;:false,&quot;dropping-particle&quot;:&quot;&quot;,&quot;non-dropping-particle&quot;:&quot;&quot;},{&quot;family&quot;:&quot;Shaw&quot;,&quot;given&quot;:&quot;Kenna R.Mills&quot;,&quot;parse-names&quot;:false,&quot;dropping-particle&quot;:&quot;&quot;,&quot;non-dropping-particle&quot;:&quot;&quot;},{&quot;family&quot;:&quot;Tarnuzzer&quot;,&quot;given&quot;:&quot;Roy&quot;,&quot;parse-names&quot;:false,&quot;dropping-particle&quot;:&quot;&quot;,&quot;non-dropping-particle&quot;:&quot;&quot;},{&quot;family&quot;:&quot;Wang&quot;,&quot;given&quot;:&quot;Zhining&quot;,&quot;parse-names&quot;:false,&quot;dropping-particle&quot;:&quot;&quot;,&quot;non-dropping-particle&quot;:&quot;&quot;},{&quot;family&quot;:&quot;Yang&quot;,&quot;given&quot;:&quot;Liming&quot;,&quot;parse-names&quot;:false,&quot;dropping-particle&quot;:&quot;&quot;,&quot;non-dropping-particle&quot;:&quot;&quot;},{&quot;family&quot;:&quot;Zenklusen&quot;,&quot;given&quot;:&quot;Jean Claude&quot;,&quot;parse-names&quot;:false,&quot;dropping-particle&quot;:&quot;&quot;,&quot;non-dropping-particle&quot;:&quot;&quot;},{&quot;family&quot;:&quot;Davidsen&quot;,&quot;given&quot;:&quot;Tanja&quot;,&quot;parse-names&quot;:false,&quot;dropping-particle&quot;:&quot;&quot;,&quot;non-dropping-particle&quot;:&quot;&quot;},{&quot;family&quot;:&quot;Hutter&quot;,&quot;given&quot;:&quot;Carolyn M.&quot;,&quot;parse-names&quot;:false,&quot;dropping-particle&quot;:&quot;&quot;,&quot;non-dropping-particle&quot;:&quot;&quot;},{&quot;family&quot;:&quot;Sofia&quot;,&quot;given&quot;:&quot;Heidi J.&quot;,&quot;parse-names&quot;:false,&quot;dropping-particle&quot;:&quot;&quot;,&quot;non-dropping-particle&quot;:&quot;&quot;},{&quot;family&quot;:&quot;Burton&quot;,&quot;given&quot;:&quot;Robert&quot;,&quot;parse-names&quot;:false,&quot;dropping-particle&quot;:&quot;&quot;,&quot;non-dropping-particle&quot;:&quot;&quot;},{&quot;family&quot;:&quot;Chudamani&quot;,&quot;given&quot;:&quot;Sudha&quot;,&quot;parse-names&quot;:false,&quot;dropping-particle&quot;:&quot;&quot;,&quot;non-dropping-particle&quot;:&quot;&quot;},{&quot;family&quot;:&quot;Liu&quot;,&quot;given&quot;:&quot;Jia&quot;,&quot;parse-names&quot;:false,&quot;dropping-particle&quot;:&quot;&quot;,&quot;non-dropping-particle&quot;:&quot;&quot;}],&quot;container-title&quot;:&quot;Nature&quot;,&quot;accessed&quot;:{&quot;date-parts&quot;:[[2022,5,12]]},&quot;DOI&quot;:&quot;10.1038/NATURE13480&quot;,&quot;ISSN&quot;:&quot;14764687&quot;,&quot;PMID&quot;:&quot;25079317&quot;,&quot;URL&quot;:&quot;/pmc/articles/PMC4170219/&quot;,&quot;issued&quot;:{&quot;date-parts&quot;:[[2014,9,11]]},&quot;page&quot;:&quot;202&quot;,&quot;abstract&quot;:&quot;Gastric cancer is a leading cause of cancer deaths, but analysis of its molecular and clinical characteristics has been complicated by histological and aetiological heterogeneity. Here we describe a comprehensive molecular evaluation of 295 primary gastric adenocarcinomas as part of The Cancer Genome Atlas (TCGA) project. We propose a molecular classification dividing gastric cancer into four subtypes: tumours positive for Epstein-Barr virus, which display recurrent PIK3CA mutations, extreme DNA hypermethylation, and amplification of JAK2, CD274 (also known as PD-L1) and PDCD1LG2 (also known as PD-L2); microsatellite unstable tumours, which show elevated mutation rates, including mutations of genes encoding targetable oncogenic signalling proteins; genomically stable tumours, which are enriched for the diffuse histological variant and mutations of RHOA or fusions involving RHO-family GTPase-activating proteins; and tumours with chromosomal instability, which show marked aneuploidy and focal amplification of receptor tyrosine kinases. Identification of these subtypes provides a roadmap for patient stratification and trials of targeted therapies.&quot;,&quot;publisher&quot;:&quot;Nature Publishing Group&quot;,&quot;issue&quot;:&quot;7517&quot;,&quot;volume&quot;:&quot;513&quot;,&quot;container-title-short&quot;:&quot;Nature&quot;},&quot;isTemporary&quot;:false},{&quot;id&quot;:&quot;79d40bcc-bb1c-32ed-b1df-dc556d9c4357&quot;,&quot;itemData&quot;:{&quot;type&quot;:&quot;article-journal&quot;,&quot;id&quot;:&quot;79d40bcc-bb1c-32ed-b1df-dc556d9c4357&quot;,&quot;title&quot;:&quot;Comprehensive molecular characterization of human colon and rectal cancer&quot;,&quot;author&quot;:[{&quot;family&quot;:&quot;Muzny&quot;,&quot;given&quot;:&quot;Donna M.&quot;,&quot;parse-names&quot;:false,&quot;dropping-particle&quot;:&quot;&quot;,&quot;non-dropping-particle&quot;:&quot;&quot;},{&quot;family&quot;:&quot;Bainbridge&quot;,&quot;given&quot;:&quot;Matthew N.&quot;,&quot;parse-names&quot;:false,&quot;dropping-particle&quot;:&quot;&quot;,&quot;non-dropping-particle&quot;:&quot;&quot;},{&quot;family&quot;:&quot;Chang&quot;,&quot;given&quot;:&quot;Kyle&quot;,&quot;parse-names&quot;:false,&quot;dropping-particle&quot;:&quot;&quot;,&quot;non-dropping-particle&quot;:&quot;&quot;},{&quot;family&quot;:&quot;Dinh&quot;,&quot;given&quot;:&quot;Huyen H.&quot;,&quot;parse-names&quot;:false,&quot;dropping-particle&quot;:&quot;&quot;,&quot;non-dropping-particle&quot;:&quot;&quot;},{&quot;family&quot;:&quot;Drummond&quot;,&quot;given&quot;:&quot;Jennifer A.&quot;,&quot;parse-names&quot;:false,&quot;dropping-particle&quot;:&quot;&quot;,&quot;non-dropping-particle&quot;:&quot;&quot;},{&quot;family&quot;:&quot;Fowler&quot;,&quot;given&quot;:&quot;Gerald&quot;,&quot;parse-names&quot;:false,&quot;dropping-particle&quot;:&quot;&quot;,&quot;non-dropping-particle&quot;:&quot;&quot;},{&quot;family&quot;:&quot;Kovar&quot;,&quot;given&quot;:&quot;Christie L.&quot;,&quot;parse-names&quot;:false,&quot;dropping-particle&quot;:&quot;&quot;,&quot;non-dropping-particle&quot;:&quot;&quot;},{&quot;family&quot;:&quot;Lewis&quot;,&quot;given&quot;:&quot;Lora R.&quot;,&quot;parse-names&quot;:false,&quot;dropping-particle&quot;:&quot;&quot;,&quot;non-dropping-particle&quot;:&quot;&quot;},{&quot;family&quot;:&quot;Morgan&quot;,&quot;given&quot;:&quot;Margaret B.&quot;,&quot;parse-names&quot;:false,&quot;dropping-particle&quot;:&quot;&quot;,&quot;non-dropping-particle&quot;:&quot;&quot;},{&quot;family&quot;:&quot;Newsham&quot;,&quot;given&quot;:&quot;Irene F.&quot;,&quot;parse-names&quot;:false,&quot;dropping-particle&quot;:&quot;&quot;,&quot;non-dropping-particle&quot;:&quot;&quot;},{&quot;family&quot;:&quot;Reid&quot;,&quot;given&quot;:&quot;Jeffrey G.&quot;,&quot;parse-names&quot;:false,&quot;dropping-particle&quot;:&quot;&quot;,&quot;non-dropping-particle&quot;:&quot;&quot;},{&quot;family&quot;:&quot;Santibanez&quot;,&quot;given&quot;:&quot;Jireh&quot;,&quot;parse-names&quot;:false,&quot;dropping-particle&quot;:&quot;&quot;,&quot;non-dropping-particle&quot;:&quot;&quot;},{&quot;family&quot;:&quot;Shinbrot&quot;,&quot;given&quot;:&quot;Eve&quot;,&quot;parse-names&quot;:false,&quot;dropping-particle&quot;:&quot;&quot;,&quot;non-dropping-particle&quot;:&quot;&quot;},{&quot;family&quot;:&quot;Trevino&quot;,&quot;given&quot;:&quot;Lisa R.&quot;,&quot;parse-names&quot;:false,&quot;dropping-particle&quot;:&quot;&quot;,&quot;non-dropping-particle&quot;:&quot;&quot;},{&quot;family&quot;:&quot;Wu&quot;,&quot;given&quot;:&quot;Yuan Qing&quot;,&quot;parse-names&quot;:false,&quot;dropping-particle&quot;:&quot;&quot;,&quot;non-dropping-particle&quot;:&quot;&quot;},{&quot;family&quot;:&quot;Wang&quot;,&quot;given&quot;:&quot;Min&quot;,&quot;parse-names&quot;:false,&quot;dropping-particle&quot;:&quot;&quot;,&quot;non-dropping-particle&quot;:&quot;&quot;},{&quot;family&quot;:&quot;Gunaratne&quot;,&quot;given&quot;:&quot;Preethi&quot;,&quot;parse-names&quot;:false,&quot;dropping-particle&quot;:&quot;&quot;,&quot;non-dropping-particle&quot;:&quot;&quot;},{&quot;family&quot;:&quot;Donehower&quot;,&quot;given&quot;:&quot;Lawrence A.&quot;,&quot;parse-names&quot;:false,&quot;dropping-particle&quot;:&quot;&quot;,&quot;non-dropping-particle&quot;:&quot;&quot;},{&quot;family&quot;:&quot;Creighton&quot;,&quot;given&quot;:&quot;Chad J.&quot;,&quot;parse-names&quot;:false,&quot;dropping-particle&quot;:&quot;&quot;,&quot;non-dropping-particle&quot;:&quot;&quot;},{&quot;family&quot;:&quot;Wheeler&quot;,&quot;given&quot;:&quot;David A.&quot;,&quot;parse-names&quot;:false,&quot;dropping-particle&quot;:&quot;&quot;,&quot;non-dropping-particle&quot;:&quot;&quot;},{&quot;family&quot;:&quot;Gibbs&quot;,&quot;given&quot;:&quot;Richard A.&quot;,&quot;parse-names&quot;:false,&quot;dropping-particle&quot;:&quot;&quot;,&quot;non-dropping-particle&quot;:&quot;&quot;},{&quot;family&quot;:&quot;Lawrence&quot;,&quot;given&quot;:&quot;Michael S.&quot;,&quot;parse-names&quot;:false,&quot;dropping-particle&quot;:&quot;&quot;,&quot;non-dropping-particle&quot;:&quot;&quot;},{&quot;family&quot;:&quot;Voet&quot;,&quot;given&quot;:&quot;Douglas&quot;,&quot;parse-names&quot;:false,&quot;dropping-particle&quot;:&quot;&quot;,&quot;non-dropping-particle&quot;:&quot;&quot;},{&quot;family&quot;:&quot;Jing&quot;,&quot;given&quot;:&quot;Rui&quot;,&quot;parse-names&quot;:false,&quot;dropping-particle&quot;:&quot;&quot;,&quot;non-dropping-particle&quot;:&quot;&quot;},{&quot;family&quot;:&quot;Cibulskis&quot;,&quot;given&quot;:&quot;Kristian&quot;,&quot;parse-names&quot;:false,&quot;dropping-particle&quot;:&quot;&quot;,&quot;non-dropping-particle&quot;:&quot;&quot;},{&quot;family&quot;:&quot;Sivachenko&quot;,&quot;given&quot;:&quot;Andrey&quot;,&quot;parse-names&quot;:false,&quot;dropping-particle&quot;:&quot;&quot;,&quot;non-dropping-particle&quot;:&quot;&quot;},{&quot;family&quot;:&quot;Stojanov&quot;,&quot;given&quot;:&quot;Petar&quot;,&quot;parse-names&quot;:false,&quot;dropping-particle&quot;:&quot;&quot;,&quot;non-dropping-particle&quot;:&quot;&quot;},{&quot;family&quot;:&quot;McKenna&quot;,&quot;given&quot;:&quot;Aaron&quot;,&quot;parse-names&quot;:false,&quot;dropping-particle&quot;:&quot;&quot;,&quot;non-dropping-particle&quot;:&quot;&quot;},{&quot;family&quot;:&quot;Lander&quot;,&quot;given&quot;:&quot;Eric S.&quot;,&quot;parse-names&quot;:false,&quot;dropping-particle&quot;:&quot;&quot;,&quot;non-dropping-particle&quot;:&quot;&quot;},{&quot;family&quot;:&quot;Gabriel&quot;,&quot;given&quot;:&quot;Stacey&quot;,&quot;parse-names&quot;:false,&quot;dropping-particle&quot;:&quot;&quot;,&quot;non-dropping-particle&quot;:&quot;&quot;},{&quot;family&quot;:&quot;Ding&quot;,&quot;given&quot;:&quot;Li&quot;,&quot;parse-names&quot;:false,&quot;dropping-particle&quot;:&quot;&quot;,&quot;non-dropping-particle&quot;:&quot;&quot;},{&quot;family&quot;:&quot;Fulton&quot;,&quot;given&quot;:&quot;Robert S.&quot;,&quot;parse-names&quot;:false,&quot;dropping-particle&quot;:&quot;&quot;,&quot;non-dropping-particle&quot;:&quot;&quot;},{&quot;family&quot;:&quot;Koboldt&quot;,&quot;given&quot;:&quot;Daniel C.&quot;,&quot;parse-names&quot;:false,&quot;dropping-particle&quot;:&quot;&quot;,&quot;non-dropping-particle&quot;:&quot;&quot;},{&quot;family&quot;:&quot;Wylie&quot;,&quot;given&quot;:&quot;Todd&quot;,&quot;parse-names&quot;:false,&quot;dropping-particle&quot;:&quot;&quot;,&quot;non-dropping-particle&quot;:&quot;&quot;},{&quot;family&quot;:&quot;Walker&quot;,&quot;given&quot;:&quot;Jason&quot;,&quot;parse-names&quot;:false,&quot;dropping-particle&quot;:&quot;&quot;,&quot;non-dropping-particle&quot;:&quot;&quot;},{&quot;family&quot;:&quot;Dooling&quot;,&quot;given&quot;:&quot;David J.&quot;,&quot;parse-names&quot;:false,&quot;dropping-particle&quot;:&quot;&quot;,&quot;non-dropping-particle&quot;:&quot;&quot;},{&quot;family&quot;:&quot;Fulton&quot;,&quot;given&quot;:&quot;Lucinda&quot;,&quot;parse-names&quot;:false,&quot;dropping-particle&quot;:&quot;&quot;,&quot;non-dropping-particle&quot;:&quot;&quot;},{&quot;family&quot;:&quot;Delehaunty&quot;,&quot;given&quot;:&quot;Kim D.&quot;,&quot;parse-names&quot;:false,&quot;dropping-particle&quot;:&quot;&quot;,&quot;non-dropping-particle&quot;:&quot;&quot;},{&quot;family&quot;:&quot;Fronick&quot;,&quot;given&quot;:&quot;Catrina C.&quot;,&quot;parse-names&quot;:false,&quot;dropping-particle&quot;:&quot;&quot;,&quot;non-dropping-particle&quot;:&quot;&quot;},{&quot;family&quot;:&quot;Demeter&quot;,&quot;given&quot;:&quot;Ryan&quot;,&quot;parse-names&quot;:false,&quot;dropping-particle&quot;:&quot;&quot;,&quot;non-dropping-particle&quot;:&quot;&quot;},{&quot;family&quot;:&quot;Mardis&quot;,&quot;given&quot;:&quot;Elaine R.&quot;,&quot;parse-names&quot;:false,&quot;dropping-particle&quot;:&quot;&quot;,&quot;non-dropping-particle&quot;:&quot;&quot;},{&quot;family&quot;:&quot;Wilson&quot;,&quot;given&quot;:&quot;Richard K.&quot;,&quot;parse-names&quot;:false,&quot;dropping-particle&quot;:&quot;&quot;,&quot;non-dropping-particle&quot;:&quot;&quot;},{&quot;family&quot;:&quot;Chu&quot;,&quot;given&quot;:&quot;Andy&quot;,&quot;parse-names&quot;:false,&quot;dropping-particle&quot;:&quot;&quot;,&quot;non-dropping-particle&quot;:&quot;&quot;},{&quot;family&quot;:&quot;Chun&quot;,&quot;given&quot;:&quot;Hye Jung E.&quot;,&quot;parse-names&quot;:false,&quot;dropping-particle&quot;:&quot;&quot;,&quot;non-dropping-particle&quot;:&quot;&quot;},{&quot;family&quot;:&quot;Mungall&quot;,&quot;given&quot;:&quot;Andrew J.&quot;,&quot;parse-names&quot;:false,&quot;dropping-particle&quot;:&quot;&quot;,&quot;non-dropping-particle&quot;:&quot;&quot;},{&quot;family&quot;:&quot;Pleasance&quot;,&quot;given&quot;:&quot;Erin&quot;,&quot;parse-names&quot;:false,&quot;dropping-particle&quot;:&quot;&quot;,&quot;non-dropping-particle&quot;:&quot;&quot;},{&quot;family&quot;:&quot;Gordon Robertson&quot;,&quot;given&quot;:&quot;A.&quot;,&quot;parse-names&quot;:false,&quot;dropping-particle&quot;:&quot;&quot;,&quot;non-dropping-particle&quot;:&quot;&quot;},{&quot;family&quot;:&quot;Stoll&quot;,&quot;given&quot;:&quot;Dominik&quot;,&quot;parse-names&quot;:false,&quot;dropping-particle&quot;:&quot;&quot;,&quot;non-dropping-particle&quot;:&quot;&quot;},{&quot;family&quot;:&quot;Balasundaram&quot;,&quot;given&quot;:&quot;Miruna&quot;,&quot;parse-names&quot;:false,&quot;dropping-particle&quot;:&quot;&quot;,&quot;non-dropping-particle&quot;:&quot;&quot;},{&quot;family&quot;:&quot;Birol&quot;,&quot;given&quot;:&quot;Inanc&quot;,&quot;parse-names&quot;:false,&quot;dropping-particle&quot;:&quot;&quot;,&quot;non-dropping-particle&quot;:&quot;&quot;},{&quot;family&quot;:&quot;Butterfield&quot;,&quot;given&quot;:&quot;Yaron S.N.&quot;,&quot;parse-names&quot;:false,&quot;dropping-particle&quot;:&quot;&quot;,&quot;non-dropping-particle&quot;:&quot;&quot;},{&quot;family&quot;:&quot;Chuah&quot;,&quot;given&quot;:&quot;Eric&quot;,&quot;parse-names&quot;:false,&quot;dropping-particle&quot;:&quot;&quot;,&quot;non-dropping-particle&quot;:&quot;&quot;},{&quot;family&quot;:&quot;Coope&quot;,&quot;given&quot;:&quot;Robin J.N.&quot;,&quot;parse-names&quot;:false,&quot;dropping-particle&quot;:&quot;&quot;,&quot;non-dropping-particle&quot;:&quot;&quot;},{&quot;family&quot;:&quot;Dhalla&quot;,&quot;given&quot;:&quot;Noreen&quot;,&quot;parse-names&quot;:false,&quot;dropping-particle&quot;:&quot;&quot;,&quot;non-dropping-particle&quot;:&quot;&quot;},{&quot;family&quot;:&quot;Guin&quot;,&quot;given&quot;:&quot;Ranabir&quot;,&quot;parse-names&quot;:false,&quot;dropping-particle&quot;:&quot;&quot;,&quot;non-dropping-particle&quot;:&quot;&quot;},{&quot;family&quot;:&quot;Hirst&quot;,&quot;given&quot;:&quot;Carrie&quot;,&quot;parse-names&quot;:false,&quot;dropping-particle&quot;:&quot;&quot;,&quot;non-dropping-particle&quot;:&quot;&quot;},{&quot;family&quot;:&quot;Hirst&quot;,&quot;given&quot;:&quot;Martin&quot;,&quot;parse-names&quot;:false,&quot;dropping-particle&quot;:&quot;&quot;,&quot;non-dropping-particle&quot;:&quot;&quot;},{&quot;family&quot;:&quot;Holt&quot;,&quot;given&quot;:&quot;Robert A.&quot;,&quot;parse-names&quot;:false,&quot;dropping-particle&quot;:&quot;&quot;,&quot;non-dropping-particle&quot;:&quot;&quot;},{&quot;family&quot;:&quot;Lee&quot;,&quot;given&quot;:&quot;Darlene&quot;,&quot;parse-names&quot;:false,&quot;dropping-particle&quot;:&quot;&quot;,&quot;non-dropping-particle&quot;:&quot;&quot;},{&quot;family&quot;:&quot;Li&quot;,&quot;given&quot;:&quot;Haiyan I.&quot;,&quot;parse-names&quot;:false,&quot;dropping-particle&quot;:&quot;&quot;,&quot;non-dropping-particle&quot;:&quot;&quot;},{&quot;family&quot;:&quot;Mayo&quot;,&quot;given&quot;:&quot;Michael&quot;,&quot;parse-names&quot;:false,&quot;dropping-particle&quot;:&quot;&quot;,&quot;non-dropping-particle&quot;:&quot;&quot;},{&quot;family&quot;:&quot;Moore&quot;,&quot;given&quot;:&quot;Richard A.&quot;,&quot;parse-names&quot;:false,&quot;dropping-particle&quot;:&quot;&quot;,&quot;non-dropping-particle&quot;:&quot;&quot;},{&quot;family&quot;:&quot;Schein&quot;,&quot;given&quot;:&quot;Jacqueline E.&quot;,&quot;parse-names&quot;:false,&quot;dropping-particle&quot;:&quot;&quot;,&quot;non-dropping-particle&quot;:&quot;&quot;},{&quot;family&quot;:&quot;Slobodan&quot;,&quot;given&quot;:&quot;Jared R.&quot;,&quot;parse-names&quot;:false,&quot;dropping-particle&quot;:&quot;&quot;,&quot;non-dropping-particle&quot;:&quot;&quot;},{&quot;family&quot;:&quot;Tam&quot;,&quot;given&quot;:&quot;Angela&quot;,&quot;parse-names&quot;:false,&quot;dropping-particle&quot;:&quot;&quot;,&quot;non-dropping-particle&quot;:&quot;&quot;},{&quot;family&quot;:&quot;Thiessen&quot;,&quot;given&quot;:&quot;Nina&quot;,&quot;parse-names&quot;:false,&quot;dropping-particle&quot;:&quot;&quot;,&quot;non-dropping-particle&quot;:&quot;&quot;},{&quot;family&quot;:&quot;Varhol&quot;,&quot;given&quot;:&quot;Richard&quot;,&quot;parse-names&quot;:false,&quot;dropping-particle&quot;:&quot;&quot;,&quot;non-dropping-particle&quot;:&quot;&quot;},{&quot;family&quot;:&quot;Zeng&quot;,&quot;given&quot;:&quot;Thomas&quot;,&quot;parse-names&quot;:false,&quot;dropping-particle&quot;:&quot;&quot;,&quot;non-dropping-particle&quot;:&quot;&quot;},{&quot;family&quot;:&quot;Zhao&quot;,&quot;given&quot;:&quot;Yongjun&quot;,&quot;parse-names&quot;:false,&quot;dropping-particle&quot;:&quot;&quot;,&quot;non-dropping-particle&quot;:&quot;&quot;},{&quot;family&quot;:&quot;Jones&quot;,&quot;given&quot;:&quot;Steven J.M.&quot;,&quot;parse-names&quot;:false,&quot;dropping-particle&quot;:&quot;&quot;,&quot;non-dropping-particle&quot;:&quot;&quot;},{&quot;family&quot;:&quot;Marra&quot;,&quot;given&quot;:&quot;Marco A.&quot;,&quot;parse-names&quot;:false,&quot;dropping-particle&quot;:&quot;&quot;,&quot;non-dropping-particle&quot;:&quot;&quot;},{&quot;family&quot;:&quot;Bass&quot;,&quot;given&quot;:&quot;Adam J.&quot;,&quot;parse-names&quot;:false,&quot;dropping-particle&quot;:&quot;&quot;,&quot;non-dropping-particle&quot;:&quot;&quot;},{&quot;family&quot;:&quot;Ramos&quot;,&quot;given&quot;:&quot;Alex H.&quot;,&quot;parse-names&quot;:false,&quot;dropping-particle&quot;:&quot;&quot;,&quot;non-dropping-particle&quot;:&quot;&quot;},{&quot;family&quot;:&quot;Saksena&quot;,&quot;given&quot;:&quot;Gordon&quot;,&quot;parse-names&quot;:false,&quot;dropping-particle&quot;:&quot;&quot;,&quot;non-dropping-particle&quot;:&quot;&quot;},{&quot;family&quot;:&quot;Cherniack&quot;,&quot;given&quot;:&quot;Andrew D.&quot;,&quot;parse-names&quot;:false,&quot;dropping-particle&quot;:&quot;&quot;,&quot;non-dropping-particle&quot;:&quot;&quot;},{&quot;family&quot;:&quot;Schumacher&quot;,&quot;given&quot;:&quot;Stephen E.&quot;,&quot;parse-names&quot;:false,&quot;dropping-particle&quot;:&quot;&quot;,&quot;non-dropping-particle&quot;:&quot;&quot;},{&quot;family&quot;:&quot;Tabak&quot;,&quot;given&quot;:&quot;Barbara&quot;,&quot;parse-names&quot;:false,&quot;dropping-particle&quot;:&quot;&quot;,&quot;non-dropping-particle&quot;:&quot;&quot;},{&quot;family&quot;:&quot;Carter&quot;,&quot;given&quot;:&quot;Scott L.&quot;,&quot;parse-names&quot;:false,&quot;dropping-particle&quot;:&quot;&quot;,&quot;non-dropping-particle&quot;:&quot;&quot;},{&quot;family&quot;:&quot;Pho&quot;,&quot;given&quot;:&quot;Nam H.&quot;,&quot;parse-names&quot;:false,&quot;dropping-particle&quot;:&quot;&quot;,&quot;non-dropping-particle&quot;:&quot;&quot;},{&quot;family&quot;:&quot;Nguyen&quot;,&quot;given&quot;:&quot;Huy&quot;,&quot;parse-names&quot;:false,&quot;dropping-particle&quot;:&quot;&quot;,&quot;non-dropping-particle&quot;:&quot;&quot;},{&quot;family&quot;:&quot;Onofrio&quot;,&quot;given&quot;:&quot;Robert C.&quot;,&quot;parse-names&quot;:false,&quot;dropping-particle&quot;:&quot;&quot;,&quot;non-dropping-particle&quot;:&quot;&quot;},{&quot;family&quot;:&quot;Crenshaw&quot;,&quot;given&quot;:&quot;Andrew&quot;,&quot;parse-names&quot;:false,&quot;dropping-particle&quot;:&quot;&quot;,&quot;non-dropping-particle&quot;:&quot;&quot;},{&quot;family&quot;:&quot;Ardlie&quot;,&quot;given&quot;:&quot;Kristin&quot;,&quot;parse-names&quot;:false,&quot;dropping-particle&quot;:&quot;&quot;,&quot;non-dropping-particle&quot;:&quot;&quot;},{&quot;family&quot;:&quot;Beroukhim&quot;,&quot;given&quot;:&quot;Rameen&quot;,&quot;parse-names&quot;:false,&quot;dropping-particle&quot;:&quot;&quot;,&quot;non-dropping-particle&quot;:&quot;&quot;},{&quot;family&quot;:&quot;Winckler&quot;,&quot;given&quot;:&quot;Wendy&quot;,&quot;parse-names&quot;:false,&quot;dropping-particle&quot;:&quot;&quot;,&quot;non-dropping-particle&quot;:&quot;&quot;},{&quot;family&quot;:&quot;Meyerson&quot;,&quot;given&quot;:&quot;Matthew&quot;,&quot;parse-names&quot;:false,&quot;dropping-particle&quot;:&quot;&quot;,&quot;non-dropping-particle&quot;:&quot;&quot;},{&quot;family&quot;:&quot;Protopopov&quot;,&quot;given&quot;:&quot;Alexei&quot;,&quot;parse-names&quot;:false,&quot;dropping-particle&quot;:&quot;&quot;,&quot;non-dropping-particle&quot;:&quot;&quot;},{&quot;family&quot;:&quot;Hadjipanayis&quot;,&quot;given&quot;:&quot;Angela&quot;,&quot;parse-names&quot;:false,&quot;dropping-particle&quot;:&quot;&quot;,&quot;non-dropping-particle&quot;:&quot;&quot;},{&quot;family&quot;:&quot;Lee&quot;,&quot;given&quot;:&quot;Eunjung&quot;,&quot;parse-names&quot;:false,&quot;dropping-particle&quot;:&quot;&quot;,&quot;non-dropping-particle&quot;:&quot;&quot;},{&quot;family&quot;:&quot;Xi&quot;,&quot;given&quot;:&quot;Ruibin&quot;,&quot;parse-names&quot;:false,&quot;dropping-particle&quot;:&quot;&quot;,&quot;non-dropping-particle&quot;:&quot;&quot;},{&quot;family&quot;:&quot;Yang&quot;,&quot;given&quot;:&quot;Lixing&quot;,&quot;parse-names&quot;:false,&quot;dropping-particle&quot;:&quot;&quot;,&quot;non-dropping-particle&quot;:&quot;&quot;},{&quot;family&quot;:&quot;Ren&quot;,&quot;given&quot;:&quot;Xiaojia&quot;,&quot;parse-names&quot;:false,&quot;dropping-particle&quot;:&quot;&quot;,&quot;non-dropping-particle&quot;:&quot;&quot;},{&quot;family&quot;:&quot;Sathiamoorthy&quot;,&quot;given&quot;:&quot;Narayanan&quot;,&quot;parse-names&quot;:false,&quot;dropping-particle&quot;:&quot;&quot;,&quot;non-dropping-particle&quot;:&quot;&quot;},{&quot;family&quot;:&quot;Chen&quot;,&quot;given&quot;:&quot;Peng Chieh&quot;,&quot;parse-names&quot;:false,&quot;dropping-particle&quot;:&quot;&quot;,&quot;non-dropping-particle&quot;:&quot;&quot;},{&quot;family&quot;:&quot;Haseley&quot;,&quot;given&quot;:&quot;Psalm&quot;,&quot;parse-names&quot;:false,&quot;dropping-particle&quot;:&quot;&quot;,&quot;non-dropping-particle&quot;:&quot;&quot;},{&quot;family&quot;:&quot;Xiao&quot;,&quot;given&quot;:&quot;Yonghong&quot;,&quot;parse-names&quot;:false,&quot;dropping-particle&quot;:&quot;&quot;,&quot;non-dropping-particle&quot;:&quot;&quot;},{&quot;family&quot;:&quot;Lee&quot;,&quot;given&quot;:&quot;Semin&quot;,&quot;parse-names&quot;:false,&quot;dropping-particle&quot;:&quot;&quot;,&quot;non-dropping-particle&quot;:&quot;&quot;},{&quot;family&quot;:&quot;Seidman&quot;,&quot;given&quot;:&quot;Jonathan&quot;,&quot;parse-names&quot;:false,&quot;dropping-particle&quot;:&quot;&quot;,&quot;non-dropping-particle&quot;:&quot;&quot;},{&quot;family&quot;:&quot;Chin&quot;,&quot;given&quot;:&quot;Lynda&quot;,&quot;parse-names&quot;:false,&quot;dropping-particle&quot;:&quot;&quot;,&quot;non-dropping-particle&quot;:&quot;&quot;},{&quot;family&quot;:&quot;Park&quot;,&quot;given&quot;:&quot;Peter J.&quot;,&quot;parse-names&quot;:false,&quot;dropping-particle&quot;:&quot;&quot;,&quot;non-dropping-particle&quot;:&quot;&quot;},{&quot;family&quot;:&quot;Kucherlapati&quot;,&quot;given&quot;:&quot;Raju&quot;,&quot;parse-names&quot;:false,&quot;dropping-particle&quot;:&quot;&quot;,&quot;non-dropping-particle&quot;:&quot;&quot;},{&quot;family&quot;:&quot;Todd Auman&quot;,&quot;given&quot;:&quot;J.&quot;,&quot;parse-names&quot;:false,&quot;dropping-particle&quot;:&quot;&quot;,&quot;non-dropping-particle&quot;:&quot;&quot;},{&quot;family&quot;:&quot;Hoadley&quot;,&quot;given&quot;:&quot;Katherine A.&quot;,&quot;parse-names&quot;:false,&quot;dropping-particle&quot;:&quot;&quot;,&quot;non-dropping-particle&quot;:&quot;&quot;},{&quot;family&quot;:&quot;Du&quot;,&quot;given&quot;:&quot;Ying&quot;,&quot;parse-names&quot;:false,&quot;dropping-particle&quot;:&quot;&quot;,&quot;non-dropping-particle&quot;:&quot;&quot;},{&quot;family&quot;:&quot;Wilkerson&quot;,&quot;given&quot;:&quot;Matthew D.&quot;,&quot;parse-names&quot;:false,&quot;dropping-particle&quot;:&quot;&quot;,&quot;non-dropping-particle&quot;:&quot;&quot;},{&quot;family&quot;:&quot;Shi&quot;,&quot;given&quot;:&quot;Yan&quot;,&quot;parse-names&quot;:false,&quot;dropping-particle&quot;:&quot;&quot;,&quot;non-dropping-particle&quot;:&quot;&quot;},{&quot;family&quot;:&quot;Liquori&quot;,&quot;given&quot;:&quot;Christina&quot;,&quot;parse-names&quot;:false,&quot;dropping-particle&quot;:&quot;&quot;,&quot;non-dropping-particle&quot;:&quot;&quot;},{&quot;family&quot;:&quot;Meng&quot;,&quot;given&quot;:&quot;Shaowu&quot;,&quot;parse-names&quot;:false,&quot;dropping-particle&quot;:&quot;&quot;,&quot;non-dropping-particle&quot;:&quot;&quot;},{&quot;family&quot;:&quot;Li&quot;,&quot;given&quot;:&quot;Ling&quot;,&quot;parse-names&quot;:false,&quot;dropping-particle&quot;:&quot;&quot;,&quot;non-dropping-particle&quot;:&quot;&quot;},{&quot;family&quot;:&quot;Turman&quot;,&quot;given&quot;:&quot;Yidi J.&quot;,&quot;parse-names&quot;:false,&quot;dropping-particle&quot;:&quot;&quot;,&quot;non-dropping-particle&quot;:&quot;&quot;},{&quot;family&quot;:&quot;Topal&quot;,&quot;given&quot;:&quot;Michael D.&quot;,&quot;parse-names&quot;:false,&quot;dropping-particle&quot;:&quot;&quot;,&quot;non-dropping-particle&quot;:&quot;&quot;},{&quot;family&quot;:&quot;Tan&quot;,&quot;given&quot;:&quot;Donghui&quot;,&quot;parse-names&quot;:false,&quot;dropping-particle&quot;:&quot;&quot;,&quot;non-dropping-particle&quot;:&quot;&quot;},{&quot;family&quot;:&quot;Waring&quot;,&quot;given&quot;:&quot;Scot&quot;,&quot;parse-names&quot;:false,&quot;dropping-particle&quot;:&quot;&quot;,&quot;non-dropping-particle&quot;:&quot;&quot;},{&quot;family&quot;:&quot;Buda&quot;,&quot;given&quot;:&quot;Elizabeth&quot;,&quot;parse-names&quot;:false,&quot;dropping-particle&quot;:&quot;&quot;,&quot;non-dropping-particle&quot;:&quot;&quot;},{&quot;family&quot;:&quot;Walsh&quot;,&quot;given&quot;:&quot;Jesse&quot;,&quot;parse-names&quot;:false,&quot;dropping-particle&quot;:&quot;&quot;,&quot;non-dropping-particle&quot;:&quot;&quot;},{&quot;family&quot;:&quot;Jones&quot;,&quot;given&quot;:&quot;Corbin D.&quot;,&quot;parse-names&quot;:false,&quot;dropping-particle&quot;:&quot;&quot;,&quot;non-dropping-particle&quot;:&quot;&quot;},{&quot;family&quot;:&quot;Mieczkowski&quot;,&quot;given&quot;:&quot;Piotr A.&quot;,&quot;parse-names&quot;:false,&quot;dropping-particle&quot;:&quot;&quot;,&quot;non-dropping-particle&quot;:&quot;&quot;},{&quot;family&quot;:&quot;Singh&quot;,&quot;given&quot;:&quot;Darshan&quot;,&quot;parse-names&quot;:false,&quot;dropping-particle&quot;:&quot;&quot;,&quot;non-dropping-particle&quot;:&quot;&quot;},{&quot;family&quot;:&quot;Wu&quot;,&quot;given&quot;:&quot;Junyuan&quot;,&quot;parse-names&quot;:false,&quot;dropping-particle&quot;:&quot;&quot;,&quot;non-dropping-particle&quot;:&quot;&quot;},{&quot;family&quot;:&quot;Gulabani&quot;,&quot;given&quot;:&quot;Anisha&quot;,&quot;parse-names&quot;:false,&quot;dropping-particle&quot;:&quot;&quot;,&quot;non-dropping-particle&quot;:&quot;&quot;},{&quot;family&quot;:&quot;Dolina&quot;,&quot;given&quot;:&quot;Peter&quot;,&quot;parse-names&quot;:false,&quot;dropping-particle&quot;:&quot;&quot;,&quot;non-dropping-particle&quot;:&quot;&quot;},{&quot;family&quot;:&quot;Bodenheimer&quot;,&quot;given&quot;:&quot;Tom&quot;,&quot;parse-names&quot;:false,&quot;dropping-particle&quot;:&quot;&quot;,&quot;non-dropping-particle&quot;:&quot;&quot;},{&quot;family&quot;:&quot;Hoyle&quot;,&quot;given&quot;:&quot;Alan P.&quot;,&quot;parse-names&quot;:false,&quot;dropping-particle&quot;:&quot;&quot;,&quot;non-dropping-particle&quot;:&quot;&quot;},{&quot;family&quot;:&quot;Simons&quot;,&quot;given&quot;:&quot;Janae&quot;,&quot;parse-names&quot;:false,&quot;dropping-particle&quot;:&quot;v.&quot;,&quot;non-dropping-particle&quot;:&quot;&quot;},{&quot;family&quot;:&quot;Soloway&quot;,&quot;given&quot;:&quot;Matthew&quot;,&quot;parse-names&quot;:false,&quot;dropping-particle&quot;:&quot;&quot;,&quot;non-dropping-particle&quot;:&quot;&quot;},{&quot;family&quot;:&quot;Mose&quot;,&quot;given&quot;:&quot;Lisle E.&quot;,&quot;parse-names&quot;:false,&quot;dropping-particle&quot;:&quot;&quot;,&quot;non-dropping-particle&quot;:&quot;&quot;},{&quot;family&quot;:&quot;Jefferys&quot;,&quot;given&quot;:&quot;Stuart R.&quot;,&quot;parse-names&quot;:false,&quot;dropping-particle&quot;:&quot;&quot;,&quot;non-dropping-particle&quot;:&quot;&quot;},{&quot;family&quot;:&quot;Balu&quot;,&quot;given&quot;:&quot;Saianand&quot;,&quot;parse-names&quot;:false,&quot;dropping-particle&quot;:&quot;&quot;,&quot;non-dropping-particle&quot;:&quot;&quot;},{&quot;family&quot;:&quot;O'Connor&quot;,&quot;given&quot;:&quot;Brian D.&quot;,&quot;parse-names&quot;:false,&quot;dropping-particle&quot;:&quot;&quot;,&quot;non-dropping-particle&quot;:&quot;&quot;},{&quot;family&quot;:&quot;Prins&quot;,&quot;given&quot;:&quot;Jan F.&quot;,&quot;parse-names&quot;:false,&quot;dropping-particle&quot;:&quot;&quot;,&quot;non-dropping-particle&quot;:&quot;&quot;},{&quot;family&quot;:&quot;Chiang&quot;,&quot;given&quot;:&quot;Derek Y.&quot;,&quot;parse-names&quot;:false,&quot;dropping-particle&quot;:&quot;&quot;,&quot;non-dropping-particle&quot;:&quot;&quot;},{&quot;family&quot;:&quot;Neil Hayes&quot;,&quot;given&quot;:&quot;D.&quot;,&quot;parse-names&quot;:false,&quot;dropping-particle&quot;:&quot;&quot;,&quot;non-dropping-particle&quot;:&quot;&quot;},{&quot;family&quot;:&quot;Perou&quot;,&quot;given&quot;:&quot;Charles M.&quot;,&quot;parse-names&quot;:false,&quot;dropping-particle&quot;:&quot;&quot;,&quot;non-dropping-particle&quot;:&quot;&quot;},{&quot;family&quot;:&quot;Hinoue&quot;,&quot;given&quot;:&quot;Toshinori&quot;,&quot;parse-names&quot;:false,&quot;dropping-particle&quot;:&quot;&quot;,&quot;non-dropping-particle&quot;:&quot;&quot;},{&quot;family&quot;:&quot;Weisenberger&quot;,&quot;given&quot;:&quot;Daniel J.&quot;,&quot;parse-names&quot;:false,&quot;dropping-particle&quot;:&quot;&quot;,&quot;non-dropping-particle&quot;:&quot;&quot;},{&quot;family&quot;:&quot;Maglinte&quot;,&quot;given&quot;:&quot;Dennis T.&quot;,&quot;parse-names&quot;:false,&quot;dropping-particle&quot;:&quot;&quot;,&quot;non-dropping-particle&quot;:&quot;&quot;},{&quot;family&quot;:&quot;Pan&quot;,&quot;given&quot;:&quot;Fei&quot;,&quot;parse-names&quot;:false,&quot;dropping-particle&quot;:&quot;&quot;,&quot;non-dropping-particle&quot;:&quot;&quot;},{&quot;family&quot;:&quot;Berman&quot;,&quot;given&quot;:&quot;Benjamin P.&quot;,&quot;parse-names&quot;:false,&quot;dropping-particle&quot;:&quot;&quot;,&quot;non-dropping-particle&quot;:&quot;&quot;},{&quot;family&quot;:&quot;Berg&quot;,&quot;given&quot;:&quot;David J.&quot;,&quot;parse-names&quot;:false,&quot;dropping-particle&quot;:&quot;&quot;,&quot;non-dropping-particle&quot;:&quot;van den&quot;},{&quot;family&quot;:&quot;Shen&quot;,&quot;given&quot;:&quot;Hui&quot;,&quot;parse-names&quot;:false,&quot;dropping-particle&quot;:&quot;&quot;,&quot;non-dropping-particle&quot;:&quot;&quot;},{&quot;family&quot;:&quot;Triche&quot;,&quot;given&quot;:&quot;Timothy&quot;,&quot;parse-names&quot;:false,&quot;dropping-particle&quot;:&quot;&quot;,&quot;non-dropping-particle&quot;:&quot;&quot;},{&quot;family&quot;:&quot;Baylin&quot;,&quot;given&quot;:&quot;Stephen B.&quot;,&quot;parse-names&quot;:false,&quot;dropping-particle&quot;:&quot;&quot;,&quot;non-dropping-particle&quot;:&quot;&quot;},{&quot;family&quot;:&quot;Laird&quot;,&quot;given&quot;:&quot;Peter W.&quot;,&quot;parse-names&quot;:false,&quot;dropping-particle&quot;:&quot;&quot;,&quot;non-dropping-particle&quot;:&quot;&quot;},{&quot;family&quot;:&quot;Getz&quot;,&quot;given&quot;:&quot;Gad&quot;,&quot;parse-names&quot;:false,&quot;dropping-particle&quot;:&quot;&quot;,&quot;non-dropping-particle&quot;:&quot;&quot;},{&quot;family&quot;:&quot;Noble&quot;,&quot;given&quot;:&quot;Michael&quot;,&quot;parse-names&quot;:false,&quot;dropping-particle&quot;:&quot;&quot;,&quot;non-dropping-particle&quot;:&quot;&quot;},{&quot;family&quot;:&quot;Voat&quot;,&quot;given&quot;:&quot;Doug&quot;,&quot;parse-names&quot;:false,&quot;dropping-particle&quot;:&quot;&quot;,&quot;non-dropping-particle&quot;:&quot;&quot;},{&quot;family&quot;:&quot;Gehlenborg&quot;,&quot;given&quot;:&quot;Nils&quot;,&quot;parse-names&quot;:false,&quot;dropping-particle&quot;:&quot;&quot;,&quot;non-dropping-particle&quot;:&quot;&quot;},{&quot;family&quot;:&quot;Dicara&quot;,&quot;given&quot;:&quot;Daniel&quot;,&quot;parse-names&quot;:false,&quot;dropping-particle&quot;:&quot;&quot;,&quot;non-dropping-particle&quot;:&quot;&quot;},{&quot;family&quot;:&quot;Zhang&quot;,&quot;given&quot;:&quot;Juinhua&quot;,&quot;parse-names&quot;:false,&quot;dropping-particle&quot;:&quot;&quot;,&quot;non-dropping-particle&quot;:&quot;&quot;},{&quot;family&quot;:&quot;Zhang&quot;,&quot;given&quot;:&quot;Hailei&quot;,&quot;parse-names&quot;:false,&quot;dropping-particle&quot;:&quot;&quot;,&quot;non-dropping-particle&quot;:&quot;&quot;},{&quot;family&quot;:&quot;Wu&quot;,&quot;given&quot;:&quot;Chang Jiun&quot;,&quot;parse-names&quot;:false,&quot;dropping-particle&quot;:&quot;&quot;,&quot;non-dropping-particle&quot;:&quot;&quot;},{&quot;family&quot;:&quot;Liu&quot;,&quot;given&quot;:&quot;Spring Yingchun&quot;,&quot;parse-names&quot;:false,&quot;dropping-particle&quot;:&quot;&quot;,&quot;non-dropping-particle&quot;:&quot;&quot;},{&quot;family&quot;:&quot;Shukla&quot;,&quot;given&quot;:&quot;Sachet&quot;,&quot;parse-names&quot;:false,&quot;dropping-particle&quot;:&quot;&quot;,&quot;non-dropping-particle&quot;:&quot;&quot;},{&quot;family&quot;:&quot;Zhou&quot;,&quot;given&quot;:&quot;Lihua&quot;,&quot;parse-names&quot;:false,&quot;dropping-particle&quot;:&quot;&quot;,&quot;non-dropping-particle&quot;:&quot;&quot;},{&quot;family&quot;:&quot;Lin&quot;,&quot;given&quot;:&quot;Pei&quot;,&quot;parse-names&quot;:false,&quot;dropping-particle&quot;:&quot;&quot;,&quot;non-dropping-particle&quot;:&quot;&quot;},{&quot;family&quot;:&quot;Park&quot;,&quot;given&quot;:&quot;Richard W.&quot;,&quot;parse-names&quot;:false,&quot;dropping-particle&quot;:&quot;&quot;,&quot;non-dropping-particle&quot;:&quot;&quot;},{&quot;family&quot;:&quot;Nazaire&quot;,&quot;given&quot;:&quot;Marc Danie&quot;,&quot;parse-names&quot;:false,&quot;dropping-particle&quot;:&quot;&quot;,&quot;non-dropping-particle&quot;:&quot;&quot;},{&quot;family&quot;:&quot;Robinson&quot;,&quot;given&quot;:&quot;Jim&quot;,&quot;parse-names&quot;:false,&quot;dropping-particle&quot;:&quot;&quot;,&quot;non-dropping-particle&quot;:&quot;&quot;},{&quot;family&quot;:&quot;Thorvaldsdottir&quot;,&quot;given&quot;:&quot;Helga&quot;,&quot;parse-names&quot;:false,&quot;dropping-particle&quot;:&quot;&quot;,&quot;non-dropping-particle&quot;:&quot;&quot;},{&quot;family&quot;:&quot;Mesirov&quot;,&quot;given&quot;:&quot;Jill&quot;,&quot;parse-names&quot;:false,&quot;dropping-particle&quot;:&quot;&quot;,&quot;non-dropping-particle&quot;:&quot;&quot;},{&quot;family&quot;:&quot;Thorsson&quot;,&quot;given&quot;:&quot;Vesteinn&quot;,&quot;parse-names&quot;:false,&quot;dropping-particle&quot;:&quot;&quot;,&quot;non-dropping-particle&quot;:&quot;&quot;},{&quot;family&quot;:&quot;Reynolds&quot;,&quot;given&quot;:&quot;Sheila M.&quot;,&quot;parse-names&quot;:false,&quot;dropping-particle&quot;:&quot;&quot;,&quot;non-dropping-particle&quot;:&quot;&quot;},{&quot;family&quot;:&quot;Bernard&quot;,&quot;given&quot;:&quot;Brady&quot;,&quot;parse-names&quot;:false,&quot;dropping-particle&quot;:&quot;&quot;,&quot;non-dropping-particle&quot;:&quot;&quot;},{&quot;family&quot;:&quot;Kreisberg&quot;,&quot;given&quot;:&quot;Richard&quot;,&quot;parse-names&quot;:false,&quot;dropping-particle&quot;:&quot;&quot;,&quot;non-dropping-particle&quot;:&quot;&quot;},{&quot;family&quot;:&quot;Lin&quot;,&quot;given&quot;:&quot;Jake&quot;,&quot;parse-names&quot;:false,&quot;dropping-particle&quot;:&quot;&quot;,&quot;non-dropping-particle&quot;:&quot;&quot;},{&quot;family&quot;:&quot;Iype&quot;,&quot;given&quot;:&quot;Lisa&quot;,&quot;parse-names&quot;:false,&quot;dropping-particle&quot;:&quot;&quot;,&quot;non-dropping-particle&quot;:&quot;&quot;},{&quot;family&quot;:&quot;Bressler&quot;,&quot;given&quot;:&quot;Ryan&quot;,&quot;parse-names&quot;:false,&quot;dropping-particle&quot;:&quot;&quot;,&quot;non-dropping-particle&quot;:&quot;&quot;},{&quot;family&quot;:&quot;Erkkilä&quot;,&quot;given&quot;:&quot;Timo&quot;,&quot;parse-names&quot;:false,&quot;dropping-particle&quot;:&quot;&quot;,&quot;non-dropping-particle&quot;:&quot;&quot;},{&quot;family&quot;:&quot;Gundapuneni&quot;,&quot;given&quot;:&quot;Madhumati&quot;,&quot;parse-names&quot;:false,&quot;dropping-particle&quot;:&quot;&quot;,&quot;non-dropping-particle&quot;:&quot;&quot;},{&quot;family&quot;:&quot;Liu&quot;,&quot;given&quot;:&quot;Yuexin&quot;,&quot;parse-names&quot;:false,&quot;dropping-particle&quot;:&quot;&quot;,&quot;non-dropping-particle&quot;:&quot;&quot;},{&quot;family&quot;:&quot;Norberg&quot;,&quot;given&quot;:&quot;Adam&quot;,&quot;parse-names&quot;:false,&quot;dropping-particle&quot;:&quot;&quot;,&quot;non-dropping-particle&quot;:&quot;&quot;},{&quot;family&quot;:&quot;Robinson&quot;,&quot;given&quot;:&quot;Tom&quot;,&quot;parse-names&quot;:false,&quot;dropping-particle&quot;:&quot;&quot;,&quot;non-dropping-particle&quot;:&quot;&quot;},{&quot;family&quot;:&quot;Yang&quot;,&quot;given&quot;:&quot;Da&quot;,&quot;parse-names&quot;:false,&quot;dropping-particle&quot;:&quot;&quot;,&quot;non-dropping-particle&quot;:&quot;&quot;},{&quot;family&quot;:&quot;Zhang&quot;,&quot;given&quot;:&quot;Wei&quot;,&quot;parse-names&quot;:false,&quot;dropping-particle&quot;:&quot;&quot;,&quot;non-dropping-particle&quot;:&quot;&quot;},{&quot;family&quot;:&quot;Shmulevich&quot;,&quot;given&quot;:&quot;Ilya&quot;,&quot;parse-names&quot;:false,&quot;dropping-particle&quot;:&quot;&quot;,&quot;non-dropping-particle&quot;:&quot;&quot;},{&quot;family&quot;:&quot;Ronde&quot;,&quot;given&quot;:&quot;Jorma J.&quot;,&quot;parse-names&quot;:false,&quot;dropping-particle&quot;:&quot;&quot;,&quot;non-dropping-particle&quot;:&quot;de&quot;},{&quot;family&quot;:&quot;Schultz&quot;,&quot;given&quot;:&quot;Nikolaus&quot;,&quot;parse-names&quot;:false,&quot;dropping-particle&quot;:&quot;&quot;,&quot;non-dropping-particle&quot;:&quot;&quot;},{&quot;family&quot;:&quot;Cerami&quot;,&quot;given&quot;:&quot;Ethan&quot;,&quot;parse-names&quot;:false,&quot;dropping-particle&quot;:&quot;&quot;,&quot;non-dropping-particle&quot;:&quot;&quot;},{&quot;family&quot;:&quot;Ciriello&quot;,&quot;given&quot;:&quot;Giovanni&quot;,&quot;parse-names&quot;:false,&quot;dropping-particle&quot;:&quot;&quot;,&quot;non-dropping-particle&quot;:&quot;&quot;},{&quot;family&quot;:&quot;Goldberg&quot;,&quot;given&quot;:&quot;Arthur P.&quot;,&quot;parse-names&quot;:false,&quot;dropping-particle&quot;:&quot;&quot;,&quot;non-dropping-particle&quot;:&quot;&quot;},{&quot;family&quot;:&quot;Gross&quot;,&quot;given&quot;:&quot;Benjamin&quot;,&quot;parse-names&quot;:false,&quot;dropping-particle&quot;:&quot;&quot;,&quot;non-dropping-particle&quot;:&quot;&quot;},{&quot;family&quot;:&quot;Jacobsen&quot;,&quot;given&quot;:&quot;Anders&quot;,&quot;parse-names&quot;:false,&quot;dropping-particle&quot;:&quot;&quot;,&quot;non-dropping-particle&quot;:&quot;&quot;},{&quot;family&quot;:&quot;Gao&quot;,&quot;given&quot;:&quot;Jianjiong&quot;,&quot;parse-names&quot;:false,&quot;dropping-particle&quot;:&quot;&quot;,&quot;non-dropping-particle&quot;:&quot;&quot;},{&quot;family&quot;:&quot;Kaczkowski&quot;,&quot;given&quot;:&quot;Bogumil&quot;,&quot;parse-names&quot;:false,&quot;dropping-particle&quot;:&quot;&quot;,&quot;non-dropping-particle&quot;:&quot;&quot;},{&quot;family&quot;:&quot;Sinha&quot;,&quot;given&quot;:&quot;Rileen&quot;,&quot;parse-names&quot;:false,&quot;dropping-particle&quot;:&quot;&quot;,&quot;non-dropping-particle&quot;:&quot;&quot;},{&quot;family&quot;:&quot;Arman Aksoy&quot;,&quot;given&quot;:&quot;B.&quot;,&quot;parse-names&quot;:false,&quot;dropping-particle&quot;:&quot;&quot;,&quot;non-dropping-particle&quot;:&quot;&quot;},{&quot;family&quot;:&quot;Antipin&quot;,&quot;given&quot;:&quot;Yevgeniy&quot;,&quot;parse-names&quot;:false,&quot;dropping-particle&quot;:&quot;&quot;,&quot;non-dropping-particle&quot;:&quot;&quot;},{&quot;family&quot;:&quot;Reva&quot;,&quot;given&quot;:&quot;Boris&quot;,&quot;parse-names&quot;:false,&quot;dropping-particle&quot;:&quot;&quot;,&quot;non-dropping-particle&quot;:&quot;&quot;},{&quot;family&quot;:&quot;Shen&quot;,&quot;given&quot;:&quot;Ronglai&quot;,&quot;parse-names&quot;:false,&quot;dropping-particle&quot;:&quot;&quot;,&quot;non-dropping-particle&quot;:&quot;&quot;},{&quot;family&quot;:&quot;Taylor&quot;,&quot;given&quot;:&quot;Barry S.&quot;,&quot;parse-names&quot;:false,&quot;dropping-particle&quot;:&quot;&quot;,&quot;non-dropping-particle&quot;:&quot;&quot;},{&quot;family&quot;:&quot;Ladanyi&quot;,&quot;given&quot;:&quot;Marc&quot;,&quot;parse-names&quot;:false,&quot;dropping-particle&quot;:&quot;&quot;,&quot;non-dropping-particle&quot;:&quot;&quot;},{&quot;family&quot;:&quot;Sander&quot;,&quot;given&quot;:&quot;Chris&quot;,&quot;parse-names&quot;:false,&quot;dropping-particle&quot;:&quot;&quot;,&quot;non-dropping-particle&quot;:&quot;&quot;},{&quot;family&quot;:&quot;Akbani&quot;,&quot;given&quot;:&quot;Rehan&quot;,&quot;parse-names&quot;:false,&quot;dropping-particle&quot;:&quot;&quot;,&quot;non-dropping-particle&quot;:&quot;&quot;},{&quot;family&quot;:&quot;Zhang&quot;,&quot;given&quot;:&quot;Nianxiang&quot;,&quot;parse-names&quot;:false,&quot;dropping-particle&quot;:&quot;&quot;,&quot;non-dropping-particle&quot;:&quot;&quot;},{&quot;family&quot;:&quot;Broom&quot;,&quot;given&quot;:&quot;Bradley M.&quot;,&quot;parse-names&quot;:false,&quot;dropping-particle&quot;:&quot;&quot;,&quot;non-dropping-particle&quot;:&quot;&quot;},{&quot;family&quot;:&quot;Casasent&quot;,&quot;given&quot;:&quot;Tod&quot;,&quot;parse-names&quot;:false,&quot;dropping-particle&quot;:&quot;&quot;,&quot;non-dropping-particle&quot;:&quot;&quot;},{&quot;family&quot;:&quot;Unruh&quot;,&quot;given&quot;:&quot;Anna&quot;,&quot;parse-names&quot;:false,&quot;dropping-particle&quot;:&quot;&quot;,&quot;non-dropping-particle&quot;:&quot;&quot;},{&quot;family&quot;:&quot;Wakefield&quot;,&quot;given&quot;:&quot;Chris&quot;,&quot;parse-names&quot;:false,&quot;dropping-particle&quot;:&quot;&quot;,&quot;non-dropping-particle&quot;:&quot;&quot;},{&quot;family&quot;:&quot;Hamilton&quot;,&quot;given&quot;:&quot;Stanley R.&quot;,&quot;parse-names&quot;:false,&quot;dropping-particle&quot;:&quot;&quot;,&quot;non-dropping-particle&quot;:&quot;&quot;},{&quot;family&quot;:&quot;Craig Cason&quot;,&quot;given&quot;:&quot;R.&quot;,&quot;parse-names&quot;:false,&quot;dropping-particle&quot;:&quot;&quot;,&quot;non-dropping-particle&quot;:&quot;&quot;},{&quot;family&quot;:&quot;Baggerly&quot;,&quot;given&quot;:&quot;Keith A.&quot;,&quot;parse-names&quot;:false,&quot;dropping-particle&quot;:&quot;&quot;,&quot;non-dropping-particle&quot;:&quot;&quot;},{&quot;family&quot;:&quot;Weinstein&quot;,&quot;given&quot;:&quot;John N.&quot;,&quot;parse-names&quot;:false,&quot;dropping-particle&quot;:&quot;&quot;,&quot;non-dropping-particle&quot;:&quot;&quot;},{&quot;family&quot;:&quot;Haussler&quot;,&quot;given&quot;:&quot;David&quot;,&quot;parse-names&quot;:false,&quot;dropping-particle&quot;:&quot;&quot;,&quot;non-dropping-particle&quot;:&quot;&quot;},{&quot;family&quot;:&quot;Benz&quot;,&quot;given&quot;:&quot;Christopher C.&quot;,&quot;parse-names&quot;:false,&quot;dropping-particle&quot;:&quot;&quot;,&quot;non-dropping-particle&quot;:&quot;&quot;},{&quot;family&quot;:&quot;Stuart&quot;,&quot;given&quot;:&quot;Joshua M.&quot;,&quot;parse-names&quot;:false,&quot;dropping-particle&quot;:&quot;&quot;,&quot;non-dropping-particle&quot;:&quot;&quot;},{&quot;family&quot;:&quot;Benz&quot;,&quot;given&quot;:&quot;Stephen C.&quot;,&quot;parse-names&quot;:false,&quot;dropping-particle&quot;:&quot;&quot;,&quot;non-dropping-particle&quot;:&quot;&quot;},{&quot;family&quot;:&quot;Zachary Sanborn&quot;,&quot;given&quot;:&quot;J.&quot;,&quot;parse-names&quot;:false,&quot;dropping-particle&quot;:&quot;&quot;,&quot;non-dropping-particle&quot;:&quot;&quot;},{&quot;family&quot;:&quot;Vaske&quot;,&quot;given&quot;:&quot;Charles J.&quot;,&quot;parse-names&quot;:false,&quot;dropping-particle&quot;:&quot;&quot;,&quot;non-dropping-particle&quot;:&quot;&quot;},{&quot;family&quot;:&quot;Zhu&quot;,&quot;given&quot;:&quot;Jingchun&quot;,&quot;parse-names&quot;:false,&quot;dropping-particle&quot;:&quot;&quot;,&quot;non-dropping-particle&quot;:&quot;&quot;},{&quot;family&quot;:&quot;Szeto&quot;,&quot;given&quot;:&quot;Christopher&quot;,&quot;parse-names&quot;:false,&quot;dropping-particle&quot;:&quot;&quot;,&quot;non-dropping-particle&quot;:&quot;&quot;},{&quot;family&quot;:&quot;Scott&quot;,&quot;given&quot;:&quot;Gary K.&quot;,&quot;parse-names&quot;:false,&quot;dropping-particle&quot;:&quot;&quot;,&quot;non-dropping-particle&quot;:&quot;&quot;},{&quot;family&quot;:&quot;Yau&quot;,&quot;given&quot;:&quot;Christina&quot;,&quot;parse-names&quot;:false,&quot;dropping-particle&quot;:&quot;&quot;,&quot;non-dropping-particle&quot;:&quot;&quot;},{&quot;family&quot;:&quot;Ng&quot;,&quot;given&quot;:&quot;Sam&quot;,&quot;parse-names&quot;:false,&quot;dropping-particle&quot;:&quot;&quot;,&quot;non-dropping-particle&quot;:&quot;&quot;},{&quot;family&quot;:&quot;Goldstein&quot;,&quot;given&quot;:&quot;Ted&quot;,&quot;parse-names&quot;:false,&quot;dropping-particle&quot;:&quot;&quot;,&quot;non-dropping-particle&quot;:&quot;&quot;},{&quot;family&quot;:&quot;Ellrott&quot;,&quot;given&quot;:&quot;Kyle&quot;,&quot;parse-names&quot;:false,&quot;dropping-particle&quot;:&quot;&quot;,&quot;non-dropping-particle&quot;:&quot;&quot;},{&quot;family&quot;:&quot;Collisson&quot;,&quot;given&quot;:&quot;Eric&quot;,&quot;parse-names&quot;:false,&quot;dropping-particle&quot;:&quot;&quot;,&quot;non-dropping-particle&quot;:&quot;&quot;},{&quot;family&quot;:&quot;Cozen&quot;,&quot;given&quot;:&quot;Aaron E.&quot;,&quot;parse-names&quot;:false,&quot;dropping-particle&quot;:&quot;&quot;,&quot;non-dropping-particle&quot;:&quot;&quot;},{&quot;family&quot;:&quot;Zerbino&quot;,&quot;given&quot;:&quot;Daniel&quot;,&quot;parse-names&quot;:false,&quot;dropping-particle&quot;:&quot;&quot;,&quot;non-dropping-particle&quot;:&quot;&quot;},{&quot;family&quot;:&quot;Wilks&quot;,&quot;given&quot;:&quot;Christopher&quot;,&quot;parse-names&quot;:false,&quot;dropping-particle&quot;:&quot;&quot;,&quot;non-dropping-particle&quot;:&quot;&quot;},{&quot;family&quot;:&quot;Craft&quot;,&quot;given&quot;:&quot;Brian&quot;,&quot;parse-names&quot;:false,&quot;dropping-particle&quot;:&quot;&quot;,&quot;non-dropping-particle&quot;:&quot;&quot;},{&quot;family&quot;:&quot;Spellman&quot;,&quot;given&quot;:&quot;Paul&quot;,&quot;parse-names&quot;:false,&quot;dropping-particle&quot;:&quot;&quot;,&quot;non-dropping-particle&quot;:&quot;&quot;},{&quot;family&quot;:&quot;Penny&quot;,&quot;given&quot;:&quot;Robert&quot;,&quot;parse-names&quot;:false,&quot;dropping-particle&quot;:&quot;&quot;,&quot;non-dropping-particle&quot;:&quot;&quot;},{&quot;family&quot;:&quot;Shelton&quot;,&quot;given&quot;:&quot;Troy&quot;,&quot;parse-names&quot;:false,&quot;dropping-particle&quot;:&quot;&quot;,&quot;non-dropping-particle&quot;:&quot;&quot;},{&quot;family&quot;:&quot;Hatfield&quot;,&quot;given&quot;:&quot;Martha&quot;,&quot;parse-names&quot;:false,&quot;dropping-particle&quot;:&quot;&quot;,&quot;non-dropping-particle&quot;:&quot;&quot;},{&quot;family&quot;:&quot;Morris&quot;,&quot;given&quot;:&quot;Scott&quot;,&quot;parse-names&quot;:false,&quot;dropping-particle&quot;:&quot;&quot;,&quot;non-dropping-particle&quot;:&quot;&quot;},{&quot;family&quot;:&quot;Yena&quot;,&quot;given&quot;:&quot;Peggy&quot;,&quot;parse-names&quot;:false,&quot;dropping-particle&quot;:&quot;&quot;,&quot;non-dropping-particle&quot;:&quot;&quot;},{&quot;family&quot;:&quot;Shelton&quot;,&quot;given&quot;:&quot;Candace&quot;,&quot;parse-names&quot;:false,&quot;dropping-particle&quot;:&quot;&quot;,&quot;non-dropping-particle&quot;:&quot;&quot;},{&quot;family&quot;:&quot;Sherman&quot;,&quot;given&quot;:&quot;Mark&quot;,&quot;parse-names&quot;:false,&quot;dropping-particle&quot;:&quot;&quot;,&quot;non-dropping-particle&quot;:&quot;&quot;},{&quot;family&quot;:&quot;Paulauskis&quot;,&quot;given&quot;:&quot;Joseph&quot;,&quot;parse-names&quot;:false,&quot;dropping-particle&quot;:&quot;&quot;,&quot;non-dropping-particle&quot;:&quot;&quot;},{&quot;family&quot;:&quot;Gastier-Foster&quot;,&quot;given&quot;:&quot;Julie M.&quot;,&quot;parse-names&quot;:false,&quot;dropping-particle&quot;:&quot;&quot;,&quot;non-dropping-particle&quot;:&quot;&quot;},{&quot;family&quot;:&quot;Bowen&quot;,&quot;given&quot;:&quot;Jay&quot;,&quot;parse-names&quot;:false,&quot;dropping-particle&quot;:&quot;&quot;,&quot;non-dropping-particle&quot;:&quot;&quot;},{&quot;family&quot;:&quot;Ramirez&quot;,&quot;given&quot;:&quot;Nilsa C.&quot;,&quot;parse-names&quot;:false,&quot;dropping-particle&quot;:&quot;&quot;,&quot;non-dropping-particle&quot;:&quot;&quot;},{&quot;family&quot;:&quot;Black&quot;,&quot;given&quot;:&quot;Aaron&quot;,&quot;parse-names&quot;:false,&quot;dropping-particle&quot;:&quot;&quot;,&quot;non-dropping-particle&quot;:&quot;&quot;},{&quot;family&quot;:&quot;Pyatt&quot;,&quot;given&quot;:&quot;Robert&quot;,&quot;parse-names&quot;:false,&quot;dropping-particle&quot;:&quot;&quot;,&quot;non-dropping-particle&quot;:&quot;&quot;},{&quot;family&quot;:&quot;Wise&quot;,&quot;given&quot;:&quot;Lisa&quot;,&quot;parse-names&quot;:false,&quot;dropping-particle&quot;:&quot;&quot;,&quot;non-dropping-particle&quot;:&quot;&quot;},{&quot;family&quot;:&quot;White&quot;,&quot;given&quot;:&quot;Peter&quot;,&quot;parse-names&quot;:false,&quot;dropping-particle&quot;:&quot;&quot;,&quot;non-dropping-particle&quot;:&quot;&quot;},{&quot;family&quot;:&quot;Bertagnolli&quot;,&quot;given&quot;:&quot;Monica&quot;,&quot;parse-names&quot;:false,&quot;dropping-particle&quot;:&quot;&quot;,&quot;non-dropping-particle&quot;:&quot;&quot;},{&quot;family&quot;:&quot;Brown&quot;,&quot;given&quot;:&quot;Jen&quot;,&quot;parse-names&quot;:false,&quot;dropping-particle&quot;:&quot;&quot;,&quot;non-dropping-particle&quot;:&quot;&quot;},{&quot;family&quot;:&quot;Chan&quot;,&quot;given&quot;:&quot;Timothy A.&quot;,&quot;parse-names&quot;:false,&quot;dropping-particle&quot;:&quot;&quot;,&quot;non-dropping-particle&quot;:&quot;&quot;},{&quot;family&quot;:&quot;Chu&quot;,&quot;given&quot;:&quot;Gerald C.&quot;,&quot;parse-names&quot;:false,&quot;dropping-particle&quot;:&quot;&quot;,&quot;non-dropping-particle&quot;:&quot;&quot;},{&quot;family&quot;:&quot;Czerwinski&quot;,&quot;given&quot;:&quot;Christine&quot;,&quot;parse-names&quot;:false,&quot;dropping-particle&quot;:&quot;&quot;,&quot;non-dropping-particle&quot;:&quot;&quot;},{&quot;family&quot;:&quot;Denstman&quot;,&quot;given&quot;:&quot;Fred&quot;,&quot;parse-names&quot;:false,&quot;dropping-particle&quot;:&quot;&quot;,&quot;non-dropping-particle&quot;:&quot;&quot;},{&quot;family&quot;:&quot;Dhir&quot;,&quot;given&quot;:&quot;Rajiv&quot;,&quot;parse-names&quot;:false,&quot;dropping-particle&quot;:&quot;&quot;,&quot;non-dropping-particle&quot;:&quot;&quot;},{&quot;family&quot;:&quot;Dörner&quot;,&quot;given&quot;:&quot;Arnulf&quot;,&quot;parse-names&quot;:false,&quot;dropping-particle&quot;:&quot;&quot;,&quot;non-dropping-particle&quot;:&quot;&quot;},{&quot;family&quot;:&quot;Fuchs&quot;,&quot;given&quot;:&quot;Charles S.&quot;,&quot;parse-names&quot;:false,&quot;dropping-particle&quot;:&quot;&quot;,&quot;non-dropping-particle&quot;:&quot;&quot;},{&quot;family&quot;:&quot;Guillem&quot;,&quot;given&quot;:&quot;Jose G.&quot;,&quot;parse-names&quot;:false,&quot;dropping-particle&quot;:&quot;&quot;,&quot;non-dropping-particle&quot;:&quot;&quot;},{&quot;family&quot;:&quot;Iacocca&quot;,&quot;given&quot;:&quot;Mary&quot;,&quot;parse-names&quot;:false,&quot;dropping-particle&quot;:&quot;&quot;,&quot;non-dropping-particle&quot;:&quot;&quot;},{&quot;family&quot;:&quot;Juhl&quot;,&quot;given&quot;:&quot;Hartmut&quot;,&quot;parse-names&quot;:false,&quot;dropping-particle&quot;:&quot;&quot;,&quot;non-dropping-particle&quot;:&quot;&quot;},{&quot;family&quot;:&quot;Kaufman&quot;,&quot;given&quot;:&quot;Andrew&quot;,&quot;parse-names&quot;:false,&quot;dropping-particle&quot;:&quot;&quot;,&quot;non-dropping-particle&quot;:&quot;&quot;},{&quot;family&quot;:&quot;Iii&quot;,&quot;given&quot;:&quot;Bernard Kohl&quot;,&quot;parse-names&quot;:false,&quot;dropping-particle&quot;:&quot;&quot;,&quot;non-dropping-particle&quot;:&quot;&quot;},{&quot;family&quot;:&quot;Le&quot;,&quot;given&quot;:&quot;Xuan&quot;,&quot;parse-names&quot;:false,&quot;dropping-particle&quot;:&quot;&quot;,&quot;non-dropping-particle&quot;:&quot;van&quot;},{&quot;family&quot;:&quot;Mariano&quot;,&quot;given&quot;:&quot;Maria C.&quot;,&quot;parse-names&quot;:false,&quot;dropping-particle&quot;:&quot;&quot;,&quot;non-dropping-particle&quot;:&quot;&quot;},{&quot;family&quot;:&quot;Medina&quot;,&quot;given&quot;:&quot;Elizabeth N.&quot;,&quot;parse-names&quot;:false,&quot;dropping-particle&quot;:&quot;&quot;,&quot;non-dropping-particle&quot;:&quot;&quot;},{&quot;family&quot;:&quot;Meyers&quot;,&quot;given&quot;:&quot;Michael&quot;,&quot;parse-names&quot;:false,&quot;dropping-particle&quot;:&quot;&quot;,&quot;non-dropping-particle&quot;:&quot;&quot;},{&quot;family&quot;:&quot;Nash&quot;,&quot;given&quot;:&quot;Garrett M.&quot;,&quot;parse-names&quot;:false,&quot;dropping-particle&quot;:&quot;&quot;,&quot;non-dropping-particle&quot;:&quot;&quot;},{&quot;family&quot;:&quot;Paty&quot;,&quot;given&quot;:&quot;Phillip B.&quot;,&quot;parse-names&quot;:false,&quot;dropping-particle&quot;:&quot;&quot;,&quot;non-dropping-particle&quot;:&quot;&quot;},{&quot;family&quot;:&quot;Petrelli&quot;,&quot;given&quot;:&quot;Nicholas&quot;,&quot;parse-names&quot;:false,&quot;dropping-particle&quot;:&quot;&quot;,&quot;non-dropping-particle&quot;:&quot;&quot;},{&quot;family&quot;:&quot;Rabeno&quot;,&quot;given&quot;:&quot;Brenda&quot;,&quot;parse-names&quot;:false,&quot;dropping-particle&quot;:&quot;&quot;,&quot;non-dropping-particle&quot;:&quot;&quot;},{&quot;family&quot;:&quot;Richards&quot;,&quot;given&quot;:&quot;William G.&quot;,&quot;parse-names&quot;:false,&quot;dropping-particle&quot;:&quot;&quot;,&quot;non-dropping-particle&quot;:&quot;&quot;},{&quot;family&quot;:&quot;Solit&quot;,&quot;given&quot;:&quot;David&quot;,&quot;parse-names&quot;:false,&quot;dropping-particle&quot;:&quot;&quot;,&quot;non-dropping-particle&quot;:&quot;&quot;},{&quot;family&quot;:&quot;Swanson&quot;,&quot;given&quot;:&quot;Pat&quot;,&quot;parse-names&quot;:false,&quot;dropping-particle&quot;:&quot;&quot;,&quot;non-dropping-particle&quot;:&quot;&quot;},{&quot;family&quot;:&quot;Temple&quot;,&quot;given&quot;:&quot;Larissa&quot;,&quot;parse-names&quot;:false,&quot;dropping-particle&quot;:&quot;&quot;,&quot;non-dropping-particle&quot;:&quot;&quot;},{&quot;family&quot;:&quot;Tepper&quot;,&quot;given&quot;:&quot;Joel E.&quot;,&quot;parse-names&quot;:false,&quot;dropping-particle&quot;:&quot;&quot;,&quot;non-dropping-particle&quot;:&quot;&quot;},{&quot;family&quot;:&quot;Thorp&quot;,&quot;given&quot;:&quot;Richard&quot;,&quot;parse-names&quot;:false,&quot;dropping-particle&quot;:&quot;&quot;,&quot;non-dropping-particle&quot;:&quot;&quot;},{&quot;family&quot;:&quot;Vakiani&quot;,&quot;given&quot;:&quot;Efsevia&quot;,&quot;parse-names&quot;:false,&quot;dropping-particle&quot;:&quot;&quot;,&quot;non-dropping-particle&quot;:&quot;&quot;},{&quot;family&quot;:&quot;Weiser&quot;,&quot;given&quot;:&quot;Martin R.&quot;,&quot;parse-names&quot;:false,&quot;dropping-particle&quot;:&quot;&quot;,&quot;non-dropping-particle&quot;:&quot;&quot;},{&quot;family&quot;:&quot;Willis&quot;,&quot;given&quot;:&quot;Joseph E.&quot;,&quot;parse-names&quot;:false,&quot;dropping-particle&quot;:&quot;&quot;,&quot;non-dropping-particle&quot;:&quot;&quot;},{&quot;family&quot;:&quot;Witkin&quot;,&quot;given&quot;:&quot;Gary&quot;,&quot;parse-names&quot;:false,&quot;dropping-particle&quot;:&quot;&quot;,&quot;non-dropping-particle&quot;:&quot;&quot;},{&quot;family&quot;:&quot;Zeng&quot;,&quot;given&quot;:&quot;Zhaoshi&quot;,&quot;parse-names&quot;:false,&quot;dropping-particle&quot;:&quot;&quot;,&quot;non-dropping-particle&quot;:&quot;&quot;},{&quot;family&quot;:&quot;Zinner&quot;,&quot;given&quot;:&quot;Michael J.&quot;,&quot;parse-names&quot;:false,&quot;dropping-particle&quot;:&quot;&quot;,&quot;non-dropping-particle&quot;:&quot;&quot;},{&quot;family&quot;:&quot;Zornig&quot;,&quot;given&quot;:&quot;Carsten&quot;,&quot;parse-names&quot;:false,&quot;dropping-particle&quot;:&quot;&quot;,&quot;non-dropping-particle&quot;:&quot;&quot;},{&quot;family&quot;:&quot;Jensen&quot;,&quot;given&quot;:&quot;Mark A.&quot;,&quot;parse-names&quot;:false,&quot;dropping-particle&quot;:&quot;&quot;,&quot;non-dropping-particle&quot;:&quot;&quot;},{&quot;family&quot;:&quot;Sfeir&quot;,&quot;given&quot;:&quot;Robert&quot;,&quot;parse-names&quot;:false,&quot;dropping-particle&quot;:&quot;&quot;,&quot;non-dropping-particle&quot;:&quot;&quot;},{&quot;family&quot;:&quot;Kahn&quot;,&quot;given&quot;:&quot;Ari B.&quot;,&quot;parse-names&quot;:false,&quot;dropping-particle&quot;:&quot;&quot;,&quot;non-dropping-particle&quot;:&quot;&quot;},{&quot;family&quot;:&quot;Chu&quot;,&quot;given&quot;:&quot;Anna L.&quot;,&quot;parse-names&quot;:false,&quot;dropping-particle&quot;:&quot;&quot;,&quot;non-dropping-particle&quot;:&quot;&quot;},{&quot;family&quot;:&quot;Kothiyal&quot;,&quot;given&quot;:&quot;Prachi&quot;,&quot;parse-names&quot;:false,&quot;dropping-particle&quot;:&quot;&quot;,&quot;non-dropping-particle&quot;:&quot;&quot;},{&quot;family&quot;:&quot;Wang&quot;,&quot;given&quot;:&quot;Zhining&quot;,&quot;parse-names&quot;:false,&quot;dropping-particle&quot;:&quot;&quot;,&quot;non-dropping-particle&quot;:&quot;&quot;},{&quot;family&quot;:&quot;Snyder&quot;,&quot;given&quot;:&quot;Eric E.&quot;,&quot;parse-names&quot;:false,&quot;dropping-particle&quot;:&quot;&quot;,&quot;non-dropping-particle&quot;:&quot;&quot;},{&quot;family&quot;:&quot;Pontius&quot;,&quot;given&quot;:&quot;Joan&quot;,&quot;parse-names&quot;:false,&quot;dropping-particle&quot;:&quot;&quot;,&quot;non-dropping-particle&quot;:&quot;&quot;},{&quot;family&quot;:&quot;Pihl&quot;,&quot;given&quot;:&quot;Todd D.&quot;,&quot;parse-names&quot;:false,&quot;dropping-particle&quot;:&quot;&quot;,&quot;non-dropping-particle&quot;:&quot;&quot;},{&quot;family&quot;:&quot;Ayala&quot;,&quot;given&quot;:&quot;Brenda&quot;,&quot;parse-names&quot;:false,&quot;dropping-particle&quot;:&quot;&quot;,&quot;non-dropping-particle&quot;:&quot;&quot;},{&quot;family&quot;:&quot;Backus&quot;,&quot;given&quot;:&quot;Mark&quot;,&quot;parse-names&quot;:false,&quot;dropping-particle&quot;:&quot;&quot;,&quot;non-dropping-particle&quot;:&quot;&quot;},{&quot;family&quot;:&quot;Walton&quot;,&quot;given&quot;:&quot;Jessica&quot;,&quot;parse-names&quot;:false,&quot;dropping-particle&quot;:&quot;&quot;,&quot;non-dropping-particle&quot;:&quot;&quot;},{&quot;family&quot;:&quot;Whitmore&quot;,&quot;given&quot;:&quot;Jon&quot;,&quot;parse-names&quot;:false,&quot;dropping-particle&quot;:&quot;&quot;,&quot;non-dropping-particle&quot;:&quot;&quot;},{&quot;family&quot;:&quot;Baboud&quot;,&quot;given&quot;:&quot;Julien&quot;,&quot;parse-names&quot;:false,&quot;dropping-particle&quot;:&quot;&quot;,&quot;non-dropping-particle&quot;:&quot;&quot;},{&quot;family&quot;:&quot;Berton&quot;,&quot;given&quot;:&quot;Dominique L.&quot;,&quot;parse-names&quot;:false,&quot;dropping-particle&quot;:&quot;&quot;,&quot;non-dropping-particle&quot;:&quot;&quot;},{&quot;family&quot;:&quot;Nicholls&quot;,&quot;given&quot;:&quot;Matthew C.&quot;,&quot;parse-names&quot;:false,&quot;dropping-particle&quot;:&quot;&quot;,&quot;non-dropping-particle&quot;:&quot;&quot;},{&quot;family&quot;:&quot;Srinivasan&quot;,&quot;given&quot;:&quot;Deepak&quot;,&quot;parse-names&quot;:false,&quot;dropping-particle&quot;:&quot;&quot;,&quot;non-dropping-particle&quot;:&quot;&quot;},{&quot;family&quot;:&quot;Raman&quot;,&quot;given&quot;:&quot;Rohini&quot;,&quot;parse-names&quot;:false,&quot;dropping-particle&quot;:&quot;&quot;,&quot;non-dropping-particle&quot;:&quot;&quot;},{&quot;family&quot;:&quot;Girshik&quot;,&quot;given&quot;:&quot;Stanley&quot;,&quot;parse-names&quot;:false,&quot;dropping-particle&quot;:&quot;&quot;,&quot;non-dropping-particle&quot;:&quot;&quot;},{&quot;family&quot;:&quot;Kigonya&quot;,&quot;given&quot;:&quot;Peter A.&quot;,&quot;parse-names&quot;:false,&quot;dropping-particle&quot;:&quot;&quot;,&quot;non-dropping-particle&quot;:&quot;&quot;},{&quot;family&quot;:&quot;Alonso&quot;,&quot;given&quot;:&quot;Shelley&quot;,&quot;parse-names&quot;:false,&quot;dropping-particle&quot;:&quot;&quot;,&quot;non-dropping-particle&quot;:&quot;&quot;},{&quot;family&quot;:&quot;Sanbhadti&quot;,&quot;given&quot;:&quot;Rashmi N.&quot;,&quot;parse-names&quot;:false,&quot;dropping-particle&quot;:&quot;&quot;,&quot;non-dropping-particle&quot;:&quot;&quot;},{&quot;family&quot;:&quot;Barletta&quot;,&quot;given&quot;:&quot;Sean P.&quot;,&quot;parse-names&quot;:false,&quot;dropping-particle&quot;:&quot;&quot;,&quot;non-dropping-particle&quot;:&quot;&quot;},{&quot;family&quot;:&quot;Greene&quot;,&quot;given&quot;:&quot;John M.&quot;,&quot;parse-names&quot;:false,&quot;dropping-particle&quot;:&quot;&quot;,&quot;non-dropping-particle&quot;:&quot;&quot;},{&quot;family&quot;:&quot;Pot&quot;,&quot;given&quot;:&quot;David A.&quot;,&quot;parse-names&quot;:false,&quot;dropping-particle&quot;:&quot;&quot;,&quot;non-dropping-particle&quot;:&quot;&quot;},{&quot;family&quot;:&quot;Shaw&quot;,&quot;given&quot;:&quot;Kenna R.Mills&quot;,&quot;parse-names&quot;:false,&quot;dropping-particle&quot;:&quot;&quot;,&quot;non-dropping-particle&quot;:&quot;&quot;},{&quot;family&quot;:&quot;Dillon&quot;,&quot;given&quot;:&quot;Laura A.L.&quot;,&quot;parse-names&quot;:false,&quot;dropping-particle&quot;:&quot;&quot;,&quot;non-dropping-particle&quot;:&quot;&quot;},{&quot;family&quot;:&quot;Buetow&quot;,&quot;given&quot;:&quot;Ken&quot;,&quot;parse-names&quot;:false,&quot;dropping-particle&quot;:&quot;&quot;,&quot;non-dropping-particle&quot;:&quot;&quot;},{&quot;family&quot;:&quot;Davidsen&quot;,&quot;given&quot;:&quot;Tanja&quot;,&quot;parse-names&quot;:false,&quot;dropping-particle&quot;:&quot;&quot;,&quot;non-dropping-particle&quot;:&quot;&quot;},{&quot;family&quot;:&quot;Demchok&quot;,&quot;given&quot;:&quot;John A.&quot;,&quot;parse-names&quot;:false,&quot;dropping-particle&quot;:&quot;&quot;,&quot;non-dropping-particle&quot;:&quot;&quot;},{&quot;family&quot;:&quot;Eley&quot;,&quot;given&quot;:&quot;Greg&quot;,&quot;parse-names&quot;:false,&quot;dropping-particle&quot;:&quot;&quot;,&quot;non-dropping-particle&quot;:&quot;&quot;},{&quot;family&quot;:&quot;Ferguson&quot;,&quot;given&quot;:&quot;Martin&quot;,&quot;parse-names&quot;:false,&quot;dropping-particle&quot;:&quot;&quot;,&quot;non-dropping-particle&quot;:&quot;&quot;},{&quot;family&quot;:&quot;Fielding&quot;,&quot;given&quot;:&quot;Peter&quot;,&quot;parse-names&quot;:false,&quot;dropping-particle&quot;:&quot;&quot;,&quot;non-dropping-particle&quot;:&quot;&quot;},{&quot;family&quot;:&quot;Schaefer&quot;,&quot;given&quot;:&quot;Carl&quot;,&quot;parse-names&quot;:false,&quot;dropping-particle&quot;:&quot;&quot;,&quot;non-dropping-particle&quot;:&quot;&quot;},{&quot;family&quot;:&quot;Sheth&quot;,&quot;given&quot;:&quot;Margi&quot;,&quot;parse-names&quot;:false,&quot;dropping-particle&quot;:&quot;&quot;,&quot;non-dropping-particle&quot;:&quot;&quot;},{&quot;family&quot;:&quot;Yang&quot;,&quot;given&quot;:&quot;Liming&quot;,&quot;parse-names&quot;:false,&quot;dropping-particle&quot;:&quot;&quot;,&quot;non-dropping-particle&quot;:&quot;&quot;},{&quot;family&quot;:&quot;Guyer&quot;,&quot;given&quot;:&quot;Mark S.&quot;,&quot;parse-names&quot;:false,&quot;dropping-particle&quot;:&quot;&quot;,&quot;non-dropping-particle&quot;:&quot;&quot;},{&quot;family&quot;:&quot;Ozenberger&quot;,&quot;given&quot;:&quot;Bradley A.&quot;,&quot;parse-names&quot;:false,&quot;dropping-particle&quot;:&quot;&quot;,&quot;non-dropping-particle&quot;:&quot;&quot;},{&quot;family&quot;:&quot;Palchik&quot;,&quot;given&quot;:&quot;Jacqueline D.&quot;,&quot;parse-names&quot;:false,&quot;dropping-particle&quot;:&quot;&quot;,&quot;non-dropping-particle&quot;:&quot;&quot;},{&quot;family&quot;:&quot;Peterson&quot;,&quot;given&quot;:&quot;Jane&quot;,&quot;parse-names&quot;:false,&quot;dropping-particle&quot;:&quot;&quot;,&quot;non-dropping-particle&quot;:&quot;&quot;},{&quot;family&quot;:&quot;Sofia&quot;,&quot;given&quot;:&quot;Heidi J.&quot;,&quot;parse-names&quot;:false,&quot;dropping-particle&quot;:&quot;&quot;,&quot;non-dropping-particle&quot;:&quot;&quot;},{&quot;family&quot;:&quot;Thomson.&quot;,&quot;given&quot;:&quot;Elizabeth&quot;,&quot;parse-names&quot;:false,&quot;dropping-particle&quot;:&quot;&quot;,&quot;non-dropping-particle&quot;:&quot;&quot;}],&quot;container-title&quot;:&quot;Nature&quot;,&quot;accessed&quot;:{&quot;date-parts&quot;:[[2022,5,12]]},&quot;DOI&quot;:&quot;10.1038/NATURE11252&quot;,&quot;ISSN&quot;:&quot;00280836&quot;,&quot;PMID&quot;:&quot;22810696&quot;,&quot;URL&quot;:&quot;/pmc/articles/PMC3401966/&quot;,&quot;issued&quot;:{&quot;date-parts&quot;:[[2012,7,19]]},&quot;page&quot;:&quot;330&quot;,&quot;abstract&quot;:&quot;To characterize somatic alterations in colorectal carcinoma, we conducted a genome-scale analysis of 276 samples, analysing exome sequence, DNA copy number, promoter methylation and messenger RNA and microRNA expression. A subset of these samples (97) underwent low-depth-of-coverage whole-genome sequencing. In total, 16% of colorectal carcinomas were found to be hypermutated: three-quarters of these had the expected high microsatellite instability, usually with hypermethylation and MLH1 silencing, and one-quarter had somatic mismatch-repair gene and polymerase μ (POLE) mutations. Excluding the hypermutated cancers, colon and rectum cancers were found to have considerably similar patterns of genomic alteration. Twenty-four genes were significantly mutated, and in addition to the expected APC, TP53, SMAD4, PIK3CA and KRAS mutations, we found frequent mutations in ARID1A, SOX9 and FAM123B. Recurrent copy-number alterations include potentially drug-targetable amplifications of ERBB2 and newly discovered amplification of IGF2. Recurrent chromosomal translocations include the fusion of NAV2 and WNT pathway member TCF7L1. Integrative analyses suggest new markers for aggressive colorectal carcinoma and an important role for MYC-directed transcriptional activation and repression. © 2012 Macmillan Publishers Limited. All rights reserved.&quot;,&quot;publisher&quot;:&quot;Nature Publishing Group&quot;,&quot;issue&quot;:&quot;7407&quot;,&quot;volume&quot;:&quot;487&quot;,&quot;container-title-short&quot;:&quot;Nature&quot;},&quot;isTemporary&quot;:false}]},{&quot;citationID&quot;:&quot;MENDELEY_CITATION_c8fa1db3-98cc-42c4-a616-df8c8e10af03&quot;,&quot;properties&quot;:{&quot;noteIndex&quot;:0},&quot;isEdited&quot;:false,&quot;manualOverride&quot;:{&quot;citeprocText&quot;:&quot;[12]&quot;,&quot;isManuallyOverridden&quot;:false,&quot;manualOverrideText&quot;:&quot;&quot;},&quot;citationTag&quot;:&quot;MENDELEY_CITATION_v3_eyJjaXRhdGlvbklEIjoiTUVOREVMRVlfQ0lUQVRJT05fYzhmYTFkYjMtOThjYy00MmM0LWE2MTYtZGY4YzhlMTBhZjAzIiwicHJvcGVydGllcyI6eyJub3RlSW5kZXgiOjB9LCJpc0VkaXRlZCI6ZmFsc2UsIm1hbnVhbE92ZXJyaWRlIjp7ImNpdGVwcm9jVGV4dCI6IlsxMl0iLCJpc01hbnVhbGx5T3ZlcnJpZGRlbiI6ZmFsc2UsIm1hbnVhbE92ZXJyaWRlVGV4dCI6IiJ9LCJjaXRhdGlvbkl0ZW1zIjpbeyJpZCI6ImYzOGNlMjNkLWQ2NzMtMzk2NS05MDBlLTUxMzIzNmU1ZDg3ZCIsIml0ZW1EYXRhIjp7InR5cGUiOiJhcnRpY2xlLWpvdXJuYWwiLCJpZCI6ImYzOGNlMjNkLWQ2NzMtMzk2NS05MDBlLTUxMzIzNmU1ZDg3ZCIsInRpdGxlIjoiclBBQzogUm91dGUgYmFzZWQgcGF0aHdheSBhbmFseXNpcyBmb3IgY29ob3J0cyBvZiBnZW5lIGV4cHJlc3Npb24gZGF0YSBzZXRzIiwiYXV0aG9yIjpbeyJmYW1pbHkiOiJKb3NoaSIsImdpdmVuIjoiUHVqYW4iLCJwYXJzZS1uYW1lcyI6ZmFsc2UsImRyb3BwaW5nLXBhcnRpY2xlIjoiIiwibm9uLWRyb3BwaW5nLXBhcnRpY2xlIjoiIn0seyJmYW1pbHkiOiJCYXNzbyIsImdpdmVuIjoiQnJlbnQiLCJwYXJzZS1uYW1lcyI6ZmFsc2UsImRyb3BwaW5nLXBhcnRpY2xlIjoiIiwibm9uLWRyb3BwaW5nLXBhcnRpY2xlIjoiIn0seyJmYW1pbHkiOiJXYW5nIiwiZ2l2ZW4iOiJIb25nbGluIiwicGFyc2UtbmFtZXMiOmZhbHNlLCJkcm9wcGluZy1wYXJ0aWNsZSI6IiIsIm5vbi1kcm9wcGluZy1wYXJ0aWNsZSI6IiJ9LHsiZmFtaWx5IjoiSG9uZyIsImdpdmVuIjoiU2V1bmcgSHl1biIsInBhcnNlLW5hbWVzIjpmYWxzZSwiZHJvcHBpbmctcGFydGljbGUiOiIiLCJub24tZHJvcHBpbmctcGFydGljbGUiOiIifSx7ImZhbWlseSI6IkdpYXJkaW5hIiwiZ2l2ZW4iOiJDaGFybGVzIiwicGFyc2UtbmFtZXMiOmZhbHNlLCJkcm9wcGluZy1wYXJ0aWNsZSI6IiIsIm5vbi1kcm9wcGluZy1wYXJ0aWNsZSI6IiJ9LHsiZmFtaWx5IjoiU2hpbiIsImdpdmVuIjoiRG9uZyBHdWsiLCJwYXJzZS1uYW1lcyI6ZmFsc2UsImRyb3BwaW5nLXBhcnRpY2xlIjoiIiwibm9uLWRyb3BwaW5nLXBhcnRpY2xlIjoiIn1dLCJjb250YWluZXItdGl0bGUiOiJNZXRob2RzIiwiYWNjZXNzZWQiOnsiZGF0ZS1wYXJ0cyI6W1syMDIxLDExLDE0XV19LCJET0kiOiIxMC4xMDE2L0ouWU1FVEguMjAyMS4xMC4wMDIiLCJJU1NOIjoiMTA0Ni0yMDIzIiwiaXNzdWVkIjp7ImRhdGUtcGFydHMiOltbMjAyMSwxMCw3XV19LCJhYnN0cmFjdCI6IlBhdGh3YXkgYW5hbHlzaXMgaXMgYSBwb3B1bGFyIG1ldGhvZCBhaW1pbmcgdG8gZGVyaXZlIGJpb2xvZ2ljYWwgaW50ZXJwcmV0YXRpb24gZnJvbSBoaWdoLXRocm91Z2hwdXQgZ2VuZSBleHByZXNzaW9uIHN0dWRpZXMuIEhvd2V2ZXIsIGV4aXN0aW5nIG1ldGhvZHMgZm9jdXMgbW9zdGx5IG9uIGlkZW50aWZ5aW5nIHdoaWNoIHBhdGh3YXkgb3IgcGF0aHdheXMgY291bGQgaGF2ZSBiZWVuIHBlcnR1cmJlZCwgZ2l2ZW4gZGlmZmVyZW50aWFsIGdlbmUgZXhwcmVzc2lvbiBwYXR0ZXJucy4gSW4gdGhpcyBwYXBlciwgd2UgcHJlc2VudCBhIG5vdmVsIHBhdGh3YXkgYW5hbHlzaXMgZnJhbWV3b3JrLCBuYW1lbHkgclBBQywgd2hpY2ggZGVjb21wb3NlcyBlYWNoIHNpZ25hbGluZyBwYXRod2F5IHJvdXRlIGludG8gdHdvIHBhcnRzLCB0aGUgdXBzdHJlYW0gcG9ydGlvbiBvZiBhIHRyYW5zY3JpcHRpb24gZmFjdG9yIChURikgYmxvY2sgYW5kIHRoZSBkb3duc3RyZWFtIHBvcnRpb24gZnJvbSB0aGUgVEYgYmxvY2sgYW5kIGdlbmVyYXRlcyBhIHBhdGh3YXkgcm91dGUgcGVydHVyYmF0aW9uIGFuYWx5c2lzIHNjaGVtZSBleGFtaW5pbmcgZGlzdHVyYmFuY2Ugc2NvcmVzIGFzc2lnbmVkIHRvIGJvdGggcGFydHMgdG9nZXRoZXIuIFRoaXMgclBBQyBzY29yaW5nIGlzIGZ1cnRoZXIgYXBwbGllZCB0byBhIGNvaG9ydCBvZiBnZW5lIGV4cHJlc3Npb24gZGF0YSBzZXRzIHdoaWNoIHByb2R1Y2VzIHR3byBzdW1tYXJ5IG1ldHJpY3MsIOKAnFByb3BvcnRpb24gb2YgU2lnbmlmaWNhbmNl4oCdIChQUykgYW5kIOKAnEF2ZXJhZ2UgUm91dGUgU2NvcmXigJ0gKEFSUyksIGFzIHF1YW50aXRhdGl2ZSBtZWFzdXJlcyBkaXNjZXJuaW5nIHBlcnR1cmJlZCBwYXRod2F5IHJvdXRlcyB3aXRoaW4gYW5kL29yIGJldHdlZW4gY29ob3J0cy4gVG8gZGVtb25zdHJhdGUgclBBQydzIHNjb3JpbmcgY29tcGV0ZW5jeSwgd2UgZmlyc3QgdXNlZCBhIGxhcmdlIGFtb3VudCBvZiBzaW11bGF0ZWQgZGF0YSBhbmQgY29tcGFyZWQgdGhlIG1ldGhvZCdzIHBlcmZvcm1hbmNlIGFnYWluc3QgdGhvc2UgYnkgY29udmVudGlvbmFsIG1ldGhvZHMgaW4gdGVybXMgb2YgcG93ZXIgY3VydmUuIE5leHQsIHdlIHBlcmZvcm1lZCBhIGNhc2Ugc3R1ZHkgaW52b2x2aW5nIHRocmVlIGVwaXRoZWxpYWwgY2FuY2VyIGRhdGEgc2V0cyBmcm9tIFRoZSBDYW5jZXIgR2Vub21lIEF0bGFzIChUQ0dBKS4gVGhlIHJQQUMgbWV0aG9kIHJldmVhbGVkIHNwZWNpZmljIHBhdGh3YXkgcm91dGVzIGFzIHBvdGVudGlhbCBjYW5jZXIgdHlwZSBzaWduYXR1cmVzLiBBIGRlZXBlciBwYXRod2F5IGFuYWx5c2lzIG9mIHN1Yi1ncm91cHMgKGkuZS4sIGFnZSBncm91cHMgaW4gQ09BRCBvciBjYW5jZXIgc3ViLXR5cGVzIGluIEJSQ0EpIHJlc3VsdGVkIGluIHBhdGh3YXkgcm91dGVzIHRoYXQgYXJlIGtub3duIHRvIGJlIGFzc29jaWF0ZWQgd2l0aCB0aGUgc3ViLWdyb3Vwcy4gSW4gYWRkaXRpb24sIG11bHRpcGxlIHByZXZpb3VzbHkgdW5jaGFyYWN0ZXJpemVkIHBhdGh3YXlzIHJvdXRlcyB3ZXJlIGlkZW50aWZpZWQsIHBvdGVudGlhbGx5IHN1Z2dlc3RpbmcgdGhhdCByUEFDIGlzIGJldHRlciBpbiBkZWNpcGhlcmluZyBldGlvbG9neSBvZiBhIGRpc2Vhc2UgdGhhbiBjb252ZW50aW9uYWwgbWV0aG9kcyBwYXJ0aWN1bGFybHkgaW4gaXNvbGF0aW5nIHJvdXRlcyBhbmQgc2VjdGlvbnMgb2YgcGVydHVyYmVkIHBhdGh3YXlzIGluIGEgZmluZXIgZ3JhbnVsYXJpdHkuIiwicHVibGlzaGVyIjoiQWNhZGVtaWMgUHJlc3MiLCJjb250YWluZXItdGl0bGUtc2hvcnQiOiIifSwidXJpcyI6WyJodHRwOi8vd3d3Lm1lbmRlbGV5LmNvbS9kb2N1bWVudHMvP3V1aWQ9ZjM4Y2UyM2QtZDY3My0zOTY1LTkwMGUtNTEzMjM2ZTVkODdkIl0sImlzVGVtcG9yYXJ5IjpmYWxzZSwibGVnYWN5RGVza3RvcElkIjoiZjM4Y2UyM2QtZDY3My0zOTY1LTkwMGUtNTEzMjM2ZTVkODdkIn1dfQ==&quot;,&quot;citationItems&quot;:[{&quot;id&quot;:&quot;f38ce23d-d673-3965-900e-513236e5d87d&quot;,&quot;itemData&quot;:{&quot;type&quot;:&quot;article-journal&quot;,&quot;id&quot;:&quot;f38ce23d-d673-3965-900e-513236e5d87d&quot;,&quot;title&quot;:&quot;rPAC: Route based pathway analysis for cohorts of gene expression data sets&quot;,&quot;author&quot;:[{&quot;family&quot;:&quot;Joshi&quot;,&quot;given&quot;:&quot;Pujan&quot;,&quot;parse-names&quot;:false,&quot;dropping-particle&quot;:&quot;&quot;,&quot;non-dropping-particle&quot;:&quot;&quot;},{&quot;family&quot;:&quot;Basso&quot;,&quot;given&quot;:&quot;Brent&quot;,&quot;parse-names&quot;:false,&quot;dropping-particle&quot;:&quot;&quot;,&quot;non-dropping-particle&quot;:&quot;&quot;},{&quot;family&quot;:&quot;Wang&quot;,&quot;given&quot;:&quot;Honglin&quot;,&quot;parse-names&quot;:false,&quot;dropping-particle&quot;:&quot;&quot;,&quot;non-dropping-particle&quot;:&quot;&quot;},{&quot;family&quot;:&quot;Hong&quot;,&quot;given&quot;:&quot;Seung Hyun&quot;,&quot;parse-names&quot;:false,&quot;dropping-particle&quot;:&quot;&quot;,&quot;non-dropping-particle&quot;:&quot;&quot;},{&quot;family&quot;:&quot;Giardina&quot;,&quot;given&quot;:&quot;Charles&quot;,&quot;parse-names&quot;:false,&quot;dropping-particle&quot;:&quot;&quot;,&quot;non-dropping-particle&quot;:&quot;&quot;},{&quot;family&quot;:&quot;Shin&quot;,&quot;given&quot;:&quot;Dong Guk&quot;,&quot;parse-names&quot;:false,&quot;dropping-particle&quot;:&quot;&quot;,&quot;non-dropping-particle&quot;:&quot;&quot;}],&quot;container-title&quot;:&quot;Methods&quot;,&quot;accessed&quot;:{&quot;date-parts&quot;:[[2021,11,14]]},&quot;DOI&quot;:&quot;10.1016/J.YMETH.2021.10.002&quot;,&quot;ISSN&quot;:&quot;1046-2023&quot;,&quot;issued&quot;:{&quot;date-parts&quot;:[[2021,10,7]]},&quot;abstract&quot;:&quot;Pathway analysis is a popular method aiming to derive biological interpretation from high-throughput gene expression studies. However, existing methods focus mostly on identifying which pathway or pathways could have been perturbed, given differential gene expression patterns. In this paper, we present a novel pathway analysis framework, namely rPAC, which decomposes each signaling pathway route into two parts, the upstream portion of a transcription factor (TF) block and the downstream portion from the TF block and generates a pathway route perturbation analysis scheme examining disturbance scores assigned to both parts together. This rPAC scoring is further applied to a cohort of gene expression data sets which produces two summary metrics, “Proportion of Significance” (PS) and “Average Route Score” (ARS), as quantitative measures discerning perturbed pathway routes within and/or between cohorts. To demonstrate rPAC's scoring competency, we first used a large amount of simulated data and compared the method's performance against those by conventional methods in terms of power curve. Next, we performed a case study involving three epithelial cancer data sets from The Cancer Genome Atlas (TCGA). The rPAC method revealed specific pathway routes as potential cancer type signatures. A deeper pathway analysis of sub-groups (i.e., age groups in COAD or cancer sub-types in BRCA) resulted in pathway routes that are known to be associated with the sub-groups. In addition, multiple previously uncharacterized pathways routes were identified, potentially suggesting that rPAC is better in deciphering etiology of a disease than conventional methods particularly in isolating routes and sections of perturbed pathways in a finer granularity.&quot;,&quot;publisher&quot;:&quot;Academic Press&quot;,&quot;container-title-short&quot;:&quot;&quot;},&quot;uris&quot;:[&quot;http://www.mendeley.com/documents/?uuid=f38ce23d-d673-3965-900e-513236e5d87d&quot;],&quot;isTemporary&quot;:false,&quot;legacyDesktopId&quot;:&quot;f38ce23d-d673-3965-900e-513236e5d87d&quot;}]},{&quot;citationID&quot;:&quot;MENDELEY_CITATION_03175122-7e29-41c6-ab73-59f0fc428ddd&quot;,&quot;properties&quot;:{&quot;noteIndex&quot;:0},&quot;isEdited&quot;:false,&quot;manualOverride&quot;:{&quot;citeprocText&quot;:&quot;[13]&quot;,&quot;isManuallyOverridden&quot;:false,&quot;manualOverrideText&quot;:&quot;&quot;},&quot;citationTag&quot;:&quot;MENDELEY_CITATION_v3_eyJjaXRhdGlvbklEIjoiTUVOREVMRVlfQ0lUQVRJT05fMDMxNzUxMjItN2UyOS00MWM2LWFiNzMtNTlmMGZjNDI4ZGRkIiwicHJvcGVydGllcyI6eyJub3RlSW5kZXgiOjB9LCJpc0VkaXRlZCI6ZmFsc2UsIm1hbnVhbE92ZXJyaWRlIjp7ImNpdGVwcm9jVGV4dCI6IlsxM10iLCJpc01hbnVhbGx5T3ZlcnJpZGRlbiI6ZmFsc2UsIm1hbnVhbE92ZXJyaWRlVGV4dCI6IiJ9LCJjaXRhdGlvbkl0ZW1zIjpbeyJpZCI6IjgzNmUwNDM3LWE4NjMtMzFhYi1iMWU4LTM1NDEzYjVhZDFmZSIsIml0ZW1EYXRhIjp7InR5cGUiOiJhcnRpY2xlLWpvdXJuYWwiLCJpZCI6IjgzNmUwNDM3LWE4NjMtMzFhYi1iMWU4LTM1NDEzYjVhZDFmZSIsInRpdGxlIjoiSW5mZXJlbmNlIGFuZCBhbmFseXNpcyBvZiBjZWxsLWNlbGwgY29tbXVuaWNhdGlvbiB1c2luZyBDZWxsQ2hhdCIsImF1dGhvciI6W3siZmFtaWx5IjoiSmluIiwiZ2l2ZW4iOiJTdW9xaW4iLCJwYXJzZS1uYW1lcyI6ZmFsc2UsImRyb3BwaW5nLXBhcnRpY2xlIjoiIiwibm9uLWRyb3BwaW5nLXBhcnRpY2xlIjoiIn0seyJmYW1pbHkiOiJHdWVycmVyby1KdWFyZXoiLCJnaXZlbiI6IkNocmlzdGlhbiBGLiIsInBhcnNlLW5hbWVzIjpmYWxzZSwiZHJvcHBpbmctcGFydGljbGUiOiIiLCJub24tZHJvcHBpbmctcGFydGljbGUiOiIifSx7ImZhbWlseSI6IlpoYW5nIiwiZ2l2ZW4iOiJMaWh1YSIsInBhcnNlLW5hbWVzIjpmYWxzZSwiZHJvcHBpbmctcGFydGljbGUiOiIiLCJub24tZHJvcHBpbmctcGFydGljbGUiOiIifSx7ImZhbWlseSI6IkNoYW5nIiwiZ2l2ZW4iOiJJdmFuIiwicGFyc2UtbmFtZXMiOmZhbHNlLCJkcm9wcGluZy1wYXJ0aWNsZSI6IiIsIm5vbi1kcm9wcGluZy1wYXJ0aWNsZSI6IiJ9LHsiZmFtaWx5IjoiUmFtb3MiLCJnaXZlbiI6IlJhdWwiLCJwYXJzZS1uYW1lcyI6ZmFsc2UsImRyb3BwaW5nLXBhcnRpY2xlIjoiIiwibm9uLWRyb3BwaW5nLXBhcnRpY2xlIjoiIn0seyJmYW1pbHkiOiJLdWFuIiwiZ2l2ZW4iOiJDaGVuIEhzaWFuZyIsInBhcnNlLW5hbWVzIjpmYWxzZSwiZHJvcHBpbmctcGFydGljbGUiOiIiLCJub24tZHJvcHBpbmctcGFydGljbGUiOiIifSx7ImZhbWlseSI6Ik15dW5nIiwiZ2l2ZW4iOiJQZWdneSIsInBhcnNlLW5hbWVzIjpmYWxzZSwiZHJvcHBpbmctcGFydGljbGUiOiIiLCJub24tZHJvcHBpbmctcGFydGljbGUiOiIifSx7ImZhbWlseSI6IlBsaWt1cyIsImdpdmVuIjoiTWFrc2ltIiwicGFyc2UtbmFtZXMiOmZhbHNlLCJkcm9wcGluZy1wYXJ0aWNsZSI6InYuIiwibm9uLWRyb3BwaW5nLXBhcnRpY2xlIjoiIn0seyJmYW1pbHkiOiJOaWUiLCJnaXZlbiI6IlFpbmciLCJwYXJzZS1uYW1lcyI6ZmFsc2UsImRyb3BwaW5nLXBhcnRpY2xlIjoiIiwibm9uLWRyb3BwaW5nLXBhcnRpY2xlIjoiIn1dLCJjb250YWluZXItdGl0bGUiOiJOYXR1cmUgQ29tbXVuaWNhdGlvbnMgMjAyMSAxMjoxIiwiYWNjZXNzZWQiOnsiZGF0ZS1wYXJ0cyI6W1syMDIyLDUsMTBdXX0sIkRPSSI6IjEwLjEwMzgvczQxNDY3LTAyMS0yMTI0Ni05IiwiSVNTTiI6IjIwNDEtMTcyMyIsIlBNSUQiOiIzMzU5NzUyMiIsIlVSTCI6Imh0dHBzOi8vd3d3Lm5hdHVyZS5jb20vYXJ0aWNsZXMvczQxNDY3LTAyMS0yMTI0Ni05IiwiaXNzdWVkIjp7ImRhdGUtcGFydHMiOltbMjAyMSwyLDE3XV19LCJwYWdlIjoiMS0yMCIsImFic3RyYWN0IjoiVW5kZXJzdGFuZGluZyBnbG9iYWwgY29tbXVuaWNhdGlvbnMgYW1vbmcgY2VsbHMgcmVxdWlyZXMgYWNjdXJhdGUgcmVwcmVzZW50YXRpb24gb2YgY2VsbC1jZWxsIHNpZ25hbGluZyBsaW5rcyBhbmQgZWZmZWN0aXZlIHN5c3RlbXMtbGV2ZWwgYW5hbHlzZXMgb2YgdGhvc2UgbGlua3MuIFdlIGNvbnN0cnVjdCBhIGRhdGFiYXNlIG9mIGludGVyYWN0aW9ucyBhbW9uZyBsaWdhbmRzLCByZWNlcHRvcnMgYW5kIHRoZWlyIGNvZmFjdG9ycyB0aGF0IGFjY3VyYXRlbHkgcmVwcmVzZW50IGtub3duIGhldGVyb21lcmljIG1vbGVjdWxhciBjb21wbGV4ZXMuIFdlIHRoZW4gZGV2ZWxvcCBDZWxsQ2hhdCwgYSB0b29sIHRoYXQgaXMgYWJsZSB0byBxdWFudGl0YXRpdmVseSBpbmZlciBhbmQgYW5hbHl6ZSBpbnRlcmNlbGx1bGFyIGNvbW11bmljYXRpb24gbmV0d29ya3MgZnJvbSBzaW5nbGUtY2VsbCBSTkEtc2VxdWVuY2luZyAoc2NSTkEtc2VxKSBkYXRhLiBDZWxsQ2hhdCBwcmVkaWN0cyBtYWpvciBzaWduYWxpbmcgaW5wdXRzIGFuZCBvdXRwdXRzIGZvciBjZWxscyBhbmQgaG93IHRob3NlIGNlbGxzIGFuZCBzaWduYWxzIGNvb3JkaW5hdGUgZm9yIGZ1bmN0aW9ucyB1c2luZyBuZXR3b3JrIGFuYWx5c2lzIGFuZCBwYXR0ZXJuIHJlY29nbml0aW9uIGFwcHJvYWNoZXMuIFRocm91Z2ggbWFuaWZvbGQgbGVhcm5pbmcgYW5kIHF1YW50aXRhdGl2ZSBjb250cmFzdHMsIENlbGxDaGF0IGNsYXNzaWZpZXMgc2lnbmFsaW5nIHBhdGh3YXlzIGFuZCBkZWxpbmVhdGVzIGNvbnNlcnZlZCBhbmQgY29udGV4dC1zcGVjaWZpYyBwYXRod2F5cyBhY3Jvc3MgZGlmZmVyZW50IGRhdGFzZXRzLiBBcHBseWluZyBDZWxsQ2hhdCB0byBtb3VzZSBhbmQgaHVtYW4gc2tpbiBkYXRhc2V0cyBzaG93cyBpdHMgYWJpbGl0eSB0byBleHRyYWN0IGNvbXBsZXggc2lnbmFsaW5nIHBhdHRlcm5zLiBPdXIgdmVyc2F0aWxlIGFuZCBlYXN5LXRvLXVzZSB0b29sa2l0IENlbGxDaGF0IGFuZCBhIHdlYi1iYXNlZCBFeHBsb3JlciAoIGh0dHA6Ly93d3cuY2VsbGNoYXQub3JnLyApIHdpbGwgaGVscCBkaXNjb3ZlciBub3ZlbCBpbnRlcmNlbGx1bGFyIGNvbW11bmljYXRpb25zIGFuZCBidWlsZCBjZWxsLWNlbGwgY29tbXVuaWNhdGlvbiBhdGxhc2VzIGluIGRpdmVyc2UgdGlzc3Vlcy4gU2luZ2xlLWNlbGwgbWV0aG9kcyByZWNvcmQgbW9sZWN1bGUgZXhwcmVzc2lvbnMgb2YgY2VsbHMgaW4gYSBnaXZlbiB0aXNzdWUsIGJ1dCB1bmRlcnN0YW5kaW5nIGludGVyYWN0aW9ucyBiZXR3ZWVuIGNlbGxzIHJlbWFpbnMgY2hhbGxlbmdpbmcuIEhlcmUgdGhlIGF1dGhvcnMgc2hvdyBieSBhcHBseWluZyBzeXN0ZW1zIGJpb2xvZ3kgYW5kIG1hY2hpbmUgbGVhcm5pbmcgYXBwcm9hY2hlcyB0aGF0IHRoZXkgY2FuIGluZmVyIGFuZCBhbmFseXplIGNlbGwtY2VsbCBjb21tdW5pY2F0aW9uIG5ldHdvcmtzIGluIGFuIGVhc2lseSBpbnRlcnByZXRhYmxlIHdheS4iLCJwdWJsaXNoZXIiOiJOYXR1cmUgUHVibGlzaGluZyBHcm91cCIsImlzc3VlIjoiMSIsInZvbHVtZSI6IjEyIiwiY29udGFpbmVyLXRpdGxlLXNob3J0IjoiIn0sInVyaXMiOlsiaHR0cDovL3d3dy5tZW5kZWxleS5jb20vZG9jdW1lbnRzLz91dWlkPTgzNmUwNDM3LWE4NjMtMzFhYi1iMWU4LTM1NDEzYjVhZDFmZSJdLCJpc1RlbXBvcmFyeSI6ZmFsc2UsImxlZ2FjeURlc2t0b3BJZCI6IjgzNmUwNDM3LWE4NjMtMzFhYi1iMWU4LTM1NDEzYjVhZDFmZSJ9XX0=&quot;,&quot;citationItems&quot;:[{&quot;id&quot;:&quot;836e0437-a863-31ab-b1e8-35413b5ad1fe&quot;,&quot;itemData&quot;:{&quot;type&quot;:&quot;article-journal&quot;,&quot;id&quot;:&quot;836e0437-a863-31ab-b1e8-35413b5ad1fe&quot;,&quot;title&quot;:&quot;Inference and analysis of cell-cell communication using CellChat&quot;,&quot;author&quot;:[{&quot;family&quot;:&quot;Jin&quot;,&quot;given&quot;:&quot;Suoqin&quot;,&quot;parse-names&quot;:false,&quot;dropping-particle&quot;:&quot;&quot;,&quot;non-dropping-particle&quot;:&quot;&quot;},{&quot;family&quot;:&quot;Guerrero-Juarez&quot;,&quot;given&quot;:&quot;Christian F.&quot;,&quot;parse-names&quot;:false,&quot;dropping-particle&quot;:&quot;&quot;,&quot;non-dropping-particle&quot;:&quot;&quot;},{&quot;family&quot;:&quot;Zhang&quot;,&quot;given&quot;:&quot;Lihua&quot;,&quot;parse-names&quot;:false,&quot;dropping-particle&quot;:&quot;&quot;,&quot;non-dropping-particle&quot;:&quot;&quot;},{&quot;family&quot;:&quot;Chang&quot;,&quot;given&quot;:&quot;Ivan&quot;,&quot;parse-names&quot;:false,&quot;dropping-particle&quot;:&quot;&quot;,&quot;non-dropping-particle&quot;:&quot;&quot;},{&quot;family&quot;:&quot;Ramos&quot;,&quot;given&quot;:&quot;Raul&quot;,&quot;parse-names&quot;:false,&quot;dropping-particle&quot;:&quot;&quot;,&quot;non-dropping-particle&quot;:&quot;&quot;},{&quot;family&quot;:&quot;Kuan&quot;,&quot;given&quot;:&quot;Chen Hsiang&quot;,&quot;parse-names&quot;:false,&quot;dropping-particle&quot;:&quot;&quot;,&quot;non-dropping-particle&quot;:&quot;&quot;},{&quot;family&quot;:&quot;Myung&quot;,&quot;given&quot;:&quot;Peggy&quot;,&quot;parse-names&quot;:false,&quot;dropping-particle&quot;:&quot;&quot;,&quot;non-dropping-particle&quot;:&quot;&quot;},{&quot;family&quot;:&quot;Plikus&quot;,&quot;given&quot;:&quot;Maksim&quot;,&quot;parse-names&quot;:false,&quot;dropping-particle&quot;:&quot;v.&quot;,&quot;non-dropping-particle&quot;:&quot;&quot;},{&quot;family&quot;:&quot;Nie&quot;,&quot;given&quot;:&quot;Qing&quot;,&quot;parse-names&quot;:false,&quot;dropping-particle&quot;:&quot;&quot;,&quot;non-dropping-particle&quot;:&quot;&quot;}],&quot;container-title&quot;:&quot;Nature Communications 2021 12:1&quot;,&quot;accessed&quot;:{&quot;date-parts&quot;:[[2022,5,10]]},&quot;DOI&quot;:&quot;10.1038/s41467-021-21246-9&quot;,&quot;ISSN&quot;:&quot;2041-1723&quot;,&quot;PMID&quot;:&quot;33597522&quot;,&quot;URL&quot;:&quot;https://www.nature.com/articles/s41467-021-21246-9&quot;,&quot;issued&quot;:{&quot;date-parts&quot;:[[2021,2,17]]},&quot;page&quot;:&quot;1-20&quot;,&quot;abstract&quot;:&quot;Understanding global communications among cells requires accurate representation of cell-cell signaling links and effective systems-level analyses of those links. We construct a database of interactions among ligands, receptors and their cofactors that accurately represent known heteromeric molecular complexes. We then develop CellChat, a tool that is able to quantitatively infer and analyze intercellular communication networks from single-cell RNA-sequencing (scRNA-seq) data. CellChat predicts major signaling inputs and outputs for cells and how those cells and signals coordinate for functions using network analysis and pattern recognition approaches. Through manifold learning and quantitative contrasts, CellChat classifies signaling pathways and delineates conserved and context-specific pathways across different datasets. Applying CellChat to mouse and human skin datasets shows its ability to extract complex signaling patterns. Our versatile and easy-to-use toolkit CellChat and a web-based Explorer ( http://www.cellchat.org/ ) will help discover novel intercellular communications and build cell-cell communication atlases in diverse tissues. Single-cell methods record molecule expressions of cells in a given tissue, but understanding interactions between cells remains challenging. Here the authors show by applying systems biology and machine learning approaches that they can infer and analyze cell-cell communication networks in an easily interpretable way.&quot;,&quot;publisher&quot;:&quot;Nature Publishing Group&quot;,&quot;issue&quot;:&quot;1&quot;,&quot;volume&quot;:&quot;12&quot;,&quot;container-title-short&quot;:&quot;&quot;},&quot;uris&quot;:[&quot;http://www.mendeley.com/documents/?uuid=836e0437-a863-31ab-b1e8-35413b5ad1fe&quot;],&quot;isTemporary&quot;:false,&quot;legacyDesktopId&quot;:&quot;836e0437-a863-31ab-b1e8-35413b5ad1fe&quot;}]},{&quot;citationID&quot;:&quot;MENDELEY_CITATION_5e2705fb-1877-4077-87e7-5fbae13158d2&quot;,&quot;properties&quot;:{&quot;noteIndex&quot;:0},&quot;isEdited&quot;:false,&quot;manualOverride&quot;:{&quot;citeprocText&quot;:&quot;[14]&quot;,&quot;isManuallyOverridden&quot;:false,&quot;manualOverrideText&quot;:&quot;&quot;},&quot;citationTag&quot;:&quot;MENDELEY_CITATION_v3_eyJjaXRhdGlvbklEIjoiTUVOREVMRVlfQ0lUQVRJT05fNWUyNzA1ZmItMTg3Ny00MDc3LTg3ZTctNWZiYWUxMzE1OGQyIiwicHJvcGVydGllcyI6eyJub3RlSW5kZXgiOjB9LCJpc0VkaXRlZCI6ZmFsc2UsIm1hbnVhbE92ZXJyaWRlIjp7ImNpdGVwcm9jVGV4dCI6IlsxNF0iLCJpc01hbnVhbGx5T3ZlcnJpZGRlbiI6ZmFsc2UsIm1hbnVhbE92ZXJyaWRlVGV4dCI6IiJ9LCJjaXRhdGlvbkl0ZW1zIjpbeyJpZCI6ImYzODBhY2RmLTU4ZjEtM2VhMS05ZjEzLTIyODUyZGI1YzYyMiIsIml0ZW1EYXRhIjp7InR5cGUiOiJhcnRpY2xlLWpvdXJuYWwiLCJpZCI6ImYzODBhY2RmLTU4ZjEtM2VhMS05ZjEzLTIyODUyZGI1YzYyMiIsInRpdGxlIjoiQ2VsbFRhbGtEQjogYSBtYW51YWxseSBjdXJhdGVkIGRhdGFiYXNlIG9mIGxpZ2FuZOKAk3JlY2VwdG9yIGludGVyYWN0aW9ucyBpbiBodW1hbnMgYW5kIG1pY2UiLCJhdXRob3IiOlt7ImZhbWlseSI6IlNoYW8iLCJnaXZlbiI6IlhpbiIsInBhcnNlLW5hbWVzIjpmYWxzZSwiZHJvcHBpbmctcGFydGljbGUiOiIiLCJub24tZHJvcHBpbmctcGFydGljbGUiOiIifSx7ImZhbWlseSI6IkxpYW8iLCJnaXZlbiI6IkppZSIsInBhcnNlLW5hbWVzIjpmYWxzZSwiZHJvcHBpbmctcGFydGljbGUiOiIiLCJub24tZHJvcHBpbmctcGFydGljbGUiOiIifSx7ImZhbWlseSI6IkxpIiwiZ2l2ZW4iOiJDaGVuZ3l1IiwicGFyc2UtbmFtZXMiOmZhbHNlLCJkcm9wcGluZy1wYXJ0aWNsZSI6IiIsIm5vbi1kcm9wcGluZy1wYXJ0aWNsZSI6IiJ9LHsiZmFtaWx5IjoiTHUiLCJnaXZlbiI6IlhpYW95YW4iLCJwYXJzZS1uYW1lcyI6ZmFsc2UsImRyb3BwaW5nLXBhcnRpY2xlIjoiIiwibm9uLWRyb3BwaW5nLXBhcnRpY2xlIjoiIn0seyJmYW1pbHkiOiJDaGVuZyIsImdpdmVuIjoiSnVueXVuIiwicGFyc2UtbmFtZXMiOmZhbHNlLCJkcm9wcGluZy1wYXJ0aWNsZSI6IiIsIm5vbi1kcm9wcGluZy1wYXJ0aWNsZSI6IiJ9LHsiZmFtaWx5IjoiRmFuIiwiZ2l2ZW4iOiJYaWFvaHVpIiwicGFyc2UtbmFtZXMiOmZhbHNlLCJkcm9wcGluZy1wYXJ0aWNsZSI6IiIsIm5vbi1kcm9wcGluZy1wYXJ0aWNsZSI6IiJ9XSwiY29udGFpbmVyLXRpdGxlIjoiQnJpZWZpbmdzIGluIEJpb2luZm9ybWF0aWNzIiwiYWNjZXNzZWQiOnsiZGF0ZS1wYXJ0cyI6W1syMDIyLDUsMTBdXX0sIkRPSSI6IjEwLjEwOTMvQklCL0JCQUEyNjkiLCJJU1NOIjoiMTQ3NzQwNTQiLCJQTUlEIjoiMzMxNDc2MjYiLCJVUkwiOiJodHRwczovL2FjYWRlbWljLm91cC5jb20vYmliL2FydGljbGUvMjIvNC9iYmFhMjY5LzU5NTU5NDEiLCJpc3N1ZWQiOnsiZGF0ZS1wYXJ0cyI6W1syMDIxLDcsMjBdXX0sImFic3RyYWN0IjoiQ2VsbC1jZWxsIGNvbW11bmljYXRpb25zIGluIG11bHRpY2VsbHVsYXIgb3JnYW5pc21zIGdlbmVyYWxseSBpbnZvbHZlIHNlY3JldGVkIGxpZ2FuZC1yZWNlcHRvciAoTFIpIGludGVyYWN0aW9ucywgd2hpY2ggaXMgdml0YWwgZm9yIHZhcmlvdXMgYmlvbG9naWNhbCBwaGVub21lbmEuIFJlY2VudCBhZHZhbmNlbWVudHMgaW4gc2luZ2xlLWNlbGwgUk5BIHNlcXVlbmNpbmcgKHNjUk5BLXNlcSkgaGF2ZSBlZmZlY3RpdmVseSByZXNvbHZlZCBjZWxsdWxhciBwaGVub3R5cGljIGhldGVyb2dlbmVpdHkgYW5kIHRoZSBjZWxsLXR5cGUgY29tcG9zaXRpb24gb2YgY29tcGxleCB0aXNzdWVzLCBmYWNpbGl0YXRpbmcgdGhlIHN5c3RlbWF0aWMgaW52ZXN0aWdhdGlvbiBvZiBjZWxsLWNlbGwgY29tbXVuaWNhdGlvbnMgYXQgc2luZ2xlLWNlbGwgcmVzb2x1dGlvbi4gSG93ZXZlciwgYXNzZXNzbWVudCBvZiBjaGVtaWNhbC1zaWduYWwtZGVwZW5kZW50IGNlbGwtY2VsbCBjb21tdW5pY2F0aW9uIHRocm91Z2ggc2NSTkEtc2VxIHJlbGllcyBoZWF2aWx5IG9uIHByaW9yIGtub3dsZWRnZSBvZiBMUiBpbnRlcmFjdGlvbiBwYWlycy4gV2UgY29uc3RydWN0ZWQgQ2VsbFRhbGtEQiAoaHR0cDovL3RjbS56anUuZWR1LmNuL2NlbGx0YWxrZGIpLCBhIG1hbnVhbGx5IGN1cmF0ZWQgY29tcHJlaGVuc2l2ZSBkYXRhYmFzZSBvZiBMUiBpbnRlcmFjdGlvbiBwYWlycyBpbiBodW1hbnMgYW5kIG1pY2UgY29tcHJpc2luZyAzMzk4IGh1bWFuIExSIHBhaXJzIGFuZCAyMDMzIG1vdXNlIExSIHBhaXJzLCB0aHJvdWdoIHRleHQgbWluaW5nIGFuZCBtYW51YWwgdmVyaWZpY2F0aW9uIG9mIGtub3duIHByb3RlaW4tcHJvdGVpbiBpbnRlcmFjdGlvbnMgdXNpbmcgdGhlIFNUUklORyBkYXRhYmFzZSwgd2l0aCBsaXRlcmF0dXJlLXN1cHBvcnRlZCBldmlkZW5jZSBmb3IgZWFjaCBwYWlyLiBDb21wYXJlZCB3aXRoIFNpbmdsZUNlbGxTaWduYWxSLCB0aGUgbGFyZ2VzdCBMUi1wYWlyIHJlc291cmNlLCBDZWxsVGFsa0RCIGluY2x1ZGVzIG5vdCBvbmx5IDIwMzMgbW91c2UgTFIgcGFpcnMgYnV0IGFsc28gMzc3IGFkZGl0aW9uYWwgaHVtYW4gTFIgcGFpcnMuIEluIGNvbmNsdXNpb24sIHRoZSBkYXRhIG9uIGh1bWFuIGFuZCBtb3VzZSBMUiBwYWlycyBjb250YWluZWQgaW4gQ2VsbFRhbGtEQiBjb3VsZCBoZWxwIHRvIGZ1cnRoZXIgdGhlIGluZmVyZW5jZSBhbmQgdW5kZXJzdGFuZGluZyBvZiB0aGUgTFItaW50ZXJhY3Rpb24tYmFzZWQgY2VsbC1jZWxsIGNvbW11bmljYXRpb25zLCB3aGljaCBtaWdodCBwcm92aWRlIG5ldyBpbnNpZ2h0cyBpbnRvIHRoZSBtZWNoYW5pc20gdW5kZXJseWluZyBiaW9sb2dpY2FsIHByb2Nlc3Nlcy4iLCJwdWJsaXNoZXIiOiJPeGZvcmQgQWNhZGVtaWMiLCJpc3N1ZSI6IjQiLCJ2b2x1bWUiOiIyMiIsImNvbnRhaW5lci10aXRsZS1zaG9ydCI6IiJ9LCJ1cmlzIjpbImh0dHA6Ly93d3cubWVuZGVsZXkuY29tL2RvY3VtZW50cy8/dXVpZD1mMzgwYWNkZi01OGYxLTNlYTEtOWYxMy0yMjg1MmRiNWM2MjIiXSwiaXNUZW1wb3JhcnkiOmZhbHNlLCJsZWdhY3lEZXNrdG9wSWQiOiJmMzgwYWNkZi01OGYxLTNlYTEtOWYxMy0yMjg1MmRiNWM2MjIifV19&quot;,&quot;citationItems&quot;:[{&quot;id&quot;:&quot;f380acdf-58f1-3ea1-9f13-22852db5c622&quot;,&quot;itemData&quot;:{&quot;type&quot;:&quot;article-journal&quot;,&quot;id&quot;:&quot;f380acdf-58f1-3ea1-9f13-22852db5c622&quot;,&quot;title&quot;:&quot;CellTalkDB: a manually curated database of ligand–receptor interactions in humans and mice&quot;,&quot;author&quot;:[{&quot;family&quot;:&quot;Shao&quot;,&quot;given&quot;:&quot;Xin&quot;,&quot;parse-names&quot;:false,&quot;dropping-particle&quot;:&quot;&quot;,&quot;non-dropping-particle&quot;:&quot;&quot;},{&quot;family&quot;:&quot;Liao&quot;,&quot;given&quot;:&quot;Jie&quot;,&quot;parse-names&quot;:false,&quot;dropping-particle&quot;:&quot;&quot;,&quot;non-dropping-particle&quot;:&quot;&quot;},{&quot;family&quot;:&quot;Li&quot;,&quot;given&quot;:&quot;Chengyu&quot;,&quot;parse-names&quot;:false,&quot;dropping-particle&quot;:&quot;&quot;,&quot;non-dropping-particle&quot;:&quot;&quot;},{&quot;family&quot;:&quot;Lu&quot;,&quot;given&quot;:&quot;Xiaoyan&quot;,&quot;parse-names&quot;:false,&quot;dropping-particle&quot;:&quot;&quot;,&quot;non-dropping-particle&quot;:&quot;&quot;},{&quot;family&quot;:&quot;Cheng&quot;,&quot;given&quot;:&quot;Junyun&quot;,&quot;parse-names&quot;:false,&quot;dropping-particle&quot;:&quot;&quot;,&quot;non-dropping-particle&quot;:&quot;&quot;},{&quot;family&quot;:&quot;Fan&quot;,&quot;given&quot;:&quot;Xiaohui&quot;,&quot;parse-names&quot;:false,&quot;dropping-particle&quot;:&quot;&quot;,&quot;non-dropping-particle&quot;:&quot;&quot;}],&quot;container-title&quot;:&quot;Briefings in Bioinformatics&quot;,&quot;accessed&quot;:{&quot;date-parts&quot;:[[2022,5,10]]},&quot;DOI&quot;:&quot;10.1093/BIB/BBAA269&quot;,&quot;ISSN&quot;:&quot;14774054&quot;,&quot;PMID&quot;:&quot;33147626&quot;,&quot;URL&quot;:&quot;https://academic.oup.com/bib/article/22/4/bbaa269/5955941&quot;,&quot;issued&quot;:{&quot;date-parts&quot;:[[2021,7,20]]},&quot;abstract&quot;:&quot;Cell-cell communications in multicellular organisms generally involve secreted ligand-receptor (LR) interactions, which is vital for various biological phenomena. Recent advancements in single-cell RNA sequencing (scRNA-seq) have effectively resolved cellular phenotypic heterogeneity and the cell-type composition of complex tissues, facilitating the systematic investigation of cell-cell communications at single-cell resolution. However, assessment of chemical-signal-dependent cell-cell communication through scRNA-seq relies heavily on prior knowledge of LR interaction pairs. We constructed CellTalkDB (http://tcm.zju.edu.cn/celltalkdb), a manually curated comprehensive database of LR interaction pairs in humans and mice comprising 3398 human LR pairs and 2033 mouse LR pairs, through text mining and manual verification of known protein-protein interactions using the STRING database, with literature-supported evidence for each pair. Compared with SingleCellSignalR, the largest LR-pair resource, CellTalkDB includes not only 2033 mouse LR pairs but also 377 additional human LR pairs. In conclusion, the data on human and mouse LR pairs contained in CellTalkDB could help to further the inference and understanding of the LR-interaction-based cell-cell communications, which might provide new insights into the mechanism underlying biological processes.&quot;,&quot;publisher&quot;:&quot;Oxford Academic&quot;,&quot;issue&quot;:&quot;4&quot;,&quot;volume&quot;:&quot;22&quot;,&quot;container-title-short&quot;:&quot;&quot;},&quot;uris&quot;:[&quot;http://www.mendeley.com/documents/?uuid=f380acdf-58f1-3ea1-9f13-22852db5c622&quot;],&quot;isTemporary&quot;:false,&quot;legacyDesktopId&quot;:&quot;f380acdf-58f1-3ea1-9f13-22852db5c622&quot;}]},{&quot;citationID&quot;:&quot;MENDELEY_CITATION_0142a1ce-9246-4569-89e4-0c43a67dfeb4&quot;,&quot;properties&quot;:{&quot;noteIndex&quot;:0},&quot;isEdited&quot;:false,&quot;manualOverride&quot;:{&quot;isManuallyOverridden&quot;:false,&quot;citeprocText&quot;:&quot;[15]&quot;,&quot;manualOverrideText&quot;:&quot;&quot;},&quot;citationTag&quot;:&quot;MENDELEY_CITATION_v3_eyJjaXRhdGlvbklEIjoiTUVOREVMRVlfQ0lUQVRJT05fMDE0MmExY2UtOTI0Ni00NTY5LTg5ZTQtMGM0M2E2N2RmZWI0IiwicHJvcGVydGllcyI6eyJub3RlSW5kZXgiOjB9LCJpc0VkaXRlZCI6ZmFsc2UsIm1hbnVhbE92ZXJyaWRlIjp7ImlzTWFudWFsbHlPdmVycmlkZGVuIjpmYWxzZSwiY2l0ZXByb2NUZXh0IjoiWzE1XSIsIm1hbnVhbE92ZXJyaWRlVGV4dCI6IiJ9LCJjaXRhdGlvbkl0ZW1zIjpbeyJpZCI6IjQwOTY0OTE4LTVlNGEtMzVlNi1hN2Y0LTRmMmNmMzdlMjNkMiIsIml0ZW1EYXRhIjp7InR5cGUiOiJhcnRpY2xlLWpvdXJuYWwiLCJpZCI6IjQwOTY0OTE4LTVlNGEtMzVlNi1hN2Y0LTRmMmNmMzdlMjNkMiIsInRpdGxlIjoiU0NBTlBZOiBMYXJnZS1zY2FsZSBzaW5nbGUtY2VsbCBnZW5lIGV4cHJlc3Npb24gZGF0YSBhbmFseXNpcyIsImF1dGhvciI6W3siZmFtaWx5IjoiV29sZiIsImdpdmVuIjoiRi4gQWxleGFuZGVyIiwicGFyc2UtbmFtZXMiOmZhbHNlLCJkcm9wcGluZy1wYXJ0aWNsZSI6IiIsIm5vbi1kcm9wcGluZy1wYXJ0aWNsZSI6IiJ9LHsiZmFtaWx5IjoiQW5nZXJlciIsImdpdmVuIjoiUGhpbGlwcCIsInBhcnNlLW5hbWVzIjpmYWxzZSwiZHJvcHBpbmctcGFydGljbGUiOiIiLCJub24tZHJvcHBpbmctcGFydGljbGUiOiIifSx7ImZhbWlseSI6IlRoZWlzIiwiZ2l2ZW4iOiJGYWJpYW4gSi4iLCJwYXJzZS1uYW1lcyI6ZmFsc2UsImRyb3BwaW5nLXBhcnRpY2xlIjoiIiwibm9uLWRyb3BwaW5nLXBhcnRpY2xlIjoiIn1dLCJjb250YWluZXItdGl0bGUiOiJHZW5vbWUgQmlvbG9neSIsImFjY2Vzc2VkIjp7ImRhdGUtcGFydHMiOltbMjAyMiw1LDEyXV19LCJET0kiOiIxMC4xMTg2L1MxMzA1OS0wMTctMTM4Mi0wL0ZJR1VSRVMvMSIsIklTU04iOiIxNDc0NzYwWCIsIlBNSUQiOiIyOTQwOTUzMiIsIlVSTCI6Imh0dHBzOi8vZ2Vub21lYmlvbG9neS5iaW9tZWRjZW50cmFsLmNvbS9hcnRpY2xlcy8xMC4xMTg2L3MxMzA1OS0wMTctMTM4Mi0wIiwiaXNzdWVkIjp7ImRhdGUtcGFydHMiOltbMjAxOCwyLDZdXX0sInBhZ2UiOiIxLTUiLCJhYnN0cmFjdCI6IlNjYW5weSBpcyBhIHNjYWxhYmxlIHRvb2xraXQgZm9yIGFuYWx5emluZyBzaW5nbGUtY2VsbCBnZW5lIGV4cHJlc3Npb24gZGF0YS4gSXQgaW5jbHVkZXMgbWV0aG9kcyBmb3IgcHJlcHJvY2Vzc2luZywgdmlzdWFsaXphdGlvbiwgY2x1c3RlcmluZywgcHNldWRvdGltZSBhbmQgdHJhamVjdG9yeSBpbmZlcmVuY2UsIGRpZmZlcmVudGlhbCBleHByZXNzaW9uIHRlc3RpbmcsIGFuZCBzaW11bGF0aW9uIG9mIGdlbmUgcmVndWxhdG9yeSBuZXR3b3Jrcy4gSXRzIFB5dGhvbi1iYXNlZCBpbXBsZW1lbnRhdGlvbiBlZmZpY2llbnRseSBkZWFscyB3aXRoIGRhdGEgc2V0cyBvZiBtb3JlIHRoYW4gb25lIG1pbGxpb24gY2VsbHMgKCBodHRwczovL2dpdGh1Yi5jb20vdGhlaXNsYWIvU2NhbnB5ICkuIEFsb25nIHdpdGggU2NhbnB5LCB3ZSBwcmVzZW50IEFubkRhdGEsIGEgZ2VuZXJpYyBjbGFzcyBmb3IgaGFuZGxpbmcgYW5ub3RhdGVkIGRhdGEgbWF0cmljZXMgKCBodHRwczovL2dpdGh1Yi5jb20vdGhlaXNsYWIvYW5uZGF0YSApLiIsInB1Ymxpc2hlciI6IkJpb01lZCBDZW50cmFsIEx0ZC4iLCJpc3N1ZSI6IjEiLCJ2b2x1bWUiOiIxOSIsImNvbnRhaW5lci10aXRsZS1zaG9ydCI6IiJ9LCJpc1RlbXBvcmFyeSI6ZmFsc2V9XX0=&quot;,&quot;citationItems&quot;:[{&quot;id&quot;:&quot;40964918-5e4a-35e6-a7f4-4f2cf37e23d2&quot;,&quot;itemData&quot;:{&quot;type&quot;:&quot;article-journal&quot;,&quot;id&quot;:&quot;40964918-5e4a-35e6-a7f4-4f2cf37e23d2&quot;,&quot;title&quot;:&quot;SCANPY: Large-scale single-cell gene expression data analysis&quot;,&quot;author&quot;:[{&quot;family&quot;:&quot;Wolf&quot;,&quot;given&quot;:&quot;F. Alexander&quot;,&quot;parse-names&quot;:false,&quot;dropping-particle&quot;:&quot;&quot;,&quot;non-dropping-particle&quot;:&quot;&quot;},{&quot;family&quot;:&quot;Angerer&quot;,&quot;given&quot;:&quot;Philipp&quot;,&quot;parse-names&quot;:false,&quot;dropping-particle&quot;:&quot;&quot;,&quot;non-dropping-particle&quot;:&quot;&quot;},{&quot;family&quot;:&quot;Theis&quot;,&quot;given&quot;:&quot;Fabian J.&quot;,&quot;parse-names&quot;:false,&quot;dropping-particle&quot;:&quot;&quot;,&quot;non-dropping-particle&quot;:&quot;&quot;}],&quot;container-title&quot;:&quot;Genome Biology&quot;,&quot;accessed&quot;:{&quot;date-parts&quot;:[[2022,5,12]]},&quot;DOI&quot;:&quot;10.1186/S13059-017-1382-0/FIGURES/1&quot;,&quot;ISSN&quot;:&quot;1474760X&quot;,&quot;PMID&quot;:&quot;29409532&quot;,&quot;URL&quot;:&quot;https://genomebiology.biomedcentral.com/articles/10.1186/s13059-017-1382-0&quot;,&quot;issued&quot;:{&quot;date-parts&quot;:[[2018,2,6]]},&quot;page&quot;:&quot;1-5&quot;,&quot;abstract&quot;:&quot;Scanpy is a scalable toolkit for analyzing single-cell gene expression data. It includes methods for preprocessing, visualization, clustering, pseudotime and trajectory inference, differential expression testing, and simulation of gene regulatory networks. Its Python-based implementation efficiently deals with data sets of more than one million cells ( https://github.com/theislab/Scanpy ). Along with Scanpy, we present AnnData, a generic class for handling annotated data matrices ( https://github.com/theislab/anndata ).&quot;,&quot;publisher&quot;:&quot;BioMed Central Ltd.&quot;,&quot;issue&quot;:&quot;1&quot;,&quot;volume&quot;:&quot;19&quot;,&quot;container-title-short&quot;:&quot;&quot;},&quot;isTemporary&quot;:false}]},{&quot;citationID&quot;:&quot;MENDELEY_CITATION_da9b71bb-dee2-432b-9d66-bca8b310810c&quot;,&quot;properties&quot;:{&quot;noteIndex&quot;:0},&quot;isEdited&quot;:false,&quot;manualOverride&quot;:{&quot;citeprocText&quot;:&quot;[16]&quot;,&quot;isManuallyOverridden&quot;:false,&quot;manualOverrideText&quot;:&quot;&quot;},&quot;citationTag&quot;:&quot;MENDELEY_CITATION_v3_eyJjaXRhdGlvbklEIjoiTUVOREVMRVlfQ0lUQVRJT05fZGE5YjcxYmItZGVlMi00MzJiLTlkNjYtYmNhOGIzMTA4MTBjIiwicHJvcGVydGllcyI6eyJub3RlSW5kZXgiOjB9LCJpc0VkaXRlZCI6ZmFsc2UsIm1hbnVhbE92ZXJyaWRlIjp7ImNpdGVwcm9jVGV4dCI6IlsxNl0iLCJpc01hbnVhbGx5T3ZlcnJpZGRlbiI6ZmFsc2UsIm1hbnVhbE92ZXJyaWRlVGV4dCI6IiJ9LCJjaXRhdGlvbkl0ZW1zIjpbeyJpZCI6IjNiODk0Y2ZmLWVlYjAtM2FkNi04Yjk5LTVlMjA2MzBlMDJkNSIsIml0ZW1EYXRhIjp7InR5cGUiOiJ3ZWJwYWdlIiwiaWQiOiIzYjg5NGNmZi1lZWIwLTNhZDYtOGI5OS01ZTIwNjMwZTAyZDUiLCJ0aXRsZSI6IkNocm9tYXRpbiBJbW11bm9wcmVjaXBpdGF0aW9uIFNlcXVlbmNpbmcgKENoSVAtU2VxKSIsImFjY2Vzc2VkIjp7ImRhdGUtcGFydHMiOltbMjAyMiw1LDEwXV19LCJVUkwiOiJodHRwczovL3d3dy5pbGx1bWluYS5jb20vdGVjaG5pcXVlcy9zZXF1ZW5jaW5nL2RuYS1zZXF1ZW5jaW5nL2NoaXAtc2VxLmh0bWwiLCJjb250YWluZXItdGl0bGUtc2hvcnQiOiIifSwidXJpcyI6WyJodHRwOi8vd3d3Lm1lbmRlbGV5LmNvbS9kb2N1bWVudHMvP3V1aWQ9M2I4OTRjZmYtZWViMC0zYWQ2LThiOTktNWUyMDYzMGUwMmQ1Il0sImlzVGVtcG9yYXJ5IjpmYWxzZSwibGVnYWN5RGVza3RvcElkIjoiM2I4OTRjZmYtZWViMC0zYWQ2LThiOTktNWUyMDYzMGUwMmQ1In1dfQ==&quot;,&quot;citationItems&quot;:[{&quot;id&quot;:&quot;3b894cff-eeb0-3ad6-8b99-5e20630e02d5&quot;,&quot;itemData&quot;:{&quot;type&quot;:&quot;webpage&quot;,&quot;id&quot;:&quot;3b894cff-eeb0-3ad6-8b99-5e20630e02d5&quot;,&quot;title&quot;:&quot;Chromatin Immunoprecipitation Sequencing (ChIP-Seq)&quot;,&quot;accessed&quot;:{&quot;date-parts&quot;:[[2022,5,10]]},&quot;URL&quot;:&quot;https://www.illumina.com/techniques/sequencing/dna-sequencing/chip-seq.html&quot;,&quot;container-title-short&quot;:&quot;&quot;},&quot;uris&quot;:[&quot;http://www.mendeley.com/documents/?uuid=3b894cff-eeb0-3ad6-8b99-5e20630e02d5&quot;],&quot;isTemporary&quot;:false,&quot;legacyDesktopId&quot;:&quot;3b894cff-eeb0-3ad6-8b99-5e20630e02d5&quot;}]},{&quot;citationID&quot;:&quot;MENDELEY_CITATION_b10c968a-3ae2-41bf-8ee4-4c1f37b30c83&quot;,&quot;properties&quot;:{&quot;noteIndex&quot;:0},&quot;isEdited&quot;:false,&quot;manualOverride&quot;:{&quot;isManuallyOverridden&quot;:false,&quot;citeprocText&quot;:&quot;[17]&quot;,&quot;manualOverrideText&quot;:&quot;&quot;},&quot;citationTag&quot;:&quot;MENDELEY_CITATION_v3_eyJjaXRhdGlvbklEIjoiTUVOREVMRVlfQ0lUQVRJT05fYjEwYzk2OGEtM2FlMi00MWJmLThlZTQtNGMxZjM3YjMwYzgzIiwicHJvcGVydGllcyI6eyJub3RlSW5kZXgiOjB9LCJpc0VkaXRlZCI6ZmFsc2UsIm1hbnVhbE92ZXJyaWRlIjp7ImlzTWFudWFsbHlPdmVycmlkZGVuIjpmYWxzZSwiY2l0ZXByb2NUZXh0IjoiWzE3XSIsIm1hbnVhbE92ZXJyaWRlVGV4dCI6IiJ9LCJjaXRhdGlvbkl0ZW1zIjpbeyJpZCI6IjRhMjc4OWE5LTY3ZmQtM2M5Ny1iY2EyLTZhNjJhZDEwN2I0MiIsIml0ZW1EYXRhIjp7InR5cGUiOiJhcnRpY2xlLWpvdXJuYWwiLCJpZCI6IjRhMjc4OWE5LTY3ZmQtM2M5Ny1iY2EyLTZhNjJhZDEwN2I0MiIsInRpdGxlIjoiUEFSQUNSSU5FIEFORCBBVVRPQ1JJTkUgSU5URVJBQ1RJT05TIElOIFRIRSBIVU1BTiBJU0xFVDogTU9SRSBUSEFOIE1FRVRTIFRIRSBFWUUiLCJhdXRob3IiOlt7ImZhbWlseSI6IkNhaWNlZG8iLCJnaXZlbiI6IkFsZWphbmRybyIsInBhcnNlLW5hbWVzIjpmYWxzZSwiZHJvcHBpbmctcGFydGljbGUiOiIiLCJub24tZHJvcHBpbmctcGFydGljbGUiOiIifV0sImNvbnRhaW5lci10aXRsZSI6IlNlbWluYXJzIGluIGNlbGwgJiBkZXZlbG9wbWVudGFsIGJpb2xvZ3kiLCJjb250YWluZXItdGl0bGUtc2hvcnQiOiJTZW1pbiBDZWxsIERldiBCaW9sIiwiYWNjZXNzZWQiOnsiZGF0ZS1wYXJ0cyI6W1syMDIyLDUsMTNdXX0sIkRPSSI6IjEwLjEwMTYvSi5TRU1DREIuMjAxMi4wOS4wMDciLCJJU1NOIjoiMTA5NjM2MzQiLCJQTUlEIjoiMjMwMjIyMzIiLCJVUkwiOiIvcG1jL2FydGljbGVzL1BNQzM1NzA2MjgvIiwiaXNzdWVkIjp7ImRhdGUtcGFydHMiOltbMjAxM11dfSwicGFnZSI6IjExIiwiYWJzdHJhY3QiOiJUaGUgcGFuY3JlYXRpYyBpc2xldCBzZWNyZXRlcyB0aGUgaG9ybW9uZXMgaW5zdWxpbiBhbmQgZ2x1Y2Fnb24gdG8gcmVndWxhdGUgZ2x1Y29zZSBtZXRhYm9saXNtLiBUbyBnZW5lcmF0ZSBhbiBhZGVxdWF0ZSBzZWNyZXRvcnkgcmVzcG9uc2UsIGlzbGV0IGVuZG9jcmluZSBjZWxscyBtdXN0IHJlY2VpdmUgbXVsdGlwbGUgcmVndWxhdG9yeSBzaWduYWxzIHJlbGF5aW5nIGluZm9ybWF0aW9uIGFib3V0IGNoYW5nZXMgaW4gdGhlIGludGVybmFsIGFuZCBleHRlcm5hbCBlbnZpcm9ubWVudHMuIElzbGV0IGNlbGxzIGFsc28gbmVlZCB0byBiZSBtYWRlIGF3YXJlIGFib3V0IHRoZSBmdW5jdGlvbmFsIHN0YXR1cyBvZiBuZWlnaGJvcmluZyBjZWxscyB0aHJvdWdoIHBhcmFjcmluZSBpbnRlcmFjdGlvbnMuIEFsbCB0aGlzIGluZm9ybWF0aW9uIGlzIHVzZWQgdG8gb3JjaGVzdHJhdGUgYSBob3Jtb25hbCByZXNwb25zZSB0aGF0IGNvbnRyaWJ1dGVzIHRvIGdsdWNvc2UgaG9tZW9zdGFzaXMuIFNldmVyYWwgbmV1cm90cmFuc21pdHRlcnMgaGF2ZSBiZWVuIHByb3Bvc2VkIHRvIHdvcmsgYXMgcGFyYWNyaW5lIHNpZ25hbHMgaW4gdGhlIGlzbGV0LiBNb3N0IG9mIHRoZXNlLCBob3dldmVyLCBoYXZlIHlldCB0byBtZWV0IHRoZSBjcml0ZXJpYSB0byBiZSBjb25zaWRlcmVkIGJvbmEgZmlkZSBwYXJhY3JpbmUgc2lnbmFscywgaW4gcGFydGljdWxhciBpbiBodW1hbiBpc2xldHMuIEhlcmUsIHdlIHJldmlldyByZWNlbnQgZmluZGluZ3MgZGVzY3JpYmluZyBhdXRvY3JpbmUgYW5kIHBhcmFjcmluZSBzaWduYWxpbmcgbWVjaGFuaXNtcyBpbiBodW1hbiBpc2xldHMuIFRoZXNlIHJlY2VudCByZXN1bHRzIGFyZSBzaG93aW5nIGFuIGluY3JlYXNpbmdseSBjb21wbGV4IHBpY3R1cmUgb2YgcGFyYWNyaW5lIGludGVyYWN0aW9ucyBpbiB0aGUgaHVtYW4gaXNsZXQgYW5kIGVtcGhhc2l6ZSB0aGF0IHJlc3VsdHMgZnJvbSBvdGhlciBzcGVjaWVzIGNhbm5vdCBiZSByZWFkaWx5IGV4dHJhcG9sYXRlZCB0byB0aGUgaHVtYW4gY29udGV4dC4gSW52ZXN0aWdhdG9ycyBhcmUgdW52ZWlsaW5nIG5ldyBzaWduYWxpbmcgbWVjaGFuaXNtcyBvciBmaW5kaW5nIG5ldyByb2xlcyBmb3Iga25vd24gcGFyYWNyaW5lIHNpZ25hbHMgaW4gaHVtYW4gaXNsZXRzLiBXaGlsZSBpdCBpcyB0b28gZWFybHkgdG8gcHJvdmlkZSBhIHN5bnRoZXNpcywgdGhlIGZpZWxkIG9mIGlzbGV0IHJlc2VhcmNoIGlzIGRlZmluaW5nIHRoZSBwYXJhY3JpbmUgYW5kIGF1dG9jcmluZSBjb21wb25lbnRzIHRoYXQgd2lsbCBiZSB1c2VkIHRvIGdlbmVyYXRlIG1vZGVscyBhYm91dCBob3cgaXNsZXQgZnVuY3Rpb24gaXMgcmVndWxhdGVkLiBNZWFud2hpbGUsIHRoZSBpZGVudGlmaWVkIHNpZ25hbGluZyBwYXRod2F5cyBjYW4gYmUgcHJvcG9zZWQgYXMgdGhlcmFwZXV0aWMgdGFyZ2V0cyBmb3IgdHJlYXRpbmcgZGlhYmV0ZXMsIGEgZGV2YXN0YXRpbmcgZGlzZWFzZSBhZmZlY3RpbmcgbWlsbGlvbnMgd29ybGR3aWRlLiDCqSAyMDEyIEVsc2V2aWVyIEx0ZC4iLCJwdWJsaXNoZXIiOiJOSUggUHVibGljIEFjY2VzcyIsImlzc3VlIjoiMSIsInZvbHVtZSI6IjI0In0sImlzVGVtcG9yYXJ5IjpmYWxzZX1dfQ==&quot;,&quot;citationItems&quot;:[{&quot;id&quot;:&quot;4a2789a9-67fd-3c97-bca2-6a62ad107b42&quot;,&quot;itemData&quot;:{&quot;type&quot;:&quot;article-journal&quot;,&quot;id&quot;:&quot;4a2789a9-67fd-3c97-bca2-6a62ad107b42&quot;,&quot;title&quot;:&quot;PARACRINE AND AUTOCRINE INTERACTIONS IN THE HUMAN ISLET: MORE THAN MEETS THE EYE&quot;,&quot;author&quot;:[{&quot;family&quot;:&quot;Caicedo&quot;,&quot;given&quot;:&quot;Alejandro&quot;,&quot;parse-names&quot;:false,&quot;dropping-particle&quot;:&quot;&quot;,&quot;non-dropping-particle&quot;:&quot;&quot;}],&quot;container-title&quot;:&quot;Seminars in cell &amp; developmental biology&quot;,&quot;container-title-short&quot;:&quot;Semin Cell Dev Biol&quot;,&quot;accessed&quot;:{&quot;date-parts&quot;:[[2022,5,13]]},&quot;DOI&quot;:&quot;10.1016/J.SEMCDB.2012.09.007&quot;,&quot;ISSN&quot;:&quot;10963634&quot;,&quot;PMID&quot;:&quot;23022232&quot;,&quot;URL&quot;:&quot;/pmc/articles/PMC3570628/&quot;,&quot;issued&quot;:{&quot;date-parts&quot;:[[2013]]},&quot;page&quot;:&quot;11&quot;,&quot;abstract&quot;:&quot;The pancreatic islet secretes the hormones insulin and glucagon to regulate glucose metabolism. To generate an adequate secretory response, islet endocrine cells must receive multiple regulatory signals relaying information about changes in the internal and external environments. Islet cells also need to be made aware about the functional status of neighboring cells through paracrine interactions. All this information is used to orchestrate a hormonal response that contributes to glucose homeostasis. Several neurotransmitters have been proposed to work as paracrine signals in the islet. Most of these, however, have yet to meet the criteria to be considered bona fide paracrine signals, in particular in human islets. Here, we review recent findings describing autocrine and paracrine signaling mechanisms in human islets. These recent results are showing an increasingly complex picture of paracrine interactions in the human islet and emphasize that results from other species cannot be readily extrapolated to the human context. Investigators are unveiling new signaling mechanisms or finding new roles for known paracrine signals in human islets. While it is too early to provide a synthesis, the field of islet research is defining the paracrine and autocrine components that will be used to generate models about how islet function is regulated. Meanwhile, the identified signaling pathways can be proposed as therapeutic targets for treating diabetes, a devastating disease affecting millions worldwide. © 2012 Elsevier Ltd.&quot;,&quot;publisher&quot;:&quot;NIH Public Access&quot;,&quot;issue&quot;:&quot;1&quot;,&quot;volume&quot;:&quot;24&quot;},&quot;isTemporary&quot;:false}]},{&quot;citationID&quot;:&quot;MENDELEY_CITATION_643f9e14-9d61-4e99-aece-f8571bc0fa13&quot;,&quot;properties&quot;:{&quot;noteIndex&quot;:0},&quot;isEdited&quot;:false,&quot;manualOverride&quot;:{&quot;citeprocText&quot;:&quot;[18]&quot;,&quot;isManuallyOverridden&quot;:false,&quot;manualOverrideText&quot;:&quot;&quot;},&quot;citationTag&quot;:&quot;MENDELEY_CITATION_v3_eyJjaXRhdGlvbklEIjoiTUVOREVMRVlfQ0lUQVRJT05fNjQzZjllMTQtOWQ2MS00ZTk5LWFlY2UtZjg1NzFiYzBmYTEzIiwicHJvcGVydGllcyI6eyJub3RlSW5kZXgiOjB9LCJpc0VkaXRlZCI6ZmFsc2UsIm1hbnVhbE92ZXJyaWRlIjp7ImNpdGVwcm9jVGV4dCI6IlsxOF0iLCJpc01hbnVhbGx5T3ZlcnJpZGRlbiI6ZmFsc2UsIm1hbnVhbE92ZXJyaWRlVGV4dCI6IiJ9LCJjaXRhdGlvbkl0ZW1zIjpbeyJpZCI6IjMzNDZlNjE0LWFiODAtM2FkYy04YWJjLTI0MWQ2ZjFlMjliNyIsIml0ZW1EYXRhIjp7InR5cGUiOiJhcnRpY2xlLWpvdXJuYWwiLCJpZCI6IjMzNDZlNjE0LWFiODAtM2FkYy04YWJjLTI0MWQ2ZjFlMjliNyIsInRpdGxlIjoiVG1lbTEwMC0gYW5kIEFjdGEyLUxpbmVhZ2UgQ2VsbHMgQ29udHJpYnV0ZSB0byBJbXBsYW50IE9zc2VvaW50ZWdyYXRpb24gaW4gYSBNb3VzZSBNb2RlbCIsImF1dGhvciI6W3siZmFtaWx5IjoiVmVzcHJleSIsImdpdmVuIjoiQWxleGFuZGVyIiwicGFyc2UtbmFtZXMiOmZhbHNlLCJkcm9wcGluZy1wYXJ0aWNsZSI6IiIsIm5vbi1kcm9wcGluZy1wYXJ0aWNsZSI6IiJ9LHsiZmFtaWx5IjoiU3VoIiwiZ2l2ZW4iOiJFdW4gU3VuZyIsInBhcnNlLW5hbWVzIjpmYWxzZSwiZHJvcHBpbmctcGFydGljbGUiOiIiLCJub24tZHJvcHBpbmctcGFydGljbGUiOiIifSx7ImZhbWlseSI6IkfDtnogQXl0w7xyayIsImdpdmVuIjoiRGlkZW0iLCJwYXJzZS1uYW1lcyI6ZmFsc2UsImRyb3BwaW5nLXBhcnRpY2xlIjoiIiwibm9uLWRyb3BwaW5nLXBhcnRpY2xlIjoiIn0seyJmYW1pbHkiOiJZYW5nIiwiZ2l2ZW4iOiJYdSIsInBhcnNlLW5hbWVzIjpmYWxzZSwiZHJvcHBpbmctcGFydGljbGUiOiIiLCJub24tZHJvcHBpbmctcGFydGljbGUiOiIifSx7ImZhbWlseSI6IlJvZ2VycyIsImdpdmVuIjoiTWlyYWNsZSIsInBhcnNlLW5hbWVzIjpmYWxzZSwiZHJvcHBpbmctcGFydGljbGUiOiIiLCJub24tZHJvcHBpbmctcGFydGljbGUiOiIifSx7ImZhbWlseSI6IlNvc2EiLCJnaXZlbiI6IkJyYW5kZW4iLCJwYXJzZS1uYW1lcyI6ZmFsc2UsImRyb3BwaW5nLXBhcnRpY2xlIjoiIiwibm9uLWRyb3BwaW5nLXBhcnRpY2xlIjoiIn0seyJmYW1pbHkiOiJOaXUiLCJnaXZlbiI6Illpbmd6aGVuIiwicGFyc2UtbmFtZXMiOmZhbHNlLCJkcm9wcGluZy1wYXJ0aWNsZSI6IiIsIm5vbi1kcm9wcGluZy1wYXJ0aWNsZSI6IiJ9LHsiZmFtaWx5IjoiS2FsYWp6aWMiLCJnaXZlbiI6Ikl2byIsInBhcnNlLW5hbWVzIjpmYWxzZSwiZHJvcHBpbmctcGFydGljbGUiOiIiLCJub24tZHJvcHBpbmctcGFydGljbGUiOiIifSx7ImZhbWlseSI6Ikl2YXNoa2l2IiwiZ2l2ZW4iOiJMaW9uZWwgQi4iLCJwYXJzZS1uYW1lcyI6ZmFsc2UsImRyb3BwaW5nLXBhcnRpY2xlIjoiIiwibm9uLWRyb3BwaW5nLXBhcnRpY2xlIjoiIn0seyJmYW1pbHkiOiJCb3N0cm9tIiwiZ2l2ZW4iOiJNYXRoaWFzIFAuRy4iLCJwYXJzZS1uYW1lcyI6ZmFsc2UsImRyb3BwaW5nLXBhcnRpY2xlIjoiIiwibm9uLWRyb3BwaW5nLXBhcnRpY2xlIjoiIn0seyJmYW1pbHkiOiJBeXR1cmsiLCJnaXZlbiI6IlVndXIgTS4iLCJwYXJzZS1uYW1lcyI6ZmFsc2UsImRyb3BwaW5nLXBhcnRpY2xlIjoiIiwibm9uLWRyb3BwaW5nLXBhcnRpY2xlIjoiIn1dLCJjb250YWluZXItdGl0bGUiOiJKb3VybmFsIG9mIGJvbmUgYW5kIG1pbmVyYWwgcmVzZWFyY2ggOiB0aGUgb2ZmaWNpYWwgam91cm5hbCBvZiB0aGUgQW1lcmljYW4gU29jaWV0eSBmb3IgQm9uZSBhbmQgTWluZXJhbCBSZXNlYXJjaCIsImFjY2Vzc2VkIjp7ImRhdGUtcGFydHMiOltbMjAyMiw1LDEwXV19LCJET0kiOiIxMC4xMDAyL0pCTVIuNDI2NCIsIklTU04iOiIxNTIzLTQ2ODEiLCJQTUlEIjoiMzM1Mjg4NDQiLCJVUkwiOiJodHRwczovL3B1Ym1lZC5uY2JpLm5sbS5uaWguZ292LzMzNTI4ODQ0LyIsImlzc3VlZCI6eyJkYXRlLXBhcnRzIjpbWzIwMjEsNSwxXV19LCJwYWdlIjoiMTAwMC0xMDExIiwiYWJzdHJhY3QiOiJNZXRhbCBpbXBsYW50cyBhcmUgY29tbW9ubHkgdXNlZCBpbiBvcnRob3BlZGljIHN1cmdlcnkuIFRoZSBtZWNoYW5pY2FsIHN0YWJpbGl0eSBhbmQgbG9uZ2V2aXR5IG9mIGltcGxhbnRzIGRlcGVuZCBvbiBhZGVxdWF0ZSBib25lIGRlcG9zaXRpb24gYWxvbmcgdGhlIGltcGxhbnQgc3VyZmFjZS4gVGhlIGNlbGx1bGFyIGFuZCBtb2xlY3VsYXIgbWVjaGFuaXNtcyB1bmRlcmx5aW5nIHBlcmktaW1wbGFudCBib25lIGZvcm1hdGlvbiAoaWUsIG9zc2VvaW50ZWdyYXRpb24pIGFyZSBpbmNvbXBsZXRlbHkgdW5kZXJzdG9vZC4gSGVyZWluLCBvdXIgZ29hbCB3YXMgdG8gZGV0ZXJtaW5lIHRoZSBzcGVjaWZpYyBib25lIG1hcnJvdyBzdHJvbWFsIGNlbGwgcG9wdWxhdGlvbnMgdGhhdCBjb250cmlidXRlIHRvIGJvbmUgZm9ybWF0aW9uIGFyb3VuZCBtZXRhbCBpbXBsYW50cy4gVG8gZG8gdGhpcywgd2UgdXRpbGl6ZWQgYSBtb3VzZSB0aWJpYWwgaW1wbGFudCBtb2RlbCB0aGF0IGlzIGNsaW5pY2FsbHkgcmVwcmVzZW50YXRpdmUgb2YgaHVtYW4gam9pbnQgcmVwbGFjZW1lbnQgcHJvY2VkdXJlcy4gVXNpbmcgYSBsaW5lYWdlLXRyYWNpbmcgYXBwcm9hY2gsIHdlIGZvdW5kIHRoYXQgYm90aCBBY3RhMi5jcmVFUlQyIGFuZCBUbWVtMTAwLmNyZUVSVDIgbGluZWFnZSBjZWxscyBhcmUgaW52b2x2ZWQgaW4gcGVyaS1pbXBsYW50IGJvbmUgZm9ybWF0aW9uLCBhbmQgUGRnZnJhLSBhbmQgTHk2YS9TY2ExLWV4cHJlc3Npbmcgc3Ryb21hbCBjZWxscyAoUM6xUyBjZWxscykgYXJlIGhpZ2hseSBlbnJpY2hlZCBpbiBib3RoIGxpbmVhZ2VzLiBTaW5nbGUtY2VsbCBSTkEtc2VxIGFuYWx5c2lzIGluZGljYXRlZCB0aGF0IFDOsVMgY2VsbHMgYXJlIHF1aWVzY2VudCBpbiB1bmluanVyZWQgYm9uZSB0aXNzdWU7IGhvd2V2ZXIsIHRoZXkgZXhwcmVzcyBtYXJrZXJzIG9mIHByb2xpZmVyYXRpb24gYW5kIG9zdGVvZ2VuaWMgZGlmZmVyZW50aWF0aW9uIHNob3J0bHkgYWZ0ZXIgaW1wbGFudGF0aW9uIHN1cmdlcnkuIE91ciBmaW5kaW5ncyBpbmRpY2F0ZSB0aGF0IFDOsVMgY2VsbHMgYXJlIG1vYmlsaXplZCB0byByZXBhaXIgYm9uZSB0aXNzdWUgYW5kIHBhcnRpY2lwYXRlIGluIGltcGxhbnQgb3NzZW9pbnRlZ3JhdGlvbiBhZnRlciBzdXJnZXJ5LiBCaW9sb2dpYyB0aGVyYXBpZXMgdGFyZ2V0aW5nIFDOsVMgY2VsbHMgbWlnaHQgaW1wcm92ZSBvc3Nlb2ludGVncmF0aW9uIGluIHBhdGllbnRzIHVuZGVyZ29pbmcgb3J0aG9wZWRpYyBwcm9jZWR1cmVzLiDCqSAyMDIxIEFtZXJpY2FuIFNvY2lldHkgZm9yIEJvbmUgYW5kIE1pbmVyYWwgUmVzZWFyY2ggKEFTQk1SKS4iLCJwdWJsaXNoZXIiOiJKIEJvbmUgTWluZXIgUmVzIiwiaXNzdWUiOiI1Iiwidm9sdW1lIjoiMzYiLCJjb250YWluZXItdGl0bGUtc2hvcnQiOiJKIEJvbmUgTWluZXIgUmVzIn0sInVyaXMiOlsiaHR0cDovL3d3dy5tZW5kZWxleS5jb20vZG9jdW1lbnRzLz91dWlkPTMzNDZlNjE0LWFiODAtM2FkYy04YWJjLTI0MWQ2ZjFlMjliNyJdLCJpc1RlbXBvcmFyeSI6ZmFsc2UsImxlZ2FjeURlc2t0b3BJZCI6IjMzNDZlNjE0LWFiODAtM2FkYy04YWJjLTI0MWQ2ZjFlMjliNyJ9XX0=&quot;,&quot;citationItems&quot;:[{&quot;id&quot;:&quot;3346e614-ab80-3adc-8abc-241d6f1e29b7&quot;,&quot;itemData&quot;:{&quot;type&quot;:&quot;article-journal&quot;,&quot;id&quot;:&quot;3346e614-ab80-3adc-8abc-241d6f1e29b7&quot;,&quot;title&quot;:&quot;Tmem100- and Acta2-Lineage Cells Contribute to Implant Osseointegration in a Mouse Model&quot;,&quot;author&quot;:[{&quot;family&quot;:&quot;Vesprey&quot;,&quot;given&quot;:&quot;Alexander&quot;,&quot;parse-names&quot;:false,&quot;dropping-particle&quot;:&quot;&quot;,&quot;non-dropping-particle&quot;:&quot;&quot;},{&quot;family&quot;:&quot;Suh&quot;,&quot;given&quot;:&quot;Eun Sung&quot;,&quot;parse-names&quot;:false,&quot;dropping-particle&quot;:&quot;&quot;,&quot;non-dropping-particle&quot;:&quot;&quot;},{&quot;family&quot;:&quot;Göz Aytürk&quot;,&quot;given&quot;:&quot;Didem&quot;,&quot;parse-names&quot;:false,&quot;dropping-particle&quot;:&quot;&quot;,&quot;non-dropping-particle&quot;:&quot;&quot;},{&quot;family&quot;:&quot;Yang&quot;,&quot;given&quot;:&quot;Xu&quot;,&quot;parse-names&quot;:false,&quot;dropping-particle&quot;:&quot;&quot;,&quot;non-dropping-particle&quot;:&quot;&quot;},{&quot;family&quot;:&quot;Rogers&quot;,&quot;given&quot;:&quot;Miracle&quot;,&quot;parse-names&quot;:false,&quot;dropping-particle&quot;:&quot;&quot;,&quot;non-dropping-particle&quot;:&quot;&quot;},{&quot;family&quot;:&quot;Sosa&quot;,&quot;given&quot;:&quot;Branden&quot;,&quot;parse-names&quot;:false,&quot;dropping-particle&quot;:&quot;&quot;,&quot;non-dropping-particle&quot;:&quot;&quot;},{&quot;family&quot;:&quot;Niu&quot;,&quot;given&quot;:&quot;Yingzhen&quot;,&quot;parse-names&quot;:false,&quot;dropping-particle&quot;:&quot;&quot;,&quot;non-dropping-particle&quot;:&quot;&quot;},{&quot;family&quot;:&quot;Kalajzic&quot;,&quot;given&quot;:&quot;Ivo&quot;,&quot;parse-names&quot;:false,&quot;dropping-particle&quot;:&quot;&quot;,&quot;non-dropping-particle&quot;:&quot;&quot;},{&quot;family&quot;:&quot;Ivashkiv&quot;,&quot;given&quot;:&quot;Lionel B.&quot;,&quot;parse-names&quot;:false,&quot;dropping-particle&quot;:&quot;&quot;,&quot;non-dropping-particle&quot;:&quot;&quot;},{&quot;family&quot;:&quot;Bostrom&quot;,&quot;given&quot;:&quot;Mathias P.G.&quot;,&quot;parse-names&quot;:false,&quot;dropping-particle&quot;:&quot;&quot;,&quot;non-dropping-particle&quot;:&quot;&quot;},{&quot;family&quot;:&quot;Ayturk&quot;,&quot;given&quot;:&quot;Ugur M.&quot;,&quot;parse-names&quot;:false,&quot;dropping-particle&quot;:&quot;&quot;,&quot;non-dropping-particle&quot;:&quot;&quot;}],&quot;container-title&quot;:&quot;Journal of bone and mineral research : the official journal of the American Society for Bone and Mineral Research&quot;,&quot;accessed&quot;:{&quot;date-parts&quot;:[[2022,5,10]]},&quot;DOI&quot;:&quot;10.1002/JBMR.4264&quot;,&quot;ISSN&quot;:&quot;1523-4681&quot;,&quot;PMID&quot;:&quot;33528844&quot;,&quot;URL&quot;:&quot;https://pubmed.ncbi.nlm.nih.gov/33528844/&quot;,&quot;issued&quot;:{&quot;date-parts&quot;:[[2021,5,1]]},&quot;page&quot;:&quot;1000-1011&quot;,&quot;abstract&quot;:&quot;Metal implants are commonly used in orthopedic surgery. The mechanical stability and longevity of implants depend on adequate bone deposition along the implant surface. The cellular and molecular mechanisms underlying peri-implant bone formation (ie, osseointegration) are incompletely understood. Herein, our goal was to determine the specific bone marrow stromal cell populations that contribute to bone formation around metal implants. To do this, we utilized a mouse tibial implant model that is clinically representative of human joint replacement procedures. Using a lineage-tracing approach, we found that both Acta2.creERT2 and Tmem100.creERT2 lineage cells are involved in peri-implant bone formation, and Pdgfra- and Ly6a/Sca1-expressing stromal cells (PαS cells) are highly enriched in both lineages. Single-cell RNA-seq analysis indicated that PαS cells are quiescent in uninjured bone tissue; however, they express markers of proliferation and osteogenic differentiation shortly after implantation surgery. Our findings indicate that PαS cells are mobilized to repair bone tissue and participate in implant osseointegration after surgery. Biologic therapies targeting PαS cells might improve osseointegration in patients undergoing orthopedic procedures. © 2021 American Society for Bone and Mineral Research (ASBMR).&quot;,&quot;publisher&quot;:&quot;J Bone Miner Res&quot;,&quot;issue&quot;:&quot;5&quot;,&quot;volume&quot;:&quot;36&quot;,&quot;container-title-short&quot;:&quot;J Bone Miner Res&quot;},&quot;uris&quot;:[&quot;http://www.mendeley.com/documents/?uuid=3346e614-ab80-3adc-8abc-241d6f1e29b7&quot;],&quot;isTemporary&quot;:false,&quot;legacyDesktopId&quot;:&quot;3346e614-ab80-3adc-8abc-241d6f1e29b7&quot;}]},{&quot;citationID&quot;:&quot;MENDELEY_CITATION_de5218e2-7ee9-44f8-a5f6-a41853d8d641&quot;,&quot;properties&quot;:{&quot;noteIndex&quot;:0},&quot;isEdited&quot;:false,&quot;manualOverride&quot;:{&quot;isManuallyOverridden&quot;:false,&quot;citeprocText&quot;:&quot;[19]&quot;,&quot;manualOverrideText&quot;:&quot;&quot;},&quot;citationTag&quot;:&quot;MENDELEY_CITATION_v3_eyJjaXRhdGlvbklEIjoiTUVOREVMRVlfQ0lUQVRJT05fZGU1MjE4ZTItN2VlOS00NGY4LWE1ZjYtYTQxODUzZDhkNjQxIiwicHJvcGVydGllcyI6eyJub3RlSW5kZXgiOjB9LCJpc0VkaXRlZCI6ZmFsc2UsIm1hbnVhbE92ZXJyaWRlIjp7ImlzTWFudWFsbHlPdmVycmlkZGVuIjpmYWxzZSwiY2l0ZXByb2NUZXh0IjoiWzE5XSIsIm1hbnVhbE92ZXJyaWRlVGV4dCI6IiJ9LCJjaXRhdGlvbkl0ZW1zIjpbeyJpZCI6ImY2ZDY2MThmLTI2Y2ItM2E5NS1iOTVhLTNhZjIwZGQ5ZTY5ZiIsIml0ZW1EYXRhIjp7InR5cGUiOiJhcnRpY2xlLWpvdXJuYWwiLCJpZCI6ImY2ZDY2MThmLTI2Y2ItM2E5NS1iOTVhLTNhZjIwZGQ5ZTY5ZiIsInRpdGxlIjoiRW5kb3RoZWxpYWwgY2VsbHMgcHJvdmlkZSBhbiBpbnN0cnVjdGl2ZSBuaWNoZSBmb3IgdGhlIGRpZmZlcmVudGlhdGlvbiBhbmQgZnVuY3Rpb25hbCBwb2xhcml6YXRpb24gb2YgTTItbGlrZSBtYWNyb3BoYWdlcyIsImF1dGhvciI6W3siZmFtaWx5IjoiSGUiLCJnaXZlbiI6Ikh1YW5odWFuIiwicGFyc2UtbmFtZXMiOmZhbHNlLCJkcm9wcGluZy1wYXJ0aWNsZSI6IiIsIm5vbi1kcm9wcGluZy1wYXJ0aWNsZSI6IiJ9LHsiZmFtaWx5IjoiWHUiLCJnaXZlbiI6Ikppbmd5aW5nIiwicGFyc2UtbmFtZXMiOmZhbHNlLCJkcm9wcGluZy1wYXJ0aWNsZSI6IiIsIm5vbi1kcm9wcGluZy1wYXJ0aWNsZSI6IiJ9LHsiZmFtaWx5IjoiV2FycmVuIiwiZ2l2ZW4iOiJDYXJtZW4gTS4iLCJwYXJzZS1uYW1lcyI6ZmFsc2UsImRyb3BwaW5nLXBhcnRpY2xlIjoiIiwibm9uLWRyb3BwaW5nLXBhcnRpY2xlIjoiIn0seyJmYW1pbHkiOiJEdWFuIiwiZ2l2ZW4iOiJEYW4iLCJwYXJzZS1uYW1lcyI6ZmFsc2UsImRyb3BwaW5nLXBhcnRpY2xlIjoiIiwibm9uLWRyb3BwaW5nLXBhcnRpY2xlIjoiIn0seyJmYW1pbHkiOiJMaSIsImdpdmVuIjoiWGlubWluIiwicGFyc2UtbmFtZXMiOmZhbHNlLCJkcm9wcGluZy1wYXJ0aWNsZSI6IiIsIm5vbi1kcm9wcGluZy1wYXJ0aWNsZSI6IiJ9LHsiZmFtaWx5IjoiV3UiLCJnaXZlbiI6IkxpbHkiLCJwYXJzZS1uYW1lcyI6ZmFsc2UsImRyb3BwaW5nLXBhcnRpY2xlIjoiIiwibm9uLWRyb3BwaW5nLXBhcnRpY2xlIjoiIn0seyJmYW1pbHkiOiJJcnVlbGEtQXJpc3BlIiwiZ2l2ZW4iOiJNLiBMdWlzYSIsInBhcnNlLW5hbWVzIjpmYWxzZSwiZHJvcHBpbmctcGFydGljbGUiOiIiLCJub24tZHJvcHBpbmctcGFydGljbGUiOiIifV0sImNvbnRhaW5lci10aXRsZSI6IkJsb29kIiwiYWNjZXNzZWQiOnsiZGF0ZS1wYXJ0cyI6W1syMDIyLDUsMTJdXX0sIkRPSSI6IjEwLjExODIvQkxPT0QtMjAxMi0wNC00MjI3NTgiLCJJU1NOIjoiMTUyODAwMjAiLCJQTUlEIjoiMjI5MTkwMzEiLCJVUkwiOiIvcG1jL2FydGljbGVzL1BNQzM0NzE1MjIvIiwiaXNzdWVkIjp7ImRhdGUtcGFydHMiOltbMjAxMiwxMCwxMV1dfSwicGFnZSI6IjMxNTIiLCJhYnN0cmFjdCI6IkVuZG90aGVsaWFsIGNlbGxzIGFuZCBtYWNyb3BoYWdlcyBhcmUga25vd24gdG8gZW5nYWdlIGluIHRpZ2h0IGFuZCBzcGVjaWZpYyBpbnRlcmFjdGlvbnMgdGhhdCBjb250cmlidXRlIHRvIHRoZSBtb2R1bGF0aW9uIG9mIHZhc2N1bGFyIGZ1bmN0aW9uLiBIZXJlIHdlIHNob3cgdGhhdCBhZHVsdCBlbmRvdGhlbGlhbCBjZWxscyBwcm92aWRlIGNyaXRpY2FsIHNpZ25hbHMgZm9yIHRoZSBzZWxlY3RpdmUgZ3Jvd3RoIGFuZCBkaWZmZXJlbnRpYXRpb24gb2YgbWFjcm9waGFnZXMgZnJvbSBzZXZlcmFsIGhlbWF0b3BvaWV0aWMgcHJvZ2VuaXRvcnMuIFRoZSBwcm9jZXNzIGZlYXR1cmVzIHRoZSBmb3JtYXRpb24gb2Ygd2VsbC1vcmdhbml6ZWQgY29sb25pZXMgdGhhdCBleGhpYml0IHByb2dyZXNzaXZlIGRpZmZlcmVudGlhdGlvbiBmcm9tIHRoZSBjZW50ZXIgdG8gdGhlIHBlcmlwaGVyeSBhbmQgdG93YXJkIGFuIE0yLWxpa2UgcGhlbm90eXBlLCBjaGFyYWN0ZXJpemVkIGJ5IGVuaGFuY2VkIGV4cHJlc3Npb24gb2YgVGllMiBhbmQgQ0QyMDYvTXJjMS4gVGhlc2UgY29sb25pZXMgYXJlIGxvbmctbGl2ZWQgZGVwZW5kaW5nIG9uIHRoZSBjb250YWN0IHdpdGggdGhlIGVuZG90aGVsaXVtOyByZW1vdmFsIG9mIHRoZSBlbmRvdGhlbGlhbCBtb25vbGF5ZXIgcmVzdWx0cyBpbiByYXBpZCBjb2xvbnkgZGlzc29sdXRpb24uIFdlIGZ1cnRoZXIgZm91bmQgdGhhdCBDc2YxIHByb2R1Y2VkIGJ5IHRoZSBlbmRvdGhlbGl1bSBpcyBjcml0aWNhbCBmb3IgdGhlIGV4cGFuc2lvbiBvZiB0aGUgbWFjcm9waGFnZSBjb2xvbmllcyBhbmQgdGhhdCBibG9ja2FkZSBvZiBDc2YxIHJlY2VwdG9yIGltcGFpcnMgY29sb255IGdyb3d0aC4gRnVuY3Rpb25hbCBhbmFseXNlcyBpbmRpY2F0ZSB0aGF0IHRoZXNlIG1hY3JvcGhhZ2VzIGFyZSBjYXBhYmxlIG9mIGFjY2VsZXJhdGluZyBhbmdpb2dlbmVzaXMsIHByb21vdGluZyB0dW1vciBncm93dGgsIGFuZCBlZmZlY3RpdmVseSBlbmdhZ2luZyBpbiB0aWdodCBhc3NvY2lhdGlvbnMgd2l0aCBlbmRvdGhlbGlhbCBjZWxscyBpbiB2aXZvLiBUaGVzZSBmaW5kaW5ncyB1bmNvdmVyIGEgY3JpdGljYWwgcm9sZSBvZiBlbmRvdGhlbGlhbCBjZWxscyBpbiB0aGUgaW5kdWN0aW9uIG9mIG1hY3JvcGhhZ2UgZGlmZmVyZW50aWF0aW9uIGFuZCB0aGVpciBhYmlsaXR5IHRvIHByb21vdGUgZnVydGhlciBwb2xhcml6YXRpb24gdG93YXJkIGEgcHJvYW5naW9nZW5pYyBwaGVub3R5cGUuIFRoaXMgd29yayBhbHNvIGhpZ2hsaWdodHMgc29tZSBvZiB0aGUgbW9sZWN1bGVzIHVuZGVybHlpbmcgdGhlIE0yLWxpa2UgZGlmZmVyZW50aWF0aW9uLCBhIHByb2Nlc3MgdGhhdCBpcyByZWxldmFudCB0byB0aGUgcHJvZ3Jlc3Npb24gb2YgYm90aCBkZXZlbG9wbWVudGFsIGFuZCBwYXRob2xvZ2ljIGFuZ2lvZ2VuZXNpcy4gwqkgMjAxMiBieSBUaGUgQW1lcmljYW4gU29jaWV0eSBvZiBIZW1hdG9sb2d5LiIsInB1Ymxpc2hlciI6IlRoZSBBbWVyaWNhbiBTb2NpZXR5IG9mIEhlbWF0b2xvZ3kiLCJpc3N1ZSI6IjE1Iiwidm9sdW1lIjoiMTIwIiwiY29udGFpbmVyLXRpdGxlLXNob3J0IjoiQmxvb2QifSwiaXNUZW1wb3JhcnkiOmZhbHNlfV19&quot;,&quot;citationItems&quot;:[{&quot;id&quot;:&quot;f6d6618f-26cb-3a95-b95a-3af20dd9e69f&quot;,&quot;itemData&quot;:{&quot;type&quot;:&quot;article-journal&quot;,&quot;id&quot;:&quot;f6d6618f-26cb-3a95-b95a-3af20dd9e69f&quot;,&quot;title&quot;:&quot;Endothelial cells provide an instructive niche for the differentiation and functional polarization of M2-like macrophages&quot;,&quot;author&quot;:[{&quot;family&quot;:&quot;He&quot;,&quot;given&quot;:&quot;Huanhuan&quot;,&quot;parse-names&quot;:false,&quot;dropping-particle&quot;:&quot;&quot;,&quot;non-dropping-particle&quot;:&quot;&quot;},{&quot;family&quot;:&quot;Xu&quot;,&quot;given&quot;:&quot;Jingying&quot;,&quot;parse-names&quot;:false,&quot;dropping-particle&quot;:&quot;&quot;,&quot;non-dropping-particle&quot;:&quot;&quot;},{&quot;family&quot;:&quot;Warren&quot;,&quot;given&quot;:&quot;Carmen M.&quot;,&quot;parse-names&quot;:false,&quot;dropping-particle&quot;:&quot;&quot;,&quot;non-dropping-particle&quot;:&quot;&quot;},{&quot;family&quot;:&quot;Duan&quot;,&quot;given&quot;:&quot;Dan&quot;,&quot;parse-names&quot;:false,&quot;dropping-particle&quot;:&quot;&quot;,&quot;non-dropping-particle&quot;:&quot;&quot;},{&quot;family&quot;:&quot;Li&quot;,&quot;given&quot;:&quot;Xinmin&quot;,&quot;parse-names&quot;:false,&quot;dropping-particle&quot;:&quot;&quot;,&quot;non-dropping-particle&quot;:&quot;&quot;},{&quot;family&quot;:&quot;Wu&quot;,&quot;given&quot;:&quot;Lily&quot;,&quot;parse-names&quot;:false,&quot;dropping-particle&quot;:&quot;&quot;,&quot;non-dropping-particle&quot;:&quot;&quot;},{&quot;family&quot;:&quot;Iruela-Arispe&quot;,&quot;given&quot;:&quot;M. Luisa&quot;,&quot;parse-names&quot;:false,&quot;dropping-particle&quot;:&quot;&quot;,&quot;non-dropping-particle&quot;:&quot;&quot;}],&quot;container-title&quot;:&quot;Blood&quot;,&quot;accessed&quot;:{&quot;date-parts&quot;:[[2022,5,12]]},&quot;DOI&quot;:&quot;10.1182/BLOOD-2012-04-422758&quot;,&quot;ISSN&quot;:&quot;15280020&quot;,&quot;PMID&quot;:&quot;22919031&quot;,&quot;URL&quot;:&quot;/pmc/articles/PMC3471522/&quot;,&quot;issued&quot;:{&quot;date-parts&quot;:[[2012,10,11]]},&quot;page&quot;:&quot;3152&quot;,&quot;abstract&quot;:&quot;Endothelial cells and macrophages are known to engage in tight and specific interactions that contribute to the modulation of vascular function. Here we show that adult endothelial cells provide critical signals for the selective growth and differentiation of macrophages from several hematopoietic progenitors. The process features the formation of well-organized colonies that exhibit progressive differentiation from the center to the periphery and toward an M2-like phenotype, characterized by enhanced expression of Tie2 and CD206/Mrc1. These colonies are long-lived depending on the contact with the endothelium; removal of the endothelial monolayer results in rapid colony dissolution. We further found that Csf1 produced by the endothelium is critical for the expansion of the macrophage colonies and that blockade of Csf1 receptor impairs colony growth. Functional analyses indicate that these macrophages are capable of accelerating angiogenesis, promoting tumor growth, and effectively engaging in tight associations with endothelial cells in vivo. These findings uncover a critical role of endothelial cells in the induction of macrophage differentiation and their ability to promote further polarization toward a proangiogenic phenotype. This work also highlights some of the molecules underlying the M2-like differentiation, a process that is relevant to the progression of both developmental and pathologic angiogenesis. © 2012 by The American Society of Hematology.&quot;,&quot;publisher&quot;:&quot;The American Society of Hematology&quot;,&quot;issue&quot;:&quot;15&quot;,&quot;volume&quot;:&quot;120&quot;,&quot;container-title-short&quot;:&quot;Blood&quot;},&quot;isTemporary&quot;:false}]},{&quot;citationID&quot;:&quot;MENDELEY_CITATION_905ea451-375a-4d1f-a5d4-1200e04192ba&quot;,&quot;properties&quot;:{&quot;noteIndex&quot;:0},&quot;isEdited&quot;:false,&quot;manualOverride&quot;:{&quot;citeprocText&quot;:&quot;[20]&quot;,&quot;isManuallyOverridden&quot;:false,&quot;manualOverrideText&quot;:&quot;&quot;},&quot;citationTag&quot;:&quot;MENDELEY_CITATION_v3_eyJjaXRhdGlvbklEIjoiTUVOREVMRVlfQ0lUQVRJT05fOTA1ZWE0NTEtMzc1YS00ZDFmLWE1ZDQtMTIwMGUwNDE5MmJhIiwicHJvcGVydGllcyI6eyJub3RlSW5kZXgiOjB9LCJpc0VkaXRlZCI6ZmFsc2UsIm1hbnVhbE92ZXJyaWRlIjp7ImNpdGVwcm9jVGV4dCI6IlsyMF0iLCJpc01hbnVhbGx5T3ZlcnJpZGRlbiI6ZmFsc2UsIm1hbnVhbE92ZXJyaWRlVGV4dCI6IiJ9LCJjaXRhdGlvbkl0ZW1zIjpbeyJpZCI6IjMzZTY4MGUyLWRiNDEtM2Q0MS04ODgwLWZkOWMwYzYzNmQ1MSIsIml0ZW1EYXRhIjp7InR5cGUiOiJhcnRpY2xlLWpvdXJuYWwiLCJpZCI6IjMzZTY4MGUyLWRiNDEtM2Q0MS04ODgwLWZkOWMwYzYzNmQ1MSIsInRpdGxlIjoiUmVndWxhdGlvbiBvZiBFbmRvdGhlbGlhbCBDZWxsIEFkaGVzaW9uIE1vbGVjdWxlIEV4cHJlc3Npb24gYnkgTWFzdCBDZWxscywgTWFjcm9waGFnZXMsIGFuZCBOZXV0cm9waGlscyIsImF1dGhvciI6W3siZmFtaWx5IjoiWmhhbmciLCJnaXZlbiI6IkppZSIsInBhcnNlLW5hbWVzIjpmYWxzZSwiZHJvcHBpbmctcGFydGljbGUiOiIiLCJub24tZHJvcHBpbmctcGFydGljbGUiOiIifSx7ImZhbWlseSI6IkFsY2FpZGUiLCJnaXZlbiI6IlBpbGFyIiwicGFyc2UtbmFtZXMiOmZhbHNlLCJkcm9wcGluZy1wYXJ0aWNsZSI6IiIsIm5vbi1kcm9wcGluZy1wYXJ0aWNsZSI6IiJ9LHsiZmFtaWx5IjoiTGl1IiwiZ2l2ZW4iOiJMaSIsInBhcnNlLW5hbWVzIjpmYWxzZSwiZHJvcHBpbmctcGFydGljbGUiOiIiLCJub24tZHJvcHBpbmctcGFydGljbGUiOiIifSx7ImZhbWlseSI6IlN1biIsImdpdmVuIjoiSml1c29uZyIsInBhcnNlLW5hbWVzIjpmYWxzZSwiZHJvcHBpbmctcGFydGljbGUiOiIiLCJub24tZHJvcHBpbmctcGFydGljbGUiOiIifSx7ImZhbWlseSI6IkhlIiwiZ2l2ZW4iOiJBaW5hIiwicGFyc2UtbmFtZXMiOmZhbHNlLCJkcm9wcGluZy1wYXJ0aWNsZSI6IiIsIm5vbi1kcm9wcGluZy1wYXJ0aWNsZSI6IiJ9LHsiZmFtaWx5IjoiTHVzY2luc2thcyIsImdpdmVuIjoiRnJhbmNpcyBXLiIsInBhcnNlLW5hbWVzIjpmYWxzZSwiZHJvcHBpbmctcGFydGljbGUiOiIiLCJub24tZHJvcHBpbmctcGFydGljbGUiOiIifSx7ImZhbWlseSI6IlNoaSIsImdpdmVuIjoiR3VvIFBpbmciLCJwYXJzZS1uYW1lcyI6ZmFsc2UsImRyb3BwaW5nLXBhcnRpY2xlIjoiIiwibm9uLWRyb3BwaW5nLXBhcnRpY2xlIjoiIn1dLCJjb250YWluZXItdGl0bGUiOiJQTG9TIE9ORSIsImFjY2Vzc2VkIjp7ImRhdGUtcGFydHMiOltbMjAyMiw1LDEwXV19LCJET0kiOiIxMC4xMzcxL0pPVVJOQUwuUE9ORS4wMDE0NTI1IiwiSVNTTiI6IjE5MzI2MjAzIiwiUE1JRCI6IjIxMjY0MjkzIiwiVVJMIjoiL3BtYy9hcnRpY2xlcy9QTUMzMDIxNTEzLyIsImlzc3VlZCI6eyJkYXRlLXBhcnRzIjpbWzIwMTFdXX0sImFic3RyYWN0IjoiQmFja2dyb3VuZDogTGV1a29jeXRlIGFkaGVzaW9uIHRvIHRoZSB2YXNjdWxhciBlbmRvdGhlbGl1bSBhbmQgc3Vic2VxdWVudCB0cmFuc2VuZG90aGVsaWFsIG1pZ3JhdGlvbiBwbGF5IGVzc2VudGlhbCByb2xlcyBpbiB0aGUgcGF0aG9nZW5lc2lzIG9mIGNhcmRpb3Zhc2N1bGFyIGRpc2Vhc2VzIHN1Y2ggYXMgYXRoZXJvc2NsZXJvc2lzLiBUaGUgbGV1a29jeXRlIGFkaGVzaW9uIGlzIG1lZGlhdGVkIGJ5IGxvY2FsaXplZCBhY3RpdmF0aW9uIG9mIHRoZSBlbmRvdGhlbGl1bSB0aHJvdWdoIHRoZSBhY3Rpb24gb2YgaW5mbGFtbWF0b3J5IGN5dG9raW5lcy4gVGhlIGV4YWN0IHByb2luZmxhbW1hdG9yeSBmYWN0b3JzLCBob3dldmVyLCB0aGF0IGFjdGl2YXRlIHRoZSBlbmRvdGhlbGl1bSBhbmQgdGhlaXIgY2VsbHVsYXIgc291cmNlcyByZW1haW4gaW5jb21wbGV0ZWx5IGRlZmluZWQuIE1ldGhvZHMgYW5kIFJlc3VsdHM6IFVzaW5nIGJvbmUgbWFycm93LWRlcml2ZWQgbWFzdCBjZWxscyBmcm9tIHdpbGQtdHlwZSwgVG5mLS8tLCBJZm5nLS8tLCBJbDYtLy0gbWljZSwgd2UgZGVtb25zdHJhdGVkIHRoYXQgYWxsIHRocmVlIG9mIHRoZXNlIHByby1pbmZsYW1tYXRvcnkgY3l0b2tpbmVzIGZyb20gbWFzdCBjZWxscyBpbmR1Y2VkIHRoZSBleHByZXNzaW9uIG9mIHZhc2N1bGFyIGNlbGwgYWRoZXNpb24gbW9sZWN1bGUtMSAoVkNBTS0xKSwgaW50ZXJjZWxsdWxhciBhZGhlc2lvbiBtb2xlY3VsZS0xIChJQ0FNLTEpLCBQLXNlbGVjdGluLCBhbmQgRS1zZWxlY3RpbiBpbiBtdXJpbmUgaGVhcnQgZW5kb3RoZWxpYWwgY2VsbHMgKE1IRUMpIGF0IGJvdGggbVJOQSBhbmQgcHJvdGVpbiBsZXZlbHMuIENvbXBhcmVkIHdpdGggVE5GLc6xIGFuZCBJTDYsIElGTi3OsyBhcHBlYXJlZCB3ZWFrZXIgaW4gdGhlIGluZHVjdGlvbiBvZiB0aGUgbVJOQSBsZXZlbHMsIGJ1dCBhdCBwcm90ZWluIGxldmVscywgYm90aCBJTDYgYW5kIElGTi3OsyB3ZXJlIHdlYWtlciBpbmR1Y2VycyB0aGFuIFRORi3OsS4gVW5kZXIgcGh5c2lvbG9naWNhbCBzaGVhciBmbG93IGNvbmRpdGlvbnMsIG1hc3QgY2VsbC1kZXJpdmVkIFRORi3OsSBhbmQgSUw2IHdlcmUgbW9yZSBwb3RlbnQgdGhhbiBJRk4tzrMgaW4gYWN0aXZhdGluZyBNSEVDIGFuZCBpbiBwcm9tb3RpbmcgbmV1dHJvcGhpbCBhZGhlc2lvbi4gU2ltaWxhciBvYnNlcnZhdGlvbnMgd2VyZSBtYWRlIHdoZW4gbmV1dHJvcGhpbHMgb3IgbWFjcm9waGFnZXMgd2VyZSB1c2VkLiBOZXV0cm9waGlscyBhbmQgbWFjcm9waGFnZXMgcHJvZHVjZWQgdGhlIHNhbWUgc2V0cyBvZiBwcm8taW5mbGFtbWF0b3J5IGN5dG9raW5lcyBhcyBkaWQgbWFzdCBjZWxscyB0byBpbmR1Y2UgTUhFQyBhZGhlc2lvbiBtb2xlY3VsZSBleHByZXNzaW9uLCB3aXRoIHRoZSBleGNlcHRpb24gdGhhdCBtYWNyb3BoYWdlLWRlcml2ZWQgSUZOLc6zIHNob3dlZCBuZWdsaWdpYmxlIGVmZmVjdCBpbiBpbmR1Y2luZyBWQ0FNLTEgZXhwcmVzc2lvbiBpbiBNSEVDLiBDb25jbHVzaW9uOiBNYXN0IGNlbGxzLCBuZXV0cm9waGlscywgYW5kIG1hY3JvcGhhZ2VzIHJlbGVhc2UgcHJvLWluZmxhbW1hdG9yeSBjeXRva2luZXMgc3VjaCBhcyBUTkYtzrEsIElGTi3OsywgYW5kIElMNiB0aGF0IGluZHVjZSBleHByZXNzaW9uIG9mIGFkaGVzaW9uIG1vbGVjdWxlcyBpbiBlbmRvdGhlbGl1bSBhbmQgcmVjcnVpdCBvZiBsZXVrb2N5dGVzLCB3aGljaCBpcyBlc3NlbnRpYWwgdG8gdGhlIHBhdGhvZ2VuZXNpcyBvZiB2YXNjdWxhciBpbmZsYW1tYXRvcnkgZGlzZWFzZXMuIMKpIDIwMTEgWmhhbmcgZXQgYWwuIiwicHVibGlzaGVyIjoiUHVibGljIExpYnJhcnkgb2YgU2NpZW5jZSIsImlzc3VlIjoiMSIsInZvbHVtZSI6IjYiLCJjb250YWluZXItdGl0bGUtc2hvcnQiOiIifSwidXJpcyI6WyJodHRwOi8vd3d3Lm1lbmRlbGV5LmNvbS9kb2N1bWVudHMvP3V1aWQ9MzNlNjgwZTItZGI0MS0zZDQxLTg4ODAtZmQ5YzBjNjM2ZDUxIl0sImlzVGVtcG9yYXJ5IjpmYWxzZSwibGVnYWN5RGVza3RvcElkIjoiMzNlNjgwZTItZGI0MS0zZDQxLTg4ODAtZmQ5YzBjNjM2ZDUxIn1dfQ==&quot;,&quot;citationItems&quot;:[{&quot;id&quot;:&quot;33e680e2-db41-3d41-8880-fd9c0c636d51&quot;,&quot;itemData&quot;:{&quot;type&quot;:&quot;article-journal&quot;,&quot;id&quot;:&quot;33e680e2-db41-3d41-8880-fd9c0c636d51&quot;,&quot;title&quot;:&quot;Regulation of Endothelial Cell Adhesion Molecule Expression by Mast Cells, Macrophages, and Neutrophils&quot;,&quot;author&quot;:[{&quot;family&quot;:&quot;Zhang&quot;,&quot;given&quot;:&quot;Jie&quot;,&quot;parse-names&quot;:false,&quot;dropping-particle&quot;:&quot;&quot;,&quot;non-dropping-particle&quot;:&quot;&quot;},{&quot;family&quot;:&quot;Alcaide&quot;,&quot;given&quot;:&quot;Pilar&quot;,&quot;parse-names&quot;:false,&quot;dropping-particle&quot;:&quot;&quot;,&quot;non-dropping-particle&quot;:&quot;&quot;},{&quot;family&quot;:&quot;Liu&quot;,&quot;given&quot;:&quot;Li&quot;,&quot;parse-names&quot;:false,&quot;dropping-particle&quot;:&quot;&quot;,&quot;non-dropping-particle&quot;:&quot;&quot;},{&quot;family&quot;:&quot;Sun&quot;,&quot;given&quot;:&quot;Jiusong&quot;,&quot;parse-names&quot;:false,&quot;dropping-particle&quot;:&quot;&quot;,&quot;non-dropping-particle&quot;:&quot;&quot;},{&quot;family&quot;:&quot;He&quot;,&quot;given&quot;:&quot;Aina&quot;,&quot;parse-names&quot;:false,&quot;dropping-particle&quot;:&quot;&quot;,&quot;non-dropping-particle&quot;:&quot;&quot;},{&quot;family&quot;:&quot;Luscinskas&quot;,&quot;given&quot;:&quot;Francis W.&quot;,&quot;parse-names&quot;:false,&quot;dropping-particle&quot;:&quot;&quot;,&quot;non-dropping-particle&quot;:&quot;&quot;},{&quot;family&quot;:&quot;Shi&quot;,&quot;given&quot;:&quot;Guo Ping&quot;,&quot;parse-names&quot;:false,&quot;dropping-particle&quot;:&quot;&quot;,&quot;non-dropping-particle&quot;:&quot;&quot;}],&quot;container-title&quot;:&quot;PLoS ONE&quot;,&quot;accessed&quot;:{&quot;date-parts&quot;:[[2022,5,10]]},&quot;DOI&quot;:&quot;10.1371/JOURNAL.PONE.0014525&quot;,&quot;ISSN&quot;:&quot;19326203&quot;,&quot;PMID&quot;:&quot;21264293&quot;,&quot;URL&quot;:&quot;/pmc/articles/PMC3021513/&quot;,&quot;issued&quot;:{&quot;date-parts&quot;:[[2011]]},&quot;abstract&quot;:&quot;Background: Leukocyte adhesion to the vascular endothelium and subsequent transendothelial migration play essential roles in the pathogenesis of cardiovascular diseases such as atherosclerosis. The leukocyte adhesion is mediated by localized activation of the endothelium through the action of inflammatory cytokines. The exact proinflammatory factors, however, that activate the endothelium and their cellular sources remain incompletely defined. Methods and Results: Using bone marrow-derived mast cells from wild-type, Tnf-/-, Ifng-/-, Il6-/- mice, we demonstrated that all three of these pro-inflammatory cytokines from mast cells induced the expression of vascular cell adhesion molecule-1 (VCAM-1), intercellular adhesion molecule-1 (ICAM-1), P-selectin, and E-selectin in murine heart endothelial cells (MHEC) at both mRNA and protein levels. Compared with TNF-α and IL6, IFN-γ appeared weaker in the induction of the mRNA levels, but at protein levels, both IL6 and IFN-γ were weaker inducers than TNF-α. Under physiological shear flow conditions, mast cell-derived TNF-α and IL6 were more potent than IFN-γ in activating MHEC and in promoting neutrophil adhesion. Similar observations were made when neutrophils or macrophages were used. Neutrophils and macrophages produced the same sets of pro-inflammatory cytokines as did mast cells to induce MHEC adhesion molecule expression, with the exception that macrophage-derived IFN-γ showed negligible effect in inducing VCAM-1 expression in MHEC. Conclusion: Mast cells, neutrophils, and macrophages release pro-inflammatory cytokines such as TNF-α, IFN-γ, and IL6 that induce expression of adhesion molecules in endothelium and recruit of leukocytes, which is essential to the pathogenesis of vascular inflammatory diseases. © 2011 Zhang et al.&quot;,&quot;publisher&quot;:&quot;Public Library of Science&quot;,&quot;issue&quot;:&quot;1&quot;,&quot;volume&quot;:&quot;6&quot;,&quot;container-title-short&quot;:&quot;&quot;},&quot;uris&quot;:[&quot;http://www.mendeley.com/documents/?uuid=33e680e2-db41-3d41-8880-fd9c0c636d51&quot;],&quot;isTemporary&quot;:false,&quot;legacyDesktopId&quot;:&quot;33e680e2-db41-3d41-8880-fd9c0c636d51&quot;}]},{&quot;citationID&quot;:&quot;MENDELEY_CITATION_cbe2210b-2b80-46fd-9c58-2023f6e75eff&quot;,&quot;properties&quot;:{&quot;noteIndex&quot;:0},&quot;isEdited&quot;:false,&quot;manualOverride&quot;:{&quot;citeprocText&quot;:&quot;[21]&quot;,&quot;isManuallyOverridden&quot;:false,&quot;manualOverrideText&quot;:&quot;&quot;},&quot;citationTag&quot;:&quot;MENDELEY_CITATION_v3_eyJjaXRhdGlvbklEIjoiTUVOREVMRVlfQ0lUQVRJT05fY2JlMjIxMGItMmI4MC00NmZkLTljNTgtMjAyM2Y2ZTc1ZWZmIiwicHJvcGVydGllcyI6eyJub3RlSW5kZXgiOjB9LCJpc0VkaXRlZCI6ZmFsc2UsIm1hbnVhbE92ZXJyaWRlIjp7ImNpdGVwcm9jVGV4dCI6IlsyMV0iLCJpc01hbnVhbGx5T3ZlcnJpZGRlbiI6ZmFsc2UsIm1hbnVhbE92ZXJyaWRlVGV4dCI6IiJ9LCJjaXRhdGlvbkl0ZW1zIjpbeyJpZCI6IjE3ZTIwNzE4LTFhN2UtMzFhZC05YWQxLTMwN2QyYjEyNGQ5NyIsIml0ZW1EYXRhIjp7InR5cGUiOiJhcnRpY2xlLWpvdXJuYWwiLCJpZCI6IjE3ZTIwNzE4LTFhN2UtMzFhZC05YWQxLTMwN2QyYjEyNGQ5NyIsInRpdGxlIjoiSW5kdWN0aW9uIG9mIG9zdGVvZ2VuZXNpcyBieSBib25lLXRhcmdldGVkIE5vdGNoIGFjdGl2YXRpb24iLCJhdXRob3IiOlt7ImZhbWlseSI6Ilh1IiwiZ2l2ZW4iOiJDb25nIiwicGFyc2UtbmFtZXMiOmZhbHNlLCJkcm9wcGluZy1wYXJ0aWNsZSI6IiIsIm5vbi1kcm9wcGluZy1wYXJ0aWNsZSI6IiJ9LHsiZmFtaWx5IjoiRGluaCIsImdpdmVuIjoiVmFudnVvbmciLCJwYXJzZS1uYW1lcyI6ZmFsc2UsImRyb3BwaW5nLXBhcnRpY2xlIjoiIiwibm9uLWRyb3BwaW5nLXBhcnRpY2xlIjoiIn0seyJmYW1pbHkiOiJLcnVzZSIsImdpdmVuIjoiS2FpIiwicGFyc2UtbmFtZXMiOmZhbHNlLCJkcm9wcGluZy1wYXJ0aWNsZSI6IiIsIm5vbi1kcm9wcGluZy1wYXJ0aWNsZSI6IiJ9LHsiZmFtaWx5IjoiSmVvbmciLCJnaXZlbiI6Ikh5dW4gV29vIiwicGFyc2UtbmFtZXMiOmZhbHNlLCJkcm9wcGluZy1wYXJ0aWNsZSI6IiIsIm5vbi1kcm9wcGluZy1wYXJ0aWNsZSI6IiJ9LHsiZmFtaWx5IjoiV2F0c29uIiwiZ2l2ZW4iOiJFbW1hYyIsInBhcnNlLW5hbWVzIjpmYWxzZSwiZHJvcHBpbmctcGFydGljbGUiOiIiLCJub24tZHJvcHBpbmctcGFydGljbGUiOiIifSx7ImZhbWlseSI6IkFkYW1zIiwiZ2l2ZW4iOiJTdXNhbm5lIiwicGFyc2UtbmFtZXMiOmZhbHNlLCJkcm9wcGluZy1wYXJ0aWNsZSI6IiIsIm5vbi1kcm9wcGluZy1wYXJ0aWNsZSI6IiJ9LHsiZmFtaWx5IjoiQmVya2VuZmVsZCIsImdpdmVuIjoiRnJhbmsiLCJwYXJzZS1uYW1lcyI6ZmFsc2UsImRyb3BwaW5nLXBhcnRpY2xlIjoiIiwibm9uLWRyb3BwaW5nLXBhcnRpY2xlIjoiIn0seyJmYW1pbHkiOiJTdGVobGluZyIsImdpdmVuIjoiTWFydGluIiwicGFyc2UtbmFtZXMiOmZhbHNlLCJkcm9wcGluZy1wYXJ0aWNsZSI6IiIsIm5vbi1kcm9wcGluZy1wYXJ0aWNsZSI6IiJ9LHsiZmFtaWx5IjoiUmFzb3VsaSIsImdpdmVuIjoiU2V5ZWRqYXZhZCIsInBhcnNlLW5hbWVzIjpmYWxzZSwiZHJvcHBpbmctcGFydGljbGUiOiIiLCJub24tZHJvcHBpbmctcGFydGljbGUiOiIifSx7ImZhbWlseSI6IkZhbiIsImdpdmVuIjoiUnVpIiwicGFyc2UtbmFtZXMiOmZhbHNlLCJkcm9wcGluZy1wYXJ0aWNsZSI6IiIsIm5vbi1kcm9wcGluZy1wYXJ0aWNsZSI6IiJ9LHsiZmFtaWx5IjoiQ2hlbiIsImdpdmVuIjoiUnVpIiwicGFyc2UtbmFtZXMiOmZhbHNlLCJkcm9wcGluZy1wYXJ0aWNsZSI6IiIsIm5vbi1kcm9wcGluZy1wYXJ0aWNsZSI6IiJ9LHsiZmFtaWx5IjoiQmVkemhvdiIsImdpdmVuIjoiSXZhbiIsInBhcnNlLW5hbWVzIjpmYWxzZSwiZHJvcHBpbmctcGFydGljbGUiOiIiLCJub24tZHJvcHBpbmctcGFydGljbGUiOiIifSx7ImZhbWlseSI6IkNoZW4iLCJnaXZlbiI6IlFpIiwicGFyc2UtbmFtZXMiOmZhbHNlLCJkcm9wcGluZy1wYXJ0aWNsZSI6IiIsIm5vbi1kcm9wcGluZy1wYXJ0aWNsZSI6IiJ9LHsiZmFtaWx5IjoiS2F0byIsImdpdmVuIjoiS2F0c3VoaXJvIiwicGFyc2UtbmFtZXMiOmZhbHNlLCJkcm9wcGluZy1wYXJ0aWNsZSI6IiIsIm5vbi1kcm9wcGluZy1wYXJ0aWNsZSI6IiJ9LHsiZmFtaWx5IjoiUGl0dWxlc2N1IiwiZ2l2ZW4iOiJNYXJhIEUuIiwicGFyc2UtbmFtZXMiOmZhbHNlLCJkcm9wcGluZy1wYXJ0aWNsZSI6IiIsIm5vbi1kcm9wcGluZy1wYXJ0aWNsZSI6IiJ9LHsiZmFtaWx5IjoiQWRhbXMiLCJnaXZlbiI6IlJhbGYgSC4iLCJwYXJzZS1uYW1lcyI6ZmFsc2UsImRyb3BwaW5nLXBhcnRpY2xlIjoiIiwibm9uLWRyb3BwaW5nLXBhcnRpY2xlIjoiIn1dLCJjb250YWluZXItdGl0bGUiOiJlTGlmZSIsImFjY2Vzc2VkIjp7ImRhdGUtcGFydHMiOltbMjAyMiw1LDEwXV19LCJET0kiOiIxMC43NTU0L0VMSUZFLjYwMTgzIiwiSVNTTiI6IjIwNTAwODRYIiwiUE1JRCI6IjM1MTE5MzY0IiwiaXNzdWVkIjp7ImRhdGUtcGFydHMiOltbMjAyMiwyLDFdXX0sImFic3RyYWN0IjoiRGVjbGluaW5nIGJvbmUgbWFzcyBpcyBhc3NvY2lhdGVkIHdpdGggYWdpbmcgYW5kIG9zdGVvcG9yb3NpcywgYSBkaXNlYXNlIGNoYXJhY3Rlcml6ZWQgYnkgcHJvZ3Jlc3NpdmUgd2Vha2VuaW5nIG9mIHRoZSBza2VsZXRvbiBhbmQgaW5jcmVhc2VkIGZyYWN0dXJlIGluY2lkZW5jZS4gR3Jvd3RoIGFuZCBsaWZlbG9uZyBob21lb3N0YXNpcyBvZiBib25lIHJlbHkgb24gaW50ZXJhY3Rpb25zIGJldHdlZW4gZGlmZmVyZW50IGNlbGwgdHlwZXMgaW5jbHVkaW5nIHZhc2N1bGFyIGNlbGxzIGFuZCBtZXNlbmNoeW1hbCBzdHJvbWFsIGNlbGxzIChNU0NzKS4gQXMgdGhlc2UgaW50ZXJhY3Rpb25zIGludm9sdmUgTm90Y2ggc2lnbmFsaW5nLCB3ZSBoYXZlIGV4cGxvcmVkIHdoZXRoZXIgdHJlYXRtZW50IHdpdGggc2VjcmV0ZWQgTm90Y2ggbGlnYW5kIHByb3RlaW5zIGNhbiBlbmhhbmNlIG9zdGVvZ2VuZXNpcyBpbiBhZHVsdCBtaWNlLiBXZSBzaG93IHRoYXQgYSBib25lLcWnYXJnZXRpbmcsIGhpZ2ggYWZmaW5pdHkgdmVyc2lvbiBvZiB0aGUgbGlnYW5kIERlbHRhLWxpa2UgNCwgdGVybWVkIERsbDQoRTEyKSwgaW5kdWNlcyBib25lIGZvcm1hdGlvbiBpbiBtYWxlIG1pY2Ugd2l0aG91dCBjYXVzaW5nIGFkdmVyc2UgZWZmZWN0cyBpbiBvdGhlciBvcmdhbnMsIHdoaWNoIGFyZSBrbm93biB0byByZWx5IG9uIGludGFjdCBOb3RjaCBzaWduYWxpbmcuIER1ZSB0byBsb3dlciBib25lIHN1cmZhY2UgYW5kIHRoZXJlYnkgcmVkdWNlZCByZXRlbnRpb24gb2YgRGxsNChFMTIpLCB0aGUgc2FtZSBhcHByb2FjaCBmYWlsZWQgdG8gcHJvbW90ZSBvc3Rlb2dlbmVzaXMgaW4gZmVtYWxlIGFuZCBvdmFyaWVjdG9taXplZCBtaWNlIGJ1dCBzdHJvbmdseSBlbmhhbmNlZCB0cmFiZWN1bGFyIGJvbmUgZm9ybWF0aW9uIGluIGNvbWJpbmF0aW9uIHdpdGggcGFyYXRoeXJvaWQgaG9ybW9uZS4gU2luZ2xlIGNlbGwgYW5hbHlzaXMgb2Ygc3Ryb21hbCBjZWxscyBpbmRpY2F0ZXMgdGhhdCBEbGw0KEUxMikgcHJpbWFyaWx5IGFjdHMgb24gTVNDcyBhbmQgaGFzIGNvbXBhcmFibHkgbWlub3IgZWZmZWN0cyBvbiBvc3Rlb2JsYXN0cywgZW5kb3RoZWxpYWwgY2VsbHMsIG9yIGNob25kcm9jeXRlcy4gV2UgcHJvcG9zZSB0aGF0IGFjdGl2YXRpb24gb2YgTm90Y2ggc2lnbmFsaW5nIGJ5IGJvbmUtxadhcmdldGVkIGZ1c2lvbiBwcm90ZWlucyBtaWdodCBiZSB0aGVyYXBldXRpY2FsbHkgdXNlZnVsIGFuZCBjYW4gYXZvaWQgZGV0cmltZW50YWwgZWZmZWN0cyBpbiBOb3RjaC1kZXBlbmRlbnQgcHJvY2Vzc2VzIGluIG90aGVyIG9yZ2Fucy4iLCJwdWJsaXNoZXIiOiJlTGlmZSBTY2llbmNlcyBQdWJsaWNhdGlvbnMgTHRkIiwidm9sdW1lIjoiMTEiLCJjb250YWluZXItdGl0bGUtc2hvcnQiOiJFbGlmZSJ9LCJ1cmlzIjpbImh0dHA6Ly93d3cubWVuZGVsZXkuY29tL2RvY3VtZW50cy8/dXVpZD0xN2UyMDcxOC0xYTdlLTMxYWQtOWFkMS0zMDdkMmIxMjRkOTciXSwiaXNUZW1wb3JhcnkiOmZhbHNlLCJsZWdhY3lEZXNrdG9wSWQiOiIxN2UyMDcxOC0xYTdlLTMxYWQtOWFkMS0zMDdkMmIxMjRkOTcifV19&quot;,&quot;citationItems&quot;:[{&quot;id&quot;:&quot;17e20718-1a7e-31ad-9ad1-307d2b124d97&quot;,&quot;itemData&quot;:{&quot;type&quot;:&quot;article-journal&quot;,&quot;id&quot;:&quot;17e20718-1a7e-31ad-9ad1-307d2b124d97&quot;,&quot;title&quot;:&quot;Induction of osteogenesis by bone-targeted Notch activation&quot;,&quot;author&quot;:[{&quot;family&quot;:&quot;Xu&quot;,&quot;given&quot;:&quot;Cong&quot;,&quot;parse-names&quot;:false,&quot;dropping-particle&quot;:&quot;&quot;,&quot;non-dropping-particle&quot;:&quot;&quot;},{&quot;family&quot;:&quot;Dinh&quot;,&quot;given&quot;:&quot;Vanvuong&quot;,&quot;parse-names&quot;:false,&quot;dropping-particle&quot;:&quot;&quot;,&quot;non-dropping-particle&quot;:&quot;&quot;},{&quot;family&quot;:&quot;Kruse&quot;,&quot;given&quot;:&quot;Kai&quot;,&quot;parse-names&quot;:false,&quot;dropping-particle&quot;:&quot;&quot;,&quot;non-dropping-particle&quot;:&quot;&quot;},{&quot;family&quot;:&quot;Jeong&quot;,&quot;given&quot;:&quot;Hyun Woo&quot;,&quot;parse-names&quot;:false,&quot;dropping-particle&quot;:&quot;&quot;,&quot;non-dropping-particle&quot;:&quot;&quot;},{&quot;family&quot;:&quot;Watson&quot;,&quot;given&quot;:&quot;Emmac&quot;,&quot;parse-names&quot;:false,&quot;dropping-particle&quot;:&quot;&quot;,&quot;non-dropping-particle&quot;:&quot;&quot;},{&quot;family&quot;:&quot;Adams&quot;,&quot;given&quot;:&quot;Susanne&quot;,&quot;parse-names&quot;:false,&quot;dropping-particle&quot;:&quot;&quot;,&quot;non-dropping-particle&quot;:&quot;&quot;},{&quot;family&quot;:&quot;Berkenfeld&quot;,&quot;given&quot;:&quot;Frank&quot;,&quot;parse-names&quot;:false,&quot;dropping-particle&quot;:&quot;&quot;,&quot;non-dropping-particle&quot;:&quot;&quot;},{&quot;family&quot;:&quot;Stehling&quot;,&quot;given&quot;:&quot;Martin&quot;,&quot;parse-names&quot;:false,&quot;dropping-particle&quot;:&quot;&quot;,&quot;non-dropping-particle&quot;:&quot;&quot;},{&quot;family&quot;:&quot;Rasouli&quot;,&quot;given&quot;:&quot;Seyedjavad&quot;,&quot;parse-names&quot;:false,&quot;dropping-particle&quot;:&quot;&quot;,&quot;non-dropping-particle&quot;:&quot;&quot;},{&quot;family&quot;:&quot;Fan&quot;,&quot;given&quot;:&quot;Rui&quot;,&quot;parse-names&quot;:false,&quot;dropping-particle&quot;:&quot;&quot;,&quot;non-dropping-particle&quot;:&quot;&quot;},{&quot;family&quot;:&quot;Chen&quot;,&quot;given&quot;:&quot;Rui&quot;,&quot;parse-names&quot;:false,&quot;dropping-particle&quot;:&quot;&quot;,&quot;non-dropping-particle&quot;:&quot;&quot;},{&quot;family&quot;:&quot;Bedzhov&quot;,&quot;given&quot;:&quot;Ivan&quot;,&quot;parse-names&quot;:false,&quot;dropping-particle&quot;:&quot;&quot;,&quot;non-dropping-particle&quot;:&quot;&quot;},{&quot;family&quot;:&quot;Chen&quot;,&quot;given&quot;:&quot;Qi&quot;,&quot;parse-names&quot;:false,&quot;dropping-particle&quot;:&quot;&quot;,&quot;non-dropping-particle&quot;:&quot;&quot;},{&quot;family&quot;:&quot;Kato&quot;,&quot;given&quot;:&quot;Katsuhiro&quot;,&quot;parse-names&quot;:false,&quot;dropping-particle&quot;:&quot;&quot;,&quot;non-dropping-particle&quot;:&quot;&quot;},{&quot;family&quot;:&quot;Pitulescu&quot;,&quot;given&quot;:&quot;Mara E.&quot;,&quot;parse-names&quot;:false,&quot;dropping-particle&quot;:&quot;&quot;,&quot;non-dropping-particle&quot;:&quot;&quot;},{&quot;family&quot;:&quot;Adams&quot;,&quot;given&quot;:&quot;Ralf H.&quot;,&quot;parse-names&quot;:false,&quot;dropping-particle&quot;:&quot;&quot;,&quot;non-dropping-particle&quot;:&quot;&quot;}],&quot;container-title&quot;:&quot;eLife&quot;,&quot;accessed&quot;:{&quot;date-parts&quot;:[[2022,5,10]]},&quot;DOI&quot;:&quot;10.7554/ELIFE.60183&quot;,&quot;ISSN&quot;:&quot;2050084X&quot;,&quot;PMID&quot;:&quot;35119364&quot;,&quot;issued&quot;:{&quot;date-parts&quot;:[[2022,2,1]]},&quot;abstract&quot;:&quot;Declining bone mass is associated with aging and osteoporosis, a disease characterized by progressive weakening of the skeleton and increased fracture incidence. Growth and lifelong homeostasis of bone rely on interactions between different cell types including vascular cells and mesenchymal stromal cells (MSCs). As these interactions involve Notch signaling, we have explored whether treatment with secreted Notch ligand proteins can enhance osteogenesis in adult mice. We show that a bone-ŧargeting, high affinity version of the ligand Delta-like 4, termed Dll4(E12), induces bone formation in male mice without causing adverse effects in other organs, which are known to rely on intact Notch signaling. Due to lower bone surface and thereby reduced retention of Dll4(E12), the same approach failed to promote osteogenesis in female and ovariectomized mice but strongly enhanced trabecular bone formation in combination with parathyroid hormone. Single cell analysis of stromal cells indicates that Dll4(E12) primarily acts on MSCs and has comparably minor effects on osteoblasts, endothelial cells, or chondrocytes. We propose that activation of Notch signaling by bone-ŧargeted fusion proteins might be therapeutically useful and can avoid detrimental effects in Notch-dependent processes in other organs.&quot;,&quot;publisher&quot;:&quot;eLife Sciences Publications Ltd&quot;,&quot;volume&quot;:&quot;11&quot;,&quot;container-title-short&quot;:&quot;Elife&quot;},&quot;uris&quot;:[&quot;http://www.mendeley.com/documents/?uuid=17e20718-1a7e-31ad-9ad1-307d2b124d97&quot;],&quot;isTemporary&quot;:false,&quot;legacyDesktopId&quot;:&quot;17e20718-1a7e-31ad-9ad1-307d2b124d97&quot;}]},{&quot;citationID&quot;:&quot;MENDELEY_CITATION_dc2f9a8d-0d73-428c-915b-c1f40dc5666f&quot;,&quot;properties&quot;:{&quot;noteIndex&quot;:0},&quot;isEdited&quot;:false,&quot;manualOverride&quot;:{&quot;isManuallyOverridden&quot;:false,&quot;citeprocText&quot;:&quot;[22]&quot;,&quot;manualOverrideText&quot;:&quot;&quot;},&quot;citationTag&quot;:&quot;MENDELEY_CITATION_v3_eyJjaXRhdGlvbklEIjoiTUVOREVMRVlfQ0lUQVRJT05fZGMyZjlhOGQtMGQ3My00MjhjLTkxNWItYzFmNDBkYzU2NjZmIiwicHJvcGVydGllcyI6eyJub3RlSW5kZXgiOjB9LCJpc0VkaXRlZCI6ZmFsc2UsIm1hbnVhbE92ZXJyaWRlIjp7ImlzTWFudWFsbHlPdmVycmlkZGVuIjpmYWxzZSwiY2l0ZXByb2NUZXh0IjoiWzIyXSIsIm1hbnVhbE92ZXJyaWRlVGV4dCI6IiJ9LCJjaXRhdGlvbkl0ZW1zIjpbeyJpZCI6IjRhMjBlOTAwLTlhMDktM2Y4Zi05YmEwLWNjYWNhMjEyZjMyNyIsIml0ZW1EYXRhIjp7InR5cGUiOiJhcnRpY2xlLWpvdXJuYWwiLCJpZCI6IjRhMjBlOTAwLTlhMDktM2Y4Zi05YmEwLWNjYWNhMjEyZjMyNyIsInRpdGxlIjoiUGxhdGVsZXRzLCBlbmRvdGhlbGl1bSwgYW5kIHNtb290aCBtdXNjbGUgY2VsbHMgaW4gYXRoZXJvc2NsZXJvc2lzIiwiYXV0aG9yIjpbeyJmYW1pbHkiOiJSb3NzIiwiZ2l2ZW4iOiJSLiIsInBhcnNlLW5hbWVzIjpmYWxzZSwiZHJvcHBpbmctcGFydGljbGUiOiIiLCJub24tZHJvcHBpbmctcGFydGljbGUiOiIifSx7ImZhbWlseSI6IkhhcmtlciIsImdpdmVuIjoiTC4iLCJwYXJzZS1uYW1lcyI6ZmFsc2UsImRyb3BwaW5nLXBhcnRpY2xlIjoiIiwibm9uLWRyb3BwaW5nLXBhcnRpY2xlIjoiIn1dLCJjb250YWluZXItdGl0bGUiOiJBZHZhbmNlcyBpbiBleHBlcmltZW50YWwgbWVkaWNpbmUgYW5kIGJpb2xvZ3kiLCJhY2Nlc3NlZCI6eyJkYXRlLXBhcnRzIjpbWzIwMjIsNSwxMl1dfSwiRE9JIjoiMTAuMTAwNy85NzgtMS00NzU3LTEyMTctOV84IiwiSVNTTiI6IjAwNjUtMjU5OCIsIlBNSUQiOiIzNTY1NTciLCJVUkwiOiJodHRwczovL3B1Ym1lZC5uY2JpLm5sbS5uaWguZ292LzM1NjU1Ny8iLCJpc3N1ZWQiOnsiZGF0ZS1wYXJ0cyI6W1sxOTc4XV19LCJwYWdlIjoiMTM1LTE0MSIsImFic3RyYWN0IjoiQSBmYWN0b3IgZGVyaXZlZCBmcm9tIHBsYXRlbGV0cyBzdGltdWxhdGVzIHRoZSBwcm9saWZlcmF0aW9uIG9mIHNtb290aCBtdXNjbGUgY2VsbHMgaW4gY3VsdHVyZSwgYW5kIGlzIGxpa2VseSBpbXBvcnRhbnQgaW4gc3RpbXVsYXRpbmcgc21vb3RoIG11c2NsZSBwcm9saWZlcmF0aXZlIGxlc2lvbnMgb2YgYXRoZXJvZ2VuZXNpcyBpbiB2aXZvLiBUaGUgcGxhdGVsZXQgZmFjdG9yIGlzIHByb2R1Y2VkIGR1cmluZyBwbGF0ZWxldCBhZ2dyZWdhdGlvbiB3aGVuIHNlcnVtIGlzIG1hZGUgZnJvbSB3aG9sZSBibG9vZC4gSW4gdml0cm8sIHNtb290aCBtdXNjbGUgY2VsbHMgYXJlIHBvdGVudCBhZ2dyZWdhdGluZyBhZ2VudHMgZm9yIHBsYXRlbGV0cywgd2hpbGUgZW5kb3RoZWxpYWwgY2VsbHMgY2FuIGluaGliaXQgdGhpcyBhZ2dyZWdhdGluZyBlZmZlY3QuIEJldHRlciB1bmRlcnN0YW5kaW5nIG9mIHRoZSBpbnRlcmFjdGlvbnMgb2YgcGxhdGVsZXRzLCBzbW9vdGggbXVzY2xlIGNlbGxzLCBhbmQgZW5kb3RoZWxpdW0gd291bGQgZmFjaWxpdGF0ZSBkZXZlbG9waW5nIGVmZmVjdGl2ZSBtZWFucyBvZiBpbnRlcnZlbmluZyBpbiBvciBwcmV2ZW50aW5nIHRoZSBzbW9vdGggbXVzY2xlIHByb2xpZmVyYXRpdmUgbGVzaW9ucyBvZiBhdGhlcm9zY2xlcm9zaXMuIiwicHVibGlzaGVyIjoiQWR2IEV4cCBNZWQgQmlvbCIsInZvbHVtZSI6IjEwMiIsImNvbnRhaW5lci10aXRsZS1zaG9ydCI6IkFkdiBFeHAgTWVkIEJpb2wifSwiaXNUZW1wb3JhcnkiOmZhbHNlfV19&quot;,&quot;citationItems&quot;:[{&quot;id&quot;:&quot;4a20e900-9a09-3f8f-9ba0-ccaca212f327&quot;,&quot;itemData&quot;:{&quot;type&quot;:&quot;article-journal&quot;,&quot;id&quot;:&quot;4a20e900-9a09-3f8f-9ba0-ccaca212f327&quot;,&quot;title&quot;:&quot;Platelets, endothelium, and smooth muscle cells in atherosclerosis&quot;,&quot;author&quot;:[{&quot;family&quot;:&quot;Ross&quot;,&quot;given&quot;:&quot;R.&quot;,&quot;parse-names&quot;:false,&quot;dropping-particle&quot;:&quot;&quot;,&quot;non-dropping-particle&quot;:&quot;&quot;},{&quot;family&quot;:&quot;Harker&quot;,&quot;given&quot;:&quot;L.&quot;,&quot;parse-names&quot;:false,&quot;dropping-particle&quot;:&quot;&quot;,&quot;non-dropping-particle&quot;:&quot;&quot;}],&quot;container-title&quot;:&quot;Advances in experimental medicine and biology&quot;,&quot;accessed&quot;:{&quot;date-parts&quot;:[[2022,5,12]]},&quot;DOI&quot;:&quot;10.1007/978-1-4757-1217-9_8&quot;,&quot;ISSN&quot;:&quot;0065-2598&quot;,&quot;PMID&quot;:&quot;356557&quot;,&quot;URL&quot;:&quot;https://pubmed.ncbi.nlm.nih.gov/356557/&quot;,&quot;issued&quot;:{&quot;date-parts&quot;:[[1978]]},&quot;page&quot;:&quot;135-141&quot;,&quot;abstract&quot;:&quot;A factor derived from platelets stimulates the proliferation of smooth muscle cells in culture, and is likely important in stimulating smooth muscle proliferative lesions of atherogenesis in vivo. The platelet factor is produced during platelet aggregation when serum is made from whole blood. In vitro, smooth muscle cells are potent aggregating agents for platelets, while endothelial cells can inhibit this aggregating effect. Better understanding of the interactions of platelets, smooth muscle cells, and endothelium would facilitate developing effective means of intervening in or preventing the smooth muscle proliferative lesions of atherosclerosis.&quot;,&quot;publisher&quot;:&quot;Adv Exp Med Biol&quot;,&quot;volume&quot;:&quot;102&quot;,&quot;container-title-short&quot;:&quot;Adv Exp Med Biol&quot;},&quot;isTemporary&quot;:false}]},{&quot;citationID&quot;:&quot;MENDELEY_CITATION_899523cf-03ff-4403-9a7b-53c48cdf8830&quot;,&quot;properties&quot;:{&quot;noteIndex&quot;:0},&quot;isEdited&quot;:false,&quot;manualOverride&quot;:{&quot;citeprocText&quot;:&quot;[23]&quot;,&quot;isManuallyOverridden&quot;:false,&quot;manualOverrideText&quot;:&quot;&quot;},&quot;citationTag&quot;:&quot;MENDELEY_CITATION_v3_eyJjaXRhdGlvbklEIjoiTUVOREVMRVlfQ0lUQVRJT05fODk5NTIzY2YtMDNmZi00NDAzLTlhN2ItNTNjNDhjZGY4ODMwIiwicHJvcGVydGllcyI6eyJub3RlSW5kZXgiOjB9LCJpc0VkaXRlZCI6ZmFsc2UsIm1hbnVhbE92ZXJyaWRlIjp7ImNpdGVwcm9jVGV4dCI6IlsyM10iLCJpc01hbnVhbGx5T3ZlcnJpZGRlbiI6ZmFsc2UsIm1hbnVhbE92ZXJyaWRlVGV4dCI6IiJ9LCJjaXRhdGlvbkl0ZW1zIjpbeyJpZCI6IjkwMWI4NDYyLTYxY2YtM2EwZS1iMTBjLTg2MTkwNWI1YmFjYyIsIml0ZW1EYXRhIjp7InR5cGUiOiJhcnRpY2xlLWpvdXJuYWwiLCJpZCI6IjkwMWI4NDYyLTYxY2YtM2EwZS1iMTBjLTg2MTkwNWI1YmFjYyIsInRpdGxlIjoiU01DLURlcml2ZWQgSHlhbHVyb25hbiBNb2R1bGF0ZXMgVmFzY3VsYXIgU01DIFBoZW5vdHlwZSBpbiBNdXJpbmUgQXRoZXJvc2NsZXJvc2lzIiwiYXV0aG9yIjpbeyJmYW1pbHkiOiJIYXJ0bWFubiIsImdpdmVuIjoiRmVsaWNpYSIsInBhcnNlLW5hbWVzIjpmYWxzZSwiZHJvcHBpbmctcGFydGljbGUiOiIiLCJub24tZHJvcHBpbmctcGFydGljbGUiOiIifSx7ImZhbWlseSI6IkdvcnNraSIsImdpdmVuIjoiRGFuaWVsIEouIiwicGFyc2UtbmFtZXMiOmZhbHNlLCJkcm9wcGluZy1wYXJ0aWNsZSI6IiIsIm5vbi1kcm9wcGluZy1wYXJ0aWNsZSI6IiJ9LHsiZmFtaWx5IjoiTmV3bWFuIiwiZ2l2ZW4iOiJBbGV4YW5kcmEgQS5DLiIsInBhcnNlLW5hbWVzIjpmYWxzZSwiZHJvcHBpbmctcGFydGljbGUiOiIiLCJub24tZHJvcHBpbmctcGFydGljbGUiOiIifSx7ImZhbWlseSI6IkhvbWFubiIsImdpdmVuIjoiU3VzYW5uZSIsInBhcnNlLW5hbWVzIjpmYWxzZSwiZHJvcHBpbmctcGFydGljbGUiOiIiLCJub24tZHJvcHBpbmctcGFydGljbGUiOiIifSx7ImZhbWlseSI6IlBldHoiLCJnaXZlbiI6IkFubmUiLCJwYXJzZS1uYW1lcyI6ZmFsc2UsImRyb3BwaW5nLXBhcnRpY2xlIjoiIiwibm9uLWRyb3BwaW5nLXBhcnRpY2xlIjoiIn0seyJmYW1pbHkiOiJPd3NpYW55IiwiZ2l2ZW4iOiJLYXRoZXJpbmUgTS4iLCJwYXJzZS1uYW1lcyI6ZmFsc2UsImRyb3BwaW5nLXBhcnRpY2xlIjoiIiwibm9uLWRyb3BwaW5nLXBhcnRpY2xlIjoiIn0seyJmYW1pbHkiOiJTZXJidWxlYSIsImdpdmVuIjoiVmxhZCIsInBhcnNlLW5hbWVzIjpmYWxzZSwiZHJvcHBpbmctcGFydGljbGUiOiIiLCJub24tZHJvcHBpbmctcGFydGljbGUiOiIifSx7ImZhbWlseSI6Ilpob3UiLCJnaXZlbiI6Ill1IFFpbmciLCJwYXJzZS1uYW1lcyI6ZmFsc2UsImRyb3BwaW5nLXBhcnRpY2xlIjoiIiwibm9uLWRyb3BwaW5nLXBhcnRpY2xlIjoiIn0seyJmYW1pbHkiOiJEZWF0b24iLCJnaXZlbiI6IlJlYmVjY2EgQS4iLCJwYXJzZS1uYW1lcyI6ZmFsc2UsImRyb3BwaW5nLXBhcnRpY2xlIjoiIiwibm9uLWRyb3BwaW5nLXBhcnRpY2xlIjoiIn0seyJmYW1pbHkiOiJCZW5kZWNrIiwiZ2l2ZW4iOiJNaWNoZWxsZSIsInBhcnNlLW5hbWVzIjpmYWxzZSwiZHJvcHBpbmctcGFydGljbGUiOiIiLCJub24tZHJvcHBpbmctcGFydGljbGUiOiIifSx7ImZhbWlseSI6Ik93ZW5zIiwiZ2l2ZW4iOiJHYXJ5IEsuIiwicGFyc2UtbmFtZXMiOmZhbHNlLCJkcm9wcGluZy1wYXJ0aWNsZSI6IiIsIm5vbi1kcm9wcGluZy1wYXJ0aWNsZSI6IiJ9LHsiZmFtaWx5IjoiRmlzY2hlciIsImdpdmVuIjoiSmVucyBXLiIsInBhcnNlLW5hbWVzIjpmYWxzZSwiZHJvcHBpbmctcGFydGljbGUiOiIiLCJub24tZHJvcHBpbmctcGFydGljbGUiOiIifV0sImNvbnRhaW5lci10aXRsZSI6IkNpcmN1bGF0aW9uIHJlc2VhcmNoIiwiYWNjZXNzZWQiOnsiZGF0ZS1wYXJ0cyI6W1syMDIyLDUsMTBdXX0sIkRPSSI6IjEwLjExNjEvQ0lSQ1JFU0FIQS4xMjAuMzE4NDc5IiwiSVNTTiI6IjE1MjQtNDU3MSIsIlBNSUQiOiIzNDYxNTM2OSIsIlVSTCI6Imh0dHBzOi8vcHVibWVkLm5jYmkubmxtLm5paC5nb3YvMzQ2MTUzNjkvIiwiaXNzdWVkIjp7ImRhdGUtcGFydHMiOltbMjAyMSwxMSwxMl1dfSwicGFnZSI6Ijk5Mi0xMDA1IiwiYWJzdHJhY3QiOiJbRmlndXJlOiBzZWUgdGV4dF0uIiwicHVibGlzaGVyIjoiQ2lyYyBSZXMiLCJpc3N1ZSI6IjExIiwidm9sdW1lIjoiMTI5IiwiY29udGFpbmVyLXRpdGxlLXNob3J0IjoiQ2lyYyBSZXMifSwidXJpcyI6WyJodHRwOi8vd3d3Lm1lbmRlbGV5LmNvbS9kb2N1bWVudHMvP3V1aWQ9OTAxYjg0NjItNjFjZi0zYTBlLWIxMGMtODYxOTA1YjViYWNjIl0sImlzVGVtcG9yYXJ5IjpmYWxzZSwibGVnYWN5RGVza3RvcElkIjoiOTAxYjg0NjItNjFjZi0zYTBlLWIxMGMtODYxOTA1YjViYWNjIn1dfQ==&quot;,&quot;citationItems&quot;:[{&quot;id&quot;:&quot;901b8462-61cf-3a0e-b10c-861905b5bacc&quot;,&quot;itemData&quot;:{&quot;type&quot;:&quot;article-journal&quot;,&quot;id&quot;:&quot;901b8462-61cf-3a0e-b10c-861905b5bacc&quot;,&quot;title&quot;:&quot;SMC-Derived Hyaluronan Modulates Vascular SMC Phenotype in Murine Atherosclerosis&quot;,&quot;author&quot;:[{&quot;family&quot;:&quot;Hartmann&quot;,&quot;given&quot;:&quot;Felicia&quot;,&quot;parse-names&quot;:false,&quot;dropping-particle&quot;:&quot;&quot;,&quot;non-dropping-particle&quot;:&quot;&quot;},{&quot;family&quot;:&quot;Gorski&quot;,&quot;given&quot;:&quot;Daniel J.&quot;,&quot;parse-names&quot;:false,&quot;dropping-particle&quot;:&quot;&quot;,&quot;non-dropping-particle&quot;:&quot;&quot;},{&quot;family&quot;:&quot;Newman&quot;,&quot;given&quot;:&quot;Alexandra A.C.&quot;,&quot;parse-names&quot;:false,&quot;dropping-particle&quot;:&quot;&quot;,&quot;non-dropping-particle&quot;:&quot;&quot;},{&quot;family&quot;:&quot;Homann&quot;,&quot;given&quot;:&quot;Susanne&quot;,&quot;parse-names&quot;:false,&quot;dropping-particle&quot;:&quot;&quot;,&quot;non-dropping-particle&quot;:&quot;&quot;},{&quot;family&quot;:&quot;Petz&quot;,&quot;given&quot;:&quot;Anne&quot;,&quot;parse-names&quot;:false,&quot;dropping-particle&quot;:&quot;&quot;,&quot;non-dropping-particle&quot;:&quot;&quot;},{&quot;family&quot;:&quot;Owsiany&quot;,&quot;given&quot;:&quot;Katherine M.&quot;,&quot;parse-names&quot;:false,&quot;dropping-particle&quot;:&quot;&quot;,&quot;non-dropping-particle&quot;:&quot;&quot;},{&quot;family&quot;:&quot;Serbulea&quot;,&quot;given&quot;:&quot;Vlad&quot;,&quot;parse-names&quot;:false,&quot;dropping-particle&quot;:&quot;&quot;,&quot;non-dropping-particle&quot;:&quot;&quot;},{&quot;family&quot;:&quot;Zhou&quot;,&quot;given&quot;:&quot;Yu Qing&quot;,&quot;parse-names&quot;:false,&quot;dropping-particle&quot;:&quot;&quot;,&quot;non-dropping-particle&quot;:&quot;&quot;},{&quot;family&quot;:&quot;Deaton&quot;,&quot;given&quot;:&quot;Rebecca A.&quot;,&quot;parse-names&quot;:false,&quot;dropping-particle&quot;:&quot;&quot;,&quot;non-dropping-particle&quot;:&quot;&quot;},{&quot;family&quot;:&quot;Bendeck&quot;,&quot;given&quot;:&quot;Michelle&quot;,&quot;parse-names&quot;:false,&quot;dropping-particle&quot;:&quot;&quot;,&quot;non-dropping-particle&quot;:&quot;&quot;},{&quot;family&quot;:&quot;Owens&quot;,&quot;given&quot;:&quot;Gary K.&quot;,&quot;parse-names&quot;:false,&quot;dropping-particle&quot;:&quot;&quot;,&quot;non-dropping-particle&quot;:&quot;&quot;},{&quot;family&quot;:&quot;Fischer&quot;,&quot;given&quot;:&quot;Jens W.&quot;,&quot;parse-names&quot;:false,&quot;dropping-particle&quot;:&quot;&quot;,&quot;non-dropping-particle&quot;:&quot;&quot;}],&quot;container-title&quot;:&quot;Circulation research&quot;,&quot;accessed&quot;:{&quot;date-parts&quot;:[[2022,5,10]]},&quot;DOI&quot;:&quot;10.1161/CIRCRESAHA.120.318479&quot;,&quot;ISSN&quot;:&quot;1524-4571&quot;,&quot;PMID&quot;:&quot;34615369&quot;,&quot;URL&quot;:&quot;https://pubmed.ncbi.nlm.nih.gov/34615369/&quot;,&quot;issued&quot;:{&quot;date-parts&quot;:[[2021,11,12]]},&quot;page&quot;:&quot;992-1005&quot;,&quot;abstract&quot;:&quot;[Figure: see text].&quot;,&quot;publisher&quot;:&quot;Circ Res&quot;,&quot;issue&quot;:&quot;11&quot;,&quot;volume&quot;:&quot;129&quot;,&quot;container-title-short&quot;:&quot;Circ Res&quot;},&quot;uris&quot;:[&quot;http://www.mendeley.com/documents/?uuid=901b8462-61cf-3a0e-b10c-861905b5bacc&quot;],&quot;isTemporary&quot;:false,&quot;legacyDesktopId&quot;:&quot;901b8462-61cf-3a0e-b10c-861905b5bacc&quot;}]},{&quot;citationID&quot;:&quot;MENDELEY_CITATION_b6c71782-289b-4363-b29e-53c1e1af8701&quot;,&quot;properties&quot;:{&quot;noteIndex&quot;:0},&quot;isEdited&quot;:false,&quot;manualOverride&quot;:{&quot;citeprocText&quot;:&quot;[24]–[26]&quot;,&quot;isManuallyOverridden&quot;:false,&quot;manualOverrideText&quot;:&quot;&quot;},&quot;citationTag&quot;:&quot;MENDELEY_CITATION_v3_eyJjaXRhdGlvbklEIjoiTUVOREVMRVlfQ0lUQVRJT05fYjZjNzE3ODItMjg5Yi00MzYzLWIyOWUtNTNjMWUxYWY4NzAxIiwicHJvcGVydGllcyI6eyJub3RlSW5kZXgiOjB9LCJpc0VkaXRlZCI6ZmFsc2UsIm1hbnVhbE92ZXJyaWRlIjp7ImNpdGVwcm9jVGV4dCI6IlsyNF3igJNbMjZdIiwiaXNNYW51YWxseU92ZXJyaWRkZW4iOmZhbHNlLCJtYW51YWxPdmVycmlkZVRleHQiOiIifSwiY2l0YXRpb25JdGVtcyI6W3siaWQiOiIzYzg3YjMxNC0wMWM5LTMxMmQtODA4Yy1mNzAwMTE4MWJiYzgiLCJpdGVtRGF0YSI6eyJ0eXBlIjoiYXJ0aWNsZS1qb3VybmFsIiwiaWQiOiIzYzg3YjMxNC0wMWM5LTMxMmQtODA4Yy1mNzAwMTE4MWJiYzgiLCJ0aXRsZSI6IkFuYWx5c2lzIGFuZCBjb3JyZWN0aW9uIG9mIGNyb3NzdGFsayBlZmZlY3RzIGluIHBhdGh3YXkgYW5hbHlzaXMiLCJhdXRob3IiOlt7ImZhbWlseSI6Ik0iLCJnaXZlbiI6IkRvbmF0byIsInBhcnNlLW5hbWVzIjpmYWxzZSwiZHJvcHBpbmctcGFydGljbGUiOiIiLCJub24tZHJvcHBpbmctcGFydGljbGUiOiIifSx7ImZhbWlseSI6IloiLCJnaXZlbiI6Ilh1IiwicGFyc2UtbmFtZXMiOmZhbHNlLCJkcm9wcGluZy1wYXJ0aWNsZSI6IiIsIm5vbi1kcm9wcGluZy1wYXJ0aWNsZSI6IiJ9LHsiZmFtaWx5IjoiQSIsImdpdmVuIjoiVG9tb2lhZ2EiLCJwYXJzZS1uYW1lcyI6ZmFsc2UsImRyb3BwaW5nLXBhcnRpY2xlIjoiIiwibm9uLWRyb3BwaW5nLXBhcnRpY2xlIjoiIn0seyJmYW1pbHkiOiJKRyIsImdpdmVuIjoiR3Jhbm5lbWFuIiwicGFyc2UtbmFtZXMiOmZhbHNlLCJkcm9wcGluZy1wYXJ0aWNsZSI6IiIsIm5vbi1kcm9wcGluZy1wYXJ0aWNsZSI6IiJ9LHsiZmFtaWx5IjoiUkciLCJnaXZlbiI6Ik1hY2tlbnppZSIsInBhcnNlLW5hbWVzIjpmYWxzZSwiZHJvcHBpbmctcGFydGljbGUiOiIiLCJub24tZHJvcHBpbmctcGFydGljbGUiOiIifSx7ImZhbWlseSI6IlIiLCJnaXZlbiI6IkJhbyIsInBhcnNlLW5hbWVzIjpmYWxzZSwiZHJvcHBpbmctcGFydGljbGUiOiIiLCJub24tZHJvcHBpbmctcGFydGljbGUiOiIifSx7ImZhbWlseSI6Ik5HIiwiZ2l2ZW4iOiJUaGFuIiwicGFyc2UtbmFtZXMiOmZhbHNlLCJkcm9wcGluZy1wYXJ0aWNsZSI6IiIsIm5vbi1kcm9wcGluZy1wYXJ0aWNsZSI6IiJ9LHsiZmFtaWx5IjoiUEgiLCJnaXZlbiI6Ildlc3RmYWxsIiwicGFyc2UtbmFtZXMiOmZhbHNlLCJkcm9wcGluZy1wYXJ0aWNsZSI6IiIsIm5vbi1kcm9wcGluZy1wYXJ0aWNsZSI6IiJ9LHsiZmFtaWx5IjoiUiIsImdpdmVuIjoiUm9tZXJvIiwicGFyc2UtbmFtZXMiOmZhbHNlLCJkcm9wcGluZy1wYXJ0aWNsZSI6IiIsIm5vbi1kcm9wcGluZy1wYXJ0aWNsZSI6IiJ9LHsiZmFtaWx5IjoiUyIsImdpdmVuIjoiRHJhZ2hpY2kiLCJwYXJzZS1uYW1lcyI6ZmFsc2UsImRyb3BwaW5nLXBhcnRpY2xlIjoiIiwibm9uLWRyb3BwaW5nLXBhcnRpY2xlIjoiIn1dLCJjb250YWluZXItdGl0bGUiOiJHZW5vbWUgcmVzZWFyY2giLCJhY2Nlc3NlZCI6eyJkYXRlLXBhcnRzIjpbWzIwMjEsOCwyN11dfSwiRE9JIjoiMTAuMTEwMS9HUi4xNTM1NTEuMTEyIiwiSVNTTiI6IjE1NDktNTQ2OSIsIlBNSUQiOiIyMzkzNDkzMiIsIlVSTCI6Imh0dHBzOi8vcHVibWVkLm5jYmkubmxtLm5paC5nb3YvMjM5MzQ5MzIvIiwiaXNzdWVkIjp7ImRhdGUtcGFydHMiOltbMjAxMywxMV1dfSwicGFnZSI6IjE4ODUtMTg5MyIsImFic3RyYWN0IjoiSWRlbnRpZnlpbmcgdGhlIHBhdGh3YXlzIHRoYXQgYXJlIHNpZ25pZmljYW50bHkgaW1wYWN0ZWQgaW4gYSBnaXZlbiBjb25kaXRpb24gaXMgYSBjcnVjaWFsIHN0ZXAgaW4gdW5kZXJzdGFuZGluZyB0aGUgdW5kZXJseWluZyBiaW9sb2dpY2FsIHBoZW5vbWVuYS4gQWxsIGFwcHJvYWNoZXMgY3VycmVudGx5IGF2YWlsYWJsZSBmb3IgdGhpcyBwdXJwb3NlIGNhbGN1bGF0ZSBhIFAtdmFsdWUgdGhhdCBhaW1zIHRvIHF1YW50aWZ5IHRoZSBzaWduaWZpY2FuY2Ugb2YgdGhlIGludm9sdmVtZW50IG9mIGVhY2ggcGF0aHdheSBpbiB0aGUgZ2l2ZW4gcGhlbm90eXBlLiBUaGVzZSBQLXZhbHVlcyB3ZXJlIHByZXZpb3VzbHkgdGhvdWdodCB0byBiZSBpbmRlcGVuZGVudC4gSGVyZSB3ZSBzaG93IHRoYXQgdGhpcyBpcyBub3QgdGhlIGNhc2UsIGFuZCB0aGF0IG1hbnkgcGF0aHdheXMgY2FuIGNvbnNpZGVyYWJseSBhZmZlY3QgZWFjaCBvdGhlcidzIFAtdmFsdWVzIHRocm91Z2ggYSBcImNyb3NzdGFsa1wiIHBoZW5vbWVub24uIEFsdGhvdWdoIGl0IGlzIGludHVpdGl2ZSB0aGF0IHZhcmlvdXMgcGF0aHdheXMgY291bGQgaW5mbHVlbmNlIGVhY2ggb3RoZXIsIHRoZSBwcmVzZW5jZSBhbmQgZXh0ZW50IG9mIHRoaXMgcGhlbm9tZW5vbiBoYXZlIG5vdCBiZWVuIHJpZ29yb3VzbHkgc3R1ZGllZCBhbmQsIG1vc3QgaW1wb3J0YW50bHksIHRoZXJlIGlzIG5vIGN1cnJlbnRseSBhdmFpbGFibGUgdGVjaG5pcXVlIGFibGUgdG8gcXVhbnRpZnkgdGhlIGFtb3VudCBvZiBzdWNoIGNyb3NzdGFsay4gSGVyZSwgd2Ugc2hvdyB0aGF0IGFsbCB0aHJlZSBtYWpvciBjYXRlZ29yaWVzIG9mIHBhdGh3YXkgYW5hbHlzaXMgbWV0aG9kcyAoZW5yaWNobWVudCBhbmFseXNpcywgZnVuY3Rpb25hbCBjbGFzcyBzY29yaW5nLCBhbmQgdG9wb2xvZ3ktYmFzZWQgbWV0aG9kcykgYXJlIHNldmVyZWx5IGluZmx1ZW5jZWQgYnkgY3Jvc3N0YWxrIHBoZW5vbWVuYS4gVXNpbmcgcmVhbCBwYXRod2F5cyBhbmQgZGF0YSwgd2Ugc2hvdyB0aGF0IGluIHNvbWUgY2FzZXMgcGF0aHdheXMgd2l0aCBzaWduaWZpY2FudCBQLXZhbHVlcyBhcmUgbm90IGJpb2xvZ2ljYWxseSBtZWFuaW5nZnVsLCBhbmQgdGhhdCBzb21lIGJpb2xvZ2ljYWxseSBtZWFuaW5nZnVsIHBhdGh3YXlzIHdpdGggbm9uc2lnbmlmaWNhbnQgUC12YWx1ZXMgYmVjb21lIHN0YXRpc3RpY2FsbHkgc2lnbmlmaWNhbnQgd2hlbiB0aGUgY3Jvc3N0YWxrIGVmZmVjdHMgb2Ygb3RoZXIgcGF0aHdheXMgYXJlIHJlbW92ZWQuIFdlIGRlc2NyaWJlIGEgdGVjaG5pcXVlIGFibGUgdG8gZGV0ZWN0LCBxdWFudGlmeSwgYW5kIGNvcnJlY3QgY3Jvc3N0YWxrIGVmZmVjdHMsIGFzIHdlbGwgYXMgaWRlbnRpZnkgaW5kZXBlbmRlbnQgZnVuY3Rpb25hbCBtb2R1bGVzLiBXZSBhc3Nlc3NlZCB0aGlzIG5vdmVsIGFwcHJvYWNoIG9uIGRhdGEgZnJvbSBmb3VyIGV4cGVyaW1lbnRzIGludm9sdmluZyB0aHJlZSBwaGVub3R5cGVzIGFuZCB0d28gc3BlY2llcy4gVGhpcyBtZXRob2QgaXMgZXhwZWN0ZWQgdG8gYWxsb3cgYSBiZXR0ZXIgdW5kZXJzdGFuZGluZyBvZiBpbmRpdmlkdWFsIGV4cGVyaW1lbnQgcmVzdWx0cywgYXMgd2VsbCBhcyBhIG1vcmUgcmVmaW5lZCBkZWZpbml0aW9uIG9mIHRoZSBleGlzdGluZyBzaWduYWxpbmcgcGF0aHdheXMgZm9yIHNwZWNpZmljIHBoZW5vdHlwZXMuIMKpIDIwMTMgQmFzaGZvcmQtUm9nZXJzIGV0IGFsLiIsInB1Ymxpc2hlciI6Ikdlbm9tZSBSZXMiLCJpc3N1ZSI6IjExIiwidm9sdW1lIjoiMjMiLCJjb250YWluZXItdGl0bGUtc2hvcnQiOiJHZW5vbWUgUmVzIn0sInVyaXMiOlsiaHR0cDovL3d3dy5tZW5kZWxleS5jb20vZG9jdW1lbnRzLz91dWlkPTNjODdiMzE0LTAxYzktMzEyZC04MDhjLWY3MDAxMTgxYmJjOCJdLCJpc1RlbXBvcmFyeSI6ZmFsc2UsImxlZ2FjeURlc2t0b3BJZCI6IjNjODdiMzE0LTAxYzktMzEyZC04MDhjLWY3MDAxMTgxYmJjOCJ9LHsiaWQiOiIyYTQ1OTUyNS1mMzYyLTNhM2MtYjY1NS1hOGY5ZjVkN2Q4NDciLCJpdGVtRGF0YSI6eyJ0eXBlIjoiYXJ0aWNsZS1qb3VybmFsIiwiaWQiOiIyYTQ1OTUyNS1mMzYyLTNhM2MtYjY1NS1hOGY5ZjVkN2Q4NDciLCJ0aXRsZSI6IkFiaW90aWMgc3RyZXNzIHNpZ25hbGxpbmcgcGF0aHdheXM6IHNwZWNpZmljaXR5IGFuZCBjcm9zcy10YWxrIiwiYXV0aG9yIjpbeyJmYW1pbHkiOiJIIiwiZ2l2ZW4iOiJLbmlnaHQiLCJwYXJzZS1uYW1lcyI6ZmFsc2UsImRyb3BwaW5nLXBhcnRpY2xlIjoiIiwibm9uLWRyb3BwaW5nLXBhcnRpY2xlIjoiIn0seyJmYW1pbHkiOiJNUiIsImdpdmVuIjoiS25pZ2h0IiwicGFyc2UtbmFtZXMiOmZhbHNlLCJkcm9wcGluZy1wYXJ0aWNsZSI6IiIsIm5vbi1kcm9wcGluZy1wYXJ0aWNsZSI6IiJ9XSwiY29udGFpbmVyLXRpdGxlIjoiVHJlbmRzIGluIHBsYW50IHNjaWVuY2UiLCJhY2Nlc3NlZCI6eyJkYXRlLXBhcnRzIjpbWzIwMjEsOCwyN11dfSwiRE9JIjoiMTAuMTAxNi9TMTM2MC0xMzg1KDAxKTAxOTQ2LVgiLCJJU1NOIjoiMTM2MC0xMzg1IiwiUE1JRCI6IjExMzc4NDY4IiwiVVJMIjoiaHR0cHM6Ly9wdWJtZWQubmNiaS5ubG0ubmloLmdvdi8xMTM3ODQ2OC8iLCJpc3N1ZWQiOnsiZGF0ZS1wYXJ0cyI6W1syMDAxXV19LCJwYWdlIjoiMjYyLTI2NyIsImFic3RyYWN0IjoiUGxhbnRzIGV4aGliaXQgYSB2YXJpZXR5IG9mIHJlc3BvbnNlcyB0byBhYmlvdGljIHN0cmVzc2VzIHRoYXQgZW5hYmxlIHRoZW0gdG8gdG9sZXJhdGUgYW5kIHN1cnZpdmUgYWR2ZXJzZSBjb25kaXRpb25zLiBBcyB3ZSBsZWFybiBtb3JlIGFib3V0IHRoZSBzaWduYWxsaW5nIHBhdGh3YXlzIGxlYWRpbmcgdG8gdGhlc2UgcmVzcG9uc2VzLCBpdCBpcyBiZWNvbWluZyBjbGVhciB0aGF0IHRoZXkgY29uc3RpdHV0ZSBhIG5ldHdvcmsgdGhhdCBpcyBpbnRlcmNvbm5lY3RlZCBhdCBtYW55IGxldmVscy4gSW4gdGhpcyBhcnRpY2xlLCB3ZSBkaXNjdXNzIHRoZSAnY3Jvc3MtdGFsaycgYmV0d2VlbiBkaWZmZXJlbnQgc2lnbmFsbGluZyBwYXRod2F5cyBhbmQgcXVlc3Rpb24gd2hldGhlciB0aGVyZSBhcmUgYW55IHRydWx5IHNwZWNpZmljIGFiaW90aWMgc3RyZXNzIHNpZ25hbGxpbmcgcmVzcG9uc2VzLiIsInB1Ymxpc2hlciI6IlRyZW5kcyBQbGFudCBTY2kiLCJpc3N1ZSI6IjYiLCJ2b2x1bWUiOiI2IiwiY29udGFpbmVyLXRpdGxlLXNob3J0IjoiVHJlbmRzIFBsYW50IFNjaSJ9LCJ1cmlzIjpbImh0dHA6Ly93d3cubWVuZGVsZXkuY29tL2RvY3VtZW50cy8/dXVpZD0yYTQ1OTUyNS1mMzYyLTNhM2MtYjY1NS1hOGY5ZjVkN2Q4NDciXSwiaXNUZW1wb3JhcnkiOmZhbHNlLCJsZWdhY3lEZXNrdG9wSWQiOiIyYTQ1OTUyNS1mMzYyLTNhM2MtYjY1NS1hOGY5ZjVkN2Q4NDcifSx7ImlkIjoiYzA2NjlkMTQtNWU1My0zOTFmLTg5MjMtMDg0MzU4MGZmOTc4IiwiaXRlbURhdGEiOnsidHlwZSI6ImFydGljbGUtam91cm5hbCIsImlkIjoiYzA2NjlkMTQtNWU1My0zOTFmLTg5MjMtMDg0MzU4MGZmOTc4IiwidGl0bGUiOiJDcml0aWNhbCBub2RlcyBpbiBzaWduYWxsaW5nIHBhdGh3YXlzOiBpbnNpZ2h0cyBpbnRvIGluc3VsaW4gYWN0aW9uIiwiYXV0aG9yIjpbeyJmYW1pbHkiOiJDTSIsImdpdmVuIjoiVGFuaWd1Y2hpIiwicGFyc2UtbmFtZXMiOmZhbHNlLCJkcm9wcGluZy1wYXJ0aWNsZSI6IiIsIm5vbi1kcm9wcGluZy1wYXJ0aWNsZSI6IiJ9LHsiZmFtaWx5IjoiQiIsImdpdmVuIjoiRW1hbnVlbGxpIiwicGFyc2UtbmFtZXMiOmZhbHNlLCJkcm9wcGluZy1wYXJ0aWNsZSI6IiIsIm5vbi1kcm9wcGluZy1wYXJ0aWNsZSI6IiJ9LHsiZmFtaWx5IjoiQ1IiLCJnaXZlbiI6IkthaG4iLCJwYXJzZS1uYW1lcyI6ZmFsc2UsImRyb3BwaW5nLXBhcnRpY2xlIjoiIiwibm9uLWRyb3BwaW5nLXBhcnRpY2xlIjoiIn1dLCJjb250YWluZXItdGl0bGUiOiJOYXR1cmUgcmV2aWV3cy4gTW9sZWN1bGFyIGNlbGwgYmlvbG9neSIsImFjY2Vzc2VkIjp7ImRhdGUtcGFydHMiOltbMjAyMSw4LDI3XV19LCJET0kiOiIxMC4xMDM4L05STTE4MzciLCJJU1NOIjoiMTQ3MS0wMDcyIiwiUE1JRCI6IjE2NDkzNDE1IiwiVVJMIjoiaHR0cHM6Ly9wdWJtZWQubmNiaS5ubG0ubmloLmdvdi8xNjQ5MzQxNS8iLCJpc3N1ZWQiOnsiZGF0ZS1wYXJ0cyI6W1syMDA2LDJdXX0sInBhZ2UiOiI4NS05NiIsImFic3RyYWN0IjoiUGh5c2lvbG9naWNhbGx5IGltcG9ydGFudCBjZWxsLXNpZ25hbGxpbmcgbmV0d29ya3MgYXJlIGNvbXBsZXgsIGFuZCBjb250YWluIHNldmVyYWwgcG9pbnRzIG9mIHJlZ3VsYXRpb24sIHNpZ25hbCBkaXZlcmdlbmNlIGFuZCBjcm9zc3RhbGsgd2l0aCBvdGhlciBzaWduYWxsaW5nIGNhc2NhZGVzLiBIZXJlLCB3ZSB1c2UgdGhlIGNvbmNlcHQgb2YgJ2NyaXRpY2FsIG5vZGVzJyB0byBkZWZpbmUgdGhlIGltcG9ydGFudCBqdW5jdGlvbnMgaW4gdGhlc2UgcGF0aHdheXMgYW5kIGlsbHVzdHJhdGUgdGhlaXIgdW5pcXVlIHJvbGUgdXNpbmcgaW5zdWxpbiBzaWduYWxsaW5nIGFzIGEgbW9kZWwgc3lzdGVtLiIsInB1Ymxpc2hlciI6Ik5hdCBSZXYgTW9sIENlbGwgQmlvbCIsImlzc3VlIjoiMiIsInZvbHVtZSI6IjciLCJjb250YWluZXItdGl0bGUtc2hvcnQiOiJOYXQgUmV2IE1vbCBDZWxsIEJpb2wifSwidXJpcyI6WyJodHRwOi8vd3d3Lm1lbmRlbGV5LmNvbS9kb2N1bWVudHMvP3V1aWQ9YzA2NjlkMTQtNWU1My0zOTFmLTg5MjMtMDg0MzU4MGZmOTc4Il0sImlzVGVtcG9yYXJ5IjpmYWxzZSwibGVnYWN5RGVza3RvcElkIjoiYzA2NjlkMTQtNWU1My0zOTFmLTg5MjMtMDg0MzU4MGZmOTc4In1dfQ==&quot;,&quot;citationItems&quot;:[{&quot;id&quot;:&quot;3c87b314-01c9-312d-808c-f7001181bbc8&quot;,&quot;itemData&quot;:{&quot;type&quot;:&quot;article-journal&quot;,&quot;id&quot;:&quot;3c87b314-01c9-312d-808c-f7001181bbc8&quot;,&quot;title&quot;:&quot;Analysis and correction of crosstalk effects in pathway analysis&quot;,&quot;author&quot;:[{&quot;family&quot;:&quot;M&quot;,&quot;given&quot;:&quot;Donato&quot;,&quot;parse-names&quot;:false,&quot;dropping-particle&quot;:&quot;&quot;,&quot;non-dropping-particle&quot;:&quot;&quot;},{&quot;family&quot;:&quot;Z&quot;,&quot;given&quot;:&quot;Xu&quot;,&quot;parse-names&quot;:false,&quot;dropping-particle&quot;:&quot;&quot;,&quot;non-dropping-particle&quot;:&quot;&quot;},{&quot;family&quot;:&quot;A&quot;,&quot;given&quot;:&quot;Tomoiaga&quot;,&quot;parse-names&quot;:false,&quot;dropping-particle&quot;:&quot;&quot;,&quot;non-dropping-particle&quot;:&quot;&quot;},{&quot;family&quot;:&quot;JG&quot;,&quot;given&quot;:&quot;Granneman&quot;,&quot;parse-names&quot;:false,&quot;dropping-particle&quot;:&quot;&quot;,&quot;non-dropping-particle&quot;:&quot;&quot;},{&quot;family&quot;:&quot;RG&quot;,&quot;given&quot;:&quot;Mackenzie&quot;,&quot;parse-names&quot;:false,&quot;dropping-particle&quot;:&quot;&quot;,&quot;non-dropping-particle&quot;:&quot;&quot;},{&quot;family&quot;:&quot;R&quot;,&quot;given&quot;:&quot;Bao&quot;,&quot;parse-names&quot;:false,&quot;dropping-particle&quot;:&quot;&quot;,&quot;non-dropping-particle&quot;:&quot;&quot;},{&quot;family&quot;:&quot;NG&quot;,&quot;given&quot;:&quot;Than&quot;,&quot;parse-names&quot;:false,&quot;dropping-particle&quot;:&quot;&quot;,&quot;non-dropping-particle&quot;:&quot;&quot;},{&quot;family&quot;:&quot;PH&quot;,&quot;given&quot;:&quot;Westfall&quot;,&quot;parse-names&quot;:false,&quot;dropping-particle&quot;:&quot;&quot;,&quot;non-dropping-particle&quot;:&quot;&quot;},{&quot;family&quot;:&quot;R&quot;,&quot;given&quot;:&quot;Romero&quot;,&quot;parse-names&quot;:false,&quot;dropping-particle&quot;:&quot;&quot;,&quot;non-dropping-particle&quot;:&quot;&quot;},{&quot;family&quot;:&quot;S&quot;,&quot;given&quot;:&quot;Draghici&quot;,&quot;parse-names&quot;:false,&quot;dropping-particle&quot;:&quot;&quot;,&quot;non-dropping-particle&quot;:&quot;&quot;}],&quot;container-title&quot;:&quot;Genome research&quot;,&quot;accessed&quot;:{&quot;date-parts&quot;:[[2021,8,27]]},&quot;DOI&quot;:&quot;10.1101/GR.153551.112&quot;,&quot;ISSN&quot;:&quot;1549-5469&quot;,&quot;PMID&quot;:&quot;23934932&quot;,&quot;URL&quot;:&quot;https://pubmed.ncbi.nlm.nih.gov/23934932/&quot;,&quot;issued&quot;:{&quot;date-parts&quot;:[[2013,11]]},&quot;page&quot;:&quot;1885-1893&quot;,&quot;abstract&quot;:&quot;Identifying the pathways that are significantly impacted in a given condition is a crucial step in understanding the underlying biological phenomena. All approaches currently available for this purpose calculate a P-value that aims to quantify the significance of the involvement of each pathway in the given phenotype. These P-values were previously thought to be independent. Here we show that this is not the case, and that many pathways can considerably affect each other's P-values through a \&quot;crosstalk\&quot; phenomenon. Although it is intuitive that various pathways could influence each other, the presence and extent of this phenomenon have not been rigorously studied and, most importantly, there is no currently available technique able to quantify the amount of such crosstalk. Here, we show that all three major categories of pathway analysis methods (enrichment analysis, functional class scoring, and topology-based methods) are severely influenced by crosstalk phenomena. Using real pathways and data, we show that in some cases pathways with significant P-values are not biologically meaningful, and that some biologically meaningful pathways with nonsignificant P-values become statistically significant when the crosstalk effects of other pathways are removed. We describe a technique able to detect, quantify, and correct crosstalk effects, as well as identify independent functional modules. We assessed this novel approach on data from four experiments involving three phenotypes and two species. This method is expected to allow a better understanding of individual experiment results, as well as a more refined definition of the existing signaling pathways for specific phenotypes. © 2013 Bashford-Rogers et al.&quot;,&quot;publisher&quot;:&quot;Genome Res&quot;,&quot;issue&quot;:&quot;11&quot;,&quot;volume&quot;:&quot;23&quot;,&quot;container-title-short&quot;:&quot;Genome Res&quot;},&quot;uris&quot;:[&quot;http://www.mendeley.com/documents/?uuid=3c87b314-01c9-312d-808c-f7001181bbc8&quot;],&quot;isTemporary&quot;:false,&quot;legacyDesktopId&quot;:&quot;3c87b314-01c9-312d-808c-f7001181bbc8&quot;},{&quot;id&quot;:&quot;2a459525-f362-3a3c-b655-a8f9f5d7d847&quot;,&quot;itemData&quot;:{&quot;type&quot;:&quot;article-journal&quot;,&quot;id&quot;:&quot;2a459525-f362-3a3c-b655-a8f9f5d7d847&quot;,&quot;title&quot;:&quot;Abiotic stress signalling pathways: specificity and cross-talk&quot;,&quot;author&quot;:[{&quot;family&quot;:&quot;H&quot;,&quot;given&quot;:&quot;Knight&quot;,&quot;parse-names&quot;:false,&quot;dropping-particle&quot;:&quot;&quot;,&quot;non-dropping-particle&quot;:&quot;&quot;},{&quot;family&quot;:&quot;MR&quot;,&quot;given&quot;:&quot;Knight&quot;,&quot;parse-names&quot;:false,&quot;dropping-particle&quot;:&quot;&quot;,&quot;non-dropping-particle&quot;:&quot;&quot;}],&quot;container-title&quot;:&quot;Trends in plant science&quot;,&quot;accessed&quot;:{&quot;date-parts&quot;:[[2021,8,27]]},&quot;DOI&quot;:&quot;10.1016/S1360-1385(01)01946-X&quot;,&quot;ISSN&quot;:&quot;1360-1385&quot;,&quot;PMID&quot;:&quot;11378468&quot;,&quot;URL&quot;:&quot;https://pubmed.ncbi.nlm.nih.gov/11378468/&quot;,&quot;issued&quot;:{&quot;date-parts&quot;:[[2001]]},&quot;page&quot;:&quot;262-267&quot;,&quot;abstract&quot;:&quot;Plants exhibit a variety of responses to abiotic stresses that enable them to tolerate and survive adverse conditions. As we learn more about the signalling pathways leading to these responses, it is becoming clear that they constitute a network that is interconnected at many levels. In this article, we discuss the 'cross-talk' between different signalling pathways and question whether there are any truly specific abiotic stress signalling responses.&quot;,&quot;publisher&quot;:&quot;Trends Plant Sci&quot;,&quot;issue&quot;:&quot;6&quot;,&quot;volume&quot;:&quot;6&quot;,&quot;container-title-short&quot;:&quot;Trends Plant Sci&quot;},&quot;uris&quot;:[&quot;http://www.mendeley.com/documents/?uuid=2a459525-f362-3a3c-b655-a8f9f5d7d847&quot;],&quot;isTemporary&quot;:false,&quot;legacyDesktopId&quot;:&quot;2a459525-f362-3a3c-b655-a8f9f5d7d847&quot;},{&quot;id&quot;:&quot;c0669d14-5e53-391f-8923-0843580ff978&quot;,&quot;itemData&quot;:{&quot;type&quot;:&quot;article-journal&quot;,&quot;id&quot;:&quot;c0669d14-5e53-391f-8923-0843580ff978&quot;,&quot;title&quot;:&quot;Critical nodes in signalling pathways: insights into insulin action&quot;,&quot;author&quot;:[{&quot;family&quot;:&quot;CM&quot;,&quot;given&quot;:&quot;Taniguchi&quot;,&quot;parse-names&quot;:false,&quot;dropping-particle&quot;:&quot;&quot;,&quot;non-dropping-particle&quot;:&quot;&quot;},{&quot;family&quot;:&quot;B&quot;,&quot;given&quot;:&quot;Emanuelli&quot;,&quot;parse-names&quot;:false,&quot;dropping-particle&quot;:&quot;&quot;,&quot;non-dropping-particle&quot;:&quot;&quot;},{&quot;family&quot;:&quot;CR&quot;,&quot;given&quot;:&quot;Kahn&quot;,&quot;parse-names&quot;:false,&quot;dropping-particle&quot;:&quot;&quot;,&quot;non-dropping-particle&quot;:&quot;&quot;}],&quot;container-title&quot;:&quot;Nature reviews. Molecular cell biology&quot;,&quot;accessed&quot;:{&quot;date-parts&quot;:[[2021,8,27]]},&quot;DOI&quot;:&quot;10.1038/NRM1837&quot;,&quot;ISSN&quot;:&quot;1471-0072&quot;,&quot;PMID&quot;:&quot;16493415&quot;,&quot;URL&quot;:&quot;https://pubmed.ncbi.nlm.nih.gov/16493415/&quot;,&quot;issued&quot;:{&quot;date-parts&quot;:[[2006,2]]},&quot;page&quot;:&quot;85-96&quot;,&quot;abstract&quot;:&quot;Physiologically important cell-signalling networks are complex, and contain several points of regulation, signal divergence and crosstalk with other signalling cascades. Here, we use the concept of 'critical nodes' to define the important junctions in these pathways and illustrate their unique role using insulin signalling as a model system.&quot;,&quot;publisher&quot;:&quot;Nat Rev Mol Cell Biol&quot;,&quot;issue&quot;:&quot;2&quot;,&quot;volume&quot;:&quot;7&quot;,&quot;container-title-short&quot;:&quot;Nat Rev Mol Cell Biol&quot;},&quot;uris&quot;:[&quot;http://www.mendeley.com/documents/?uuid=c0669d14-5e53-391f-8923-0843580ff978&quot;],&quot;isTemporary&quot;:false,&quot;legacyDesktopId&quot;:&quot;c0669d14-5e53-391f-8923-0843580ff978&quot;}]},{&quot;citationID&quot;:&quot;MENDELEY_CITATION_78ad3865-d32c-4e71-af94-59150fab6128&quot;,&quot;properties&quot;:{&quot;noteIndex&quot;:0},&quot;isEdited&quot;:false,&quot;manualOverride&quot;:{&quot;citeprocText&quot;:&quot;[27]&quot;,&quot;isManuallyOverridden&quot;:false,&quot;manualOverrideText&quot;:&quot;&quot;},&quot;citationTag&quot;:&quot;MENDELEY_CITATION_v3_eyJjaXRhdGlvbklEIjoiTUVOREVMRVlfQ0lUQVRJT05fNzhhZDM4NjUtZDMyYy00ZTcxLWFmOTQtNTkxNTBmYWI2MTI4IiwicHJvcGVydGllcyI6eyJub3RlSW5kZXgiOjB9LCJpc0VkaXRlZCI6ZmFsc2UsIm1hbnVhbE92ZXJyaWRlIjp7ImNpdGVwcm9jVGV4dCI6IlsyN10iLCJpc01hbnVhbGx5T3ZlcnJpZGRlbiI6ZmFsc2UsIm1hbnVhbE92ZXJyaWRlVGV4dCI6IiJ9LCJjaXRhdGlvbkl0ZW1zIjpbeyJpZCI6IjkzZTc5NDBhLTlhODgtMzBiMC04ZGU1LTg4Mzc2ZmU4YTk1ZiIsIml0ZW1EYXRhIjp7InR5cGUiOiJhcnRpY2xlLWpvdXJuYWwiLCJpZCI6IjkzZTc5NDBhLTlhODgtMzBiMC04ZGU1LTg4Mzc2ZmU4YTk1ZiIsInRpdGxlIjoiRGlzY292ZXJpbmcgcGF0aHdheSBjcm9zcy10YWxrcyBiYXNlZCBvbiBmdW5jdGlvbmFsIHJlbGF0aW9ucyBiZXR3ZWVuIHBhdGh3YXlzIiwiYXV0aG9yIjpbeyJmYW1pbHkiOiJIc3UiLCJnaXZlbiI6IkNoaWEtTGFuZyIsInBhcnNlLW5hbWVzIjpmYWxzZSwiZHJvcHBpbmctcGFydGljbGUiOiIiLCJub24tZHJvcHBpbmctcGFydGljbGUiOiIifSx7ImZhbWlseSI6IllhbmciLCJnaXZlbiI6IlVlbmctQ2hlbmciLCJwYXJzZS1uYW1lcyI6ZmFsc2UsImRyb3BwaW5nLXBhcnRpY2xlIjoiIiwibm9uLWRyb3BwaW5nLXBhcnRpY2xlIjoiIn1dLCJjb250YWluZXItdGl0bGUiOiJCTUMgR2Vub21pY3MgMjAxMiAxMzo3IiwiYWNjZXNzZWQiOnsiZGF0ZS1wYXJ0cyI6W1syMDIxLDgsMjddXX0sIkRPSSI6IjEwLjExODYvMTQ3MS0yMTY0LTEzLVM3LVMyNSIsIklTU04iOiIxNDcxLTIxNjQiLCJVUkwiOiJodHRwczovL2JtY2dlbm9taWNzLmJpb21lZGNlbnRyYWwuY29tL2FydGljbGVzLzEwLjExODYvMTQ3MS0yMTY0LTEzLVM3LVMyNSIsImlzc3VlZCI6eyJkYXRlLXBhcnRzIjpbWzIwMTIsMTIsMTNdXX0sInBhZ2UiOiIxLTE1IiwiYWJzdHJhY3QiOiJJbiBiaW9sb2dpY2FsIHN5c3RlbXMsIHBhdGh3YXlzIGNvb3JkaW5hdGUgb3IgaW50ZXJhY3Qgd2l0aCBvbmUgYW5vdGhlciB0byBhY2hpZXZlIGEgY29tcGxleCBiaW9sb2dpY2FsIHByb2Nlc3MuIFN0dWR5aW5nIGhvdyB0aGV5IGluZmx1ZW5jZSBlYWNoIG90aGVyIGlzIGVzc2VudGlhbCBmb3IgdW5kZXJzdGFuZGluZyB0aGUgaW50cmljYWNpZXMgb2YgYSBiaW9sb2dpY2FsIHN5c3RlbS4gSG93ZXZlciwgY3VycmVudCBtZXRob2RzIHJlbHkgb24gc3RhdGlzdGljYWwgdGVzdHMgdG8gZGV0ZXJtaW5lIHBhdGh3YXkgcmVsYXRpb25zLCBhbmQgbWF5IGxvc2UgbnVtZXJvdXMgYmlvbG9naWNhbGx5IHNpZ25pZmljYW50IHJlbGF0aW9ucy4gVGhpcyBzdHVkeSBwcm9wb3NlcyBhIG1ldGhvZCB0aGF0IGlkZW50aWZpZXMgdGhlIHBhdGh3YXkgcmVsYXRpb25zIGJ5IG1lYXN1cmluZyB0aGUgZnVuY3Rpb25hbCByZWxhdGlvbnMgYmV0d2VlbiBwYXRod2F5cyBiYXNlZCBvbiB0aGUgR2VuZSBPbnRvbG9neSAoR08pIGFubm90YXRpb25zLiBUaGlzIGFwcHJvYWNoIGlkZW50aWZpZWQgNCw2NjEgcGF0aHdheSByZWxhdGlvbnMgYW1vbmcgMTY2IHBhdGh3YXlzIGZyb20gUGF0aHdheSBJbnRlcmFjdGlvbiBEYXRhYmFzZSAoUElEKS4gVXNpbmcgMTQzIHBhdGh3YXkgaW50ZXJhY3Rpb25zIGZyb20gUElEIGFzIHRlc3RpbmcgZGF0YSwgdGhlIGZ1bmN0aW9uLWJhc2VkIGFwcHJvYWNoIChGQkEpIGlzIGFibGUgdG8gaWRlbnRpZnkgOTMlIG9mIHBhdGh3YXkgaW50ZXJhY3Rpb25zLCBiZXR0ZXIgdGhhbiB0aGUgZXhpc3RpbmcgbWV0aG9kcyBiYXNlZCBvbiB0aGUgc2hhcmVkIGNvbXBvbmVudHMgYW5kIHByb3RlaW4tcHJvdGVpbiBpbnRlcmFjdGlvbnMuIE1hbnkgd2VsbC1rbm93biBwYXRod2F5IGNyb3NzLXRhbGtzIGFyZSBvbmx5IGlkZW50aWZpZWQgYnkgRkJBLiBJbiBhZGRpdGlvbiwgdGhlIGZhbHNlIHBvc2l0aXZlIHJhdGUgb2YgRkJBIGlzIHNpZ25pZmljYW50bHkgbG93ZXIgdGhhbiBvdGhlcnMgdmlhIHBhdGh3YXkgY28tZXhwcmVzc2lvbiBhbmFseXNpcy4gVGhpcyBmdW5jdGlvbi1iYXNlZCBhcHByb2FjaCBhcHBlYXJzIHRvIGJlIG1vcmUgc2Vuc2l0aXZlIGFuZCBhYmxlIHRvIGluZmVyIG1vcmUgYmlvbG9naWNhbGx5IHNpZ25pZmljYW50IGFuZCBleHBsYWluYWJsZSBwYXRod2F5IHJlbGF0aW9ucy4iLCJwdWJsaXNoZXIiOiJCaW9NZWQgQ2VudHJhbCIsImlzc3VlIjoiNyIsInZvbHVtZSI6IjEzIiwiY29udGFpbmVyLXRpdGxlLXNob3J0IjoiIn0sInVyaXMiOlsiaHR0cDovL3d3dy5tZW5kZWxleS5jb20vZG9jdW1lbnRzLz91dWlkPTkzZTc5NDBhLTlhODgtMzBiMC04ZGU1LTg4Mzc2ZmU4YTk1ZiJdLCJpc1RlbXBvcmFyeSI6ZmFsc2UsImxlZ2FjeURlc2t0b3BJZCI6IjkzZTc5NDBhLTlhODgtMzBiMC04ZGU1LTg4Mzc2ZmU4YTk1ZiJ9XX0=&quot;,&quot;citationItems&quot;:[{&quot;id&quot;:&quot;93e7940a-9a88-30b0-8de5-88376fe8a95f&quot;,&quot;itemData&quot;:{&quot;type&quot;:&quot;article-journal&quot;,&quot;id&quot;:&quot;93e7940a-9a88-30b0-8de5-88376fe8a95f&quot;,&quot;title&quot;:&quot;Discovering pathway cross-talks based on functional relations between pathways&quot;,&quot;author&quot;:[{&quot;family&quot;:&quot;Hsu&quot;,&quot;given&quot;:&quot;Chia-Lang&quot;,&quot;parse-names&quot;:false,&quot;dropping-particle&quot;:&quot;&quot;,&quot;non-dropping-particle&quot;:&quot;&quot;},{&quot;family&quot;:&quot;Yang&quot;,&quot;given&quot;:&quot;Ueng-Cheng&quot;,&quot;parse-names&quot;:false,&quot;dropping-particle&quot;:&quot;&quot;,&quot;non-dropping-particle&quot;:&quot;&quot;}],&quot;container-title&quot;:&quot;BMC Genomics 2012 13:7&quot;,&quot;accessed&quot;:{&quot;date-parts&quot;:[[2021,8,27]]},&quot;DOI&quot;:&quot;10.1186/1471-2164-13-S7-S25&quot;,&quot;ISSN&quot;:&quot;1471-2164&quot;,&quot;URL&quot;:&quot;https://bmcgenomics.biomedcentral.com/articles/10.1186/1471-2164-13-S7-S25&quot;,&quot;issued&quot;:{&quot;date-parts&quot;:[[2012,12,13]]},&quot;page&quot;:&quot;1-15&quot;,&quot;abstract&quot;:&quot;In biological systems, pathways coordinate or interact with one another to achieve a complex biological process. Studying how they influence each other is essential for understanding the intricacies of a biological system. However, current methods rely on statistical tests to determine pathway relations, and may lose numerous biologically significant relations. This study proposes a method that identifies the pathway relations by measuring the functional relations between pathways based on the Gene Ontology (GO) annotations. This approach identified 4,661 pathway relations among 166 pathways from Pathway Interaction Database (PID). Using 143 pathway interactions from PID as testing data, the function-based approach (FBA) is able to identify 93% of pathway interactions, better than the existing methods based on the shared components and protein-protein interactions. Many well-known pathway cross-talks are only identified by FBA. In addition, the false positive rate of FBA is significantly lower than others via pathway co-expression analysis. This function-based approach appears to be more sensitive and able to infer more biologically significant and explainable pathway relations.&quot;,&quot;publisher&quot;:&quot;BioMed Central&quot;,&quot;issue&quot;:&quot;7&quot;,&quot;volume&quot;:&quot;13&quot;,&quot;container-title-short&quot;:&quot;&quot;},&quot;uris&quot;:[&quot;http://www.mendeley.com/documents/?uuid=93e7940a-9a88-30b0-8de5-88376fe8a95f&quot;],&quot;isTemporary&quot;:false,&quot;legacyDesktopId&quot;:&quot;93e7940a-9a88-30b0-8de5-88376fe8a95f&quot;}]},{&quot;citationID&quot;:&quot;MENDELEY_CITATION_9a80d7f3-febb-4c4c-81de-c1b5d469581e&quot;,&quot;properties&quot;:{&quot;noteIndex&quot;:0},&quot;isEdited&quot;:false,&quot;manualOverride&quot;:{&quot;citeprocText&quot;:&quot;[28]&quot;,&quot;isManuallyOverridden&quot;:false,&quot;manualOverrideText&quot;:&quot;&quot;},&quot;citationTag&quot;:&quot;MENDELEY_CITATION_v3_eyJjaXRhdGlvbklEIjoiTUVOREVMRVlfQ0lUQVRJT05fOWE4MGQ3ZjMtZmViYi00YzRjLTgxZGUtYzFiNWQ0Njk1ODFlIiwicHJvcGVydGllcyI6eyJub3RlSW5kZXgiOjB9LCJpc0VkaXRlZCI6ZmFsc2UsIm1hbnVhbE92ZXJyaWRlIjp7ImNpdGVwcm9jVGV4dCI6IlsyOF0iLCJpc01hbnVhbGx5T3ZlcnJpZGRlbiI6ZmFsc2UsIm1hbnVhbE92ZXJyaWRlVGV4dCI6IiJ9LCJjaXRhdGlvbkl0ZW1zIjpbeyJpZCI6ImI0NDhjNjlkLTFjZDctMzk0OS1iODY3LTAxYjZmM2IyZjRiZSIsIml0ZW1EYXRhIjp7InR5cGUiOiJhcnRpY2xlLWpvdXJuYWwiLCJpZCI6ImI0NDhjNjlkLTFjZDctMzk0OS1iODY3LTAxYjZmM2IyZjRiZSIsInRpdGxlIjoiQSBnbG9iYWwgcGF0aHdheSBjcm9zc3RhbGsgbmV0d29yayIsImF1dGhvciI6W3siZmFtaWx5IjoiWSIsImdpdmVuIjoiTGkiLCJwYXJzZS1uYW1lcyI6ZmFsc2UsImRyb3BwaW5nLXBhcnRpY2xlIjoiIiwibm9uLWRyb3BwaW5nLXBhcnRpY2xlIjoiIn0seyJmYW1pbHkiOiJQIiwiZ2l2ZW4iOiJBZ2Fyd2FsIiwicGFyc2UtbmFtZXMiOmZhbHNlLCJkcm9wcGluZy1wYXJ0aWNsZSI6IiIsIm5vbi1kcm9wcGluZy1wYXJ0aWNsZSI6IiJ9LHsiZmFtaWx5IjoiRCIsImdpdmVuIjoiUmFqYWdvcGFsYW4iLCJwYXJzZS1uYW1lcyI6ZmFsc2UsImRyb3BwaW5nLXBhcnRpY2xlIjoiIiwibm9uLWRyb3BwaW5nLXBhcnRpY2xlIjoiIn1dLCJjb250YWluZXItdGl0bGUiOiJCaW9pbmZvcm1hdGljcyAoT3hmb3JkLCBFbmdsYW5kKSIsImFjY2Vzc2VkIjp7ImRhdGUtcGFydHMiOltbMjAyMSw4LDI3XV19LCJET0kiOiIxMC4xMDkzL0JJT0lORk9STUFUSUNTL0JUTjIwMCIsIklTU04iOiIxMzY3LTQ4MTEiLCJQTUlEIjoiMTg0MzQzNDMiLCJVUkwiOiJodHRwczovL3B1Ym1lZC5uY2JpLm5sbS5uaWguZ292LzE4NDM0MzQzLyIsImlzc3VlZCI6eyJkYXRlLXBhcnRzIjpbWzIwMDgsNl1dfSwicGFnZSI6IjE0NDItMTQ0NyIsImFic3RyYWN0IjoiTW90aXZhdGlvbjogR2l2ZW4gdGhlIGNvbXBsZXggbmF0dXJlIG9mIGJpb2xvZ2ljYWwgc3lzdGVtcywgcGF0aHdheXMgb2Z0ZW4gbmVlZCB0byBmdW5jdGlvbiBpbiBhIGNvb3JkaW5hdGVkIGZhc2hpb24gaW4gb3JkZXIgdG8gcHJvZHVjZSBhcHByb3ByaWF0ZSBwaHlzaW9sb2dpY2FsIHJlc3BvbnNlcyB0byBib3RoIGludGVybmFsIGFuZCBleHRlcm5hbCBzdGltdWxpLiBUaGVyZWZvcmUsIHVuZGVyc3RhbmRpbmcgdGhlIGludGVyYWN0aW9uIGFuZCBjcm9zc3RhbGsgYmV0d2VlbiBwYXRod2F5cyBpcyBpbXBvcnRhbnQgZm9yIHVuZGVyc3RhbmRpbmcgdGhlIGZ1bmN0aW9uIG9mIGJvdGggY2VsbHMgYW5kIG1vcmUgY29tcGxleCBzeXN0ZW1zLiBSZXN1bHRzOiBXZSBoYXZlIGRldmVsb3BlZCBhIGNvbXB1dGF0aW9uYWwgYXBwcm9hY2ggdG8gZGV0ZWN0IGNyb3NzdGFsayBhbW9uZyBwYXRod2F5cyBiYXNlZCBvbiBwcm90ZWluIGludGVyYWN0aW9ucyBiZXR3ZWVuIHRoZSBwYXRod2F5IGNvbXBvbmVudHMuIFdlIGJ1aWx0IGEgZ2xvYmFsIG1hbW1hbGlhbiBwYXRod2F5IGNyb3NzdGFsayBuZXR3b3JrIHRoYXQgaW5jbHVkZXMgNTgwIHBhdGh3YXlzIChjb3ZlcmluZyA0NzUzIGdlbmVzKSB3aXRoIDE4MTUgZWRnZXMgYmV0d2VlbiBwYXRod2F5cy4gVGhpcyBjcm9zc3RhbGsgbmV0d29yayBmb2xsb3dzIGEgcG93ZXItbGF3IGRpc3RyaWJ1dGlvbjogUChrKSDiiLwgay3OsywgzrMgPSAxLjQ1LCB3aGVyZSBQKGspIGlzIHRoZSBudW1iZXIgb2YgcGF0aHdheXMgd2l0aCBrIG5laWdoYm9ycywgdGh1cyBwYXRod2F5IGludGVyYWN0aW9ucyBtYXkgZXhoaWJpdCB0aGUgc2FtZSBzY2FsZS1mcmVlIHBoZW5vbWVub24gdGhhdCBoYXMgYmVlbiBkb2N1bWVudGVkIGZvciBwcm90ZWluIGludGVyYWN0aW9uIG5ldHdvcmtzLiBXZSBmdXJ0aGVyIHVzZWQgdGhpcyBuZXR3b3JrIHRvIHVuZGVyc3RhbmQgY29sb3JlY3RhbCBjYW5jZXIgcHJvZ3Jlc3Npb24gdG8gbWV0YXN0YXNpcyBiYXNlZCBvbiB0cmFuc2NyaXB0b21pYyBkYXRhLiDCqSBUaGUgQXV0aG9yIDIwMDguIFB1Ymxpc2hlZCBieSBPeGZvcmQgVW5pdmVyc2l0eSBQcmVzcy4gQWxsIHJpZ2h0cyByZXNlcnZlZC4iLCJwdWJsaXNoZXIiOiJCaW9pbmZvcm1hdGljcyIsImlzc3VlIjoiMTIiLCJ2b2x1bWUiOiIyNCIsImNvbnRhaW5lci10aXRsZS1zaG9ydCI6IkJpb2luZm9ybWF0aWNzIn0sInVyaXMiOlsiaHR0cDovL3d3dy5tZW5kZWxleS5jb20vZG9jdW1lbnRzLz91dWlkPWI0NDhjNjlkLTFjZDctMzk0OS1iODY3LTAxYjZmM2IyZjRiZSJdLCJpc1RlbXBvcmFyeSI6ZmFsc2UsImxlZ2FjeURlc2t0b3BJZCI6ImI0NDhjNjlkLTFjZDctMzk0OS1iODY3LTAxYjZmM2IyZjRiZSJ9XX0=&quot;,&quot;citationItems&quot;:[{&quot;id&quot;:&quot;b448c69d-1cd7-3949-b867-01b6f3b2f4be&quot;,&quot;itemData&quot;:{&quot;type&quot;:&quot;article-journal&quot;,&quot;id&quot;:&quot;b448c69d-1cd7-3949-b867-01b6f3b2f4be&quot;,&quot;title&quot;:&quot;A global pathway crosstalk network&quot;,&quot;author&quot;:[{&quot;family&quot;:&quot;Y&quot;,&quot;given&quot;:&quot;Li&quot;,&quot;parse-names&quot;:false,&quot;dropping-particle&quot;:&quot;&quot;,&quot;non-dropping-particle&quot;:&quot;&quot;},{&quot;family&quot;:&quot;P&quot;,&quot;given&quot;:&quot;Agarwal&quot;,&quot;parse-names&quot;:false,&quot;dropping-particle&quot;:&quot;&quot;,&quot;non-dropping-particle&quot;:&quot;&quot;},{&quot;family&quot;:&quot;D&quot;,&quot;given&quot;:&quot;Rajagopalan&quot;,&quot;parse-names&quot;:false,&quot;dropping-particle&quot;:&quot;&quot;,&quot;non-dropping-particle&quot;:&quot;&quot;}],&quot;container-title&quot;:&quot;Bioinformatics (Oxford, England)&quot;,&quot;accessed&quot;:{&quot;date-parts&quot;:[[2021,8,27]]},&quot;DOI&quot;:&quot;10.1093/BIOINFORMATICS/BTN200&quot;,&quot;ISSN&quot;:&quot;1367-4811&quot;,&quot;PMID&quot;:&quot;18434343&quot;,&quot;URL&quot;:&quot;https://pubmed.ncbi.nlm.nih.gov/18434343/&quot;,&quot;issued&quot;:{&quot;date-parts&quot;:[[2008,6]]},&quot;page&quot;:&quot;1442-1447&quot;,&quot;abstract&quot;:&quot;Motivation: Given the complex nature of biological systems, pathways often need to function in a coordinated fashion in order to produce appropriate physiological responses to both internal and external stimuli. Therefore, understanding the interaction and crosstalk between pathways is important for understanding the function of both cells and more complex systems. Results: We have developed a computational approach to detect crosstalk among pathways based on protein interactions between the pathway components. We built a global mammalian pathway crosstalk network that includes 580 pathways (covering 4753 genes) with 1815 edges between pathways. This crosstalk network follows a power-law distribution: P(k) ∼ k-γ, γ = 1.45, where P(k) is the number of pathways with k neighbors, thus pathway interactions may exhibit the same scale-free phenomenon that has been documented for protein interaction networks. We further used this network to understand colorectal cancer progression to metastasis based on transcriptomic data. © The Author 2008. Published by Oxford University Press. All rights reserved.&quot;,&quot;publisher&quot;:&quot;Bioinformatics&quot;,&quot;issue&quot;:&quot;12&quot;,&quot;volume&quot;:&quot;24&quot;,&quot;container-title-short&quot;:&quot;Bioinformatics&quot;},&quot;uris&quot;:[&quot;http://www.mendeley.com/documents/?uuid=b448c69d-1cd7-3949-b867-01b6f3b2f4be&quot;],&quot;isTemporary&quot;:false,&quot;legacyDesktopId&quot;:&quot;b448c69d-1cd7-3949-b867-01b6f3b2f4be&quot;}]},{&quot;citationID&quot;:&quot;MENDELEY_CITATION_90816da2-f433-4b64-a6d4-6db9f61575b1&quot;,&quot;properties&quot;:{&quot;noteIndex&quot;:0},&quot;isEdited&quot;:false,&quot;manualOverride&quot;:{&quot;citeprocText&quot;:&quot;[29]&quot;,&quot;isManuallyOverridden&quot;:false,&quot;manualOverrideText&quot;:&quot;&quot;},&quot;citationTag&quot;:&quot;MENDELEY_CITATION_v3_eyJjaXRhdGlvbklEIjoiTUVOREVMRVlfQ0lUQVRJT05fOTA4MTZkYTItZjQzMy00YjY0LWE2ZDQtNmRiOWY2MTU3NWIxIiwicHJvcGVydGllcyI6eyJub3RlSW5kZXgiOjB9LCJpc0VkaXRlZCI6ZmFsc2UsIm1hbnVhbE92ZXJyaWRlIjp7ImNpdGVwcm9jVGV4dCI6IlsyOV0iLCJpc01hbnVhbGx5T3ZlcnJpZGRlbiI6ZmFsc2UsIm1hbnVhbE92ZXJyaWRlVGV4dCI6IiJ9LCJjaXRhdGlvbkl0ZW1zIjpbeyJpZCI6IjZhMjgwYmY1LTZlODQtM2VjNi1hNmFjLWE3ZmFlZDU1NDg2OCIsIml0ZW1EYXRhIjp7InR5cGUiOiJhcnRpY2xlLWpvdXJuYWwiLCJpZCI6IjZhMjgwYmY1LTZlODQtM2VjNi1hNmFjLWE3ZmFlZDU1NDg2OCIsInRpdGxlIjoiQ3RCdWlsZGVyOiBBIGZyYW1ld29yayBmb3IgYnVpbGRpbmcgcGF0aHdheSBjcm9zc3RhbGtzIGJ5IGNvbWJpbmluZyBzaW5nbGUgY2VsbCBkYXRhIHdpdGggYnVsayBjZWxsIGRhdGEiLCJhdXRob3IiOlt7ImZhbWlseSI6IldhbmciLCJnaXZlbiI6IkhvbmdsaW4iLCJwYXJzZS1uYW1lcyI6ZmFsc2UsImRyb3BwaW5nLXBhcnRpY2xlIjoiIiwibm9uLWRyb3BwaW5nLXBhcnRpY2xlIjoiIn0seyJmYW1pbHkiOiJKb3NoaSIsImdpdmVuIjoiUHVqYW4iLCJwYXJzZS1uYW1lcyI6ZmFsc2UsImRyb3BwaW5nLXBhcnRpY2xlIjoiIiwibm9uLWRyb3BwaW5nLXBhcnRpY2xlIjoiIn0seyJmYW1pbHkiOiJIb25nIiwiZ2l2ZW4iOiJTZXVuZyBIeXVuIiwicGFyc2UtbmFtZXMiOmZhbHNlLCJkcm9wcGluZy1wYXJ0aWNsZSI6IiIsIm5vbi1kcm9wcGluZy1wYXJ0aWNsZSI6IiJ9LHsiZmFtaWx5IjoiU2hpbiIsImdpdmVuIjoiRG9uZyBKdSIsInBhcnNlLW5hbWVzIjpmYWxzZSwiZHJvcHBpbmctcGFydGljbGUiOiIiLCJub24tZHJvcHBpbmctcGFydGljbGUiOiIifSx7ImZhbWlseSI6IlNoaW4iLCJnaXZlbiI6IkRvbmcgR3VrIiwicGFyc2UtbmFtZXMiOmZhbHNlLCJkcm9wcGluZy1wYXJ0aWNsZSI6IiIsIm5vbi1kcm9wcGluZy1wYXJ0aWNsZSI6IiJ9XSwiY29udGFpbmVyLXRpdGxlIjoiUHJvY2VlZGluZ3MgLSAyMDIxIElFRUUgSW50ZXJuYXRpb25hbCBDb25mZXJlbmNlIG9uIEJpb2luZm9ybWF0aWNzIGFuZCBCaW9tZWRpY2luZSwgQklCTSAyMDIxIiwiYWNjZXNzZWQiOnsiZGF0ZS1wYXJ0cyI6W1syMDIyLDUsMTFdXX0sIkRPSSI6IjEwLjExMDkvQklCTTUyNjE1LjIwMjEuOTY2OTgxMSIsIklTQk4iOiI5NzgxNjY1NDAxMjY1IiwiaXNzdWVkIjp7ImRhdGUtcGFydHMiOltbMjAyMV1dfSwicGFnZSI6IjI3MC0yNzMiLCJhYnN0cmFjdCI6IkJpb21lZGljYWwgcmVzZWFyY2ggc2NpZW50aXN0cyByb3V0aW5lbHkgdXNlIHB1YmxpY2x5IGF2YWlsYWJsZSBnZW5lIHJlZ3VsYXRvcnkgcGF0aHdheSBkYXRhYmFzZXMgdG8gZXh0cmFjdCBpbnRlcnByZXRhdGlvbiBmcm9tIGhpZ2gtdGhyb3VnaHB1dCBtdWx0aS1vbWljcyBzdHVkaWVzLiBIb3dldmVyLCBkZWZpY2llbmNpZXMgb2YgdGhlc2UgZXhpc3RpbmcgcGF0aHdheSByZXNvdXJjZXMgaW5jbHVkZTogKGkpIHRoZSBkYXRhYmFzZXMgc3RvcmUgJ2luZGl2aWR1YWxpemVkJyBwYXRod2F5cyBhcyBhIGNvbGxlY3Rpb24gb2YgbmV0d29ya3MgdGh1cyBtYWtpbmcgZGlzY292ZXJ5IG9mIGNyb3NzdGFsayBhY3Jvc3MgdGhlIGJvdW5kYXJpZXMgb2YgY3VyYXRlZCBwYXRod2F5cyBkaWZmaWN1bHQsIGFuZCAoaWkpIGN1cmF0ZWQgcGF0aHdheXMgdGhlbXNlbHZlcyBhcmUgaW5jb21wbGV0ZSwgcGFydGljdWxhcmx5IGZyb20gdGhlIGRpc2Vhc2UgcGVyc3BlY3RpdmUuIFdlIHByb3Bvc2UgYSBjb21wdXRhdGlvbmFsIHBhdGh3YXkgZXh0ZW5zaW9uIGZyYW1ld29yaywgY2FsbGVkIGN0QnVpbGRlciwgd2hpY2ggYWltcyB0byB0YWNrbGUgdGhlIGRlZmljaWVuY2llcy4gSXQgdXNlcyBzaW5nbGUgY2VsbCBnZW5lIGV4cHJlc3Npb24gZGF0YSB0byBpZGVudGlmeSBwb3RlbnRpYWwgY2FuZGlkYXRlcyB0byB0dW5lIHRoZSBwYXRod2F5IGV4dGVuc2lvbiAnY29udGV4dC1zcGVjaWZpYycgYW5kIHVzZXMgYnVsayBjZWxsIGdlbmUgZXhwcmVzc2lvbiBkYXRhIHNldHMgdG8gZnVydGhlciByZWZpbmUgYW5kIGltcHJvdmUgbGlrZWxpaG9vZHMgb2YgdGhlIHJlZ3VsYXRvcnkgcmVsYXRpb25zaGlwcyBlc3RpbWF0ZWQgdG8gaW50ZXJsaW5rIGNvbnN0aXR1ZW50cyBpbnZvbHZlZCBiZXR3ZWVuIHBhdGh3YXlzLiBGb3IgZGVtb25zdHJhdGlvbiwgd2UgYXBwbGllZCBjdEJ1aWxkZXIgdG8gNSBub24tYWxjb2hvbGljIHN0ZWF0b2hlcGF0aXMgcmVsYXRlZCBzdHVkaWVzIGZyb20gR0VPLiBXZSBzaG93IGhvdyBhIHBhaXIgb2Yga25vd24gcGF0aHdheXMsIFRORiBzaWduYWxpbmcgdnMuIE5GLWtCIHNpZ25hbGluZywgY2FuIGJlIGV4dGVuZGVkIHRvIGluY2x1ZGUgY3Jvc3N0YWxrIHN1Ym5ldHdvcmtzIHNwZWNpZmljYWxseSByZWxhdGVkIHRvIHRoZSBsaXZlciBkaXNlYXNlLiBEaXNjb3ZlcmVkIHJlbGF0aW9uc2hpcHMgYW1vbmcgdGhlbSBtZXJpdCB3ZXRsYWIgZXhwZXJpbWVudHMgZm9yIHZhbGlkYXRpb24uIiwicHVibGlzaGVyIjoiSW5zdGl0dXRlIG9mIEVsZWN0cmljYWwgYW5kIEVsZWN0cm9uaWNzIEVuZ2luZWVycyBJbmMuIiwiY29udGFpbmVyLXRpdGxlLXNob3J0IjoiIn0sInVyaXMiOlsiaHR0cDovL3d3dy5tZW5kZWxleS5jb20vZG9jdW1lbnRzLz91dWlkPTZhMjgwYmY1LTZlODQtM2VjNi1hNmFjLWE3ZmFlZDU1NDg2OCJdLCJpc1RlbXBvcmFyeSI6ZmFsc2UsImxlZ2FjeURlc2t0b3BJZCI6IjZhMjgwYmY1LTZlODQtM2VjNi1hNmFjLWE3ZmFlZDU1NDg2OCJ9XX0=&quot;,&quot;citationItems&quot;:[{&quot;id&quot;:&quot;6a280bf5-6e84-3ec6-a6ac-a7faed554868&quot;,&quot;itemData&quot;:{&quot;type&quot;:&quot;article-journal&quot;,&quot;id&quot;:&quot;6a280bf5-6e84-3ec6-a6ac-a7faed554868&quot;,&quot;title&quot;:&quot;CtBuilder: A framework for building pathway crosstalks by combining single cell data with bulk cell data&quot;,&quot;author&quot;:[{&quot;family&quot;:&quot;Wang&quot;,&quot;given&quot;:&quot;Honglin&quot;,&quot;parse-names&quot;:false,&quot;dropping-particle&quot;:&quot;&quot;,&quot;non-dropping-particle&quot;:&quot;&quot;},{&quot;family&quot;:&quot;Joshi&quot;,&quot;given&quot;:&quot;Pujan&quot;,&quot;parse-names&quot;:false,&quot;dropping-particle&quot;:&quot;&quot;,&quot;non-dropping-particle&quot;:&quot;&quot;},{&quot;family&quot;:&quot;Hong&quot;,&quot;given&quot;:&quot;Seung Hyun&quot;,&quot;parse-names&quot;:false,&quot;dropping-particle&quot;:&quot;&quot;,&quot;non-dropping-particle&quot;:&quot;&quot;},{&quot;family&quot;:&quot;Shin&quot;,&quot;given&quot;:&quot;Dong Ju&quot;,&quot;parse-names&quot;:false,&quot;dropping-particle&quot;:&quot;&quot;,&quot;non-dropping-particle&quot;:&quot;&quot;},{&quot;family&quot;:&quot;Shin&quot;,&quot;given&quot;:&quot;Dong Guk&quot;,&quot;parse-names&quot;:false,&quot;dropping-particle&quot;:&quot;&quot;,&quot;non-dropping-particle&quot;:&quot;&quot;}],&quot;container-title&quot;:&quot;Proceedings - 2021 IEEE International Conference on Bioinformatics and Biomedicine, BIBM 2021&quot;,&quot;accessed&quot;:{&quot;date-parts&quot;:[[2022,5,11]]},&quot;DOI&quot;:&quot;10.1109/BIBM52615.2021.9669811&quot;,&quot;ISBN&quot;:&quot;9781665401265&quot;,&quot;issued&quot;:{&quot;date-parts&quot;:[[2021]]},&quot;page&quot;:&quot;270-273&quot;,&quot;abstract&quot;:&quot;Biomedical research scientists routinely use publicly available gene regulatory pathway databases to extract interpretation from high-throughput multi-omics studies. However, deficiencies of these existing pathway resources include: (i) the databases store 'individualized' pathways as a collection of networks thus making discovery of crosstalk across the boundaries of curated pathways difficult, and (ii) curated pathways themselves are incomplete, particularly from the disease perspective. We propose a computational pathway extension framework, called ctBuilder, which aims to tackle the deficiencies. It uses single cell gene expression data to identify potential candidates to tune the pathway extension 'context-specific' and uses bulk cell gene expression data sets to further refine and improve likelihoods of the regulatory relationships estimated to interlink constituents involved between pathways. For demonstration, we applied ctBuilder to 5 non-alcoholic steatohepatis related studies from GEO. We show how a pair of known pathways, TNF signaling vs. NF-kB signaling, can be extended to include crosstalk subnetworks specifically related to the liver disease. Discovered relationships among them merit wetlab experiments for validation.&quot;,&quot;publisher&quot;:&quot;Institute of Electrical and Electronics Engineers Inc.&quot;,&quot;container-title-short&quot;:&quot;&quot;},&quot;uris&quot;:[&quot;http://www.mendeley.com/documents/?uuid=6a280bf5-6e84-3ec6-a6ac-a7faed554868&quot;],&quot;isTemporary&quot;:false,&quot;legacyDesktopId&quot;:&quot;6a280bf5-6e84-3ec6-a6ac-a7faed554868&quot;}]},{&quot;citationID&quot;:&quot;MENDELEY_CITATION_de543f9c-ae68-4e59-a551-1392680c28ed&quot;,&quot;properties&quot;:{&quot;noteIndex&quot;:0},&quot;isEdited&quot;:false,&quot;manualOverride&quot;:{&quot;citeprocText&quot;:&quot;[30]&quot;,&quot;isManuallyOverridden&quot;:false,&quot;manualOverrideText&quot;:&quot;&quot;},&quot;citationTag&quot;:&quot;MENDELEY_CITATION_v3_eyJjaXRhdGlvbklEIjoiTUVOREVMRVlfQ0lUQVRJT05fZGU1NDNmOWMtYWU2OC00ZTU5LWE1NTEtMTM5MjY4MGMyOGVkIiwicHJvcGVydGllcyI6eyJub3RlSW5kZXgiOjB9LCJpc0VkaXRlZCI6ZmFsc2UsIm1hbnVhbE92ZXJyaWRlIjp7ImNpdGVwcm9jVGV4dCI6IlszMF0iLCJpc01hbnVhbGx5T3ZlcnJpZGRlbiI6ZmFsc2UsIm1hbnVhbE92ZXJyaWRlVGV4dCI6IiJ9LCJjaXRhdGlvbkl0ZW1zIjpbeyJpZCI6IjU4NGE0MzAzLTBkNzYtMzliYy04Y2MxLWQwN2NiZjgxZjg3NCIsIml0ZW1EYXRhIjp7InR5cGUiOiJhcnRpY2xlLWpvdXJuYWwiLCJpZCI6IjU4NGE0MzAzLTBkNzYtMzliYy04Y2MxLWQwN2NiZjgxZjg3NCIsInRpdGxlIjoiQmlvR1JJRDogYSBnZW5lcmFsIHJlcG9zaXRvcnkgZm9yIGludGVyYWN0aW9uIGRhdGFzZXRzIiwiYXV0aG9yIjpbeyJmYW1pbHkiOiJTdGFyayIsImdpdmVuIjoiQ2hyaXMiLCJwYXJzZS1uYW1lcyI6ZmFsc2UsImRyb3BwaW5nLXBhcnRpY2xlIjoiIiwibm9uLWRyb3BwaW5nLXBhcnRpY2xlIjoiIn0seyJmYW1pbHkiOiJCcmVpdGtyZXV0eiIsImdpdmVuIjoiQm9iYnktSm9lIiwicGFyc2UtbmFtZXMiOmZhbHNlLCJkcm9wcGluZy1wYXJ0aWNsZSI6IiIsIm5vbi1kcm9wcGluZy1wYXJ0aWNsZSI6IiJ9LHsiZmFtaWx5IjoiUmVndWx5IiwiZ2l2ZW4iOiJUZXJlc2EiLCJwYXJzZS1uYW1lcyI6ZmFsc2UsImRyb3BwaW5nLXBhcnRpY2xlIjoiIiwibm9uLWRyb3BwaW5nLXBhcnRpY2xlIjoiIn0seyJmYW1pbHkiOiJCb3VjaGVyIiwiZ2l2ZW4iOiJMb3JyaWUiLCJwYXJzZS1uYW1lcyI6ZmFsc2UsImRyb3BwaW5nLXBhcnRpY2xlIjoiIiwibm9uLWRyb3BwaW5nLXBhcnRpY2xlIjoiIn0seyJmYW1pbHkiOiJCcmVpdGtyZXV0eiIsImdpdmVuIjoiQXNodG9uIiwicGFyc2UtbmFtZXMiOmZhbHNlLCJkcm9wcGluZy1wYXJ0aWNsZSI6IiIsIm5vbi1kcm9wcGluZy1wYXJ0aWNsZSI6IiJ9LHsiZmFtaWx5IjoiVHllcnMiLCJnaXZlbiI6Ik1pa2UiLCJwYXJzZS1uYW1lcyI6ZmFsc2UsImRyb3BwaW5nLXBhcnRpY2xlIjoiIiwibm9uLWRyb3BwaW5nLXBhcnRpY2xlIjoiIn1dLCJET0kiOiIxMC4xMDkzL25hci9na2oxMDkiLCJVUkwiOiJodHRwOi8vYmlvZGF0YS5tc2hyaS5vbi5jYS9vc3ByZXkiLCJhYnN0cmFjdCI6IkFjY2VzcyB0byB1bmlmaWVkIGRhdGFzZXRzIG9mIHByb3RlaW4gYW5kIGdlbmV0aWMgaW50ZXJhY3Rpb25zIGlzIGNyaXRpY2FsIGZvciBpbnRlcnJvZ2F0aW9uIG9mIGdlbmUvIHByb3RlaW4gZnVuY3Rpb24gYW5kIGFuYWx5c2lzIG9mIGdsb2JhbCBuZXR3b3JrIHByb3BlcnRpZXMuIiwiY29udGFpbmVyLXRpdGxlLXNob3J0IjoiIn0sInVyaXMiOlsiaHR0cDovL3d3dy5tZW5kZWxleS5jb20vZG9jdW1lbnRzLz91dWlkPTU4NGE0MzAzLTBkNzYtMzliYy04Y2MxLWQwN2NiZjgxZjg3NCJdLCJpc1RlbXBvcmFyeSI6ZmFsc2UsImxlZ2FjeURlc2t0b3BJZCI6IjU4NGE0MzAzLTBkNzYtMzliYy04Y2MxLWQwN2NiZjgxZjg3NCJ9XX0=&quot;,&quot;citationItems&quot;:[{&quot;id&quot;:&quot;584a4303-0d76-39bc-8cc1-d07cbf81f874&quot;,&quot;itemData&quot;:{&quot;type&quot;:&quot;article-journal&quot;,&quot;id&quot;:&quot;584a4303-0d76-39bc-8cc1-d07cbf81f874&quot;,&quot;title&quot;:&quot;BioGRID: a general repository for interaction datasets&quot;,&quot;author&quot;:[{&quot;family&quot;:&quot;Stark&quot;,&quot;given&quot;:&quot;Chris&quot;,&quot;parse-names&quot;:false,&quot;dropping-particle&quot;:&quot;&quot;,&quot;non-dropping-particle&quot;:&quot;&quot;},{&quot;family&quot;:&quot;Breitkreutz&quot;,&quot;given&quot;:&quot;Bobby-Joe&quot;,&quot;parse-names&quot;:false,&quot;dropping-particle&quot;:&quot;&quot;,&quot;non-dropping-particle&quot;:&quot;&quot;},{&quot;family&quot;:&quot;Reguly&quot;,&quot;given&quot;:&quot;Teresa&quot;,&quot;parse-names&quot;:false,&quot;dropping-particle&quot;:&quot;&quot;,&quot;non-dropping-particle&quot;:&quot;&quot;},{&quot;family&quot;:&quot;Boucher&quot;,&quot;given&quot;:&quot;Lorrie&quot;,&quot;parse-names&quot;:false,&quot;dropping-particle&quot;:&quot;&quot;,&quot;non-dropping-particle&quot;:&quot;&quot;},{&quot;family&quot;:&quot;Breitkreutz&quot;,&quot;given&quot;:&quot;Ashton&quot;,&quot;parse-names&quot;:false,&quot;dropping-particle&quot;:&quot;&quot;,&quot;non-dropping-particle&quot;:&quot;&quot;},{&quot;family&quot;:&quot;Tyers&quot;,&quot;given&quot;:&quot;Mike&quot;,&quot;parse-names&quot;:false,&quot;dropping-particle&quot;:&quot;&quot;,&quot;non-dropping-particle&quot;:&quot;&quot;}],&quot;DOI&quot;:&quot;10.1093/nar/gkj109&quot;,&quot;URL&quot;:&quot;http://biodata.mshri.on.ca/osprey&quot;,&quot;abstract&quot;:&quot;Access to unified datasets of protein and genetic interactions is critical for interrogation of gene/ protein function and analysis of global network properties.&quot;,&quot;container-title-short&quot;:&quot;&quot;},&quot;uris&quot;:[&quot;http://www.mendeley.com/documents/?uuid=584a4303-0d76-39bc-8cc1-d07cbf81f874&quot;],&quot;isTemporary&quot;:false,&quot;legacyDesktopId&quot;:&quot;584a4303-0d76-39bc-8cc1-d07cbf81f874&quot;}]}]"/>
    <we:property name="MENDELEY_CITATIONS_STYLE" value="{&quot;id&quot;:&quot;https://www.zotero.org/styles/ieee&quot;,&quot;title&quot;:&quot;IEEE&quot;,&quot;format&quot;:&quot;numeric&quot;}"/>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Workflow version="v.1.13">
  <Filtration versionrequired="True" status="DONE" StartTime="25-07-2014 13:27:04" EndTime="25-07-2014 13:28:29">
    <Mandatory>
      <P status="DONE" StartTime="25-07-2014 13:27:42" EndTime="25-07-2014 13:27:43">(1) * Replace leftmost and rightmost char -(hyphen) of superscript matter, into minus</P>
      <P status="DONE" StartTime="25-07-2014 13:27:43" EndTime="25-07-2014 13:27:44">(2) * Replace all variations of degree into 'degree' symbol</P>
      <P status="DONE" StartTime="25-07-2014 13:27:44" EndTime="25-07-2014 13:27:44">(3) * Remove unwanted blank lines</P>
      <P status="DONE" StartTime="25-07-2014 13:27:44" EndTime="25-07-2014 13:27:44">(4) * Replace underlined 'plus' sign(s) with plus/minus symbol(s)</P>
      <P status="DONE" StartTime="25-07-2014 13:27:44" EndTime="25-07-2014 13:27:44">(5) * Replace underlined 'Greater Than' symbol(s) with 'Greater Than or Equal To' symbol(s)</P>
      <P status="DONE" StartTime="25-07-2014 13:27:44" EndTime="25-07-2014 13:27:45">(6) * Replace underlined 'Less Than' symbol(s) with 'Less Than or Equal To' symbol(s)</P>
      <P status="DONE" StartTime="25-07-2014 13:27:45" EndTime="25-07-2014 13:27:46">(7) * Replace 'x' with 'multiplication' symbol</P>
      <P status="DONE" StartTime="25-07-2014 13:27:46" EndTime="25-07-2014 13:27:46">(8) * Remove space(s) before tab</P>
      <P status="DONE" StartTime="25-07-2014 13:27:46" EndTime="25-07-2014 13:27:46">(9) * Remove space(s) after tab</P>
      <P status="DONE" StartTime="25-07-2014 13:27:46" EndTime="25-07-2014 13:27:47">(10) * Remove tab(s) before paragraph mark</P>
      <P status="DONE" StartTime="25-07-2014 13:27:47" EndTime="25-07-2014 13:27:47">(11) * Remove tab(s) after paragraph mark</P>
      <P status="DONE" StartTime="25-07-2014 13:27:47" EndTime="25-07-2014 13:27:50">(12) * Remove space(s) before paragraph mark</P>
      <P status="DONE" StartTime="25-07-2014 13:27:50" EndTime="25-07-2014 13:27:51">(13) * Remove space(s) after paragraph mark</P>
      <P status="DONE" StartTime="25-07-2014 13:27:51" EndTime="25-07-2014 13:27:51">(14) * Replace multiple space(s) with single space</P>
      <P status="DONE" StartTime="25-07-2014 13:27:51" EndTime="25-07-2014 13:28:14">(16) * Replace 'single hyphen' inside page range/number range with 'double hyphen'</P>
      <P status="DONE" StartTime="25-07-2014 13:28:14" EndTime="25-07-2014 13:28:14">(18) * Change smart quote(s) to straight quote(s)</P>
      <P status="DONE" StartTime="25-07-2014 13:28:14" EndTime="25-07-2014 13:28:15">(19) * Change straight quote(s) to smart quote(s)</P>
      <P status="DONE" StartTime="25-07-2014 13:28:15" EndTime="25-07-2014 13:28:15">(20) * Change three consecutive dots to Ellipsis(...)</P>
      <P status="DONE" StartTime="25-07-2014 13:28:15" EndTime="25-07-2014 13:28:16">(22) * Remove space(s) before comma</P>
      <P status="DONE" StartTime="25-07-2014 13:28:16" EndTime="25-07-2014 13:28:16">(23) * Remove space(s) before semicolon</P>
      <P status="DONE" StartTime="25-07-2014 13:28:16" EndTime="25-07-2014 13:28:17">(24) * Remove space(s) before period</P>
      <P status="DONE" StartTime="25-07-2014 13:28:17" EndTime="25-07-2014 13:28:17">(25) * Remove space(s) before closing parenthesis</P>
      <P status="DONE" StartTime="25-07-2014 13:28:17" EndTime="25-07-2014 13:28:17">(26) * Remove space(s) after opening parenthesis</P>
      <P status="DONE" StartTime="25-07-2014 13:28:17" EndTime="25-07-2014 13:28:18">(28) * Remove space(s) before % sign</P>
      <P status="DONE" StartTime="25-07-2014 13:28:18" EndTime="25-07-2014 13:28:18">(29) * Remove space before Celsius or Fahrenheit sign</P>
      <P status="DONE" StartTime="25-07-2014 13:28:18" EndTime="25-07-2014 13:28:19">(34) * Convert 'direction' sign(s) to symbol(s)</P>
      <P status="DONE" StartTime="25-07-2014 13:28:19" EndTime="25-07-2014 13:28:20">(38) * Remove unwanted section/page/column Breaks</P>
      <P status="DONE" StartTime="25-07-2014 13:28:20" EndTime="25-07-2014 13:28:22">(47) * Convert 'direction' arrow(s) to symbol(s)</P>
    </Mandatory>
    <Optional>
      <P status="YTS">(15) * Change 'Em Dash' with --- (triple hyphen) and 'En Dash' with -- (double hyphen)</P>
      <P status="YTS">(17) * Change 'double hyphen' inside page range/number range into 'single hyphen'</P>
      <P status="YTS">(21) * Change hyphen (with space both side) into En Dash (with space both side)</P>
      <P status="YTS">(27) * Remove comma from digits</P>
      <P status="YTS">(30) * Convert tab mark(s) to standard form</P>
      <P status="YTS">(31) * Add 'space' before and after 'equal sign'</P>
      <P status="YTS">(32) * Move 'period' from outside closing double quote(s) to inside</P>
      <P status="YTS">(33) * Move 'comma' from outside closing double quote(s) to inside</P>
      <P status="YTS">(35) * Convert 'hard return' mark(s) to standard form</P>
      <P status="YTS">(36) * Insert 'En Space' in COMMON SI and Metric units</P>
      <P status="YTS">(37) * Insert 'En Space' for COMPLEX (&gt;550 units) SI and Metric units</P>
      <P status="YTS">(39) * Replace Em dash with spaces on both sides to En dash with spaces on both sides</P>
      <P status="YTS">(40) * Replace --- (Triple hyphens) with spaces on both sides to En dash with spaces on both sides</P>
      <P status="YTS">(41) * Replace --- (Triple hyphens) without spaces on both sides to En dash with spaces on both sides</P>
      <P status="YTS">(42) * Replace -- (Double hyphens) with spaces on both sides to En dash with spaces on both sides</P>
      <P status="YTS">(43) * Insert 'Non-breaking Space' for COMPLEX (&gt;550 units) SI and Metric units</P>
      <P status="YTS">(44) * Remove header and footer information</P>
      <P status="YTS">(45) * Remove space before superscript footnote/endnote citations</P>
      <P status="YTS">(46) * Remove Optional Hyphen Between Word</P>
    </Optional>
  </Filtration>
  <BodyStyling versionrequired="True" status="DONE" StartTime="25-07-2014 13:29:21" EndTime="25-07-2014 13:33:39">
    <TagMapping status="DONE">
    </TagMapping>
    <StyleMapping status="DONE">
    </StyleMapping>
  </BodyStyling>
  <Reference versionrequired="True" status="DONE" StartTime="25-07-2014 13:34:10" EndTime="25-07-2014 13:37:04">
  </Reference>
  <CrossLinking versionrequired="True" status="YTS">
  </CrossLinking>
  <DOI versionrequired="True" status="YTS">
  </DOI>
  <Metadata versionrequired="True" status="YTS">
    <Global>
      <JournalID type="publisher">PRB</JournalID>
      <JournalID type="coden">PRBMDO</JournalID>
      <JournalID type="hwp">
      </JournalID>
      <JournalID type="pmc">
      </JournalID>
      <JournalID type="nlmta">
      </JournalID>
      <JournalID type="pmid">
      </JournalID>
      <JournalID type="pumbed">
      </JournalID>
      <JournalID type="doi">
      </JournalID>
      <JournalID type="other">
      </JournalID>
      <JOURNALTITLE>Physical Review B</JOURNALTITLE>
      <JOURNALSUBTITLE>
      </JOURNALSUBTITLE>
      <TRANSJOURNALTITLE>
      </TRANSJOURNALTITLE>
      <ABBREVJOURNALTITLE>Phys. Rev. B</ABBREVJOURNALTITLE>
      <ISSNPRINT>1098-0121</ISSNPRINT>
      <ISSNONLINE>1550-235X</ISSNONLINE>
      <PUBLISHERNAME>American Physical Society</PUBLISHERNAME>
      <PUBLISHERLOCATION>
      </PUBLISHERLOCATION>
      <SELFURI>
      </SELFURI>
      <COPYRIGHTS>
      </COPYRIGHTS>
    </Global>
    <OPENACCESS>
      <OPEN_ACCESS_NO>
      </OPEN_ACCESS_NO>
      <OPEN_ACCESS_YES>
      </OPEN_ACCESS_YES>
      <OPEN_ACCESS_CC_BY>
      </OPEN_ACCESS_CC_BY>
      <OPEN_ACCESS_CC_BY_SA>
      </OPEN_ACCESS_CC_BY_SA>
      <OPEN_ACCESS_CC_BY_ND>
      </OPEN_ACCESS_CC_BY_ND>
      <OPEN_ACCESS_CC_BY_NC>
      </OPEN_ACCESS_CC_BY_NC>
      <OPEN_ACCESS_CC_BY_NC_SA>
      </OPEN_ACCESS_CC_BY_NC_SA>
      <OPEN_ACCESS_CC_BY_NC_ND>
      </OPEN_ACCESS_CC_BY_NC_ND>
    </OPENACCESS>
    <ArticleSpecific metafile="starter.txt">
      <ARTICLEID mandatory="False" active="True" metadata="%ACC" tagname=""/>
      <DOI mandatory="False" active="True" metadata="%SC" tagname=""/>
      <PMID mandatory="False" active="False" metadata="" tagname=""/>
      <CODEN mandatory="False" active="False" metadata="" tagname=""/>
      <MANUSCRIPT mandatory="False" active="True" metadata="%ACC" tagname=""/>
      <PII mandatory="False" active="False" metadata="" tagname=""/>
      <OTHER mandatory="False" active="False" metadata="" tagname=""/>
      <SUBJECT_LEVEL1 mandatory="False" active="True" metadata="%SC" tagname=""/>
      <SUBJECT_LEVEL2 mandatory="False" active="True" metadata="%SC" tagname=""/>
      <PUBDATE_PRINT mandatory="False" active="True" metadata="" tagname=""/>
      <PUBDATE_ONLINE mandatory="False" active="True" metadata="" tagname=""/>
      <HISTORYDATE_RECEIVED mandatory="False" active="True" metadata="%RD" tagname=""/>
      <HISTORYDATE_REV-REQUEST mandatory="False" active="False" metadata="" tagname=""/>
      <HISTORYDATE_REV-RECEIVED mandatory="False" active="True" metadata="%RDREV" tagname=""/>
      <HISTORYDATE_ACCEPTED mandatory="False" active="False" metadata="" tagname=""/>
      <VOLUME mandatory="False" active="True" metadata="" tagname="00"/>
      <ISSUE mandatory="False" active="True" metadata="" tagname="0"/>
      <SUPPLEMENTARY_MATERIAL mandatory="False" active="False" metadata="" tagname=""/>
      <COPYRIGHT_STATEMENT mandatory="False" active="True" metadata="%CP+%CPTXT+%CPHOLDER+%CPURL" tagname=""/>
      <OPEN_ACCESS mandatory="False" active="False" metadata="" tagname=""/>
      <ARTICLE_TYPE mandatory="False" active="True" metadata="%SC" tagname=""/>
    </ArticleSpecific>
  </Metadata>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CopyEditing versionrequired="True" status="YTS">
  </CopyEditing>
  <XmlConversion versionrequired="True" status="YTS">
    <XMLValidation>
      <DTDNAME>JATS-JOURNALPUBLISHING-OASIS-ARTICLE1-MATHML3</DTDNAME>
      <MATHSTYLENAME>LaTeX</MATHSTYLENAME>
      <FLOATPLACEMENT>End of Para</FLOATPLACEMENT>
      <FLOATPOSITION>First callout </FLOATPOSITION>
      <ENTITYSTYLE>ISO</ENTITYSTYLE>
    </XMLValidation>
    <DocValidation status="YTS">
    </DocValidation>
  </XmlConversion>
  <Utility>
    <Manual>
      <Category name="General">
        <Query>Please Check 3</Query>
      </Category>
    </Manual>
  </Utility>
  <Client id="5" name="APS" journalname="PRB"/>
</Workflow>
</file>

<file path=customXml/itemProps1.xml><?xml version="1.0" encoding="utf-8"?>
<ds:datastoreItem xmlns:ds="http://schemas.openxmlformats.org/officeDocument/2006/customXml" ds:itemID="{B589180B-96F4-4B3D-93D7-E2C64345EF74}">
  <ds:schemaRefs>
    <ds:schemaRef ds:uri="http://schemas.openxmlformats.org/officeDocument/2006/bibliography"/>
  </ds:schemaRefs>
</ds:datastoreItem>
</file>

<file path=customXml/itemProps2.xml><?xml version="1.0" encoding="utf-8"?>
<ds:datastoreItem xmlns:ds="http://schemas.openxmlformats.org/officeDocument/2006/customXml" ds:itemID="{4D45DBA2-DCF6-46BF-858B-9A8CC8161B4D}">
  <ds:schemaRefs/>
</ds:datastoreItem>
</file>

<file path=docProps/app.xml><?xml version="1.0" encoding="utf-8"?>
<Properties xmlns="http://schemas.openxmlformats.org/officeDocument/2006/extended-properties" xmlns:vt="http://schemas.openxmlformats.org/officeDocument/2006/docPropsVTypes">
  <Template>ACM.dotm</Template>
  <TotalTime>33</TotalTime>
  <Pages>9</Pages>
  <Words>4591</Words>
  <Characters>26175</Characters>
  <Application>Microsoft Office Word</Application>
  <DocSecurity>0</DocSecurity>
  <Lines>218</Lines>
  <Paragraphs>61</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Insert Your Title Here</vt:lpstr>
      <vt:lpstr>Spin-wave dynamics in a hexagonal 2-D magnonic crystal</vt:lpstr>
    </vt:vector>
  </TitlesOfParts>
  <Company>Licence Owner</Company>
  <LinksUpToDate>false</LinksUpToDate>
  <CharactersWithSpaces>30705</CharactersWithSpaces>
  <SharedDoc>false</SharedDoc>
  <HLinks>
    <vt:vector size="168" baseType="variant">
      <vt:variant>
        <vt:i4>2424943</vt:i4>
      </vt:variant>
      <vt:variant>
        <vt:i4>81</vt:i4>
      </vt:variant>
      <vt:variant>
        <vt:i4>0</vt:i4>
      </vt:variant>
      <vt:variant>
        <vt:i4>5</vt:i4>
      </vt:variant>
      <vt:variant>
        <vt:lpwstr>http://scitation.aip.org/content/contributor/AU0344019</vt:lpwstr>
      </vt:variant>
      <vt:variant>
        <vt:lpwstr/>
      </vt:variant>
      <vt:variant>
        <vt:i4>327686</vt:i4>
      </vt:variant>
      <vt:variant>
        <vt:i4>78</vt:i4>
      </vt:variant>
      <vt:variant>
        <vt:i4>0</vt:i4>
      </vt:variant>
      <vt:variant>
        <vt:i4>5</vt:i4>
      </vt:variant>
      <vt:variant>
        <vt:lpwstr>http://biblioproxy.cnr.it:2121/content/contributor/AU0281419</vt:lpwstr>
      </vt:variant>
      <vt:variant>
        <vt:lpwstr/>
      </vt:variant>
      <vt:variant>
        <vt:i4>458767</vt:i4>
      </vt:variant>
      <vt:variant>
        <vt:i4>75</vt:i4>
      </vt:variant>
      <vt:variant>
        <vt:i4>0</vt:i4>
      </vt:variant>
      <vt:variant>
        <vt:i4>5</vt:i4>
      </vt:variant>
      <vt:variant>
        <vt:lpwstr>http://biblioproxy.cnr.it:2121/content/contributor/AU0168021</vt:lpwstr>
      </vt:variant>
      <vt:variant>
        <vt:lpwstr/>
      </vt:variant>
      <vt:variant>
        <vt:i4>131084</vt:i4>
      </vt:variant>
      <vt:variant>
        <vt:i4>72</vt:i4>
      </vt:variant>
      <vt:variant>
        <vt:i4>0</vt:i4>
      </vt:variant>
      <vt:variant>
        <vt:i4>5</vt:i4>
      </vt:variant>
      <vt:variant>
        <vt:lpwstr>http://biblioproxy.cnr.it:2121/content/contributor/AU0475194</vt:lpwstr>
      </vt:variant>
      <vt:variant>
        <vt:lpwstr/>
      </vt:variant>
      <vt:variant>
        <vt:i4>720902</vt:i4>
      </vt:variant>
      <vt:variant>
        <vt:i4>69</vt:i4>
      </vt:variant>
      <vt:variant>
        <vt:i4>0</vt:i4>
      </vt:variant>
      <vt:variant>
        <vt:i4>5</vt:i4>
      </vt:variant>
      <vt:variant>
        <vt:lpwstr>http://biblioproxy.cnr.it:2121/content/contributor/AU0281417</vt:lpwstr>
      </vt:variant>
      <vt:variant>
        <vt:lpwstr/>
      </vt:variant>
      <vt:variant>
        <vt:i4>4718618</vt:i4>
      </vt:variant>
      <vt:variant>
        <vt:i4>66</vt:i4>
      </vt:variant>
      <vt:variant>
        <vt:i4>0</vt:i4>
      </vt:variant>
      <vt:variant>
        <vt:i4>5</vt:i4>
      </vt:variant>
      <vt:variant>
        <vt:lpwstr>http://publish.aps.org/search/field/author/A. B. Johnston</vt:lpwstr>
      </vt:variant>
      <vt:variant>
        <vt:lpwstr/>
      </vt:variant>
      <vt:variant>
        <vt:i4>3866721</vt:i4>
      </vt:variant>
      <vt:variant>
        <vt:i4>63</vt:i4>
      </vt:variant>
      <vt:variant>
        <vt:i4>0</vt:i4>
      </vt:variant>
      <vt:variant>
        <vt:i4>5</vt:i4>
      </vt:variant>
      <vt:variant>
        <vt:lpwstr>http://publish.aps.org/search/field/author/R. R. Lamberton</vt:lpwstr>
      </vt:variant>
      <vt:variant>
        <vt:lpwstr/>
      </vt:variant>
      <vt:variant>
        <vt:i4>78</vt:i4>
      </vt:variant>
      <vt:variant>
        <vt:i4>60</vt:i4>
      </vt:variant>
      <vt:variant>
        <vt:i4>0</vt:i4>
      </vt:variant>
      <vt:variant>
        <vt:i4>5</vt:i4>
      </vt:variant>
      <vt:variant>
        <vt:lpwstr>http://publish.aps.org/search/field/author/X. Cao</vt:lpwstr>
      </vt:variant>
      <vt:variant>
        <vt:lpwstr/>
      </vt:variant>
      <vt:variant>
        <vt:i4>4522005</vt:i4>
      </vt:variant>
      <vt:variant>
        <vt:i4>57</vt:i4>
      </vt:variant>
      <vt:variant>
        <vt:i4>0</vt:i4>
      </vt:variant>
      <vt:variant>
        <vt:i4>5</vt:i4>
      </vt:variant>
      <vt:variant>
        <vt:lpwstr>http://publish.aps.org/search/field/author/M. A. Gubbins</vt:lpwstr>
      </vt:variant>
      <vt:variant>
        <vt:lpwstr/>
      </vt:variant>
      <vt:variant>
        <vt:i4>2818149</vt:i4>
      </vt:variant>
      <vt:variant>
        <vt:i4>54</vt:i4>
      </vt:variant>
      <vt:variant>
        <vt:i4>0</vt:i4>
      </vt:variant>
      <vt:variant>
        <vt:i4>5</vt:i4>
      </vt:variant>
      <vt:variant>
        <vt:lpwstr>http://publish.aps.org/search/field/author/R. J. Hicken</vt:lpwstr>
      </vt:variant>
      <vt:variant>
        <vt:lpwstr/>
      </vt:variant>
      <vt:variant>
        <vt:i4>4194309</vt:i4>
      </vt:variant>
      <vt:variant>
        <vt:i4>51</vt:i4>
      </vt:variant>
      <vt:variant>
        <vt:i4>0</vt:i4>
      </vt:variant>
      <vt:variant>
        <vt:i4>5</vt:i4>
      </vt:variant>
      <vt:variant>
        <vt:lpwstr>http://publish.aps.org/search/field/author/M. K. Marcham</vt:lpwstr>
      </vt:variant>
      <vt:variant>
        <vt:lpwstr/>
      </vt:variant>
      <vt:variant>
        <vt:i4>720979</vt:i4>
      </vt:variant>
      <vt:variant>
        <vt:i4>48</vt:i4>
      </vt:variant>
      <vt:variant>
        <vt:i4>0</vt:i4>
      </vt:variant>
      <vt:variant>
        <vt:i4>5</vt:i4>
      </vt:variant>
      <vt:variant>
        <vt:lpwstr>http://publish.aps.org/search/field/author/A. Neudert</vt:lpwstr>
      </vt:variant>
      <vt:variant>
        <vt:lpwstr/>
      </vt:variant>
      <vt:variant>
        <vt:i4>655433</vt:i4>
      </vt:variant>
      <vt:variant>
        <vt:i4>45</vt:i4>
      </vt:variant>
      <vt:variant>
        <vt:i4>0</vt:i4>
      </vt:variant>
      <vt:variant>
        <vt:i4>5</vt:i4>
      </vt:variant>
      <vt:variant>
        <vt:lpwstr>http://publish.aps.org/search/field/author/P. Gangmei</vt:lpwstr>
      </vt:variant>
      <vt:variant>
        <vt:lpwstr/>
      </vt:variant>
      <vt:variant>
        <vt:i4>7536675</vt:i4>
      </vt:variant>
      <vt:variant>
        <vt:i4>42</vt:i4>
      </vt:variant>
      <vt:variant>
        <vt:i4>0</vt:i4>
      </vt:variant>
      <vt:variant>
        <vt:i4>5</vt:i4>
      </vt:variant>
      <vt:variant>
        <vt:lpwstr>http://publish.aps.org/search/field/author/O. Klein</vt:lpwstr>
      </vt:variant>
      <vt:variant>
        <vt:lpwstr/>
      </vt:variant>
      <vt:variant>
        <vt:i4>6881335</vt:i4>
      </vt:variant>
      <vt:variant>
        <vt:i4>39</vt:i4>
      </vt:variant>
      <vt:variant>
        <vt:i4>0</vt:i4>
      </vt:variant>
      <vt:variant>
        <vt:i4>5</vt:i4>
      </vt:variant>
      <vt:variant>
        <vt:lpwstr>http://publish.aps.org/search/field/author/T. Valet</vt:lpwstr>
      </vt:variant>
      <vt:variant>
        <vt:lpwstr/>
      </vt:variant>
      <vt:variant>
        <vt:i4>82</vt:i4>
      </vt:variant>
      <vt:variant>
        <vt:i4>36</vt:i4>
      </vt:variant>
      <vt:variant>
        <vt:i4>0</vt:i4>
      </vt:variant>
      <vt:variant>
        <vt:i4>5</vt:i4>
      </vt:variant>
      <vt:variant>
        <vt:lpwstr>http://publish.aps.org/search/field/author/C. Ulysse</vt:lpwstr>
      </vt:variant>
      <vt:variant>
        <vt:lpwstr/>
      </vt:variant>
      <vt:variant>
        <vt:i4>4259852</vt:i4>
      </vt:variant>
      <vt:variant>
        <vt:i4>33</vt:i4>
      </vt:variant>
      <vt:variant>
        <vt:i4>0</vt:i4>
      </vt:variant>
      <vt:variant>
        <vt:i4>5</vt:i4>
      </vt:variant>
      <vt:variant>
        <vt:lpwstr>http://publish.aps.org/search/field/author/V. S. Tiberkevich</vt:lpwstr>
      </vt:variant>
      <vt:variant>
        <vt:lpwstr/>
      </vt:variant>
      <vt:variant>
        <vt:i4>2949241</vt:i4>
      </vt:variant>
      <vt:variant>
        <vt:i4>30</vt:i4>
      </vt:variant>
      <vt:variant>
        <vt:i4>0</vt:i4>
      </vt:variant>
      <vt:variant>
        <vt:i4>5</vt:i4>
      </vt:variant>
      <vt:variant>
        <vt:lpwstr>http://publish.aps.org/search/field/author/A. N. Slavin</vt:lpwstr>
      </vt:variant>
      <vt:variant>
        <vt:lpwstr/>
      </vt:variant>
      <vt:variant>
        <vt:i4>131163</vt:i4>
      </vt:variant>
      <vt:variant>
        <vt:i4>27</vt:i4>
      </vt:variant>
      <vt:variant>
        <vt:i4>0</vt:i4>
      </vt:variant>
      <vt:variant>
        <vt:i4>5</vt:i4>
      </vt:variant>
      <vt:variant>
        <vt:lpwstr>http://publish.aps.org/search/field/author/B. Pigeau</vt:lpwstr>
      </vt:variant>
      <vt:variant>
        <vt:lpwstr/>
      </vt:variant>
      <vt:variant>
        <vt:i4>7340090</vt:i4>
      </vt:variant>
      <vt:variant>
        <vt:i4>24</vt:i4>
      </vt:variant>
      <vt:variant>
        <vt:i4>0</vt:i4>
      </vt:variant>
      <vt:variant>
        <vt:i4>5</vt:i4>
      </vt:variant>
      <vt:variant>
        <vt:lpwstr>http://publish.aps.org/search/field/author/N. Locatelli</vt:lpwstr>
      </vt:variant>
      <vt:variant>
        <vt:lpwstr/>
      </vt:variant>
      <vt:variant>
        <vt:i4>786505</vt:i4>
      </vt:variant>
      <vt:variant>
        <vt:i4>21</vt:i4>
      </vt:variant>
      <vt:variant>
        <vt:i4>0</vt:i4>
      </vt:variant>
      <vt:variant>
        <vt:i4>5</vt:i4>
      </vt:variant>
      <vt:variant>
        <vt:lpwstr>http://publish.aps.org/search/field/author/H. Hurdequint</vt:lpwstr>
      </vt:variant>
      <vt:variant>
        <vt:lpwstr/>
      </vt:variant>
      <vt:variant>
        <vt:i4>7733292</vt:i4>
      </vt:variant>
      <vt:variant>
        <vt:i4>18</vt:i4>
      </vt:variant>
      <vt:variant>
        <vt:i4>0</vt:i4>
      </vt:variant>
      <vt:variant>
        <vt:i4>5</vt:i4>
      </vt:variant>
      <vt:variant>
        <vt:lpwstr>http://publish.aps.org/search/field/author/J. Grollier</vt:lpwstr>
      </vt:variant>
      <vt:variant>
        <vt:lpwstr/>
      </vt:variant>
      <vt:variant>
        <vt:i4>7405602</vt:i4>
      </vt:variant>
      <vt:variant>
        <vt:i4>15</vt:i4>
      </vt:variant>
      <vt:variant>
        <vt:i4>0</vt:i4>
      </vt:variant>
      <vt:variant>
        <vt:i4>5</vt:i4>
      </vt:variant>
      <vt:variant>
        <vt:lpwstr>http://publish.aps.org/search/field/author/G. Faini</vt:lpwstr>
      </vt:variant>
      <vt:variant>
        <vt:lpwstr/>
      </vt:variant>
      <vt:variant>
        <vt:i4>7208993</vt:i4>
      </vt:variant>
      <vt:variant>
        <vt:i4>12</vt:i4>
      </vt:variant>
      <vt:variant>
        <vt:i4>0</vt:i4>
      </vt:variant>
      <vt:variant>
        <vt:i4>5</vt:i4>
      </vt:variant>
      <vt:variant>
        <vt:lpwstr>http://publish.aps.org/search/field/author/V. Cros</vt:lpwstr>
      </vt:variant>
      <vt:variant>
        <vt:lpwstr/>
      </vt:variant>
      <vt:variant>
        <vt:i4>7274559</vt:i4>
      </vt:variant>
      <vt:variant>
        <vt:i4>9</vt:i4>
      </vt:variant>
      <vt:variant>
        <vt:i4>0</vt:i4>
      </vt:variant>
      <vt:variant>
        <vt:i4>5</vt:i4>
      </vt:variant>
      <vt:variant>
        <vt:lpwstr>http://publish.aps.org/search/field/author/S. Borlenghi</vt:lpwstr>
      </vt:variant>
      <vt:variant>
        <vt:lpwstr/>
      </vt:variant>
      <vt:variant>
        <vt:i4>1376331</vt:i4>
      </vt:variant>
      <vt:variant>
        <vt:i4>6</vt:i4>
      </vt:variant>
      <vt:variant>
        <vt:i4>0</vt:i4>
      </vt:variant>
      <vt:variant>
        <vt:i4>5</vt:i4>
      </vt:variant>
      <vt:variant>
        <vt:lpwstr>http://publish.aps.org/search/field/author/G. Albuquerque</vt:lpwstr>
      </vt:variant>
      <vt:variant>
        <vt:lpwstr/>
      </vt:variant>
      <vt:variant>
        <vt:i4>1310730</vt:i4>
      </vt:variant>
      <vt:variant>
        <vt:i4>3</vt:i4>
      </vt:variant>
      <vt:variant>
        <vt:i4>0</vt:i4>
      </vt:variant>
      <vt:variant>
        <vt:i4>5</vt:i4>
      </vt:variant>
      <vt:variant>
        <vt:lpwstr>http://publish.aps.org/search/field/author/G. de Loubens</vt:lpwstr>
      </vt:variant>
      <vt:variant>
        <vt:lpwstr/>
      </vt:variant>
      <vt:variant>
        <vt:i4>4259856</vt:i4>
      </vt:variant>
      <vt:variant>
        <vt:i4>0</vt:i4>
      </vt:variant>
      <vt:variant>
        <vt:i4>0</vt:i4>
      </vt:variant>
      <vt:variant>
        <vt:i4>5</vt:i4>
      </vt:variant>
      <vt:variant>
        <vt:lpwstr>http://publish.aps.org/search/field/author/V. V. Naletov</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Insert Your Title Here</dc:title>
  <dc:subject>• Insert CCS text here • Insert CCS text here   • Insert CCS text here</dc:subject>
  <dc:creator>FirstName Surname†, FirstName Surname, FirstName Surname</dc:creator>
  <cp:keywords>Insert keyword text, Insert keyword text, Insert keyword text, Insert keyword text</cp:keywords>
  <dc:description>&lt;ccs2012&gt;
&lt;concept&gt;
&lt;concept_id&gt;10011007.10011074.10011081.10011082.10011083&lt;/concept_id&gt;
&lt;concept_desc&gt;Software and its engineering~Agile software development&lt;/concept_desc&gt; &lt;concept_significance&gt;500&lt;/concept_significance&gt;
&lt;/concept&gt;
&lt;/ccs2012&gt;</dc:description>
  <cp:lastModifiedBy>汪 泓霖</cp:lastModifiedBy>
  <cp:revision>21</cp:revision>
  <cp:lastPrinted>2018-05-22T11:24:00Z</cp:lastPrinted>
  <dcterms:created xsi:type="dcterms:W3CDTF">2022-05-15T00:41:00Z</dcterms:created>
  <dcterms:modified xsi:type="dcterms:W3CDTF">2022-05-15T03:12:00Z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Document Confidentiality">
    <vt:lpwstr>Unrestricted</vt:lpwstr>
  </property>
  <property fmtid="{D5CDD505-2E9C-101B-9397-08002B2CF9AE}" pid="4" name="_NewReviewCycle">
    <vt:lpwstr/>
  </property>
  <property fmtid="{D5CDD505-2E9C-101B-9397-08002B2CF9AE}" pid="5" name="Version">
    <vt:lpwstr>2.1.0</vt:lpwstr>
  </property>
  <property fmtid="{D5CDD505-2E9C-101B-9397-08002B2CF9AE}" pid="6" name="Language">
    <vt:lpwstr>English</vt:lpwstr>
  </property>
  <property fmtid="{D5CDD505-2E9C-101B-9397-08002B2CF9AE}" pid="7" name="Mendeley Recent Style Id 0_1">
    <vt:lpwstr>http://www.zotero.org/styles/computing-surveys</vt:lpwstr>
  </property>
  <property fmtid="{D5CDD505-2E9C-101B-9397-08002B2CF9AE}" pid="8" name="Mendeley Recent Style Name 0_1">
    <vt:lpwstr>ACM Computing Surveys</vt:lpwstr>
  </property>
  <property fmtid="{D5CDD505-2E9C-101B-9397-08002B2CF9AE}" pid="9" name="Mendeley Recent Style Id 1_1">
    <vt:lpwstr>http://www.zotero.org/styles/acs-chemical-biology</vt:lpwstr>
  </property>
  <property fmtid="{D5CDD505-2E9C-101B-9397-08002B2CF9AE}" pid="10" name="Mendeley Recent Style Name 1_1">
    <vt:lpwstr>ACS Chemical Biology</vt:lpwstr>
  </property>
  <property fmtid="{D5CDD505-2E9C-101B-9397-08002B2CF9AE}" pid="11" name="Mendeley Recent Style Id 2_1">
    <vt:lpwstr>http://www.zotero.org/styles/american-sociological-association</vt:lpwstr>
  </property>
  <property fmtid="{D5CDD505-2E9C-101B-9397-08002B2CF9AE}" pid="12" name="Mendeley Recent Style Name 2_1">
    <vt:lpwstr>American Sociological Association 6th edition</vt:lpwstr>
  </property>
  <property fmtid="{D5CDD505-2E9C-101B-9397-08002B2CF9AE}" pid="13" name="Mendeley Recent Style Id 3_1">
    <vt:lpwstr>http://www.zotero.org/styles/chicago-author-date</vt:lpwstr>
  </property>
  <property fmtid="{D5CDD505-2E9C-101B-9397-08002B2CF9AE}" pid="14" name="Mendeley Recent Style Name 3_1">
    <vt:lpwstr>Chicago Manual of Style 17th edition (author-date)</vt:lpwstr>
  </property>
  <property fmtid="{D5CDD505-2E9C-101B-9397-08002B2CF9AE}" pid="15" name="Mendeley Recent Style Id 4_1">
    <vt:lpwstr>http://www.zotero.org/styles/harvard-cite-them-right</vt:lpwstr>
  </property>
  <property fmtid="{D5CDD505-2E9C-101B-9397-08002B2CF9AE}" pid="16" name="Mendeley Recent Style Name 4_1">
    <vt:lpwstr>Cite Them Right 10th edition - Harvard</vt:lpwstr>
  </property>
  <property fmtid="{D5CDD505-2E9C-101B-9397-08002B2CF9AE}" pid="17" name="Mendeley Recent Style Id 5_1">
    <vt:lpwstr>http://www.zotero.org/styles/ieee</vt:lpwstr>
  </property>
  <property fmtid="{D5CDD505-2E9C-101B-9397-08002B2CF9AE}" pid="18" name="Mendeley Recent Style Name 5_1">
    <vt:lpwstr>IEEE</vt:lpwstr>
  </property>
  <property fmtid="{D5CDD505-2E9C-101B-9397-08002B2CF9AE}" pid="19" name="Mendeley Recent Style Id 6_1">
    <vt:lpwstr>http://www.zotero.org/styles/journal-of-molecular-graphics-and-modelling</vt:lpwstr>
  </property>
  <property fmtid="{D5CDD505-2E9C-101B-9397-08002B2CF9AE}" pid="20" name="Mendeley Recent Style Name 6_1">
    <vt:lpwstr>Journal of Molecular Graphics and Modelling</vt:lpwstr>
  </property>
  <property fmtid="{D5CDD505-2E9C-101B-9397-08002B2CF9AE}" pid="21" name="Mendeley Recent Style Id 7_1">
    <vt:lpwstr>http://www.zotero.org/styles/modern-humanities-research-association</vt:lpwstr>
  </property>
  <property fmtid="{D5CDD505-2E9C-101B-9397-08002B2CF9AE}" pid="22" name="Mendeley Recent Style Name 7_1">
    <vt:lpwstr>Modern Humanities Research Association 3rd edition (note with bibliography)</vt:lpwstr>
  </property>
  <property fmtid="{D5CDD505-2E9C-101B-9397-08002B2CF9AE}" pid="23" name="Mendeley Recent Style Id 8_1">
    <vt:lpwstr>http://www.zotero.org/styles/modern-language-association</vt:lpwstr>
  </property>
  <property fmtid="{D5CDD505-2E9C-101B-9397-08002B2CF9AE}" pid="24" name="Mendeley Recent Style Name 8_1">
    <vt:lpwstr>Modern Language Association 8th edition</vt:lpwstr>
  </property>
  <property fmtid="{D5CDD505-2E9C-101B-9397-08002B2CF9AE}" pid="25" name="Mendeley Recent Style Id 9_1">
    <vt:lpwstr>http://www.zotero.org/styles/nature</vt:lpwstr>
  </property>
  <property fmtid="{D5CDD505-2E9C-101B-9397-08002B2CF9AE}" pid="26" name="Mendeley Recent Style Name 9_1">
    <vt:lpwstr>Nature</vt:lpwstr>
  </property>
  <property fmtid="{D5CDD505-2E9C-101B-9397-08002B2CF9AE}" pid="27" name="Mendeley Document_1">
    <vt:lpwstr>True</vt:lpwstr>
  </property>
  <property fmtid="{D5CDD505-2E9C-101B-9397-08002B2CF9AE}" pid="28" name="Mendeley Unique User Id_1">
    <vt:lpwstr>6f228b55-5b59-3b7b-bf2d-a1b5dd9be1a6</vt:lpwstr>
  </property>
  <property fmtid="{D5CDD505-2E9C-101B-9397-08002B2CF9AE}" pid="29" name="Mendeley Citation Style_1">
    <vt:lpwstr>http://www.zotero.org/styles/ieee</vt:lpwstr>
  </property>
</Properties>
</file>