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6DCF" w14:textId="77777777" w:rsidR="00E44493" w:rsidRDefault="00E44493">
      <w:pPr>
        <w:pStyle w:val="BodyText"/>
        <w:rPr>
          <w:rFonts w:ascii="Times New Roman"/>
          <w:sz w:val="20"/>
        </w:rPr>
      </w:pPr>
    </w:p>
    <w:p w14:paraId="7DAF6DD0" w14:textId="77777777" w:rsidR="00E44493" w:rsidRDefault="00E44493">
      <w:pPr>
        <w:pStyle w:val="BodyText"/>
        <w:rPr>
          <w:rFonts w:ascii="Times New Roman"/>
          <w:sz w:val="20"/>
        </w:rPr>
      </w:pPr>
    </w:p>
    <w:p w14:paraId="7DAF6DD1" w14:textId="77777777" w:rsidR="00E44493" w:rsidRDefault="00E44493">
      <w:pPr>
        <w:pStyle w:val="BodyText"/>
        <w:spacing w:before="2"/>
        <w:rPr>
          <w:rFonts w:ascii="Times New Roman"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8656"/>
      </w:tblGrid>
      <w:tr w:rsidR="00E44493" w14:paraId="7DAF6DD4" w14:textId="77777777" w:rsidTr="00AF7112">
        <w:trPr>
          <w:trHeight w:val="287"/>
        </w:trPr>
        <w:tc>
          <w:tcPr>
            <w:tcW w:w="2888" w:type="dxa"/>
          </w:tcPr>
          <w:p w14:paraId="7DAF6DD2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8656" w:type="dxa"/>
          </w:tcPr>
          <w:p w14:paraId="7DAF6DD3" w14:textId="07B97962" w:rsidR="00E44493" w:rsidRDefault="00E70185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TE Sem VI EXCS</w:t>
            </w:r>
          </w:p>
        </w:tc>
      </w:tr>
      <w:tr w:rsidR="00E44493" w14:paraId="7DAF6DD7" w14:textId="77777777" w:rsidTr="00AF7112">
        <w:trPr>
          <w:trHeight w:val="292"/>
        </w:trPr>
        <w:tc>
          <w:tcPr>
            <w:tcW w:w="2888" w:type="dxa"/>
          </w:tcPr>
          <w:p w14:paraId="7DAF6DD5" w14:textId="77777777" w:rsidR="00E44493" w:rsidRDefault="00106ACF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8656" w:type="dxa"/>
          </w:tcPr>
          <w:p w14:paraId="7DAF6DD6" w14:textId="008E24BA" w:rsidR="00E44493" w:rsidRDefault="00E70185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ML </w:t>
            </w:r>
            <w:r w:rsidR="00106ACF">
              <w:rPr>
                <w:sz w:val="20"/>
              </w:rPr>
              <w:t>Laboratory</w:t>
            </w:r>
          </w:p>
        </w:tc>
      </w:tr>
      <w:tr w:rsidR="00E44493" w14:paraId="7DAF6DDA" w14:textId="77777777" w:rsidTr="00AF7112">
        <w:trPr>
          <w:trHeight w:val="287"/>
        </w:trPr>
        <w:tc>
          <w:tcPr>
            <w:tcW w:w="2888" w:type="dxa"/>
          </w:tcPr>
          <w:p w14:paraId="7DAF6DD8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</w:p>
        </w:tc>
        <w:tc>
          <w:tcPr>
            <w:tcW w:w="8656" w:type="dxa"/>
          </w:tcPr>
          <w:p w14:paraId="7DAF6DD9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Jaishankar</w:t>
            </w:r>
          </w:p>
        </w:tc>
      </w:tr>
    </w:tbl>
    <w:p w14:paraId="7DAF6DDB" w14:textId="77777777" w:rsidR="00E44493" w:rsidRDefault="00E44493"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8656"/>
      </w:tblGrid>
      <w:tr w:rsidR="00E44493" w14:paraId="7DAF6DDE" w14:textId="77777777" w:rsidTr="00AF7112">
        <w:trPr>
          <w:trHeight w:val="351"/>
        </w:trPr>
        <w:tc>
          <w:tcPr>
            <w:tcW w:w="2888" w:type="dxa"/>
          </w:tcPr>
          <w:p w14:paraId="7DAF6DDC" w14:textId="77777777" w:rsidR="00E44493" w:rsidRDefault="00106ACF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8656" w:type="dxa"/>
          </w:tcPr>
          <w:p w14:paraId="7DAF6DDD" w14:textId="01F5F491" w:rsidR="00E44493" w:rsidRDefault="00E44493">
            <w:pPr>
              <w:pStyle w:val="TableParagraph"/>
              <w:spacing w:line="248" w:lineRule="exact"/>
              <w:ind w:left="105"/>
              <w:rPr>
                <w:sz w:val="20"/>
              </w:rPr>
            </w:pPr>
          </w:p>
        </w:tc>
      </w:tr>
      <w:tr w:rsidR="00E44493" w14:paraId="7DAF6DE1" w14:textId="77777777" w:rsidTr="00AF7112">
        <w:trPr>
          <w:trHeight w:val="82"/>
        </w:trPr>
        <w:tc>
          <w:tcPr>
            <w:tcW w:w="2888" w:type="dxa"/>
          </w:tcPr>
          <w:p w14:paraId="7DAF6DDF" w14:textId="77777777" w:rsidR="00E44493" w:rsidRDefault="00106ACF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8656" w:type="dxa"/>
          </w:tcPr>
          <w:p w14:paraId="7DAF6DE0" w14:textId="53B4167F" w:rsidR="00E44493" w:rsidRDefault="00E44493">
            <w:pPr>
              <w:pStyle w:val="TableParagraph"/>
              <w:spacing w:line="244" w:lineRule="exact"/>
              <w:ind w:left="105"/>
              <w:rPr>
                <w:sz w:val="20"/>
              </w:rPr>
            </w:pPr>
          </w:p>
        </w:tc>
      </w:tr>
    </w:tbl>
    <w:p w14:paraId="7DAF6DE2" w14:textId="77777777" w:rsidR="00E44493" w:rsidRDefault="00E44493">
      <w:pPr>
        <w:pStyle w:val="BodyText"/>
        <w:spacing w:before="4"/>
        <w:rPr>
          <w:rFonts w:ascii="Times New Roman"/>
          <w:sz w:val="1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9470"/>
      </w:tblGrid>
      <w:tr w:rsidR="00E44493" w:rsidRPr="00D72EBC" w14:paraId="7DAF6DE6" w14:textId="77777777" w:rsidTr="00A23B08">
        <w:trPr>
          <w:trHeight w:val="532"/>
        </w:trPr>
        <w:tc>
          <w:tcPr>
            <w:tcW w:w="736" w:type="pct"/>
          </w:tcPr>
          <w:p w14:paraId="7DAF6DE3" w14:textId="77777777" w:rsidR="00E44493" w:rsidRPr="00D72EBC" w:rsidRDefault="00106ACF">
            <w:pPr>
              <w:pStyle w:val="TableParagraph"/>
              <w:spacing w:line="261" w:lineRule="exact"/>
              <w:ind w:left="105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Experiment</w:t>
            </w:r>
          </w:p>
          <w:p w14:paraId="7DAF6DE4" w14:textId="77777777" w:rsidR="00E44493" w:rsidRPr="00D72EBC" w:rsidRDefault="00106ACF">
            <w:pPr>
              <w:pStyle w:val="TableParagraph"/>
              <w:spacing w:before="2" w:line="248" w:lineRule="exact"/>
              <w:ind w:left="105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4264" w:type="pct"/>
          </w:tcPr>
          <w:p w14:paraId="7DAF6DE5" w14:textId="4F3B6C3C" w:rsidR="00E44493" w:rsidRPr="00D72EBC" w:rsidRDefault="00E109DB">
            <w:pPr>
              <w:pStyle w:val="TableParagraph"/>
              <w:spacing w:line="261" w:lineRule="exact"/>
              <w:ind w:lef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r>
              <w:rPr>
                <w:b/>
                <w:bCs/>
                <w:sz w:val="20"/>
                <w:szCs w:val="20"/>
              </w:rPr>
              <w:t xml:space="preserve">Match your Partner </w:t>
            </w:r>
          </w:p>
        </w:tc>
      </w:tr>
      <w:tr w:rsidR="00E44493" w:rsidRPr="00D72EBC" w14:paraId="7DAF6DEA" w14:textId="77777777" w:rsidTr="00A23B08">
        <w:trPr>
          <w:trHeight w:val="753"/>
        </w:trPr>
        <w:tc>
          <w:tcPr>
            <w:tcW w:w="736" w:type="pct"/>
          </w:tcPr>
          <w:p w14:paraId="7DAF6DE7" w14:textId="77777777" w:rsidR="00E44493" w:rsidRPr="00D72EBC" w:rsidRDefault="00106ACF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>Problem</w:t>
            </w:r>
            <w:r w:rsidRPr="00D72EBC">
              <w:rPr>
                <w:b/>
                <w:spacing w:val="1"/>
                <w:sz w:val="20"/>
                <w:szCs w:val="20"/>
              </w:rPr>
              <w:t xml:space="preserve"> </w:t>
            </w:r>
            <w:r w:rsidRPr="00D72EBC">
              <w:rPr>
                <w:b/>
                <w:sz w:val="20"/>
                <w:szCs w:val="20"/>
              </w:rPr>
              <w:t>Statement:</w:t>
            </w:r>
          </w:p>
        </w:tc>
        <w:tc>
          <w:tcPr>
            <w:tcW w:w="4264" w:type="pct"/>
          </w:tcPr>
          <w:p w14:paraId="573674E6" w14:textId="77777777" w:rsidR="00E109DB" w:rsidRDefault="00E109DB" w:rsidP="00E109DB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A popular dating app wants to introduce a new feature that predicts the best compatible life partner for users based on their zodiac signs, personality traits, and preferences. The app has collected a dataset from its users, including responses to personality quizzes, interests, lifestyle choices, and their self-reported zodiac signs. The goal is to build a predictive model that can accurately match users with their most compatible partners based on zodiac compatibility and shared traits.</w:t>
            </w:r>
          </w:p>
          <w:p w14:paraId="4C03F1DE" w14:textId="77777777" w:rsidR="00ED0E43" w:rsidRDefault="00ED0E43" w:rsidP="00A23B08">
            <w:pPr>
              <w:pStyle w:val="TableParagraph"/>
              <w:ind w:right="443"/>
              <w:rPr>
                <w:sz w:val="20"/>
                <w:szCs w:val="20"/>
                <w:lang w:val="en-IN"/>
              </w:rPr>
            </w:pPr>
          </w:p>
          <w:p w14:paraId="684CBF2C" w14:textId="77777777" w:rsidR="00FE61F6" w:rsidRDefault="00ED0E43" w:rsidP="00A23B08">
            <w:pPr>
              <w:pStyle w:val="TableParagraph"/>
              <w:ind w:left="109" w:right="443"/>
              <w:jc w:val="center"/>
              <w:rPr>
                <w:sz w:val="20"/>
                <w:szCs w:val="20"/>
                <w:lang w:val="en-IN"/>
              </w:rPr>
            </w:pPr>
            <w:r w:rsidRPr="00ED0E43">
              <w:rPr>
                <w:noProof/>
                <w:sz w:val="20"/>
                <w:szCs w:val="20"/>
                <w:lang w:val="en-IN"/>
              </w:rPr>
              <w:drawing>
                <wp:inline distT="0" distB="0" distL="0" distR="0" wp14:anchorId="1F6415BA" wp14:editId="18644FDC">
                  <wp:extent cx="3381978" cy="3562118"/>
                  <wp:effectExtent l="0" t="0" r="9525" b="0"/>
                  <wp:docPr id="1632845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8451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791" cy="356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F6DE9" w14:textId="11BEAB82" w:rsidR="00A23B08" w:rsidRPr="00D72EBC" w:rsidRDefault="00A23B08" w:rsidP="00CA57CD">
            <w:pPr>
              <w:pStyle w:val="TableParagraph"/>
              <w:ind w:right="443"/>
              <w:rPr>
                <w:sz w:val="20"/>
                <w:szCs w:val="20"/>
                <w:lang w:val="en-IN"/>
              </w:rPr>
            </w:pPr>
          </w:p>
        </w:tc>
      </w:tr>
      <w:tr w:rsidR="00AA4C18" w:rsidRPr="00D72EBC" w14:paraId="14A27456" w14:textId="77777777" w:rsidTr="00A23B08">
        <w:trPr>
          <w:trHeight w:val="753"/>
        </w:trPr>
        <w:tc>
          <w:tcPr>
            <w:tcW w:w="736" w:type="pct"/>
          </w:tcPr>
          <w:p w14:paraId="11CBB5D8" w14:textId="2D7884EC" w:rsidR="00AA4C18" w:rsidRPr="00D72EBC" w:rsidRDefault="00AA4C18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Tasks </w:t>
            </w:r>
          </w:p>
        </w:tc>
        <w:tc>
          <w:tcPr>
            <w:tcW w:w="4264" w:type="pct"/>
          </w:tcPr>
          <w:p w14:paraId="5478AFDB" w14:textId="77777777" w:rsidR="00E109DB" w:rsidRPr="00E109DB" w:rsidRDefault="00E109DB" w:rsidP="00E109DB">
            <w:pPr>
              <w:pStyle w:val="TableParagraph"/>
              <w:ind w:left="720" w:right="443"/>
              <w:rPr>
                <w:sz w:val="20"/>
                <w:szCs w:val="20"/>
                <w:lang w:val="en-IN"/>
              </w:rPr>
            </w:pPr>
            <w:r w:rsidRPr="00E109DB">
              <w:rPr>
                <w:b/>
                <w:bCs/>
                <w:sz w:val="20"/>
                <w:szCs w:val="20"/>
                <w:lang w:val="en-IN"/>
              </w:rPr>
              <w:t>Task 1 (Dimensionality Reduction):</w:t>
            </w:r>
          </w:p>
          <w:p w14:paraId="34FF3CFA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Use PCA to reduce the number of features in the dataset while retaining the most important information.</w:t>
            </w:r>
          </w:p>
          <w:p w14:paraId="3ED3032F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Visualize the reduced dataset to identify patterns or clusters associated with high compatibility between zodiac signs.</w:t>
            </w:r>
          </w:p>
          <w:p w14:paraId="402DFD0A" w14:textId="77777777" w:rsidR="00E109DB" w:rsidRPr="00E109DB" w:rsidRDefault="00E109DB" w:rsidP="00E109DB">
            <w:pPr>
              <w:pStyle w:val="TableParagraph"/>
              <w:ind w:left="720" w:right="443"/>
              <w:rPr>
                <w:sz w:val="20"/>
                <w:szCs w:val="20"/>
                <w:lang w:val="en-IN"/>
              </w:rPr>
            </w:pPr>
            <w:r w:rsidRPr="00E109DB">
              <w:rPr>
                <w:b/>
                <w:bCs/>
                <w:sz w:val="20"/>
                <w:szCs w:val="20"/>
                <w:lang w:val="en-IN"/>
              </w:rPr>
              <w:t>Task 2 (Model Building):</w:t>
            </w:r>
          </w:p>
          <w:p w14:paraId="3F512FBD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Build a compatibility prediction model using the reduced dataset from PCA.</w:t>
            </w:r>
          </w:p>
          <w:p w14:paraId="28A14DF6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Alternatively, use ensemble learning (e.g., Random Forest, Gradient Boosting, or Stacking) to combine multiple models and improve prediction accuracy.</w:t>
            </w:r>
          </w:p>
          <w:p w14:paraId="4F38AA36" w14:textId="77777777" w:rsidR="00E109DB" w:rsidRPr="00E109DB" w:rsidRDefault="00E109DB" w:rsidP="00E109DB">
            <w:pPr>
              <w:pStyle w:val="TableParagraph"/>
              <w:ind w:left="720" w:right="443"/>
              <w:rPr>
                <w:sz w:val="20"/>
                <w:szCs w:val="20"/>
                <w:lang w:val="en-IN"/>
              </w:rPr>
            </w:pPr>
            <w:r w:rsidRPr="00E109DB">
              <w:rPr>
                <w:b/>
                <w:bCs/>
                <w:sz w:val="20"/>
                <w:szCs w:val="20"/>
                <w:lang w:val="en-IN"/>
              </w:rPr>
              <w:lastRenderedPageBreak/>
              <w:t>Task 3 (Interpretation and Insights):</w:t>
            </w:r>
          </w:p>
          <w:p w14:paraId="4BE6BD45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proofErr w:type="spellStart"/>
            <w:r w:rsidRPr="00E109DB">
              <w:rPr>
                <w:sz w:val="20"/>
                <w:szCs w:val="20"/>
                <w:lang w:val="en-IN"/>
              </w:rPr>
              <w:t>Analyze</w:t>
            </w:r>
            <w:proofErr w:type="spellEnd"/>
            <w:r w:rsidRPr="00E109DB">
              <w:rPr>
                <w:sz w:val="20"/>
                <w:szCs w:val="20"/>
                <w:lang w:val="en-IN"/>
              </w:rPr>
              <w:t xml:space="preserve"> the results to determine which personality traits, preferences, or zodiac sign combinations are most strongly associated with high compatibility.</w:t>
            </w:r>
          </w:p>
          <w:p w14:paraId="6DF7F03B" w14:textId="77777777" w:rsidR="00E109DB" w:rsidRPr="00E109DB" w:rsidRDefault="00E109DB" w:rsidP="00E109DB">
            <w:pPr>
              <w:pStyle w:val="TableParagraph"/>
              <w:numPr>
                <w:ilvl w:val="1"/>
                <w:numId w:val="12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sz w:val="20"/>
                <w:szCs w:val="20"/>
                <w:lang w:val="en-IN"/>
              </w:rPr>
              <w:t>Provide actionable insights for the app to improve matchmaking and user satisfaction.</w:t>
            </w:r>
          </w:p>
          <w:p w14:paraId="4F0BD976" w14:textId="3210A5C2" w:rsidR="00F765F5" w:rsidRPr="00D72EBC" w:rsidRDefault="00F765F5" w:rsidP="00FE61F6">
            <w:pPr>
              <w:pStyle w:val="TableParagraph"/>
              <w:ind w:right="443"/>
              <w:rPr>
                <w:sz w:val="20"/>
                <w:szCs w:val="20"/>
              </w:rPr>
            </w:pPr>
          </w:p>
        </w:tc>
      </w:tr>
      <w:tr w:rsidR="005B3560" w:rsidRPr="00D72EBC" w14:paraId="2BC51C74" w14:textId="77777777" w:rsidTr="00A23B08">
        <w:trPr>
          <w:trHeight w:val="753"/>
        </w:trPr>
        <w:tc>
          <w:tcPr>
            <w:tcW w:w="736" w:type="pct"/>
          </w:tcPr>
          <w:p w14:paraId="45DFE30E" w14:textId="4EBA6338" w:rsidR="005B3560" w:rsidRPr="00D72EBC" w:rsidRDefault="005B3560">
            <w:pPr>
              <w:pStyle w:val="TableParagraph"/>
              <w:spacing w:line="242" w:lineRule="auto"/>
              <w:ind w:left="105" w:right="5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Approach</w:t>
            </w:r>
          </w:p>
        </w:tc>
        <w:tc>
          <w:tcPr>
            <w:tcW w:w="4264" w:type="pct"/>
          </w:tcPr>
          <w:p w14:paraId="08AF03DE" w14:textId="3A5E9C3B" w:rsidR="00E109DB" w:rsidRPr="00E109DB" w:rsidRDefault="00E109DB" w:rsidP="00E109DB">
            <w:pPr>
              <w:pStyle w:val="TableParagraph"/>
              <w:ind w:left="109" w:right="44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 xml:space="preserve">Consider Two Approaches </w:t>
            </w:r>
          </w:p>
          <w:p w14:paraId="3D3416B1" w14:textId="77777777" w:rsidR="00E109DB" w:rsidRPr="00E109DB" w:rsidRDefault="00E109DB" w:rsidP="00E109DB">
            <w:pPr>
              <w:pStyle w:val="TableParagraph"/>
              <w:numPr>
                <w:ilvl w:val="0"/>
                <w:numId w:val="13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b/>
                <w:bCs/>
                <w:sz w:val="20"/>
                <w:szCs w:val="20"/>
                <w:lang w:val="en-IN"/>
              </w:rPr>
              <w:t>Principal Component Analysis (PCA):</w:t>
            </w:r>
            <w:r w:rsidRPr="00E109DB">
              <w:rPr>
                <w:sz w:val="20"/>
                <w:szCs w:val="20"/>
                <w:lang w:val="en-IN"/>
              </w:rPr>
              <w:t> To reduce the dimensionality of the dataset and identify the most important features for compatibility.</w:t>
            </w:r>
          </w:p>
          <w:p w14:paraId="1257633D" w14:textId="77777777" w:rsidR="00E109DB" w:rsidRPr="00E109DB" w:rsidRDefault="00E109DB" w:rsidP="00E109DB">
            <w:pPr>
              <w:pStyle w:val="TableParagraph"/>
              <w:numPr>
                <w:ilvl w:val="0"/>
                <w:numId w:val="13"/>
              </w:numPr>
              <w:ind w:right="443"/>
              <w:rPr>
                <w:sz w:val="20"/>
                <w:szCs w:val="20"/>
                <w:lang w:val="en-IN"/>
              </w:rPr>
            </w:pPr>
            <w:r w:rsidRPr="00E109DB">
              <w:rPr>
                <w:b/>
                <w:bCs/>
                <w:sz w:val="20"/>
                <w:szCs w:val="20"/>
                <w:lang w:val="en-IN"/>
              </w:rPr>
              <w:t>Ensemble Learning:</w:t>
            </w:r>
            <w:r w:rsidRPr="00E109DB">
              <w:rPr>
                <w:sz w:val="20"/>
                <w:szCs w:val="20"/>
                <w:lang w:val="en-IN"/>
              </w:rPr>
              <w:t> To combine multiple models for improved accuracy and robustness in predicting compatibility</w:t>
            </w:r>
          </w:p>
          <w:p w14:paraId="391668F4" w14:textId="43B3C0B1" w:rsidR="00F31F83" w:rsidRPr="00D72EBC" w:rsidRDefault="00F31F83" w:rsidP="00FE61F6">
            <w:pPr>
              <w:pStyle w:val="TableParagraph"/>
              <w:ind w:right="443"/>
              <w:rPr>
                <w:sz w:val="20"/>
                <w:szCs w:val="20"/>
              </w:rPr>
            </w:pPr>
          </w:p>
        </w:tc>
      </w:tr>
      <w:tr w:rsidR="00CE2F06" w:rsidRPr="00D72EBC" w14:paraId="29C446D1" w14:textId="77777777" w:rsidTr="00A23B08">
        <w:trPr>
          <w:trHeight w:val="1065"/>
        </w:trPr>
        <w:tc>
          <w:tcPr>
            <w:tcW w:w="736" w:type="pct"/>
          </w:tcPr>
          <w:p w14:paraId="655EBFB0" w14:textId="2DEA4A5C" w:rsidR="00CE2F06" w:rsidRPr="00D72EBC" w:rsidRDefault="00CE2F06">
            <w:pPr>
              <w:pStyle w:val="TableParagraph"/>
              <w:spacing w:before="2" w:line="237" w:lineRule="auto"/>
              <w:ind w:left="105" w:right="47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Sets </w:t>
            </w:r>
          </w:p>
        </w:tc>
        <w:tc>
          <w:tcPr>
            <w:tcW w:w="4264" w:type="pct"/>
          </w:tcPr>
          <w:p w14:paraId="59804AD9" w14:textId="61F42F80" w:rsidR="00FE61F6" w:rsidRPr="008579E9" w:rsidRDefault="00FE61F6" w:rsidP="00FE61F6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8579E9" w:rsidRPr="00D72EBC" w14:paraId="6E2667BC" w14:textId="77777777" w:rsidTr="00A23B08">
        <w:trPr>
          <w:trHeight w:val="1065"/>
        </w:trPr>
        <w:tc>
          <w:tcPr>
            <w:tcW w:w="736" w:type="pct"/>
          </w:tcPr>
          <w:p w14:paraId="339EDA12" w14:textId="14868CFD" w:rsidR="008579E9" w:rsidRPr="00D72EBC" w:rsidRDefault="008579E9">
            <w:pPr>
              <w:pStyle w:val="TableParagraph"/>
              <w:spacing w:before="2" w:line="237" w:lineRule="auto"/>
              <w:ind w:left="105" w:right="479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Program </w:t>
            </w:r>
          </w:p>
        </w:tc>
        <w:tc>
          <w:tcPr>
            <w:tcW w:w="4264" w:type="pct"/>
          </w:tcPr>
          <w:p w14:paraId="30600180" w14:textId="43D22E17" w:rsidR="008579E9" w:rsidRPr="00D72EBC" w:rsidRDefault="008579E9" w:rsidP="00091620">
            <w:pPr>
              <w:pStyle w:val="TableParagraph"/>
              <w:ind w:left="104"/>
              <w:rPr>
                <w:sz w:val="20"/>
                <w:szCs w:val="20"/>
              </w:rPr>
            </w:pPr>
          </w:p>
        </w:tc>
      </w:tr>
      <w:tr w:rsidR="008579E9" w:rsidRPr="00D72EBC" w14:paraId="7DAF6DFE" w14:textId="77777777" w:rsidTr="00A23B08">
        <w:trPr>
          <w:trHeight w:val="4258"/>
        </w:trPr>
        <w:tc>
          <w:tcPr>
            <w:tcW w:w="736" w:type="pct"/>
          </w:tcPr>
          <w:p w14:paraId="10866F24" w14:textId="10626F4E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Output </w:t>
            </w:r>
          </w:p>
          <w:p w14:paraId="7DAF6DEF" w14:textId="1617222A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t xml:space="preserve">Screen shots </w:t>
            </w:r>
          </w:p>
        </w:tc>
        <w:tc>
          <w:tcPr>
            <w:tcW w:w="4264" w:type="pct"/>
          </w:tcPr>
          <w:p w14:paraId="7DAF6DFD" w14:textId="03912FDF" w:rsidR="008579E9" w:rsidRPr="00D72EBC" w:rsidRDefault="008579E9">
            <w:pPr>
              <w:pStyle w:val="TableParagraph"/>
              <w:spacing w:before="2"/>
              <w:ind w:left="104" w:right="2973"/>
              <w:rPr>
                <w:sz w:val="20"/>
                <w:szCs w:val="20"/>
              </w:rPr>
            </w:pPr>
          </w:p>
        </w:tc>
      </w:tr>
      <w:tr w:rsidR="008579E9" w:rsidRPr="00D72EBC" w14:paraId="5E93C7A5" w14:textId="77777777" w:rsidTr="00A23B08">
        <w:trPr>
          <w:trHeight w:val="4258"/>
        </w:trPr>
        <w:tc>
          <w:tcPr>
            <w:tcW w:w="736" w:type="pct"/>
          </w:tcPr>
          <w:p w14:paraId="1E078374" w14:textId="16B9FA88" w:rsidR="008579E9" w:rsidRPr="00D72EBC" w:rsidRDefault="008579E9">
            <w:pPr>
              <w:pStyle w:val="TableParagraph"/>
              <w:spacing w:line="242" w:lineRule="auto"/>
              <w:ind w:left="105" w:right="120"/>
              <w:rPr>
                <w:b/>
                <w:sz w:val="20"/>
                <w:szCs w:val="20"/>
              </w:rPr>
            </w:pPr>
            <w:r w:rsidRPr="00D72EBC">
              <w:rPr>
                <w:b/>
                <w:sz w:val="20"/>
                <w:szCs w:val="20"/>
              </w:rPr>
              <w:lastRenderedPageBreak/>
              <w:t xml:space="preserve">Applications </w:t>
            </w:r>
          </w:p>
        </w:tc>
        <w:tc>
          <w:tcPr>
            <w:tcW w:w="4264" w:type="pct"/>
          </w:tcPr>
          <w:p w14:paraId="4CA12EF8" w14:textId="77777777" w:rsidR="008579E9" w:rsidRPr="00D72EBC" w:rsidRDefault="008579E9">
            <w:pPr>
              <w:pStyle w:val="TableParagraph"/>
              <w:spacing w:before="2"/>
              <w:ind w:left="104" w:right="2973"/>
              <w:rPr>
                <w:sz w:val="20"/>
                <w:szCs w:val="20"/>
              </w:rPr>
            </w:pPr>
          </w:p>
        </w:tc>
      </w:tr>
    </w:tbl>
    <w:p w14:paraId="7DAF6E4D" w14:textId="3D99AE08" w:rsidR="00E44493" w:rsidRDefault="00106ACF">
      <w:pPr>
        <w:pStyle w:val="BodyText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DAF6E62" wp14:editId="23959C4B">
                <wp:simplePos x="0" y="0"/>
                <wp:positionH relativeFrom="page">
                  <wp:posOffset>439420</wp:posOffset>
                </wp:positionH>
                <wp:positionV relativeFrom="paragraph">
                  <wp:posOffset>97790</wp:posOffset>
                </wp:positionV>
                <wp:extent cx="6897370" cy="27940"/>
                <wp:effectExtent l="0" t="0" r="0" b="0"/>
                <wp:wrapTopAndBottom/>
                <wp:docPr id="16874194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>
                            <a:gd name="T0" fmla="+- 0 11553 692"/>
                            <a:gd name="T1" fmla="*/ T0 w 10862"/>
                            <a:gd name="T2" fmla="+- 0 183 154"/>
                            <a:gd name="T3" fmla="*/ 183 h 44"/>
                            <a:gd name="T4" fmla="+- 0 692 692"/>
                            <a:gd name="T5" fmla="*/ T4 w 10862"/>
                            <a:gd name="T6" fmla="+- 0 183 154"/>
                            <a:gd name="T7" fmla="*/ 183 h 44"/>
                            <a:gd name="T8" fmla="+- 0 692 692"/>
                            <a:gd name="T9" fmla="*/ T8 w 10862"/>
                            <a:gd name="T10" fmla="+- 0 197 154"/>
                            <a:gd name="T11" fmla="*/ 197 h 44"/>
                            <a:gd name="T12" fmla="+- 0 11553 692"/>
                            <a:gd name="T13" fmla="*/ T12 w 10862"/>
                            <a:gd name="T14" fmla="+- 0 197 154"/>
                            <a:gd name="T15" fmla="*/ 197 h 44"/>
                            <a:gd name="T16" fmla="+- 0 11553 692"/>
                            <a:gd name="T17" fmla="*/ T16 w 10862"/>
                            <a:gd name="T18" fmla="+- 0 183 154"/>
                            <a:gd name="T19" fmla="*/ 183 h 44"/>
                            <a:gd name="T20" fmla="+- 0 11553 692"/>
                            <a:gd name="T21" fmla="*/ T20 w 10862"/>
                            <a:gd name="T22" fmla="+- 0 154 154"/>
                            <a:gd name="T23" fmla="*/ 154 h 44"/>
                            <a:gd name="T24" fmla="+- 0 692 692"/>
                            <a:gd name="T25" fmla="*/ T24 w 10862"/>
                            <a:gd name="T26" fmla="+- 0 154 154"/>
                            <a:gd name="T27" fmla="*/ 154 h 44"/>
                            <a:gd name="T28" fmla="+- 0 692 692"/>
                            <a:gd name="T29" fmla="*/ T28 w 10862"/>
                            <a:gd name="T30" fmla="+- 0 168 154"/>
                            <a:gd name="T31" fmla="*/ 168 h 44"/>
                            <a:gd name="T32" fmla="+- 0 11553 692"/>
                            <a:gd name="T33" fmla="*/ T32 w 10862"/>
                            <a:gd name="T34" fmla="+- 0 168 154"/>
                            <a:gd name="T35" fmla="*/ 168 h 44"/>
                            <a:gd name="T36" fmla="+- 0 11553 692"/>
                            <a:gd name="T37" fmla="*/ T36 w 10862"/>
                            <a:gd name="T38" fmla="+- 0 154 154"/>
                            <a:gd name="T39" fmla="*/ 154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2" h="44">
                              <a:moveTo>
                                <a:pt x="10861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10861" y="43"/>
                              </a:lnTo>
                              <a:lnTo>
                                <a:pt x="10861" y="29"/>
                              </a:lnTo>
                              <a:close/>
                              <a:moveTo>
                                <a:pt x="10861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861" y="14"/>
                              </a:lnTo>
                              <a:lnTo>
                                <a:pt x="10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9A4F" id="AutoShape 2" o:spid="_x0000_s1026" style="position:absolute;margin-left:34.6pt;margin-top:7.7pt;width:543.1pt;height:2.2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" path="m10861,29l,29,,43r10861,l10861,29xm10861,l,,,14r10861,l10861,xe" fillcolor="black" stroked="f">
                <v:path arrowok="t" o:connecttype="custom" o:connectlocs="6896735,116205;0,116205;0,125095;6896735,125095;6896735,116205;6896735,97790;0,97790;0,106680;6896735,106680;6896735,97790" o:connectangles="0,0,0,0,0,0,0,0,0,0"/>
                <w10:wrap type="topAndBottom" anchorx="page"/>
              </v:shape>
            </w:pict>
          </mc:Fallback>
        </mc:AlternateContent>
      </w:r>
    </w:p>
    <w:sectPr w:rsidR="00E44493">
      <w:headerReference w:type="default" r:id="rId11"/>
      <w:footerReference w:type="default" r:id="rId12"/>
      <w:pgSz w:w="12240" w:h="15840"/>
      <w:pgMar w:top="1940" w:right="480" w:bottom="940" w:left="600" w:header="72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A3246" w14:textId="77777777" w:rsidR="003455E7" w:rsidRDefault="003455E7">
      <w:r>
        <w:separator/>
      </w:r>
    </w:p>
  </w:endnote>
  <w:endnote w:type="continuationSeparator" w:id="0">
    <w:p w14:paraId="31C3676D" w14:textId="77777777" w:rsidR="003455E7" w:rsidRDefault="0034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E64" w14:textId="7AA70202" w:rsidR="00E44493" w:rsidRDefault="00106A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720" behindDoc="1" locked="0" layoutInCell="1" allowOverlap="1" wp14:anchorId="7DAF6E68" wp14:editId="110151AD">
              <wp:simplePos x="0" y="0"/>
              <wp:positionH relativeFrom="page">
                <wp:posOffset>3149600</wp:posOffset>
              </wp:positionH>
              <wp:positionV relativeFrom="page">
                <wp:posOffset>9444355</wp:posOffset>
              </wp:positionV>
              <wp:extent cx="594360" cy="172720"/>
              <wp:effectExtent l="0" t="0" r="0" b="0"/>
              <wp:wrapNone/>
              <wp:docPr id="12370546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6E6B" w14:textId="77777777" w:rsidR="00E44493" w:rsidRDefault="00106ACF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a g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4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w w:val="90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i/>
                              <w:color w:val="285E9F"/>
                              <w:spacing w:val="-8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85E9F"/>
                              <w:w w:val="9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79CC">
                            <w:rPr>
                              <w:rFonts w:ascii="Arial"/>
                              <w:b/>
                              <w:i/>
                              <w:noProof/>
                              <w:color w:val="285E9F"/>
                              <w:w w:val="90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F6E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8pt;margin-top:743.65pt;width:46.8pt;height:13.6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" filled="f" stroked="f">
              <v:textbox inset="0,0,0,0">
                <w:txbxContent>
                  <w:p w14:paraId="7DAF6E6B" w14:textId="77777777" w:rsidR="00E44493" w:rsidRDefault="00106ACF">
                    <w:pPr>
                      <w:spacing w:before="21"/>
                      <w:ind w:left="20"/>
                      <w:rPr>
                        <w:rFonts w:ascii="Arial"/>
                        <w:b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P</w:t>
                    </w:r>
                    <w:r>
                      <w:rPr>
                        <w:rFonts w:ascii="Arial"/>
                        <w:i/>
                        <w:color w:val="285E9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a g</w:t>
                    </w:r>
                    <w:r>
                      <w:rPr>
                        <w:rFonts w:ascii="Arial"/>
                        <w:i/>
                        <w:color w:val="285E9F"/>
                        <w:spacing w:val="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e</w:t>
                    </w:r>
                    <w:r>
                      <w:rPr>
                        <w:rFonts w:ascii="Arial"/>
                        <w:i/>
                        <w:color w:val="285E9F"/>
                        <w:spacing w:val="4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85E9F"/>
                        <w:w w:val="90"/>
                        <w:sz w:val="20"/>
                      </w:rPr>
                      <w:t>|</w:t>
                    </w:r>
                    <w:r>
                      <w:rPr>
                        <w:rFonts w:ascii="Arial"/>
                        <w:i/>
                        <w:color w:val="285E9F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i/>
                        <w:color w:val="285E9F"/>
                        <w:w w:val="9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79CC">
                      <w:rPr>
                        <w:rFonts w:ascii="Arial"/>
                        <w:b/>
                        <w:i/>
                        <w:noProof/>
                        <w:color w:val="285E9F"/>
                        <w:w w:val="90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D6611" w14:textId="77777777" w:rsidR="003455E7" w:rsidRDefault="003455E7">
      <w:r>
        <w:separator/>
      </w:r>
    </w:p>
  </w:footnote>
  <w:footnote w:type="continuationSeparator" w:id="0">
    <w:p w14:paraId="393BC1E1" w14:textId="77777777" w:rsidR="003455E7" w:rsidRDefault="00345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E63" w14:textId="767A61EF" w:rsidR="00E44493" w:rsidRDefault="00106A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3696" behindDoc="1" locked="0" layoutInCell="1" allowOverlap="1" wp14:anchorId="7DAF6E65" wp14:editId="7DAF6E66">
          <wp:simplePos x="0" y="0"/>
          <wp:positionH relativeFrom="page">
            <wp:posOffset>632015</wp:posOffset>
          </wp:positionH>
          <wp:positionV relativeFrom="page">
            <wp:posOffset>457200</wp:posOffset>
          </wp:positionV>
          <wp:extent cx="1162049" cy="419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49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7DAF6E67" wp14:editId="1A5CD595">
              <wp:simplePos x="0" y="0"/>
              <wp:positionH relativeFrom="page">
                <wp:posOffset>3390265</wp:posOffset>
              </wp:positionH>
              <wp:positionV relativeFrom="page">
                <wp:posOffset>615950</wp:posOffset>
              </wp:positionV>
              <wp:extent cx="3940810" cy="634365"/>
              <wp:effectExtent l="0" t="0" r="0" b="0"/>
              <wp:wrapNone/>
              <wp:docPr id="10918685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0810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6E69" w14:textId="57C4FFE5" w:rsidR="00E44493" w:rsidRDefault="00106ACF">
                          <w:pPr>
                            <w:pStyle w:val="BodyText"/>
                            <w:spacing w:before="20"/>
                            <w:ind w:right="22"/>
                            <w:jc w:val="right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732B99">
                            <w:t xml:space="preserve">Electronics and Computer Science </w:t>
                          </w:r>
                        </w:p>
                        <w:p w14:paraId="7DAF6E6A" w14:textId="77777777" w:rsidR="00E44493" w:rsidRDefault="00106ACF"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t>Experiment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F6E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6.95pt;margin-top:48.5pt;width:310.3pt;height:49.9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" filled="f" stroked="f">
              <v:textbox inset="0,0,0,0">
                <w:txbxContent>
                  <w:p w14:paraId="7DAF6E69" w14:textId="57C4FFE5" w:rsidR="00E44493" w:rsidRDefault="00106ACF">
                    <w:pPr>
                      <w:pStyle w:val="BodyText"/>
                      <w:spacing w:before="20"/>
                      <w:ind w:right="22"/>
                      <w:jc w:val="right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732B99">
                      <w:t xml:space="preserve">Electronics and Computer Science </w:t>
                    </w:r>
                  </w:p>
                  <w:p w14:paraId="7DAF6E6A" w14:textId="77777777" w:rsidR="00E44493" w:rsidRDefault="00106ACF"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t>Experiment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88A"/>
    <w:multiLevelType w:val="multilevel"/>
    <w:tmpl w:val="D9D4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E549B"/>
    <w:multiLevelType w:val="multilevel"/>
    <w:tmpl w:val="FAB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7773B"/>
    <w:multiLevelType w:val="multilevel"/>
    <w:tmpl w:val="C90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752E"/>
    <w:multiLevelType w:val="hybridMultilevel"/>
    <w:tmpl w:val="2F8A2D8E"/>
    <w:lvl w:ilvl="0" w:tplc="643248D2">
      <w:numFmt w:val="bullet"/>
      <w:lvlText w:val="-"/>
      <w:lvlJc w:val="left"/>
      <w:pPr>
        <w:ind w:left="464" w:hanging="360"/>
      </w:pPr>
      <w:rPr>
        <w:rFonts w:ascii="Segoe UI" w:eastAsia="Segoe U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4" w15:restartNumberingAfterBreak="0">
    <w:nsid w:val="359D7C08"/>
    <w:multiLevelType w:val="multilevel"/>
    <w:tmpl w:val="0BB6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7AB3"/>
    <w:multiLevelType w:val="hybridMultilevel"/>
    <w:tmpl w:val="FE2C8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767"/>
    <w:multiLevelType w:val="multilevel"/>
    <w:tmpl w:val="DDE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85498"/>
    <w:multiLevelType w:val="multilevel"/>
    <w:tmpl w:val="B146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C774B"/>
    <w:multiLevelType w:val="multilevel"/>
    <w:tmpl w:val="B146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408CB"/>
    <w:multiLevelType w:val="hybridMultilevel"/>
    <w:tmpl w:val="F9F24658"/>
    <w:lvl w:ilvl="0" w:tplc="18109990">
      <w:start w:val="1"/>
      <w:numFmt w:val="decimal"/>
      <w:lvlText w:val="%1."/>
      <w:lvlJc w:val="left"/>
      <w:pPr>
        <w:ind w:left="83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C2452DC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plc="26366CAE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 w:tplc="BB902EA2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4" w:tplc="52C0E782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 w:tplc="139A54DC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14C29A52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7" w:tplc="E8C8E31E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8" w:tplc="80A6021A">
      <w:numFmt w:val="bullet"/>
      <w:lvlText w:val="•"/>
      <w:lvlJc w:val="left"/>
      <w:pPr>
        <w:ind w:left="75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59D2956"/>
    <w:multiLevelType w:val="multilevel"/>
    <w:tmpl w:val="C90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15A8C"/>
    <w:multiLevelType w:val="hybridMultilevel"/>
    <w:tmpl w:val="CCBE3314"/>
    <w:lvl w:ilvl="0" w:tplc="4009000F">
      <w:start w:val="1"/>
      <w:numFmt w:val="decimal"/>
      <w:lvlText w:val="%1."/>
      <w:lvlJc w:val="left"/>
      <w:pPr>
        <w:ind w:left="824" w:hanging="360"/>
      </w:pPr>
    </w:lvl>
    <w:lvl w:ilvl="1" w:tplc="40090019" w:tentative="1">
      <w:start w:val="1"/>
      <w:numFmt w:val="lowerLetter"/>
      <w:lvlText w:val="%2."/>
      <w:lvlJc w:val="left"/>
      <w:pPr>
        <w:ind w:left="1544" w:hanging="360"/>
      </w:pPr>
    </w:lvl>
    <w:lvl w:ilvl="2" w:tplc="4009001B" w:tentative="1">
      <w:start w:val="1"/>
      <w:numFmt w:val="lowerRoman"/>
      <w:lvlText w:val="%3."/>
      <w:lvlJc w:val="right"/>
      <w:pPr>
        <w:ind w:left="2264" w:hanging="180"/>
      </w:pPr>
    </w:lvl>
    <w:lvl w:ilvl="3" w:tplc="4009000F" w:tentative="1">
      <w:start w:val="1"/>
      <w:numFmt w:val="decimal"/>
      <w:lvlText w:val="%4."/>
      <w:lvlJc w:val="left"/>
      <w:pPr>
        <w:ind w:left="2984" w:hanging="360"/>
      </w:pPr>
    </w:lvl>
    <w:lvl w:ilvl="4" w:tplc="40090019" w:tentative="1">
      <w:start w:val="1"/>
      <w:numFmt w:val="lowerLetter"/>
      <w:lvlText w:val="%5."/>
      <w:lvlJc w:val="left"/>
      <w:pPr>
        <w:ind w:left="3704" w:hanging="360"/>
      </w:pPr>
    </w:lvl>
    <w:lvl w:ilvl="5" w:tplc="4009001B" w:tentative="1">
      <w:start w:val="1"/>
      <w:numFmt w:val="lowerRoman"/>
      <w:lvlText w:val="%6."/>
      <w:lvlJc w:val="right"/>
      <w:pPr>
        <w:ind w:left="4424" w:hanging="180"/>
      </w:pPr>
    </w:lvl>
    <w:lvl w:ilvl="6" w:tplc="4009000F" w:tentative="1">
      <w:start w:val="1"/>
      <w:numFmt w:val="decimal"/>
      <w:lvlText w:val="%7."/>
      <w:lvlJc w:val="left"/>
      <w:pPr>
        <w:ind w:left="5144" w:hanging="360"/>
      </w:pPr>
    </w:lvl>
    <w:lvl w:ilvl="7" w:tplc="40090019" w:tentative="1">
      <w:start w:val="1"/>
      <w:numFmt w:val="lowerLetter"/>
      <w:lvlText w:val="%8."/>
      <w:lvlJc w:val="left"/>
      <w:pPr>
        <w:ind w:left="5864" w:hanging="360"/>
      </w:pPr>
    </w:lvl>
    <w:lvl w:ilvl="8" w:tplc="40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2" w15:restartNumberingAfterBreak="0">
    <w:nsid w:val="769E5B63"/>
    <w:multiLevelType w:val="hybridMultilevel"/>
    <w:tmpl w:val="F69AF4EE"/>
    <w:lvl w:ilvl="0" w:tplc="4009000B">
      <w:start w:val="1"/>
      <w:numFmt w:val="bullet"/>
      <w:lvlText w:val=""/>
      <w:lvlJc w:val="left"/>
      <w:pPr>
        <w:ind w:left="5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 w16cid:durableId="12540573">
    <w:abstractNumId w:val="9"/>
  </w:num>
  <w:num w:numId="2" w16cid:durableId="1772432859">
    <w:abstractNumId w:val="11"/>
  </w:num>
  <w:num w:numId="3" w16cid:durableId="66540020">
    <w:abstractNumId w:val="3"/>
  </w:num>
  <w:num w:numId="4" w16cid:durableId="833376580">
    <w:abstractNumId w:val="12"/>
  </w:num>
  <w:num w:numId="5" w16cid:durableId="1722090693">
    <w:abstractNumId w:val="0"/>
  </w:num>
  <w:num w:numId="6" w16cid:durableId="1211838611">
    <w:abstractNumId w:val="1"/>
  </w:num>
  <w:num w:numId="7" w16cid:durableId="32923707">
    <w:abstractNumId w:val="6"/>
  </w:num>
  <w:num w:numId="8" w16cid:durableId="1309942348">
    <w:abstractNumId w:val="4"/>
  </w:num>
  <w:num w:numId="9" w16cid:durableId="7873449">
    <w:abstractNumId w:val="5"/>
  </w:num>
  <w:num w:numId="10" w16cid:durableId="1356268678">
    <w:abstractNumId w:val="8"/>
  </w:num>
  <w:num w:numId="11" w16cid:durableId="1666082281">
    <w:abstractNumId w:val="2"/>
  </w:num>
  <w:num w:numId="12" w16cid:durableId="321273335">
    <w:abstractNumId w:val="10"/>
  </w:num>
  <w:num w:numId="13" w16cid:durableId="637035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93"/>
    <w:rsid w:val="00084986"/>
    <w:rsid w:val="00091620"/>
    <w:rsid w:val="00097525"/>
    <w:rsid w:val="000B0ECB"/>
    <w:rsid w:val="000E7981"/>
    <w:rsid w:val="00106ACF"/>
    <w:rsid w:val="0011470A"/>
    <w:rsid w:val="00133421"/>
    <w:rsid w:val="001C5223"/>
    <w:rsid w:val="001E51DF"/>
    <w:rsid w:val="0027645D"/>
    <w:rsid w:val="002B4F48"/>
    <w:rsid w:val="002D2929"/>
    <w:rsid w:val="002D399A"/>
    <w:rsid w:val="002F40DC"/>
    <w:rsid w:val="00341412"/>
    <w:rsid w:val="003455E7"/>
    <w:rsid w:val="00356060"/>
    <w:rsid w:val="00393ABE"/>
    <w:rsid w:val="003A2093"/>
    <w:rsid w:val="003D0C6E"/>
    <w:rsid w:val="00413C29"/>
    <w:rsid w:val="00441563"/>
    <w:rsid w:val="0047536D"/>
    <w:rsid w:val="004B45FE"/>
    <w:rsid w:val="004F5FF5"/>
    <w:rsid w:val="004F6C88"/>
    <w:rsid w:val="00585C45"/>
    <w:rsid w:val="005A55D7"/>
    <w:rsid w:val="005B3560"/>
    <w:rsid w:val="005D3665"/>
    <w:rsid w:val="006A1976"/>
    <w:rsid w:val="006A7EEA"/>
    <w:rsid w:val="006C79ED"/>
    <w:rsid w:val="007041CE"/>
    <w:rsid w:val="00713B94"/>
    <w:rsid w:val="00732B99"/>
    <w:rsid w:val="00806DFE"/>
    <w:rsid w:val="00814125"/>
    <w:rsid w:val="00837219"/>
    <w:rsid w:val="00840892"/>
    <w:rsid w:val="008579E9"/>
    <w:rsid w:val="008D18E2"/>
    <w:rsid w:val="0090672A"/>
    <w:rsid w:val="00924F28"/>
    <w:rsid w:val="009354CE"/>
    <w:rsid w:val="009B7643"/>
    <w:rsid w:val="009F2126"/>
    <w:rsid w:val="00A23B08"/>
    <w:rsid w:val="00A378CA"/>
    <w:rsid w:val="00A4447C"/>
    <w:rsid w:val="00AA2E85"/>
    <w:rsid w:val="00AA4C18"/>
    <w:rsid w:val="00AD357F"/>
    <w:rsid w:val="00AE5BA8"/>
    <w:rsid w:val="00AF7112"/>
    <w:rsid w:val="00B0096B"/>
    <w:rsid w:val="00B61141"/>
    <w:rsid w:val="00B81FE8"/>
    <w:rsid w:val="00B97E0F"/>
    <w:rsid w:val="00BE1EA8"/>
    <w:rsid w:val="00C3089E"/>
    <w:rsid w:val="00C53C88"/>
    <w:rsid w:val="00C6069B"/>
    <w:rsid w:val="00C92C2E"/>
    <w:rsid w:val="00CA57CD"/>
    <w:rsid w:val="00CA76C1"/>
    <w:rsid w:val="00CE2F06"/>
    <w:rsid w:val="00CF2010"/>
    <w:rsid w:val="00D25EAA"/>
    <w:rsid w:val="00D36E1C"/>
    <w:rsid w:val="00D72EBC"/>
    <w:rsid w:val="00D81820"/>
    <w:rsid w:val="00DB2DA8"/>
    <w:rsid w:val="00E109DB"/>
    <w:rsid w:val="00E1693D"/>
    <w:rsid w:val="00E2619A"/>
    <w:rsid w:val="00E368EB"/>
    <w:rsid w:val="00E36C6D"/>
    <w:rsid w:val="00E43691"/>
    <w:rsid w:val="00E439D5"/>
    <w:rsid w:val="00E44493"/>
    <w:rsid w:val="00E55846"/>
    <w:rsid w:val="00E67865"/>
    <w:rsid w:val="00E70185"/>
    <w:rsid w:val="00EA5DAC"/>
    <w:rsid w:val="00ED0E43"/>
    <w:rsid w:val="00F06F56"/>
    <w:rsid w:val="00F31F83"/>
    <w:rsid w:val="00F467C2"/>
    <w:rsid w:val="00F765F5"/>
    <w:rsid w:val="00FD79CC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F6DCF"/>
  <w15:docId w15:val="{B63A02BB-F69A-4B0A-9C23-5E61B745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2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B9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32B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B9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2A10ADB996245AEE0D92C350D5F6F" ma:contentTypeVersion="5" ma:contentTypeDescription="Create a new document." ma:contentTypeScope="" ma:versionID="8eb7a23026942b69af0fd113917611c5">
  <xsd:schema xmlns:xsd="http://www.w3.org/2001/XMLSchema" xmlns:xs="http://www.w3.org/2001/XMLSchema" xmlns:p="http://schemas.microsoft.com/office/2006/metadata/properties" xmlns:ns2="82f12453-0f60-4ba8-9d3b-bcd65bb1fcaa" targetNamespace="http://schemas.microsoft.com/office/2006/metadata/properties" ma:root="true" ma:fieldsID="161a27c34cb3072ccae681c162c93963" ns2:_="">
    <xsd:import namespace="82f12453-0f60-4ba8-9d3b-bcd65bb1fc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12453-0f60-4ba8-9d3b-bcd65bb1fc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f12453-0f60-4ba8-9d3b-bcd65bb1fc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C2AF2-1E71-4A96-80BF-52233BFB4C9A}"/>
</file>

<file path=customXml/itemProps2.xml><?xml version="1.0" encoding="utf-8"?>
<ds:datastoreItem xmlns:ds="http://schemas.openxmlformats.org/officeDocument/2006/customXml" ds:itemID="{5D16941A-EAA9-49D4-83DC-65CE13CE0B36}">
  <ds:schemaRefs>
    <ds:schemaRef ds:uri="http://schemas.microsoft.com/office/2006/metadata/properties"/>
    <ds:schemaRef ds:uri="http://schemas.microsoft.com/office/infopath/2007/PartnerControls"/>
    <ds:schemaRef ds:uri="11b76cdc-89d2-432c-9719-3e8e3eeec398"/>
  </ds:schemaRefs>
</ds:datastoreItem>
</file>

<file path=customXml/itemProps3.xml><?xml version="1.0" encoding="utf-8"?>
<ds:datastoreItem xmlns:ds="http://schemas.openxmlformats.org/officeDocument/2006/customXml" ds:itemID="{2D676549-08AB-4CA4-B690-29B8890DE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Uma Jaishankar</cp:lastModifiedBy>
  <cp:revision>4</cp:revision>
  <dcterms:created xsi:type="dcterms:W3CDTF">2025-02-27T07:21:00Z</dcterms:created>
  <dcterms:modified xsi:type="dcterms:W3CDTF">2025-03-04T05:21:00Z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  <property fmtid="{D5CDD505-2E9C-101B-9397-08002B2CF9AE}" pid="5" name="GrammarlyDocumentId">
    <vt:lpwstr>1e418488c0ec15e31c22e120d115a4e635ebf4cf950c78591f3716a28675ed18</vt:lpwstr>
  </property>
  <property fmtid="{D5CDD505-2E9C-101B-9397-08002B2CF9AE}" pid="6" name="ContentTypeId">
    <vt:lpwstr>0x010100EB12A10ADB996245AEE0D92C350D5F6F</vt:lpwstr>
  </property>
  <property fmtid="{D5CDD505-2E9C-101B-9397-08002B2CF9AE}" pid="7" name="lcf76f155ced4ddcb4097134ff3c332f">
    <vt:lpwstr/>
  </property>
  <property fmtid="{D5CDD505-2E9C-101B-9397-08002B2CF9AE}" pid="8" name="ReferenceId">
    <vt:lpwstr/>
  </property>
  <property fmtid="{D5CDD505-2E9C-101B-9397-08002B2CF9AE}" pid="9" name="TaxCatchAll">
    <vt:lpwstr/>
  </property>
</Properties>
</file>