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3330BC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5CDB240E" w:rsidR="00662346" w:rsidRPr="008F7E48" w:rsidRDefault="003330BC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  <w:r w:rsidR="008F7E48">
        <w:t xml:space="preserve"> | </w:t>
      </w:r>
      <w:hyperlink r:id="rId12" w:history="1">
        <w:r w:rsidR="008F7E48" w:rsidRPr="008F7E48">
          <w:rPr>
            <w:rStyle w:val="Hyperlink"/>
            <w:sz w:val="16"/>
            <w:szCs w:val="16"/>
          </w:rPr>
          <w:t>https://www.harry830.tech/</w:t>
        </w:r>
      </w:hyperlink>
    </w:p>
    <w:p w14:paraId="16158A51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3330BC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E06090A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 w:rsidR="00EE7602" w:rsidRPr="00EE7602">
        <w:t xml:space="preserve"> </w:t>
      </w:r>
      <w:r w:rsidR="00EE7602" w:rsidRPr="00EE7602">
        <w:rPr>
          <w:color w:val="000000" w:themeColor="text1"/>
          <w:sz w:val="18"/>
          <w:szCs w:val="18"/>
        </w:rPr>
        <w:t>Intermediate Technical Interview Prep</w:t>
      </w:r>
      <w:r w:rsidR="00EE7602">
        <w:rPr>
          <w:color w:val="000000" w:themeColor="text1"/>
          <w:sz w:val="18"/>
          <w:szCs w:val="18"/>
        </w:rPr>
        <w:t xml:space="preserve"> | </w:t>
      </w:r>
      <w:proofErr w:type="spellStart"/>
      <w:r w:rsidR="00EE7602">
        <w:rPr>
          <w:color w:val="000000" w:themeColor="text1"/>
          <w:sz w:val="18"/>
          <w:szCs w:val="18"/>
        </w:rPr>
        <w:t>CodePath</w:t>
      </w:r>
      <w:proofErr w:type="spellEnd"/>
      <w:r>
        <w:rPr>
          <w:color w:val="000000" w:themeColor="text1"/>
          <w:sz w:val="18"/>
          <w:szCs w:val="18"/>
        </w:rPr>
        <w:t>, Machine Learning Specialization | Andrew Ng</w:t>
      </w:r>
      <w:r w:rsidR="00EE7602">
        <w:rPr>
          <w:color w:val="000000" w:themeColor="text1"/>
          <w:sz w:val="18"/>
          <w:szCs w:val="18"/>
        </w:rPr>
        <w:t>, 100 Days of Code | Angela Yu</w:t>
      </w:r>
    </w:p>
    <w:p w14:paraId="16158A55" w14:textId="5C4C4AB5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 xml:space="preserve">Git,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3330BC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3330BC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3330BC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3330BC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F" w14:textId="6D7553A3" w:rsidR="00662346" w:rsidRDefault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proofErr w:type="spellStart"/>
      <w:r w:rsidRPr="00D60207">
        <w:rPr>
          <w:b/>
          <w:bCs/>
          <w:color w:val="000000" w:themeColor="text1"/>
          <w:sz w:val="18"/>
          <w:szCs w:val="18"/>
        </w:rPr>
        <w:t>Stockd</w:t>
      </w:r>
      <w:proofErr w:type="spellEnd"/>
      <w:r w:rsidRPr="00D60207">
        <w:rPr>
          <w:b/>
          <w:bCs/>
          <w:color w:val="000000" w:themeColor="text1"/>
          <w:sz w:val="18"/>
          <w:szCs w:val="18"/>
        </w:rPr>
        <w:t xml:space="preserve"> — AI-Powered Inventory Management + Dynamic Pricing</w:t>
      </w:r>
      <w:r w:rsidR="003330BC">
        <w:rPr>
          <w:b/>
          <w:bCs/>
          <w:color w:val="000000" w:themeColor="text1"/>
          <w:sz w:val="18"/>
          <w:szCs w:val="18"/>
        </w:rPr>
        <w:t>|</w:t>
      </w:r>
      <w:r w:rsidR="003330BC">
        <w:rPr>
          <w:color w:val="000000" w:themeColor="text1"/>
          <w:sz w:val="18"/>
          <w:szCs w:val="18"/>
        </w:rPr>
        <w:t xml:space="preserve"> </w:t>
      </w:r>
      <w:r w:rsidRPr="00D60207">
        <w:rPr>
          <w:b/>
          <w:bCs/>
          <w:color w:val="000000" w:themeColor="text1"/>
          <w:sz w:val="18"/>
          <w:szCs w:val="18"/>
        </w:rPr>
        <w:t>Winner</w:t>
      </w:r>
      <w:r>
        <w:rPr>
          <w:color w:val="000000" w:themeColor="text1"/>
          <w:sz w:val="18"/>
          <w:szCs w:val="18"/>
        </w:rPr>
        <w:t xml:space="preserve"> | UGAHACKS</w:t>
      </w:r>
      <w:proofErr w:type="gramStart"/>
      <w:r>
        <w:rPr>
          <w:color w:val="000000" w:themeColor="text1"/>
          <w:sz w:val="18"/>
          <w:szCs w:val="18"/>
        </w:rPr>
        <w:t>11 :</w:t>
      </w:r>
      <w:proofErr w:type="gramEnd"/>
      <w:r>
        <w:rPr>
          <w:color w:val="000000" w:themeColor="text1"/>
          <w:sz w:val="18"/>
          <w:szCs w:val="18"/>
        </w:rPr>
        <w:t xml:space="preserve"> NCR VOYX Track</w:t>
      </w:r>
      <w:r w:rsidR="003330BC">
        <w:rPr>
          <w:color w:val="000000" w:themeColor="text1"/>
          <w:sz w:val="18"/>
          <w:szCs w:val="18"/>
        </w:rPr>
        <w:t>|</w:t>
      </w:r>
      <w:r>
        <w:rPr>
          <w:color w:val="000000" w:themeColor="text1"/>
          <w:sz w:val="18"/>
          <w:szCs w:val="18"/>
        </w:rPr>
        <w:t xml:space="preserve"> Spring</w:t>
      </w:r>
      <w:r w:rsidR="003330BC">
        <w:rPr>
          <w:i/>
          <w:iCs/>
          <w:color w:val="000000" w:themeColor="text1"/>
          <w:sz w:val="18"/>
          <w:szCs w:val="18"/>
        </w:rPr>
        <w:t xml:space="preserve"> 202</w:t>
      </w:r>
      <w:r>
        <w:rPr>
          <w:i/>
          <w:iCs/>
          <w:color w:val="000000" w:themeColor="text1"/>
          <w:sz w:val="18"/>
          <w:szCs w:val="18"/>
        </w:rPr>
        <w:t>6</w:t>
      </w:r>
    </w:p>
    <w:p w14:paraId="16158A71" w14:textId="7BBC41FD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3">
        <w:r>
          <w:rPr>
            <w:rStyle w:val="Hyperlink"/>
            <w:sz w:val="18"/>
            <w:szCs w:val="18"/>
          </w:rPr>
          <w:t>Link to Project</w:t>
        </w:r>
      </w:hyperlink>
    </w:p>
    <w:p w14:paraId="0FF68DD9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 xml:space="preserve">Architected a fully serverless backend using PostgreSQL 17 and </w:t>
      </w:r>
      <w:proofErr w:type="spellStart"/>
      <w:r w:rsidRPr="001056B5">
        <w:rPr>
          <w:color w:val="000000" w:themeColor="text1"/>
          <w:sz w:val="18"/>
          <w:szCs w:val="18"/>
        </w:rPr>
        <w:t>Supabase</w:t>
      </w:r>
      <w:proofErr w:type="spellEnd"/>
      <w:r w:rsidRPr="001056B5">
        <w:rPr>
          <w:color w:val="000000" w:themeColor="text1"/>
          <w:sz w:val="18"/>
          <w:szCs w:val="18"/>
        </w:rPr>
        <w:t xml:space="preserve"> RPC, designing 15+ stored procedures (</w:t>
      </w:r>
      <w:proofErr w:type="spellStart"/>
      <w:r w:rsidRPr="001056B5">
        <w:rPr>
          <w:color w:val="000000" w:themeColor="text1"/>
          <w:sz w:val="18"/>
          <w:szCs w:val="18"/>
        </w:rPr>
        <w:t>plpgsql</w:t>
      </w:r>
      <w:proofErr w:type="spellEnd"/>
      <w:r w:rsidRPr="001056B5">
        <w:rPr>
          <w:color w:val="000000" w:themeColor="text1"/>
          <w:sz w:val="18"/>
          <w:szCs w:val="18"/>
        </w:rPr>
        <w:t xml:space="preserve">) as the entire API layer — including an atomic </w:t>
      </w:r>
      <w:proofErr w:type="spellStart"/>
      <w:r w:rsidRPr="001056B5">
        <w:rPr>
          <w:color w:val="000000" w:themeColor="text1"/>
          <w:sz w:val="18"/>
          <w:szCs w:val="18"/>
        </w:rPr>
        <w:t>register_order</w:t>
      </w:r>
      <w:proofErr w:type="spellEnd"/>
      <w:r w:rsidRPr="001056B5">
        <w:rPr>
          <w:color w:val="000000" w:themeColor="text1"/>
          <w:sz w:val="18"/>
          <w:szCs w:val="18"/>
        </w:rPr>
        <w:t xml:space="preserve"> RPC that processes live POS orders in a single transaction, </w:t>
      </w:r>
      <w:proofErr w:type="spellStart"/>
      <w:r w:rsidRPr="001056B5">
        <w:rPr>
          <w:color w:val="000000" w:themeColor="text1"/>
          <w:sz w:val="18"/>
          <w:szCs w:val="18"/>
        </w:rPr>
        <w:t>upserting</w:t>
      </w:r>
      <w:proofErr w:type="spellEnd"/>
      <w:r w:rsidRPr="001056B5">
        <w:rPr>
          <w:color w:val="000000" w:themeColor="text1"/>
          <w:sz w:val="18"/>
          <w:szCs w:val="18"/>
        </w:rPr>
        <w:t xml:space="preserve"> sales, consuming ingredients via Bill of Materials </w:t>
      </w:r>
      <w:proofErr w:type="gramStart"/>
      <w:r w:rsidRPr="001056B5">
        <w:rPr>
          <w:color w:val="000000" w:themeColor="text1"/>
          <w:sz w:val="18"/>
          <w:szCs w:val="18"/>
        </w:rPr>
        <w:t>joins</w:t>
      </w:r>
      <w:proofErr w:type="gramEnd"/>
      <w:r w:rsidRPr="001056B5">
        <w:rPr>
          <w:color w:val="000000" w:themeColor="text1"/>
          <w:sz w:val="18"/>
          <w:szCs w:val="18"/>
        </w:rPr>
        <w:t>, and decrementing inventory in real-time with zero race conditions.</w:t>
      </w:r>
    </w:p>
    <w:p w14:paraId="00AC6566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Engineered an immutable transaction ledger (RECEIVE, COUNT, CONSUME) with Row-Level Security across 10+ tables, enabling full audit trails, reversible operations, and multi-tenant data isolation while achieving sub-200ms dashboard response times.</w:t>
      </w:r>
    </w:p>
    <w:p w14:paraId="70BAA9EE" w14:textId="77777777" w:rsidR="001056B5" w:rsidRPr="001056B5" w:rsidRDefault="001056B5" w:rsidP="001056B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1056B5">
        <w:rPr>
          <w:color w:val="000000" w:themeColor="text1"/>
          <w:sz w:val="18"/>
          <w:szCs w:val="18"/>
        </w:rPr>
        <w:t>Built a demand forecasting engine using 6-week day-of-week rolling averages (13% MAPE accuracy) and integrated Google Gemini with 32+ function-calling tools, enabling an AI copilot to query inventory, trigger forecasts, and execute write operations through natural language.</w:t>
      </w:r>
    </w:p>
    <w:p w14:paraId="3EDFB7F4" w14:textId="2BB98510" w:rsidR="001056B5" w:rsidRDefault="001056B5" w:rsidP="001056B5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01DCD63F" w14:textId="77777777" w:rsidR="00D60207" w:rsidRDefault="00D60207" w:rsidP="00D60207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>| AI-ATL Hackathon (Georgia Tech) | Spring 2025</w:t>
      </w:r>
    </w:p>
    <w:p w14:paraId="1013EFC7" w14:textId="77777777" w:rsidR="00D60207" w:rsidRPr="002C75D9" w:rsidRDefault="00D60207" w:rsidP="00D60207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4" w:history="1">
        <w:r w:rsidRPr="005B654A">
          <w:rPr>
            <w:rStyle w:val="Hyperlink"/>
            <w:sz w:val="18"/>
            <w:szCs w:val="18"/>
          </w:rPr>
          <w:t>Link to Project</w:t>
        </w:r>
      </w:hyperlink>
    </w:p>
    <w:p w14:paraId="67E2644F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732F125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6FDEDC02" w14:textId="77777777" w:rsid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5C20871A" w14:textId="098D5893" w:rsidR="00D60207" w:rsidRPr="00D60207" w:rsidRDefault="00D60207" w:rsidP="00D60207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350EC6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5" w:history="1">
        <w:r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16158A7D" w14:textId="77777777" w:rsidR="00662346" w:rsidRDefault="003330BC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18923" w14:textId="77777777" w:rsidR="003E04FD" w:rsidRDefault="003E04FD">
      <w:r>
        <w:separator/>
      </w:r>
    </w:p>
  </w:endnote>
  <w:endnote w:type="continuationSeparator" w:id="0">
    <w:p w14:paraId="0DD67B17" w14:textId="77777777" w:rsidR="003E04FD" w:rsidRDefault="003E0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E865E" w14:textId="77777777" w:rsidR="003E04FD" w:rsidRDefault="003E04FD">
      <w:r>
        <w:separator/>
      </w:r>
    </w:p>
  </w:footnote>
  <w:footnote w:type="continuationSeparator" w:id="0">
    <w:p w14:paraId="0C9B8D95" w14:textId="77777777" w:rsidR="003E04FD" w:rsidRDefault="003E0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056B5"/>
    <w:rsid w:val="00154198"/>
    <w:rsid w:val="001804B2"/>
    <w:rsid w:val="001F2A43"/>
    <w:rsid w:val="00216BC1"/>
    <w:rsid w:val="002C75D9"/>
    <w:rsid w:val="002E1411"/>
    <w:rsid w:val="00313DEF"/>
    <w:rsid w:val="00317FB0"/>
    <w:rsid w:val="003330BC"/>
    <w:rsid w:val="0034106D"/>
    <w:rsid w:val="00350EC6"/>
    <w:rsid w:val="00395E25"/>
    <w:rsid w:val="003A2BEC"/>
    <w:rsid w:val="003D35DB"/>
    <w:rsid w:val="003E04FD"/>
    <w:rsid w:val="004173E5"/>
    <w:rsid w:val="00442201"/>
    <w:rsid w:val="004829E6"/>
    <w:rsid w:val="004B3A0C"/>
    <w:rsid w:val="004E6D3F"/>
    <w:rsid w:val="00524061"/>
    <w:rsid w:val="00575F3F"/>
    <w:rsid w:val="00576D31"/>
    <w:rsid w:val="005A1C34"/>
    <w:rsid w:val="005B654A"/>
    <w:rsid w:val="005E28F4"/>
    <w:rsid w:val="006410CB"/>
    <w:rsid w:val="006421D9"/>
    <w:rsid w:val="00644BF4"/>
    <w:rsid w:val="00662346"/>
    <w:rsid w:val="006C216B"/>
    <w:rsid w:val="006D2345"/>
    <w:rsid w:val="007D7218"/>
    <w:rsid w:val="0080523E"/>
    <w:rsid w:val="00822A6B"/>
    <w:rsid w:val="00896E37"/>
    <w:rsid w:val="008F7E48"/>
    <w:rsid w:val="009A1637"/>
    <w:rsid w:val="009D2216"/>
    <w:rsid w:val="00A3177A"/>
    <w:rsid w:val="00A8207A"/>
    <w:rsid w:val="00AD115A"/>
    <w:rsid w:val="00B46E9B"/>
    <w:rsid w:val="00BA38D7"/>
    <w:rsid w:val="00CA0426"/>
    <w:rsid w:val="00D215D2"/>
    <w:rsid w:val="00D60207"/>
    <w:rsid w:val="00E016B1"/>
    <w:rsid w:val="00E25FEA"/>
    <w:rsid w:val="00EC5B4D"/>
    <w:rsid w:val="00EE7602"/>
    <w:rsid w:val="00F0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ockd.us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harry830.tech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yperlink" Target="https://meritpages.com/harry83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thespeechmate.te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8BBE56C-A8CC-4231-98AE-576D54326F67}">
  <ds:schemaRefs>
    <ds:schemaRef ds:uri="http://schemas.microsoft.com/office/2006/metadata/properties"/>
    <ds:schemaRef ds:uri="http://schemas.microsoft.com/office/infopath/2007/PartnerControls"/>
    <ds:schemaRef ds:uri="405f6bdb-d96e-4b8a-a0aa-1805033a2888"/>
  </ds:schemaRefs>
</ds:datastoreItem>
</file>

<file path=customXml/itemProps2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10</cp:revision>
  <cp:lastPrinted>2023-01-13T00:00:00Z</cp:lastPrinted>
  <dcterms:created xsi:type="dcterms:W3CDTF">2025-12-21T08:15:00Z</dcterms:created>
  <dcterms:modified xsi:type="dcterms:W3CDTF">2026-02-10T04:34:00Z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