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2B30F" w14:textId="1BA3A4CA" w:rsidR="008C18E2" w:rsidRDefault="008C18E2"/>
    <w:p w14:paraId="6FF58A88" w14:textId="0C9DF6CB" w:rsidR="007C6C24" w:rsidRDefault="007C6C24"/>
    <w:p w14:paraId="23116F4A" w14:textId="6EE71D6E" w:rsidR="007C6C24" w:rsidRDefault="007C6C24"/>
    <w:p w14:paraId="336103F7" w14:textId="2BE1F013" w:rsidR="007C6C24" w:rsidRDefault="007C6C24"/>
    <w:p w14:paraId="15C3DE79" w14:textId="77777777" w:rsidR="007C6C24" w:rsidRDefault="007C6C24"/>
    <w:p w14:paraId="1DC527C3" w14:textId="6A88AEDA" w:rsidR="007C6C24" w:rsidRPr="00EB1D2E" w:rsidRDefault="007C6C24" w:rsidP="007C6C24">
      <w:pPr>
        <w:pStyle w:val="OrganizationName"/>
        <w:rPr>
          <w:color w:val="FF0000"/>
        </w:rPr>
      </w:pPr>
      <w:r>
        <w:rPr>
          <w:color w:val="FF0000"/>
        </w:rPr>
        <w:t>Group</w:t>
      </w:r>
      <w:r w:rsidRPr="00EB1D2E">
        <w:rPr>
          <w:color w:val="FF0000"/>
        </w:rPr>
        <w:t xml:space="preserve"> Name</w:t>
      </w:r>
      <w:r w:rsidR="001E3899">
        <w:rPr>
          <w:color w:val="FF0000"/>
        </w:rPr>
        <w:t>/Number</w:t>
      </w:r>
    </w:p>
    <w:p w14:paraId="2F9322C8" w14:textId="77777777" w:rsidR="007C6C24" w:rsidRPr="00EB1D2E" w:rsidRDefault="007C6C24" w:rsidP="007C6C24">
      <w:pPr>
        <w:pStyle w:val="Title"/>
        <w:rPr>
          <w:color w:val="FF0000"/>
        </w:rPr>
      </w:pPr>
    </w:p>
    <w:p w14:paraId="3AAA1C50" w14:textId="18A8CF7E" w:rsidR="007C6C24" w:rsidRPr="00EB1D2E" w:rsidRDefault="007C6C24" w:rsidP="007C6C24">
      <w:pPr>
        <w:pStyle w:val="ProjectName"/>
        <w:rPr>
          <w:color w:val="FF0000"/>
        </w:rPr>
      </w:pPr>
      <w:r w:rsidRPr="00EB1D2E">
        <w:rPr>
          <w:color w:val="FF0000"/>
        </w:rPr>
        <w:t>Project Name</w:t>
      </w:r>
    </w:p>
    <w:p w14:paraId="2B0CF1BF" w14:textId="77777777" w:rsidR="007C6C24" w:rsidRDefault="007C6C24" w:rsidP="007C6C24">
      <w:pPr>
        <w:pStyle w:val="ProjectName"/>
      </w:pPr>
    </w:p>
    <w:p w14:paraId="2AA2E735" w14:textId="77777777" w:rsidR="007C6C24" w:rsidRDefault="007C6C24" w:rsidP="007C6C24">
      <w:pPr>
        <w:pStyle w:val="ProjectName"/>
        <w:jc w:val="left"/>
      </w:pPr>
      <w:r w:rsidRPr="00EB1D2E">
        <w:t>ECS506U Software Engineering Group</w:t>
      </w:r>
      <w:r>
        <w:t xml:space="preserve"> </w:t>
      </w:r>
      <w:r w:rsidRPr="00EB1D2E">
        <w:t>Project</w:t>
      </w:r>
    </w:p>
    <w:p w14:paraId="468CA648" w14:textId="77777777" w:rsidR="007C6C24" w:rsidRDefault="007C6C24" w:rsidP="007C6C24">
      <w:pPr>
        <w:pStyle w:val="ProjectName"/>
        <w:jc w:val="left"/>
      </w:pPr>
    </w:p>
    <w:p w14:paraId="1CD403AE" w14:textId="77777777" w:rsidR="007C6C24" w:rsidRDefault="007C6C24" w:rsidP="007C6C24">
      <w:pPr>
        <w:pStyle w:val="DocumentName"/>
      </w:pPr>
      <w:r>
        <w:t>Requirements Elicitation Report</w:t>
      </w:r>
    </w:p>
    <w:p w14:paraId="103BBF13" w14:textId="77777777" w:rsidR="007C6C24" w:rsidRDefault="007C6C24"/>
    <w:p w14:paraId="4750D8A6" w14:textId="03942230" w:rsidR="008A6495" w:rsidRDefault="008A6495"/>
    <w:p w14:paraId="64F042A8" w14:textId="703A2236" w:rsidR="008A6495" w:rsidRDefault="008A6495"/>
    <w:p w14:paraId="013F6323" w14:textId="77CAF061" w:rsidR="008A6495" w:rsidRDefault="008A6495"/>
    <w:p w14:paraId="3F74C20F" w14:textId="7D459263" w:rsidR="008A6495" w:rsidRDefault="008A6495"/>
    <w:p w14:paraId="710DD11B" w14:textId="3A1BDD70" w:rsidR="008A6495" w:rsidRDefault="008A6495"/>
    <w:p w14:paraId="5A0AE96D" w14:textId="6FA9EF55" w:rsidR="008A6495" w:rsidRDefault="008A6495"/>
    <w:p w14:paraId="654F8FEE" w14:textId="385187A3" w:rsidR="008A6495" w:rsidRDefault="008A6495"/>
    <w:p w14:paraId="2ACD3A74" w14:textId="1E483D7F" w:rsidR="008A6495" w:rsidRDefault="008A6495"/>
    <w:p w14:paraId="546C044E" w14:textId="4EEE1600" w:rsidR="008A6495" w:rsidRDefault="008A6495"/>
    <w:p w14:paraId="1ECEECE5" w14:textId="0362E071" w:rsidR="008A6495" w:rsidRDefault="008A6495"/>
    <w:p w14:paraId="0348FAF6" w14:textId="21D073C7" w:rsidR="008A6495" w:rsidRDefault="008A6495"/>
    <w:p w14:paraId="54F66CEA" w14:textId="0CBD32C4" w:rsidR="008A6495" w:rsidRDefault="008A6495"/>
    <w:p w14:paraId="51512FF1" w14:textId="32A906DF" w:rsidR="008A6495" w:rsidRDefault="008A6495"/>
    <w:p w14:paraId="19795615" w14:textId="5EE81887" w:rsidR="008A6495" w:rsidRDefault="008A6495"/>
    <w:p w14:paraId="552F2218" w14:textId="19D84719" w:rsidR="008A6495" w:rsidRDefault="008A6495"/>
    <w:p w14:paraId="192C5A7C" w14:textId="5597F6B3" w:rsidR="007C6C24" w:rsidRDefault="007C6C24"/>
    <w:p w14:paraId="6EEF46ED" w14:textId="163A8C12" w:rsidR="008A6495" w:rsidRDefault="008A6495" w:rsidP="007C6C24">
      <w:pPr>
        <w:pStyle w:val="Heading1"/>
        <w:numPr>
          <w:ilvl w:val="0"/>
          <w:numId w:val="2"/>
        </w:numPr>
      </w:pPr>
      <w:r>
        <w:lastRenderedPageBreak/>
        <w:t>List of Requirements</w:t>
      </w:r>
    </w:p>
    <w:p w14:paraId="5F1C4649" w14:textId="77777777" w:rsidR="007C6C24" w:rsidRPr="007C6C24" w:rsidRDefault="007C6C24" w:rsidP="007C6C24"/>
    <w:p w14:paraId="1D2A2EAC" w14:textId="343BC38A" w:rsidR="008A6495" w:rsidRPr="00961D14" w:rsidRDefault="008A6495" w:rsidP="008A6495">
      <w:r w:rsidRPr="00961D14">
        <w:rPr>
          <w:sz w:val="24"/>
        </w:rPr>
        <w:t xml:space="preserve">In this section you are expected to provide </w:t>
      </w:r>
      <w:r w:rsidR="007C6C24" w:rsidRPr="00961D14">
        <w:rPr>
          <w:sz w:val="24"/>
        </w:rPr>
        <w:t xml:space="preserve">requirements </w:t>
      </w:r>
      <w:r w:rsidRPr="00961D14">
        <w:rPr>
          <w:sz w:val="24"/>
        </w:rPr>
        <w:t xml:space="preserve">covering </w:t>
      </w:r>
      <w:r w:rsidR="007C6C24" w:rsidRPr="00961D14">
        <w:rPr>
          <w:sz w:val="24"/>
        </w:rPr>
        <w:t xml:space="preserve">the </w:t>
      </w:r>
      <w:r w:rsidR="00961D14" w:rsidRPr="00961D14">
        <w:rPr>
          <w:sz w:val="24"/>
        </w:rPr>
        <w:t>proposed functionality</w:t>
      </w:r>
      <w:r w:rsidR="007C6C24" w:rsidRPr="00961D14">
        <w:rPr>
          <w:sz w:val="24"/>
        </w:rPr>
        <w:t xml:space="preserve"> of </w:t>
      </w:r>
      <w:r w:rsidR="00961D14" w:rsidRPr="00961D14">
        <w:rPr>
          <w:sz w:val="24"/>
        </w:rPr>
        <w:t>your</w:t>
      </w:r>
      <w:r w:rsidR="007C6C24" w:rsidRPr="00961D14">
        <w:rPr>
          <w:sz w:val="24"/>
        </w:rPr>
        <w:t xml:space="preserve"> software (including functionality</w:t>
      </w:r>
      <w:r w:rsidR="007C6C24" w:rsidRPr="00961D14">
        <w:rPr>
          <w:b/>
        </w:rPr>
        <w:t xml:space="preserve">, </w:t>
      </w:r>
      <w:r w:rsidR="007C6C24" w:rsidRPr="00961D14">
        <w:rPr>
          <w:sz w:val="24"/>
        </w:rPr>
        <w:t>users and non-functional aspects of your system</w:t>
      </w:r>
      <w:r w:rsidR="007C6C24" w:rsidRPr="00961D14">
        <w:t>).</w:t>
      </w:r>
    </w:p>
    <w:p w14:paraId="0A27F81C" w14:textId="6FC7CCA1" w:rsidR="005E1A9B" w:rsidRDefault="007C6C24" w:rsidP="008A6495">
      <w:pPr>
        <w:rPr>
          <w:sz w:val="24"/>
        </w:rPr>
      </w:pPr>
      <w:r w:rsidRPr="00961D14">
        <w:rPr>
          <w:sz w:val="24"/>
        </w:rPr>
        <w:t xml:space="preserve">You are expected to explain each requirement clearly with identifying type of </w:t>
      </w:r>
      <w:r w:rsidR="00961D14" w:rsidRPr="00961D14">
        <w:rPr>
          <w:sz w:val="24"/>
        </w:rPr>
        <w:t xml:space="preserve">requirement. </w:t>
      </w:r>
      <w:r w:rsidR="00961D14">
        <w:rPr>
          <w:sz w:val="24"/>
        </w:rPr>
        <w:t xml:space="preserve">For functional requirements (RQs), specify the ones that describe data requirements using a “D” as it is depicted in RQ </w:t>
      </w:r>
      <w:r w:rsidR="000C5396">
        <w:rPr>
          <w:sz w:val="24"/>
        </w:rPr>
        <w:t>1</w:t>
      </w:r>
      <w:r w:rsidR="00961D14">
        <w:rPr>
          <w:sz w:val="24"/>
        </w:rPr>
        <w:t xml:space="preserve">. </w:t>
      </w:r>
      <w:r w:rsidR="004702DD">
        <w:rPr>
          <w:sz w:val="24"/>
        </w:rPr>
        <w:t xml:space="preserve">You are expected provide </w:t>
      </w:r>
      <w:r w:rsidR="004702DD" w:rsidRPr="006B083D">
        <w:rPr>
          <w:sz w:val="24"/>
          <w:u w:val="single"/>
        </w:rPr>
        <w:t xml:space="preserve">at least </w:t>
      </w:r>
      <w:r w:rsidR="004702DD">
        <w:rPr>
          <w:sz w:val="24"/>
          <w:u w:val="single"/>
        </w:rPr>
        <w:t>4</w:t>
      </w:r>
      <w:r w:rsidR="004702DD" w:rsidRPr="006B083D">
        <w:rPr>
          <w:sz w:val="24"/>
          <w:u w:val="single"/>
        </w:rPr>
        <w:t>0 functional RQs</w:t>
      </w:r>
      <w:r w:rsidR="004702DD">
        <w:rPr>
          <w:sz w:val="24"/>
        </w:rPr>
        <w:t xml:space="preserve">. </w:t>
      </w:r>
      <w:r w:rsidR="00961D14">
        <w:rPr>
          <w:sz w:val="24"/>
        </w:rPr>
        <w:t>For non-functional RQs identify the type of it such as usability, platform or security as depicted in RQ 2.</w:t>
      </w:r>
      <w:r w:rsidR="006B083D">
        <w:rPr>
          <w:sz w:val="24"/>
        </w:rPr>
        <w:t xml:space="preserve"> </w:t>
      </w:r>
      <w:r w:rsidR="005E1A9B">
        <w:rPr>
          <w:sz w:val="24"/>
        </w:rPr>
        <w:t xml:space="preserve">You are </w:t>
      </w:r>
      <w:r w:rsidR="006B083D">
        <w:rPr>
          <w:sz w:val="24"/>
        </w:rPr>
        <w:t xml:space="preserve">expected provide </w:t>
      </w:r>
      <w:r w:rsidR="006B083D" w:rsidRPr="006B083D">
        <w:rPr>
          <w:sz w:val="24"/>
          <w:u w:val="single"/>
        </w:rPr>
        <w:t>at least 10 non-functional RQs</w:t>
      </w:r>
      <w:r w:rsidR="006B083D">
        <w:rPr>
          <w:sz w:val="24"/>
        </w:rPr>
        <w:t>.</w:t>
      </w:r>
    </w:p>
    <w:p w14:paraId="52AB7221" w14:textId="282DB5E1" w:rsidR="00961D14" w:rsidRDefault="00961D14" w:rsidP="008A6495">
      <w:pPr>
        <w:rPr>
          <w:sz w:val="24"/>
        </w:rPr>
      </w:pPr>
      <w:r>
        <w:rPr>
          <w:sz w:val="24"/>
        </w:rPr>
        <w:t xml:space="preserve">In the priority </w:t>
      </w:r>
      <w:r w:rsidR="009973B1">
        <w:rPr>
          <w:sz w:val="24"/>
        </w:rPr>
        <w:t>column,</w:t>
      </w:r>
      <w:r>
        <w:rPr>
          <w:sz w:val="24"/>
        </w:rPr>
        <w:t xml:space="preserve"> you need to declare if the given RQ is related to a core or an optional function. Core functions are the functions that you need to implement for your prototype to work and an optional function are the ones that you plan to implement if </w:t>
      </w:r>
      <w:r w:rsidR="009973B1">
        <w:rPr>
          <w:sz w:val="24"/>
        </w:rPr>
        <w:t>implementation stage goes as planned.</w:t>
      </w:r>
    </w:p>
    <w:p w14:paraId="4E7699FF" w14:textId="223BB91F" w:rsidR="009973B1" w:rsidRDefault="009973B1" w:rsidP="008A6495">
      <w:pPr>
        <w:rPr>
          <w:sz w:val="24"/>
        </w:rPr>
      </w:pPr>
      <w:r>
        <w:rPr>
          <w:sz w:val="24"/>
        </w:rPr>
        <w:t xml:space="preserve">In the use case column, you need to identify which use-case(s) this RQ relates to. The use cases </w:t>
      </w:r>
      <w:r w:rsidR="000C5396">
        <w:rPr>
          <w:sz w:val="24"/>
        </w:rPr>
        <w:t>identified in the table must match the use cases from the diagram in the next section.</w:t>
      </w:r>
      <w:r>
        <w:rPr>
          <w:sz w:val="24"/>
        </w:rPr>
        <w:t xml:space="preserve">  </w:t>
      </w:r>
      <w:r w:rsidR="006B083D">
        <w:rPr>
          <w:sz w:val="24"/>
        </w:rPr>
        <w:t>(</w:t>
      </w:r>
      <w:r w:rsidR="006B083D" w:rsidRPr="006B083D">
        <w:rPr>
          <w:b/>
          <w:sz w:val="24"/>
        </w:rPr>
        <w:t>Advice</w:t>
      </w:r>
      <w:r w:rsidR="006B083D">
        <w:rPr>
          <w:sz w:val="24"/>
        </w:rPr>
        <w:t>: Fill this column after you complete your use case diagram)</w:t>
      </w:r>
    </w:p>
    <w:p w14:paraId="7BA1D446" w14:textId="77777777" w:rsidR="00355BEF" w:rsidRPr="00961D14" w:rsidRDefault="00355BEF" w:rsidP="008A6495">
      <w:pPr>
        <w:rPr>
          <w:sz w:val="24"/>
        </w:rPr>
      </w:pPr>
    </w:p>
    <w:tbl>
      <w:tblPr>
        <w:tblStyle w:val="TableGrid"/>
        <w:tblW w:w="10463" w:type="dxa"/>
        <w:tblLook w:val="04A0" w:firstRow="1" w:lastRow="0" w:firstColumn="1" w:lastColumn="0" w:noHBand="0" w:noVBand="1"/>
      </w:tblPr>
      <w:tblGrid>
        <w:gridCol w:w="421"/>
        <w:gridCol w:w="6378"/>
        <w:gridCol w:w="1560"/>
        <w:gridCol w:w="992"/>
        <w:gridCol w:w="1112"/>
      </w:tblGrid>
      <w:tr w:rsidR="007C6C24" w14:paraId="0A8CF6D7" w14:textId="77777777" w:rsidTr="007C6C24">
        <w:trPr>
          <w:trHeight w:val="256"/>
        </w:trPr>
        <w:tc>
          <w:tcPr>
            <w:tcW w:w="421" w:type="dxa"/>
          </w:tcPr>
          <w:p w14:paraId="1204B463" w14:textId="249B7473" w:rsidR="007C6C24" w:rsidRPr="007C6C24" w:rsidRDefault="007C6C24" w:rsidP="007C6C24">
            <w:pPr>
              <w:rPr>
                <w:b/>
              </w:rPr>
            </w:pPr>
            <w:r w:rsidRPr="007C6C24">
              <w:rPr>
                <w:b/>
              </w:rPr>
              <w:t>ID</w:t>
            </w:r>
          </w:p>
        </w:tc>
        <w:tc>
          <w:tcPr>
            <w:tcW w:w="6378" w:type="dxa"/>
          </w:tcPr>
          <w:p w14:paraId="4397D96B" w14:textId="0E25D6B7" w:rsidR="007C6C24" w:rsidRPr="008A6495" w:rsidRDefault="007C6C24" w:rsidP="007C6C24">
            <w:pPr>
              <w:rPr>
                <w:b/>
              </w:rPr>
            </w:pPr>
            <w:r w:rsidRPr="008A6495">
              <w:rPr>
                <w:b/>
              </w:rPr>
              <w:t>Requirement</w:t>
            </w:r>
          </w:p>
        </w:tc>
        <w:tc>
          <w:tcPr>
            <w:tcW w:w="1560" w:type="dxa"/>
          </w:tcPr>
          <w:p w14:paraId="337CBF5B" w14:textId="3FA30C30" w:rsidR="007C6C24" w:rsidRPr="008A6495" w:rsidRDefault="007C6C24" w:rsidP="007C6C24">
            <w:pPr>
              <w:jc w:val="center"/>
              <w:rPr>
                <w:b/>
              </w:rPr>
            </w:pPr>
            <w:r w:rsidRPr="008A6495">
              <w:rPr>
                <w:b/>
              </w:rPr>
              <w:t>Type</w:t>
            </w:r>
          </w:p>
        </w:tc>
        <w:tc>
          <w:tcPr>
            <w:tcW w:w="992" w:type="dxa"/>
          </w:tcPr>
          <w:p w14:paraId="53C5C599" w14:textId="24A0E1F0" w:rsidR="007C6C24" w:rsidRPr="008A6495" w:rsidRDefault="007C6C24" w:rsidP="007C6C24">
            <w:pPr>
              <w:jc w:val="center"/>
              <w:rPr>
                <w:b/>
              </w:rPr>
            </w:pPr>
            <w:r w:rsidRPr="008A6495">
              <w:rPr>
                <w:b/>
              </w:rPr>
              <w:t>Priority</w:t>
            </w:r>
          </w:p>
        </w:tc>
        <w:tc>
          <w:tcPr>
            <w:tcW w:w="1112" w:type="dxa"/>
          </w:tcPr>
          <w:p w14:paraId="653A599E" w14:textId="355FA9FA" w:rsidR="007C6C24" w:rsidRPr="008A6495" w:rsidRDefault="007C6C24" w:rsidP="007C6C24">
            <w:pPr>
              <w:jc w:val="center"/>
              <w:rPr>
                <w:b/>
              </w:rPr>
            </w:pPr>
            <w:r w:rsidRPr="008A6495">
              <w:rPr>
                <w:b/>
              </w:rPr>
              <w:t>Use Case</w:t>
            </w:r>
          </w:p>
        </w:tc>
      </w:tr>
      <w:tr w:rsidR="007C6C24" w14:paraId="27C56D44" w14:textId="77777777" w:rsidTr="009973B1">
        <w:trPr>
          <w:trHeight w:val="526"/>
        </w:trPr>
        <w:tc>
          <w:tcPr>
            <w:tcW w:w="421" w:type="dxa"/>
            <w:vAlign w:val="center"/>
          </w:tcPr>
          <w:p w14:paraId="6B380AA5" w14:textId="52823484" w:rsidR="007C6C24" w:rsidRDefault="007C6C24" w:rsidP="007C6C24">
            <w:pPr>
              <w:jc w:val="center"/>
            </w:pPr>
            <w:r>
              <w:t>1</w:t>
            </w:r>
          </w:p>
        </w:tc>
        <w:tc>
          <w:tcPr>
            <w:tcW w:w="6378" w:type="dxa"/>
          </w:tcPr>
          <w:p w14:paraId="5CE653EB" w14:textId="26BDF85D" w:rsidR="007C6C24" w:rsidRDefault="007C6C24" w:rsidP="008A6495">
            <w:r>
              <w:t>Each customer must be identified with a unique username.</w:t>
            </w:r>
          </w:p>
        </w:tc>
        <w:tc>
          <w:tcPr>
            <w:tcW w:w="1560" w:type="dxa"/>
            <w:vAlign w:val="center"/>
          </w:tcPr>
          <w:p w14:paraId="0B2E58F5" w14:textId="38CF7235" w:rsidR="007C6C24" w:rsidRDefault="007C6C24" w:rsidP="009973B1">
            <w:pPr>
              <w:jc w:val="center"/>
            </w:pPr>
            <w:r>
              <w:t>Functional</w:t>
            </w:r>
            <w:r w:rsidR="009973B1">
              <w:t xml:space="preserve"> (D)</w:t>
            </w:r>
          </w:p>
        </w:tc>
        <w:tc>
          <w:tcPr>
            <w:tcW w:w="992" w:type="dxa"/>
            <w:vAlign w:val="center"/>
          </w:tcPr>
          <w:p w14:paraId="0C1768C7" w14:textId="069B0EC4" w:rsidR="007C6C24" w:rsidRDefault="007C6C24" w:rsidP="009973B1">
            <w:pPr>
              <w:jc w:val="center"/>
            </w:pPr>
            <w:r>
              <w:t>Core</w:t>
            </w:r>
          </w:p>
        </w:tc>
        <w:tc>
          <w:tcPr>
            <w:tcW w:w="1112" w:type="dxa"/>
            <w:vAlign w:val="center"/>
          </w:tcPr>
          <w:p w14:paraId="791B4F7D" w14:textId="03BDC109" w:rsidR="007C6C24" w:rsidRDefault="007C6C24" w:rsidP="009973B1">
            <w:pPr>
              <w:jc w:val="center"/>
            </w:pPr>
            <w:r>
              <w:t>Login</w:t>
            </w:r>
          </w:p>
        </w:tc>
      </w:tr>
      <w:tr w:rsidR="007C6C24" w14:paraId="2784CB68" w14:textId="77777777" w:rsidTr="009973B1">
        <w:trPr>
          <w:trHeight w:val="513"/>
        </w:trPr>
        <w:tc>
          <w:tcPr>
            <w:tcW w:w="421" w:type="dxa"/>
            <w:vAlign w:val="center"/>
          </w:tcPr>
          <w:p w14:paraId="5E158373" w14:textId="68258BEF" w:rsidR="007C6C24" w:rsidRDefault="007C6C24" w:rsidP="007C6C24">
            <w:pPr>
              <w:jc w:val="center"/>
            </w:pPr>
            <w:r>
              <w:t>2</w:t>
            </w:r>
          </w:p>
        </w:tc>
        <w:tc>
          <w:tcPr>
            <w:tcW w:w="6378" w:type="dxa"/>
          </w:tcPr>
          <w:p w14:paraId="5BFD911C" w14:textId="680FC83F" w:rsidR="007C6C24" w:rsidRDefault="007C6C24" w:rsidP="008A6495">
            <w:r>
              <w:t>Customers must be able purchase an item with max of 3 button clicks.</w:t>
            </w:r>
          </w:p>
        </w:tc>
        <w:tc>
          <w:tcPr>
            <w:tcW w:w="1560" w:type="dxa"/>
            <w:vAlign w:val="center"/>
          </w:tcPr>
          <w:p w14:paraId="04D14928" w14:textId="77777777" w:rsidR="007C6C24" w:rsidRDefault="007C6C24" w:rsidP="009973B1">
            <w:pPr>
              <w:jc w:val="center"/>
            </w:pPr>
            <w:r>
              <w:t>Non-functional</w:t>
            </w:r>
          </w:p>
          <w:p w14:paraId="29B4BCFC" w14:textId="6BF043D1" w:rsidR="007C6C24" w:rsidRDefault="007C6C24" w:rsidP="009973B1">
            <w:pPr>
              <w:jc w:val="center"/>
            </w:pPr>
            <w:r>
              <w:t>Usability</w:t>
            </w:r>
          </w:p>
        </w:tc>
        <w:tc>
          <w:tcPr>
            <w:tcW w:w="992" w:type="dxa"/>
            <w:vAlign w:val="center"/>
          </w:tcPr>
          <w:p w14:paraId="15C2D2E9" w14:textId="7E25B73C" w:rsidR="007C6C24" w:rsidRDefault="007C6C24" w:rsidP="009973B1">
            <w:pPr>
              <w:jc w:val="center"/>
            </w:pPr>
            <w:r>
              <w:t>Core</w:t>
            </w:r>
          </w:p>
        </w:tc>
        <w:tc>
          <w:tcPr>
            <w:tcW w:w="1112" w:type="dxa"/>
            <w:vAlign w:val="center"/>
          </w:tcPr>
          <w:p w14:paraId="6E21F36F" w14:textId="65C18F2B" w:rsidR="007C6C24" w:rsidRDefault="007C6C24" w:rsidP="009973B1">
            <w:pPr>
              <w:jc w:val="center"/>
            </w:pPr>
            <w:r>
              <w:t>Buy item</w:t>
            </w:r>
          </w:p>
        </w:tc>
      </w:tr>
      <w:tr w:rsidR="007C6C24" w14:paraId="415B9A21" w14:textId="77777777" w:rsidTr="009973B1">
        <w:trPr>
          <w:trHeight w:val="526"/>
        </w:trPr>
        <w:tc>
          <w:tcPr>
            <w:tcW w:w="421" w:type="dxa"/>
            <w:vAlign w:val="center"/>
          </w:tcPr>
          <w:p w14:paraId="779BE3B9" w14:textId="037643D1" w:rsidR="007C6C24" w:rsidRDefault="007C6C24" w:rsidP="007C6C24">
            <w:pPr>
              <w:jc w:val="center"/>
            </w:pPr>
            <w:r>
              <w:t>3</w:t>
            </w:r>
          </w:p>
        </w:tc>
        <w:tc>
          <w:tcPr>
            <w:tcW w:w="6378" w:type="dxa"/>
          </w:tcPr>
          <w:p w14:paraId="538C5E5B" w14:textId="5CC1D9AF" w:rsidR="007C6C24" w:rsidRDefault="009973B1" w:rsidP="008A6495">
            <w:r>
              <w:t>Customers</w:t>
            </w:r>
            <w:r w:rsidR="007C6C24">
              <w:t xml:space="preserve"> must be able to login with a username and password.</w:t>
            </w:r>
          </w:p>
        </w:tc>
        <w:tc>
          <w:tcPr>
            <w:tcW w:w="1560" w:type="dxa"/>
            <w:vAlign w:val="center"/>
          </w:tcPr>
          <w:p w14:paraId="4B0CAEBC" w14:textId="3620ED88" w:rsidR="007C6C24" w:rsidRDefault="007C6C24" w:rsidP="009973B1">
            <w:pPr>
              <w:jc w:val="center"/>
            </w:pPr>
            <w:r>
              <w:t>Functional</w:t>
            </w:r>
          </w:p>
        </w:tc>
        <w:tc>
          <w:tcPr>
            <w:tcW w:w="992" w:type="dxa"/>
            <w:vAlign w:val="center"/>
          </w:tcPr>
          <w:p w14:paraId="40984ECB" w14:textId="5AB94209" w:rsidR="007C6C24" w:rsidRDefault="007C6C24" w:rsidP="009973B1">
            <w:pPr>
              <w:jc w:val="center"/>
            </w:pPr>
            <w:r>
              <w:t>Optional</w:t>
            </w:r>
          </w:p>
        </w:tc>
        <w:tc>
          <w:tcPr>
            <w:tcW w:w="1112" w:type="dxa"/>
            <w:vAlign w:val="center"/>
          </w:tcPr>
          <w:p w14:paraId="2E139C30" w14:textId="55C54EE5" w:rsidR="007C6C24" w:rsidRDefault="007C6C24" w:rsidP="009973B1">
            <w:pPr>
              <w:jc w:val="center"/>
            </w:pPr>
            <w:r>
              <w:t>Login</w:t>
            </w:r>
          </w:p>
        </w:tc>
      </w:tr>
      <w:tr w:rsidR="007C6C24" w14:paraId="16C11AE2" w14:textId="77777777" w:rsidTr="009973B1">
        <w:trPr>
          <w:trHeight w:val="526"/>
        </w:trPr>
        <w:tc>
          <w:tcPr>
            <w:tcW w:w="421" w:type="dxa"/>
            <w:vAlign w:val="center"/>
          </w:tcPr>
          <w:p w14:paraId="0E89DE3B" w14:textId="13C8F71A" w:rsidR="007C6C24" w:rsidRDefault="009973B1" w:rsidP="007C6C24">
            <w:pPr>
              <w:jc w:val="center"/>
            </w:pPr>
            <w:r>
              <w:t>4</w:t>
            </w:r>
          </w:p>
        </w:tc>
        <w:tc>
          <w:tcPr>
            <w:tcW w:w="6378" w:type="dxa"/>
          </w:tcPr>
          <w:p w14:paraId="2E1C1A39" w14:textId="480B5FD8" w:rsidR="007C6C24" w:rsidRDefault="009973B1" w:rsidP="008A6495">
            <w:r>
              <w:t>The system must have two types of users: customer and admin.</w:t>
            </w:r>
          </w:p>
        </w:tc>
        <w:tc>
          <w:tcPr>
            <w:tcW w:w="1560" w:type="dxa"/>
            <w:vAlign w:val="center"/>
          </w:tcPr>
          <w:p w14:paraId="0726CA30" w14:textId="4EC3611A" w:rsidR="007C6C24" w:rsidRDefault="009973B1" w:rsidP="009973B1">
            <w:pPr>
              <w:jc w:val="center"/>
            </w:pPr>
            <w:r>
              <w:t>Functional</w:t>
            </w:r>
          </w:p>
        </w:tc>
        <w:tc>
          <w:tcPr>
            <w:tcW w:w="992" w:type="dxa"/>
            <w:vAlign w:val="center"/>
          </w:tcPr>
          <w:p w14:paraId="76273FDE" w14:textId="5F620D69" w:rsidR="007C6C24" w:rsidRDefault="009973B1" w:rsidP="009973B1">
            <w:pPr>
              <w:jc w:val="center"/>
            </w:pPr>
            <w:r>
              <w:t>Core</w:t>
            </w:r>
          </w:p>
        </w:tc>
        <w:tc>
          <w:tcPr>
            <w:tcW w:w="1112" w:type="dxa"/>
            <w:vAlign w:val="center"/>
          </w:tcPr>
          <w:p w14:paraId="5ACA1CD6" w14:textId="2CE0BCA4" w:rsidR="007C6C24" w:rsidRDefault="009973B1" w:rsidP="009973B1">
            <w:pPr>
              <w:jc w:val="center"/>
            </w:pPr>
            <w:r>
              <w:t>All</w:t>
            </w:r>
          </w:p>
        </w:tc>
      </w:tr>
      <w:tr w:rsidR="007C6C24" w14:paraId="7A557558" w14:textId="77777777" w:rsidTr="009973B1">
        <w:trPr>
          <w:trHeight w:val="526"/>
        </w:trPr>
        <w:tc>
          <w:tcPr>
            <w:tcW w:w="421" w:type="dxa"/>
            <w:vAlign w:val="center"/>
          </w:tcPr>
          <w:p w14:paraId="6D662BA9" w14:textId="2C93F3F7" w:rsidR="007C6C24" w:rsidRDefault="000C5396" w:rsidP="007C6C24">
            <w:pPr>
              <w:jc w:val="center"/>
            </w:pPr>
            <w:r>
              <w:t>5</w:t>
            </w:r>
          </w:p>
        </w:tc>
        <w:tc>
          <w:tcPr>
            <w:tcW w:w="6378" w:type="dxa"/>
          </w:tcPr>
          <w:p w14:paraId="0949B5D5" w14:textId="7844505C" w:rsidR="007C6C24" w:rsidRDefault="000C5396" w:rsidP="008A6495">
            <w:r>
              <w:t>The system must run on Android and iOS mobile systems</w:t>
            </w:r>
          </w:p>
        </w:tc>
        <w:tc>
          <w:tcPr>
            <w:tcW w:w="1560" w:type="dxa"/>
            <w:vAlign w:val="center"/>
          </w:tcPr>
          <w:p w14:paraId="277F945D" w14:textId="485114C0" w:rsidR="007C6C24" w:rsidRDefault="000C5396" w:rsidP="009973B1">
            <w:pPr>
              <w:jc w:val="center"/>
            </w:pPr>
            <w:r>
              <w:t>Non-functional</w:t>
            </w:r>
          </w:p>
          <w:p w14:paraId="6BD16C97" w14:textId="4D968560" w:rsidR="000C5396" w:rsidRDefault="000C5396" w:rsidP="009973B1">
            <w:pPr>
              <w:jc w:val="center"/>
            </w:pPr>
            <w:r>
              <w:t>Platform</w:t>
            </w:r>
          </w:p>
        </w:tc>
        <w:tc>
          <w:tcPr>
            <w:tcW w:w="992" w:type="dxa"/>
            <w:vAlign w:val="center"/>
          </w:tcPr>
          <w:p w14:paraId="5C3FD03E" w14:textId="64901089" w:rsidR="007C6C24" w:rsidRDefault="000C5396" w:rsidP="009973B1">
            <w:pPr>
              <w:jc w:val="center"/>
            </w:pPr>
            <w:r>
              <w:t>Core</w:t>
            </w:r>
          </w:p>
        </w:tc>
        <w:tc>
          <w:tcPr>
            <w:tcW w:w="1112" w:type="dxa"/>
            <w:vAlign w:val="center"/>
          </w:tcPr>
          <w:p w14:paraId="1724D03D" w14:textId="05D73835" w:rsidR="007C6C24" w:rsidRDefault="000C5396" w:rsidP="009973B1">
            <w:pPr>
              <w:jc w:val="center"/>
            </w:pPr>
            <w:r>
              <w:t>-</w:t>
            </w:r>
          </w:p>
        </w:tc>
      </w:tr>
      <w:tr w:rsidR="007C6C24" w14:paraId="7410F914" w14:textId="77777777" w:rsidTr="009973B1">
        <w:trPr>
          <w:trHeight w:val="526"/>
        </w:trPr>
        <w:tc>
          <w:tcPr>
            <w:tcW w:w="421" w:type="dxa"/>
            <w:vAlign w:val="center"/>
          </w:tcPr>
          <w:p w14:paraId="7664F4B4" w14:textId="7CCFACD1" w:rsidR="007C6C24" w:rsidRDefault="005E1A9B" w:rsidP="007C6C24">
            <w:pPr>
              <w:jc w:val="center"/>
            </w:pPr>
            <w:r>
              <w:t>6</w:t>
            </w:r>
          </w:p>
        </w:tc>
        <w:tc>
          <w:tcPr>
            <w:tcW w:w="6378" w:type="dxa"/>
          </w:tcPr>
          <w:p w14:paraId="6EB8BEFC" w14:textId="6D68FB6B" w:rsidR="007C6C24" w:rsidRDefault="005E1A9B" w:rsidP="008A6495">
            <w:r>
              <w:t xml:space="preserve">The system </w:t>
            </w:r>
            <w:r w:rsidR="006B083D">
              <w:t>must</w:t>
            </w:r>
            <w:r>
              <w:t xml:space="preserve"> not allow performing customer and admin activities without authentication.</w:t>
            </w:r>
          </w:p>
        </w:tc>
        <w:tc>
          <w:tcPr>
            <w:tcW w:w="1560" w:type="dxa"/>
            <w:vAlign w:val="center"/>
          </w:tcPr>
          <w:p w14:paraId="4025FD1D" w14:textId="52DDB877" w:rsidR="007C6C24" w:rsidRDefault="005E1A9B" w:rsidP="009973B1">
            <w:pPr>
              <w:jc w:val="center"/>
            </w:pPr>
            <w:r>
              <w:t>Non-</w:t>
            </w:r>
            <w:r w:rsidR="006B083D">
              <w:t>functional</w:t>
            </w:r>
          </w:p>
          <w:p w14:paraId="4083CACC" w14:textId="2728268A" w:rsidR="005E1A9B" w:rsidRDefault="005E1A9B" w:rsidP="009973B1">
            <w:pPr>
              <w:jc w:val="center"/>
            </w:pPr>
            <w:r>
              <w:t>Security</w:t>
            </w:r>
          </w:p>
        </w:tc>
        <w:tc>
          <w:tcPr>
            <w:tcW w:w="992" w:type="dxa"/>
            <w:vAlign w:val="center"/>
          </w:tcPr>
          <w:p w14:paraId="1B07DAB0" w14:textId="3F23F0AD" w:rsidR="007C6C24" w:rsidRDefault="006B083D" w:rsidP="009973B1">
            <w:pPr>
              <w:jc w:val="center"/>
            </w:pPr>
            <w:r>
              <w:t>Core</w:t>
            </w:r>
          </w:p>
        </w:tc>
        <w:tc>
          <w:tcPr>
            <w:tcW w:w="1112" w:type="dxa"/>
            <w:vAlign w:val="center"/>
          </w:tcPr>
          <w:p w14:paraId="175D5EF7" w14:textId="60D4EDEB" w:rsidR="007C6C24" w:rsidRDefault="006B083D" w:rsidP="009973B1">
            <w:pPr>
              <w:jc w:val="center"/>
            </w:pPr>
            <w:r>
              <w:t>-</w:t>
            </w:r>
          </w:p>
        </w:tc>
      </w:tr>
      <w:tr w:rsidR="007C6C24" w14:paraId="453D4A41" w14:textId="77777777" w:rsidTr="009973B1">
        <w:trPr>
          <w:trHeight w:val="526"/>
        </w:trPr>
        <w:tc>
          <w:tcPr>
            <w:tcW w:w="421" w:type="dxa"/>
            <w:vAlign w:val="center"/>
          </w:tcPr>
          <w:p w14:paraId="21469A16" w14:textId="77777777" w:rsidR="007C6C24" w:rsidRDefault="007C6C24" w:rsidP="007C6C24">
            <w:pPr>
              <w:jc w:val="center"/>
            </w:pPr>
          </w:p>
        </w:tc>
        <w:tc>
          <w:tcPr>
            <w:tcW w:w="6378" w:type="dxa"/>
          </w:tcPr>
          <w:p w14:paraId="3DA384AC" w14:textId="419F8F3B" w:rsidR="007C6C24" w:rsidRDefault="007C6C24" w:rsidP="008A6495"/>
        </w:tc>
        <w:tc>
          <w:tcPr>
            <w:tcW w:w="1560" w:type="dxa"/>
            <w:vAlign w:val="center"/>
          </w:tcPr>
          <w:p w14:paraId="45259A9E" w14:textId="77777777" w:rsidR="007C6C24" w:rsidRDefault="007C6C24" w:rsidP="009973B1">
            <w:pPr>
              <w:jc w:val="center"/>
            </w:pPr>
          </w:p>
        </w:tc>
        <w:tc>
          <w:tcPr>
            <w:tcW w:w="992" w:type="dxa"/>
            <w:vAlign w:val="center"/>
          </w:tcPr>
          <w:p w14:paraId="4EA97AF6" w14:textId="77777777" w:rsidR="007C6C24" w:rsidRDefault="007C6C24" w:rsidP="009973B1">
            <w:pPr>
              <w:jc w:val="center"/>
            </w:pPr>
          </w:p>
        </w:tc>
        <w:tc>
          <w:tcPr>
            <w:tcW w:w="1112" w:type="dxa"/>
            <w:vAlign w:val="center"/>
          </w:tcPr>
          <w:p w14:paraId="56DF07DB" w14:textId="77777777" w:rsidR="007C6C24" w:rsidRDefault="007C6C24" w:rsidP="009973B1">
            <w:pPr>
              <w:jc w:val="center"/>
            </w:pPr>
          </w:p>
        </w:tc>
      </w:tr>
      <w:tr w:rsidR="007C6C24" w14:paraId="4CB71E77" w14:textId="77777777" w:rsidTr="009973B1">
        <w:trPr>
          <w:trHeight w:val="526"/>
        </w:trPr>
        <w:tc>
          <w:tcPr>
            <w:tcW w:w="421" w:type="dxa"/>
            <w:vAlign w:val="center"/>
          </w:tcPr>
          <w:p w14:paraId="6E22A1A1" w14:textId="77777777" w:rsidR="007C6C24" w:rsidRDefault="007C6C24" w:rsidP="007C6C24">
            <w:pPr>
              <w:jc w:val="center"/>
            </w:pPr>
          </w:p>
        </w:tc>
        <w:tc>
          <w:tcPr>
            <w:tcW w:w="6378" w:type="dxa"/>
          </w:tcPr>
          <w:p w14:paraId="3C297BA4" w14:textId="31FA65DD" w:rsidR="007C6C24" w:rsidRDefault="007C6C24" w:rsidP="008A6495"/>
        </w:tc>
        <w:tc>
          <w:tcPr>
            <w:tcW w:w="1560" w:type="dxa"/>
            <w:vAlign w:val="center"/>
          </w:tcPr>
          <w:p w14:paraId="1E792124" w14:textId="77777777" w:rsidR="007C6C24" w:rsidRDefault="007C6C24" w:rsidP="009973B1">
            <w:pPr>
              <w:jc w:val="center"/>
            </w:pPr>
          </w:p>
        </w:tc>
        <w:tc>
          <w:tcPr>
            <w:tcW w:w="992" w:type="dxa"/>
            <w:vAlign w:val="center"/>
          </w:tcPr>
          <w:p w14:paraId="27F91E66" w14:textId="77777777" w:rsidR="007C6C24" w:rsidRDefault="007C6C24" w:rsidP="009973B1">
            <w:pPr>
              <w:jc w:val="center"/>
            </w:pPr>
          </w:p>
        </w:tc>
        <w:tc>
          <w:tcPr>
            <w:tcW w:w="1112" w:type="dxa"/>
            <w:vAlign w:val="center"/>
          </w:tcPr>
          <w:p w14:paraId="1B0FEB00" w14:textId="77777777" w:rsidR="007C6C24" w:rsidRDefault="007C6C24" w:rsidP="009973B1">
            <w:pPr>
              <w:jc w:val="center"/>
            </w:pPr>
          </w:p>
        </w:tc>
      </w:tr>
      <w:tr w:rsidR="007C6C24" w14:paraId="10989651" w14:textId="77777777" w:rsidTr="009973B1">
        <w:trPr>
          <w:trHeight w:val="526"/>
        </w:trPr>
        <w:tc>
          <w:tcPr>
            <w:tcW w:w="421" w:type="dxa"/>
            <w:vAlign w:val="center"/>
          </w:tcPr>
          <w:p w14:paraId="7CA3C646" w14:textId="77777777" w:rsidR="007C6C24" w:rsidRDefault="007C6C24" w:rsidP="007C6C24">
            <w:pPr>
              <w:jc w:val="center"/>
            </w:pPr>
          </w:p>
        </w:tc>
        <w:tc>
          <w:tcPr>
            <w:tcW w:w="6378" w:type="dxa"/>
          </w:tcPr>
          <w:p w14:paraId="1D3F78FC" w14:textId="333B1510" w:rsidR="007C6C24" w:rsidRDefault="007C6C24" w:rsidP="008A6495"/>
        </w:tc>
        <w:tc>
          <w:tcPr>
            <w:tcW w:w="1560" w:type="dxa"/>
            <w:vAlign w:val="center"/>
          </w:tcPr>
          <w:p w14:paraId="27110EE0" w14:textId="77777777" w:rsidR="007C6C24" w:rsidRDefault="007C6C24" w:rsidP="009973B1">
            <w:pPr>
              <w:jc w:val="center"/>
            </w:pPr>
          </w:p>
        </w:tc>
        <w:tc>
          <w:tcPr>
            <w:tcW w:w="992" w:type="dxa"/>
            <w:vAlign w:val="center"/>
          </w:tcPr>
          <w:p w14:paraId="54746B1C" w14:textId="77777777" w:rsidR="007C6C24" w:rsidRDefault="007C6C24" w:rsidP="009973B1">
            <w:pPr>
              <w:jc w:val="center"/>
            </w:pPr>
          </w:p>
        </w:tc>
        <w:tc>
          <w:tcPr>
            <w:tcW w:w="1112" w:type="dxa"/>
            <w:vAlign w:val="center"/>
          </w:tcPr>
          <w:p w14:paraId="113DF2CE" w14:textId="77777777" w:rsidR="007C6C24" w:rsidRDefault="007C6C24" w:rsidP="009973B1">
            <w:pPr>
              <w:jc w:val="center"/>
            </w:pPr>
          </w:p>
        </w:tc>
      </w:tr>
    </w:tbl>
    <w:p w14:paraId="44F3508A" w14:textId="031C5D71" w:rsidR="008A6495" w:rsidRDefault="008A6495" w:rsidP="008A6495"/>
    <w:p w14:paraId="7239581E" w14:textId="1CF66D37" w:rsidR="00961D14" w:rsidRDefault="00961D14" w:rsidP="008A6495"/>
    <w:p w14:paraId="34C89A31" w14:textId="6560F969" w:rsidR="00961D14" w:rsidRDefault="00961D14" w:rsidP="00961D14">
      <w:pPr>
        <w:pStyle w:val="Heading1"/>
        <w:numPr>
          <w:ilvl w:val="0"/>
          <w:numId w:val="2"/>
        </w:numPr>
      </w:pPr>
      <w:r>
        <w:t>Use</w:t>
      </w:r>
      <w:r w:rsidR="00763954">
        <w:t>-</w:t>
      </w:r>
      <w:r>
        <w:t>Case Diagram</w:t>
      </w:r>
    </w:p>
    <w:p w14:paraId="200A6216" w14:textId="7B16015B" w:rsidR="00961D14" w:rsidRDefault="00961D14" w:rsidP="008A6495"/>
    <w:p w14:paraId="163EE930" w14:textId="3D91D27D" w:rsidR="00961D14" w:rsidRDefault="00961D14" w:rsidP="008A6495">
      <w:r>
        <w:t>In this section provide a use-case diagram showing associations between users and use cases.</w:t>
      </w:r>
    </w:p>
    <w:p w14:paraId="44AD4FB3" w14:textId="71262F82" w:rsidR="00961D14" w:rsidRDefault="00961D14" w:rsidP="008A6495"/>
    <w:p w14:paraId="60F991E0" w14:textId="615E1DC2" w:rsidR="006B083D" w:rsidRDefault="006B083D" w:rsidP="008A6495"/>
    <w:p w14:paraId="72A87E14" w14:textId="44F9C6F7" w:rsidR="006B083D" w:rsidRDefault="006B083D" w:rsidP="008A6495"/>
    <w:p w14:paraId="3D52DBC1" w14:textId="2EC555C7" w:rsidR="006B083D" w:rsidRDefault="006B083D" w:rsidP="008A6495"/>
    <w:p w14:paraId="637884E3" w14:textId="77777777" w:rsidR="006B083D" w:rsidRDefault="006B083D" w:rsidP="008A6495"/>
    <w:p w14:paraId="73AC5436" w14:textId="218EF140" w:rsidR="006B083D" w:rsidRDefault="006B083D" w:rsidP="006B083D">
      <w:pPr>
        <w:pStyle w:val="Heading1"/>
        <w:numPr>
          <w:ilvl w:val="0"/>
          <w:numId w:val="2"/>
        </w:numPr>
      </w:pPr>
      <w:r>
        <w:lastRenderedPageBreak/>
        <w:t>Use Case Description</w:t>
      </w:r>
    </w:p>
    <w:p w14:paraId="03C9F69A" w14:textId="0FD00851" w:rsidR="006B083D" w:rsidRPr="0066345C" w:rsidRDefault="006B083D" w:rsidP="006B083D">
      <w:pPr>
        <w:rPr>
          <w:sz w:val="24"/>
        </w:rPr>
      </w:pPr>
    </w:p>
    <w:p w14:paraId="3ADBC007" w14:textId="1FA905EC" w:rsidR="0066345C" w:rsidRDefault="0066345C" w:rsidP="006B083D">
      <w:pPr>
        <w:rPr>
          <w:sz w:val="24"/>
        </w:rPr>
      </w:pPr>
      <w:r w:rsidRPr="0066345C">
        <w:rPr>
          <w:sz w:val="24"/>
        </w:rPr>
        <w:t xml:space="preserve">In this section, describe </w:t>
      </w:r>
      <w:r w:rsidR="007C3953">
        <w:rPr>
          <w:sz w:val="24"/>
        </w:rPr>
        <w:t>two</w:t>
      </w:r>
      <w:r w:rsidRPr="0066345C">
        <w:rPr>
          <w:sz w:val="24"/>
        </w:rPr>
        <w:t xml:space="preserve"> of the key use cases from the diagram in the previous section.</w:t>
      </w:r>
      <w:r>
        <w:rPr>
          <w:sz w:val="24"/>
        </w:rPr>
        <w:t xml:space="preserve"> Only include the following </w:t>
      </w:r>
      <w:r w:rsidR="00355BEF">
        <w:rPr>
          <w:sz w:val="24"/>
        </w:rPr>
        <w:t>information.</w:t>
      </w:r>
      <w:r>
        <w:rPr>
          <w:sz w:val="24"/>
        </w:rPr>
        <w:t xml:space="preserve"> </w:t>
      </w:r>
    </w:p>
    <w:p w14:paraId="7FA4B3B2" w14:textId="77777777" w:rsidR="0066345C" w:rsidRPr="0066345C" w:rsidRDefault="0066345C" w:rsidP="006B083D">
      <w:pPr>
        <w:rPr>
          <w:sz w:val="24"/>
        </w:rPr>
      </w:pPr>
    </w:p>
    <w:p w14:paraId="6AF80DF3" w14:textId="1288EDBC" w:rsidR="0066345C" w:rsidRPr="0066345C" w:rsidRDefault="0066345C" w:rsidP="0066345C">
      <w:pPr>
        <w:rPr>
          <w:sz w:val="24"/>
        </w:rPr>
      </w:pPr>
      <w:r w:rsidRPr="0066345C">
        <w:rPr>
          <w:b/>
          <w:sz w:val="24"/>
        </w:rPr>
        <w:t>Name</w:t>
      </w:r>
      <w:r w:rsidRPr="0066345C">
        <w:rPr>
          <w:sz w:val="24"/>
        </w:rPr>
        <w:t xml:space="preserve"> –</w:t>
      </w:r>
      <w:r>
        <w:rPr>
          <w:sz w:val="24"/>
        </w:rPr>
        <w:t xml:space="preserve"> T</w:t>
      </w:r>
      <w:r w:rsidRPr="0066345C">
        <w:rPr>
          <w:sz w:val="24"/>
        </w:rPr>
        <w:t xml:space="preserve">he </w:t>
      </w:r>
      <w:r>
        <w:rPr>
          <w:sz w:val="24"/>
        </w:rPr>
        <w:t xml:space="preserve">name of the </w:t>
      </w:r>
      <w:r w:rsidRPr="0066345C">
        <w:rPr>
          <w:sz w:val="24"/>
        </w:rPr>
        <w:t>use case</w:t>
      </w:r>
      <w:r>
        <w:rPr>
          <w:sz w:val="24"/>
        </w:rPr>
        <w:t>, must match one of the use cases from the diagram</w:t>
      </w:r>
      <w:r w:rsidRPr="0066345C">
        <w:rPr>
          <w:sz w:val="24"/>
        </w:rPr>
        <w:t>.</w:t>
      </w:r>
    </w:p>
    <w:p w14:paraId="493C2640" w14:textId="2A150DAE" w:rsidR="0066345C" w:rsidRPr="0066345C" w:rsidRDefault="0066345C" w:rsidP="0066345C">
      <w:pPr>
        <w:rPr>
          <w:sz w:val="24"/>
        </w:rPr>
      </w:pPr>
      <w:r w:rsidRPr="0066345C">
        <w:rPr>
          <w:b/>
          <w:sz w:val="24"/>
        </w:rPr>
        <w:t>Brief Description</w:t>
      </w:r>
      <w:r w:rsidRPr="0066345C">
        <w:rPr>
          <w:sz w:val="24"/>
        </w:rPr>
        <w:t xml:space="preserve"> – A brief text describing the scope of the use case.</w:t>
      </w:r>
    </w:p>
    <w:p w14:paraId="23945293" w14:textId="5993A28E" w:rsidR="0066345C" w:rsidRPr="0066345C" w:rsidRDefault="0066345C" w:rsidP="0066345C">
      <w:pPr>
        <w:rPr>
          <w:sz w:val="24"/>
        </w:rPr>
      </w:pPr>
      <w:r w:rsidRPr="0066345C">
        <w:rPr>
          <w:b/>
          <w:sz w:val="24"/>
        </w:rPr>
        <w:t>Actors</w:t>
      </w:r>
      <w:r w:rsidRPr="0066345C">
        <w:rPr>
          <w:sz w:val="24"/>
        </w:rPr>
        <w:t xml:space="preserve"> – A list of the types of users who can engage in the activities described in the use case. Actor names should</w:t>
      </w:r>
      <w:r>
        <w:rPr>
          <w:sz w:val="24"/>
        </w:rPr>
        <w:t xml:space="preserve"> correspond to those in the diagram</w:t>
      </w:r>
      <w:r w:rsidRPr="0066345C">
        <w:rPr>
          <w:sz w:val="24"/>
        </w:rPr>
        <w:t>.</w:t>
      </w:r>
    </w:p>
    <w:p w14:paraId="0C308568" w14:textId="63CE08E6" w:rsidR="0066345C" w:rsidRPr="0066345C" w:rsidRDefault="0066345C" w:rsidP="0066345C">
      <w:pPr>
        <w:rPr>
          <w:sz w:val="24"/>
        </w:rPr>
      </w:pPr>
      <w:r w:rsidRPr="0066345C">
        <w:rPr>
          <w:b/>
          <w:sz w:val="24"/>
        </w:rPr>
        <w:t>Preconditions</w:t>
      </w:r>
      <w:r w:rsidRPr="0066345C">
        <w:rPr>
          <w:sz w:val="24"/>
        </w:rPr>
        <w:t xml:space="preserve"> – Anything the solution can assume to be true when the use case begins.</w:t>
      </w:r>
      <w:r>
        <w:rPr>
          <w:sz w:val="24"/>
        </w:rPr>
        <w:t xml:space="preserve"> For example, you can specify user log-in as a precondition.</w:t>
      </w:r>
    </w:p>
    <w:p w14:paraId="3C7A9C81" w14:textId="77777777" w:rsidR="0066345C" w:rsidRPr="0066345C" w:rsidRDefault="0066345C" w:rsidP="0066345C">
      <w:pPr>
        <w:rPr>
          <w:sz w:val="24"/>
        </w:rPr>
      </w:pPr>
      <w:r w:rsidRPr="0066345C">
        <w:rPr>
          <w:b/>
          <w:sz w:val="24"/>
        </w:rPr>
        <w:t>Basic Flow</w:t>
      </w:r>
      <w:r w:rsidRPr="0066345C">
        <w:rPr>
          <w:sz w:val="24"/>
        </w:rPr>
        <w:t xml:space="preserve"> – The set of steps the actors take to accomplish the goal of the use case. A clear description of what the system does in response to each user action.</w:t>
      </w:r>
    </w:p>
    <w:p w14:paraId="46D2E3C5" w14:textId="77777777" w:rsidR="0066345C" w:rsidRPr="0066345C" w:rsidRDefault="0066345C" w:rsidP="0066345C">
      <w:pPr>
        <w:rPr>
          <w:sz w:val="24"/>
        </w:rPr>
      </w:pPr>
      <w:r w:rsidRPr="0066345C">
        <w:rPr>
          <w:b/>
          <w:sz w:val="24"/>
        </w:rPr>
        <w:t>Alternate Flows</w:t>
      </w:r>
      <w:r w:rsidRPr="0066345C">
        <w:rPr>
          <w:sz w:val="24"/>
        </w:rPr>
        <w:t xml:space="preserve"> – Capture the less common user/system interactions, such as being on a new computer and answering a security question.</w:t>
      </w:r>
    </w:p>
    <w:p w14:paraId="62ABAADD" w14:textId="1F2CD6A3" w:rsidR="006B083D" w:rsidRDefault="0066345C" w:rsidP="0066345C">
      <w:pPr>
        <w:rPr>
          <w:sz w:val="24"/>
        </w:rPr>
      </w:pPr>
      <w:r w:rsidRPr="0066345C">
        <w:rPr>
          <w:b/>
          <w:sz w:val="24"/>
        </w:rPr>
        <w:t>Post Conditions</w:t>
      </w:r>
      <w:r w:rsidRPr="0066345C">
        <w:rPr>
          <w:sz w:val="24"/>
        </w:rPr>
        <w:t xml:space="preserve"> – Anything that must be true when the use case is complete</w:t>
      </w:r>
    </w:p>
    <w:p w14:paraId="747B4BC7" w14:textId="2FFE6FC6" w:rsidR="001E3899" w:rsidRDefault="001E3899" w:rsidP="001E3899">
      <w:pPr>
        <w:pStyle w:val="Heading1"/>
        <w:numPr>
          <w:ilvl w:val="0"/>
          <w:numId w:val="2"/>
        </w:numPr>
      </w:pPr>
      <w:r w:rsidRPr="001E3899">
        <w:t>Risk A</w:t>
      </w:r>
      <w:r>
        <w:t>ssessment</w:t>
      </w:r>
    </w:p>
    <w:p w14:paraId="3BB99161" w14:textId="77777777" w:rsidR="00B161E1" w:rsidRDefault="00B161E1" w:rsidP="001E3899">
      <w:pPr>
        <w:rPr>
          <w:sz w:val="24"/>
        </w:rPr>
      </w:pPr>
    </w:p>
    <w:p w14:paraId="1C6DDB18" w14:textId="6ACCA8D2" w:rsidR="001E3899" w:rsidRPr="00B161E1" w:rsidRDefault="00B161E1" w:rsidP="001E3899">
      <w:pPr>
        <w:rPr>
          <w:sz w:val="24"/>
        </w:rPr>
      </w:pPr>
      <w:r w:rsidRPr="00B161E1">
        <w:rPr>
          <w:sz w:val="24"/>
        </w:rPr>
        <w:t>In this section</w:t>
      </w:r>
      <w:r>
        <w:rPr>
          <w:sz w:val="24"/>
        </w:rPr>
        <w:t>, the group is expected to provide a risk assessment for their project. The risks must include project risks and health and safety risks.</w:t>
      </w:r>
      <w:r w:rsidR="001C77E2">
        <w:rPr>
          <w:sz w:val="24"/>
        </w:rPr>
        <w:t xml:space="preserve"> You are expected to identify at least 1</w:t>
      </w:r>
      <w:r w:rsidR="008A16F2">
        <w:rPr>
          <w:sz w:val="24"/>
        </w:rPr>
        <w:t>0</w:t>
      </w:r>
      <w:r w:rsidR="001C77E2">
        <w:rPr>
          <w:sz w:val="24"/>
        </w:rPr>
        <w:t xml:space="preserve"> risks.</w:t>
      </w:r>
    </w:p>
    <w:tbl>
      <w:tblPr>
        <w:tblStyle w:val="GridTable4"/>
        <w:tblW w:w="0" w:type="auto"/>
        <w:tblLook w:val="04A0" w:firstRow="1" w:lastRow="0" w:firstColumn="1" w:lastColumn="0" w:noHBand="0" w:noVBand="1"/>
      </w:tblPr>
      <w:tblGrid>
        <w:gridCol w:w="2857"/>
        <w:gridCol w:w="1133"/>
        <w:gridCol w:w="1108"/>
        <w:gridCol w:w="2410"/>
        <w:gridCol w:w="2948"/>
      </w:tblGrid>
      <w:tr w:rsidR="001E3899" w14:paraId="415A618E" w14:textId="3B1A256F" w:rsidTr="00FD0A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tcPr>
          <w:p w14:paraId="74730EAA" w14:textId="7D768AEE" w:rsidR="001E3899" w:rsidRPr="001E3899" w:rsidRDefault="001E3899" w:rsidP="00FD0A6A">
            <w:pPr>
              <w:jc w:val="center"/>
              <w:rPr>
                <w:b w:val="0"/>
              </w:rPr>
            </w:pPr>
            <w:r w:rsidRPr="001E3899">
              <w:rPr>
                <w:b w:val="0"/>
              </w:rPr>
              <w:t>Risk</w:t>
            </w:r>
          </w:p>
        </w:tc>
        <w:tc>
          <w:tcPr>
            <w:tcW w:w="1133" w:type="dxa"/>
          </w:tcPr>
          <w:p w14:paraId="7D0682C5" w14:textId="10D3D650" w:rsidR="001E3899" w:rsidRPr="001E3899" w:rsidRDefault="001E3899" w:rsidP="00FD0A6A">
            <w:pPr>
              <w:jc w:val="center"/>
              <w:cnfStyle w:val="100000000000" w:firstRow="1" w:lastRow="0" w:firstColumn="0" w:lastColumn="0" w:oddVBand="0" w:evenVBand="0" w:oddHBand="0" w:evenHBand="0" w:firstRowFirstColumn="0" w:firstRowLastColumn="0" w:lastRowFirstColumn="0" w:lastRowLastColumn="0"/>
              <w:rPr>
                <w:b w:val="0"/>
              </w:rPr>
            </w:pPr>
            <w:r w:rsidRPr="001E3899">
              <w:rPr>
                <w:b w:val="0"/>
              </w:rPr>
              <w:t>Likelihood</w:t>
            </w:r>
          </w:p>
        </w:tc>
        <w:tc>
          <w:tcPr>
            <w:tcW w:w="1108" w:type="dxa"/>
          </w:tcPr>
          <w:p w14:paraId="7DD3B8DF" w14:textId="3864C37F" w:rsidR="001E3899" w:rsidRPr="001E3899" w:rsidRDefault="001E3899" w:rsidP="00FD0A6A">
            <w:pPr>
              <w:jc w:val="center"/>
              <w:cnfStyle w:val="100000000000" w:firstRow="1" w:lastRow="0" w:firstColumn="0" w:lastColumn="0" w:oddVBand="0" w:evenVBand="0" w:oddHBand="0" w:evenHBand="0" w:firstRowFirstColumn="0" w:firstRowLastColumn="0" w:lastRowFirstColumn="0" w:lastRowLastColumn="0"/>
              <w:rPr>
                <w:b w:val="0"/>
              </w:rPr>
            </w:pPr>
            <w:r w:rsidRPr="001E3899">
              <w:rPr>
                <w:b w:val="0"/>
              </w:rPr>
              <w:t>Severity</w:t>
            </w:r>
          </w:p>
        </w:tc>
        <w:tc>
          <w:tcPr>
            <w:tcW w:w="2410" w:type="dxa"/>
          </w:tcPr>
          <w:p w14:paraId="3E684636" w14:textId="0D7E272A" w:rsidR="001E3899" w:rsidRPr="001E3899" w:rsidRDefault="001E3899" w:rsidP="00FD0A6A">
            <w:pPr>
              <w:jc w:val="center"/>
              <w:cnfStyle w:val="100000000000" w:firstRow="1" w:lastRow="0" w:firstColumn="0" w:lastColumn="0" w:oddVBand="0" w:evenVBand="0" w:oddHBand="0" w:evenHBand="0" w:firstRowFirstColumn="0" w:firstRowLastColumn="0" w:lastRowFirstColumn="0" w:lastRowLastColumn="0"/>
              <w:rPr>
                <w:b w:val="0"/>
              </w:rPr>
            </w:pPr>
            <w:r>
              <w:rPr>
                <w:b w:val="0"/>
              </w:rPr>
              <w:t>Impact</w:t>
            </w:r>
          </w:p>
        </w:tc>
        <w:tc>
          <w:tcPr>
            <w:tcW w:w="2948" w:type="dxa"/>
            <w:tcBorders>
              <w:right w:val="nil"/>
            </w:tcBorders>
          </w:tcPr>
          <w:p w14:paraId="751AD9AE" w14:textId="30A223E2" w:rsidR="001E3899" w:rsidRPr="001E3899" w:rsidRDefault="001E3899" w:rsidP="00FD0A6A">
            <w:pPr>
              <w:jc w:val="center"/>
              <w:cnfStyle w:val="100000000000" w:firstRow="1" w:lastRow="0" w:firstColumn="0" w:lastColumn="0" w:oddVBand="0" w:evenVBand="0" w:oddHBand="0" w:evenHBand="0" w:firstRowFirstColumn="0" w:firstRowLastColumn="0" w:lastRowFirstColumn="0" w:lastRowLastColumn="0"/>
              <w:rPr>
                <w:rFonts w:ascii="CMR12" w:hAnsi="CMR12" w:cs="CMR12"/>
                <w:b w:val="0"/>
                <w:sz w:val="24"/>
                <w:szCs w:val="24"/>
              </w:rPr>
            </w:pPr>
            <w:r w:rsidRPr="001E3899">
              <w:rPr>
                <w:rFonts w:ascii="CMR12" w:hAnsi="CMR12" w:cs="CMR12"/>
                <w:b w:val="0"/>
                <w:sz w:val="24"/>
                <w:szCs w:val="24"/>
              </w:rPr>
              <w:t>Preventative</w:t>
            </w:r>
            <w:r w:rsidR="00FD0A6A">
              <w:rPr>
                <w:rFonts w:ascii="CMR12" w:hAnsi="CMR12" w:cs="CMR12"/>
                <w:b w:val="0"/>
                <w:sz w:val="24"/>
                <w:szCs w:val="24"/>
              </w:rPr>
              <w:t xml:space="preserve"> / Mitigating</w:t>
            </w:r>
            <w:r w:rsidRPr="001E3899">
              <w:rPr>
                <w:rFonts w:ascii="CMR12" w:hAnsi="CMR12" w:cs="CMR12"/>
                <w:b w:val="0"/>
                <w:sz w:val="24"/>
                <w:szCs w:val="24"/>
              </w:rPr>
              <w:t xml:space="preserve"> Actions</w:t>
            </w:r>
          </w:p>
        </w:tc>
      </w:tr>
      <w:tr w:rsidR="001E3899" w14:paraId="3DD591B4" w14:textId="221DD78E" w:rsidTr="001E38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tcPr>
          <w:p w14:paraId="435D598E" w14:textId="0D0003AD" w:rsidR="001E3899" w:rsidRDefault="001E3899" w:rsidP="001E3899">
            <w:pPr>
              <w:autoSpaceDE w:val="0"/>
              <w:autoSpaceDN w:val="0"/>
              <w:adjustRightInd w:val="0"/>
            </w:pPr>
            <w:r>
              <w:rPr>
                <w:rFonts w:ascii="OpenSans-Regular" w:hAnsi="OpenSans-Regular" w:cs="OpenSans-Regular"/>
              </w:rPr>
              <w:t>Poor time management</w:t>
            </w:r>
          </w:p>
        </w:tc>
        <w:tc>
          <w:tcPr>
            <w:tcW w:w="1133" w:type="dxa"/>
          </w:tcPr>
          <w:p w14:paraId="6F4175AC" w14:textId="5C7037A5" w:rsidR="001E3899" w:rsidRDefault="001E3899" w:rsidP="001E3899">
            <w:pPr>
              <w:cnfStyle w:val="000000100000" w:firstRow="0" w:lastRow="0" w:firstColumn="0" w:lastColumn="0" w:oddVBand="0" w:evenVBand="0" w:oddHBand="1" w:evenHBand="0" w:firstRowFirstColumn="0" w:firstRowLastColumn="0" w:lastRowFirstColumn="0" w:lastRowLastColumn="0"/>
            </w:pPr>
            <w:r>
              <w:t>High</w:t>
            </w:r>
          </w:p>
        </w:tc>
        <w:tc>
          <w:tcPr>
            <w:tcW w:w="1108" w:type="dxa"/>
          </w:tcPr>
          <w:p w14:paraId="3D4C4690" w14:textId="7DEA1EA6" w:rsidR="001E3899" w:rsidRDefault="001E3899" w:rsidP="001E3899">
            <w:pPr>
              <w:cnfStyle w:val="000000100000" w:firstRow="0" w:lastRow="0" w:firstColumn="0" w:lastColumn="0" w:oddVBand="0" w:evenVBand="0" w:oddHBand="1" w:evenHBand="0" w:firstRowFirstColumn="0" w:firstRowLastColumn="0" w:lastRowFirstColumn="0" w:lastRowLastColumn="0"/>
            </w:pPr>
            <w:r>
              <w:t>High</w:t>
            </w:r>
          </w:p>
        </w:tc>
        <w:tc>
          <w:tcPr>
            <w:tcW w:w="2410" w:type="dxa"/>
          </w:tcPr>
          <w:p w14:paraId="323BDE8D" w14:textId="571A2CCF" w:rsidR="001E3899" w:rsidRDefault="001E3899" w:rsidP="001E3899">
            <w:pPr>
              <w:cnfStyle w:val="000000100000" w:firstRow="0" w:lastRow="0" w:firstColumn="0" w:lastColumn="0" w:oddVBand="0" w:evenVBand="0" w:oddHBand="1" w:evenHBand="0" w:firstRowFirstColumn="0" w:firstRowLastColumn="0" w:lastRowFirstColumn="0" w:lastRowLastColumn="0"/>
            </w:pPr>
            <w:r>
              <w:t>Unfinished product</w:t>
            </w:r>
          </w:p>
        </w:tc>
        <w:tc>
          <w:tcPr>
            <w:tcW w:w="2948" w:type="dxa"/>
          </w:tcPr>
          <w:p w14:paraId="6DE3396D" w14:textId="26BCF936" w:rsidR="001E3899" w:rsidRDefault="001E3899" w:rsidP="001E3899">
            <w:pPr>
              <w:cnfStyle w:val="000000100000" w:firstRow="0" w:lastRow="0" w:firstColumn="0" w:lastColumn="0" w:oddVBand="0" w:evenVBand="0" w:oddHBand="1" w:evenHBand="0" w:firstRowFirstColumn="0" w:firstRowLastColumn="0" w:lastRowFirstColumn="0" w:lastRowLastColumn="0"/>
            </w:pPr>
            <w:r>
              <w:t>Evaluate progress frequently and adjust project plan if necessary</w:t>
            </w:r>
          </w:p>
        </w:tc>
      </w:tr>
      <w:tr w:rsidR="001E3899" w14:paraId="2FD47922" w14:textId="77777777" w:rsidTr="001E3899">
        <w:tc>
          <w:tcPr>
            <w:cnfStyle w:val="001000000000" w:firstRow="0" w:lastRow="0" w:firstColumn="1" w:lastColumn="0" w:oddVBand="0" w:evenVBand="0" w:oddHBand="0" w:evenHBand="0" w:firstRowFirstColumn="0" w:firstRowLastColumn="0" w:lastRowFirstColumn="0" w:lastRowLastColumn="0"/>
            <w:tcW w:w="2857" w:type="dxa"/>
          </w:tcPr>
          <w:p w14:paraId="3321F05B" w14:textId="26C365CE" w:rsidR="001E3899" w:rsidRDefault="001E3899" w:rsidP="001E3899">
            <w:pPr>
              <w:autoSpaceDE w:val="0"/>
              <w:autoSpaceDN w:val="0"/>
              <w:adjustRightInd w:val="0"/>
              <w:rPr>
                <w:rFonts w:ascii="OpenSans-Regular" w:hAnsi="OpenSans-Regular" w:cs="OpenSans-Regular"/>
              </w:rPr>
            </w:pPr>
            <w:r>
              <w:rPr>
                <w:rFonts w:ascii="OpenSans-Regular" w:hAnsi="OpenSans-Regular" w:cs="OpenSans-Regular"/>
              </w:rPr>
              <w:t>Missing member</w:t>
            </w:r>
            <w:r w:rsidR="00FD0A6A">
              <w:rPr>
                <w:rFonts w:ascii="OpenSans-Regular" w:hAnsi="OpenSans-Regular" w:cs="OpenSans-Regular"/>
              </w:rPr>
              <w:t>(</w:t>
            </w:r>
            <w:r>
              <w:rPr>
                <w:rFonts w:ascii="OpenSans-Regular" w:hAnsi="OpenSans-Regular" w:cs="OpenSans-Regular"/>
              </w:rPr>
              <w:t>s</w:t>
            </w:r>
            <w:r w:rsidR="00FD0A6A">
              <w:rPr>
                <w:rFonts w:ascii="OpenSans-Regular" w:hAnsi="OpenSans-Regular" w:cs="OpenSans-Regular"/>
              </w:rPr>
              <w:t>)</w:t>
            </w:r>
            <w:r>
              <w:rPr>
                <w:rFonts w:ascii="OpenSans-Regular" w:hAnsi="OpenSans-Regular" w:cs="OpenSans-Regular"/>
              </w:rPr>
              <w:t xml:space="preserve"> due to health issues</w:t>
            </w:r>
          </w:p>
        </w:tc>
        <w:tc>
          <w:tcPr>
            <w:tcW w:w="1133" w:type="dxa"/>
          </w:tcPr>
          <w:p w14:paraId="380E9512" w14:textId="6ED3F6EF" w:rsidR="001E3899" w:rsidRDefault="001E3899" w:rsidP="001E3899">
            <w:pPr>
              <w:cnfStyle w:val="000000000000" w:firstRow="0" w:lastRow="0" w:firstColumn="0" w:lastColumn="0" w:oddVBand="0" w:evenVBand="0" w:oddHBand="0" w:evenHBand="0" w:firstRowFirstColumn="0" w:firstRowLastColumn="0" w:lastRowFirstColumn="0" w:lastRowLastColumn="0"/>
            </w:pPr>
            <w:r>
              <w:t>High</w:t>
            </w:r>
          </w:p>
        </w:tc>
        <w:tc>
          <w:tcPr>
            <w:tcW w:w="1108" w:type="dxa"/>
          </w:tcPr>
          <w:p w14:paraId="2279AE5B" w14:textId="7492CA62" w:rsidR="001E3899" w:rsidRDefault="001E3899" w:rsidP="001E3899">
            <w:pPr>
              <w:cnfStyle w:val="000000000000" w:firstRow="0" w:lastRow="0" w:firstColumn="0" w:lastColumn="0" w:oddVBand="0" w:evenVBand="0" w:oddHBand="0" w:evenHBand="0" w:firstRowFirstColumn="0" w:firstRowLastColumn="0" w:lastRowFirstColumn="0" w:lastRowLastColumn="0"/>
            </w:pPr>
            <w:r>
              <w:t>Medium</w:t>
            </w:r>
          </w:p>
        </w:tc>
        <w:tc>
          <w:tcPr>
            <w:tcW w:w="2410" w:type="dxa"/>
          </w:tcPr>
          <w:p w14:paraId="3122923B" w14:textId="10A6EEFC" w:rsidR="001E3899" w:rsidRDefault="001E3899" w:rsidP="001E3899">
            <w:pPr>
              <w:cnfStyle w:val="000000000000" w:firstRow="0" w:lastRow="0" w:firstColumn="0" w:lastColumn="0" w:oddVBand="0" w:evenVBand="0" w:oddHBand="0" w:evenHBand="0" w:firstRowFirstColumn="0" w:firstRowLastColumn="0" w:lastRowFirstColumn="0" w:lastRowLastColumn="0"/>
            </w:pPr>
            <w:r>
              <w:t>Unfinished/ low quality product</w:t>
            </w:r>
          </w:p>
        </w:tc>
        <w:tc>
          <w:tcPr>
            <w:tcW w:w="2948" w:type="dxa"/>
          </w:tcPr>
          <w:p w14:paraId="1650AB9E" w14:textId="3A1D51B8" w:rsidR="001E3899" w:rsidRDefault="00B161E1" w:rsidP="001E3899">
            <w:pPr>
              <w:cnfStyle w:val="000000000000" w:firstRow="0" w:lastRow="0" w:firstColumn="0" w:lastColumn="0" w:oddVBand="0" w:evenVBand="0" w:oddHBand="0" w:evenHBand="0" w:firstRowFirstColumn="0" w:firstRowLastColumn="0" w:lastRowFirstColumn="0" w:lastRowLastColumn="0"/>
            </w:pPr>
            <w:r>
              <w:t>Have frequent meetings and communication to m</w:t>
            </w:r>
            <w:r w:rsidR="001E3899">
              <w:t xml:space="preserve">ake sure all members </w:t>
            </w:r>
            <w:r>
              <w:t xml:space="preserve">aware of </w:t>
            </w:r>
            <w:r w:rsidR="00FD0A6A">
              <w:t xml:space="preserve">each </w:t>
            </w:r>
            <w:r>
              <w:t>other</w:t>
            </w:r>
            <w:r w:rsidR="00FD0A6A">
              <w:t>’s</w:t>
            </w:r>
            <w:r>
              <w:t xml:space="preserve"> progress.</w:t>
            </w:r>
          </w:p>
        </w:tc>
      </w:tr>
      <w:tr w:rsidR="00B161E1" w14:paraId="2E73D07A" w14:textId="77777777" w:rsidTr="001E38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tcPr>
          <w:p w14:paraId="6149A64F" w14:textId="77777777" w:rsidR="00B161E1" w:rsidRDefault="00B161E1" w:rsidP="001E3899">
            <w:pPr>
              <w:autoSpaceDE w:val="0"/>
              <w:autoSpaceDN w:val="0"/>
              <w:adjustRightInd w:val="0"/>
              <w:rPr>
                <w:rFonts w:ascii="OpenSans-Regular" w:hAnsi="OpenSans-Regular" w:cs="OpenSans-Regular"/>
              </w:rPr>
            </w:pPr>
          </w:p>
        </w:tc>
        <w:tc>
          <w:tcPr>
            <w:tcW w:w="1133" w:type="dxa"/>
          </w:tcPr>
          <w:p w14:paraId="617E067B" w14:textId="77777777" w:rsidR="00B161E1" w:rsidRDefault="00B161E1" w:rsidP="001E3899">
            <w:pPr>
              <w:cnfStyle w:val="000000100000" w:firstRow="0" w:lastRow="0" w:firstColumn="0" w:lastColumn="0" w:oddVBand="0" w:evenVBand="0" w:oddHBand="1" w:evenHBand="0" w:firstRowFirstColumn="0" w:firstRowLastColumn="0" w:lastRowFirstColumn="0" w:lastRowLastColumn="0"/>
            </w:pPr>
          </w:p>
        </w:tc>
        <w:tc>
          <w:tcPr>
            <w:tcW w:w="1108" w:type="dxa"/>
          </w:tcPr>
          <w:p w14:paraId="3ACB7819" w14:textId="77777777" w:rsidR="00B161E1" w:rsidRDefault="00B161E1" w:rsidP="001E3899">
            <w:pPr>
              <w:cnfStyle w:val="000000100000" w:firstRow="0" w:lastRow="0" w:firstColumn="0" w:lastColumn="0" w:oddVBand="0" w:evenVBand="0" w:oddHBand="1" w:evenHBand="0" w:firstRowFirstColumn="0" w:firstRowLastColumn="0" w:lastRowFirstColumn="0" w:lastRowLastColumn="0"/>
            </w:pPr>
          </w:p>
        </w:tc>
        <w:tc>
          <w:tcPr>
            <w:tcW w:w="2410" w:type="dxa"/>
          </w:tcPr>
          <w:p w14:paraId="2ACB21A3" w14:textId="77777777" w:rsidR="00B161E1" w:rsidRDefault="00B161E1" w:rsidP="001E3899">
            <w:pPr>
              <w:cnfStyle w:val="000000100000" w:firstRow="0" w:lastRow="0" w:firstColumn="0" w:lastColumn="0" w:oddVBand="0" w:evenVBand="0" w:oddHBand="1" w:evenHBand="0" w:firstRowFirstColumn="0" w:firstRowLastColumn="0" w:lastRowFirstColumn="0" w:lastRowLastColumn="0"/>
            </w:pPr>
          </w:p>
        </w:tc>
        <w:tc>
          <w:tcPr>
            <w:tcW w:w="2948" w:type="dxa"/>
          </w:tcPr>
          <w:p w14:paraId="4DD639CA" w14:textId="77777777" w:rsidR="00B161E1" w:rsidRDefault="00B161E1" w:rsidP="001E3899">
            <w:pPr>
              <w:cnfStyle w:val="000000100000" w:firstRow="0" w:lastRow="0" w:firstColumn="0" w:lastColumn="0" w:oddVBand="0" w:evenVBand="0" w:oddHBand="1" w:evenHBand="0" w:firstRowFirstColumn="0" w:firstRowLastColumn="0" w:lastRowFirstColumn="0" w:lastRowLastColumn="0"/>
            </w:pPr>
          </w:p>
        </w:tc>
      </w:tr>
    </w:tbl>
    <w:p w14:paraId="4AB26672" w14:textId="77777777" w:rsidR="0092681A" w:rsidRDefault="0092681A" w:rsidP="001E3899"/>
    <w:p w14:paraId="3C690B22" w14:textId="32FDB917" w:rsidR="00B161E1" w:rsidRPr="0092681A" w:rsidRDefault="00B161E1" w:rsidP="001E3899">
      <w:pPr>
        <w:rPr>
          <w:sz w:val="24"/>
        </w:rPr>
      </w:pPr>
      <w:r w:rsidRPr="0092681A">
        <w:rPr>
          <w:sz w:val="24"/>
        </w:rPr>
        <w:t>How to perform risk analysis</w:t>
      </w:r>
      <w:r w:rsidRPr="0092681A">
        <w:rPr>
          <w:rStyle w:val="FootnoteReference"/>
          <w:sz w:val="24"/>
        </w:rPr>
        <w:footnoteReference w:id="1"/>
      </w:r>
      <w:r w:rsidRPr="0092681A">
        <w:rPr>
          <w:sz w:val="24"/>
        </w:rPr>
        <w:t>:</w:t>
      </w:r>
    </w:p>
    <w:p w14:paraId="151E6AEF" w14:textId="77777777" w:rsidR="0092681A" w:rsidRDefault="00B161E1" w:rsidP="00B161E1">
      <w:pPr>
        <w:rPr>
          <w:sz w:val="24"/>
        </w:rPr>
      </w:pPr>
      <w:r w:rsidRPr="0092681A">
        <w:rPr>
          <w:b/>
          <w:sz w:val="24"/>
        </w:rPr>
        <w:t>Step 1: Identify potential risks</w:t>
      </w:r>
      <w:r w:rsidRPr="0092681A">
        <w:rPr>
          <w:sz w:val="24"/>
        </w:rPr>
        <w:t xml:space="preserve">. </w:t>
      </w:r>
      <w:r w:rsidR="0092681A" w:rsidRPr="0092681A">
        <w:rPr>
          <w:sz w:val="24"/>
        </w:rPr>
        <w:t>C</w:t>
      </w:r>
      <w:r w:rsidRPr="0092681A">
        <w:rPr>
          <w:sz w:val="24"/>
        </w:rPr>
        <w:t xml:space="preserve">reate a list of every possible risk. If you only focus on the threats, you could miss out on the chance to deliver unexpected value to the customer or client. Ask your team to help you brainstorm during the project planning process, since they might see possibilities that you don't. </w:t>
      </w:r>
      <w:r w:rsidR="00FD0A6A" w:rsidRPr="0092681A">
        <w:rPr>
          <w:sz w:val="24"/>
        </w:rPr>
        <w:t xml:space="preserve"> </w:t>
      </w:r>
    </w:p>
    <w:p w14:paraId="0ADCDEC0" w14:textId="2E7B22C1" w:rsidR="0092681A" w:rsidRPr="0092681A" w:rsidRDefault="0092681A" w:rsidP="00B161E1">
      <w:pPr>
        <w:rPr>
          <w:sz w:val="24"/>
        </w:rPr>
      </w:pPr>
      <w:r>
        <w:rPr>
          <w:sz w:val="24"/>
        </w:rPr>
        <w:t xml:space="preserve">You can find a </w:t>
      </w:r>
      <w:r w:rsidRPr="0092681A">
        <w:rPr>
          <w:sz w:val="24"/>
        </w:rPr>
        <w:t>list of possible risks in a project</w:t>
      </w:r>
      <w:r w:rsidR="00FD0A6A" w:rsidRPr="0092681A">
        <w:rPr>
          <w:sz w:val="24"/>
        </w:rPr>
        <w:t xml:space="preserve"> </w:t>
      </w:r>
      <w:r>
        <w:rPr>
          <w:sz w:val="24"/>
        </w:rPr>
        <w:t>on this</w:t>
      </w:r>
      <w:r w:rsidR="00FD0A6A" w:rsidRPr="0092681A">
        <w:rPr>
          <w:sz w:val="24"/>
        </w:rPr>
        <w:t xml:space="preserve"> </w:t>
      </w:r>
      <w:r w:rsidR="001C77E2" w:rsidRPr="0092681A">
        <w:rPr>
          <w:sz w:val="24"/>
        </w:rPr>
        <w:t>website</w:t>
      </w:r>
      <w:r w:rsidR="001C77E2" w:rsidRPr="0092681A">
        <w:rPr>
          <w:rStyle w:val="FootnoteReference"/>
          <w:sz w:val="24"/>
        </w:rPr>
        <w:footnoteReference w:id="2"/>
      </w:r>
      <w:r w:rsidR="001C77E2" w:rsidRPr="0092681A">
        <w:rPr>
          <w:sz w:val="24"/>
        </w:rPr>
        <w:t>.</w:t>
      </w:r>
      <w:r>
        <w:rPr>
          <w:sz w:val="24"/>
        </w:rPr>
        <w:t xml:space="preserve"> </w:t>
      </w:r>
      <w:r w:rsidRPr="0092681A">
        <w:rPr>
          <w:sz w:val="24"/>
        </w:rPr>
        <w:t>Do not just copy and paste risks from the list, identify the ones that apply to your project and use your own words to describe the risk.</w:t>
      </w:r>
    </w:p>
    <w:p w14:paraId="3C694CD3" w14:textId="77777777" w:rsidR="00B161E1" w:rsidRPr="0092681A" w:rsidRDefault="00B161E1" w:rsidP="00B161E1">
      <w:pPr>
        <w:rPr>
          <w:sz w:val="24"/>
        </w:rPr>
      </w:pPr>
      <w:r w:rsidRPr="0092681A">
        <w:rPr>
          <w:b/>
          <w:sz w:val="24"/>
        </w:rPr>
        <w:lastRenderedPageBreak/>
        <w:t>Step 2: Determine probability</w:t>
      </w:r>
      <w:r w:rsidRPr="0092681A">
        <w:rPr>
          <w:sz w:val="24"/>
        </w:rPr>
        <w:t>. What are the odds a certain risk will occur? It’s a lot more likely that a key team member will be out for a week with the flu than develop total amnesia. Rate each risk with high, medium, or low probability.</w:t>
      </w:r>
    </w:p>
    <w:p w14:paraId="25FC1201" w14:textId="3F63BF0E" w:rsidR="00B161E1" w:rsidRPr="0092681A" w:rsidRDefault="00B161E1" w:rsidP="00B161E1">
      <w:pPr>
        <w:rPr>
          <w:sz w:val="24"/>
        </w:rPr>
      </w:pPr>
      <w:r w:rsidRPr="0092681A">
        <w:rPr>
          <w:b/>
          <w:sz w:val="24"/>
        </w:rPr>
        <w:t>Step 3: Determine Impact</w:t>
      </w:r>
      <w:r w:rsidRPr="0092681A">
        <w:rPr>
          <w:sz w:val="24"/>
        </w:rPr>
        <w:t>. What would happen if each risk occurred? Would your final delivery date get pushed back? Would you go over budget? Identify which risks have the biggest effect on your project's outcomes, and rate them as high impact. Rate the rest as medium or low impact risks.</w:t>
      </w:r>
    </w:p>
    <w:p w14:paraId="70A550D4" w14:textId="1E7BA5A8" w:rsidR="00B161E1" w:rsidRPr="0092681A" w:rsidRDefault="00B161E1" w:rsidP="00B161E1">
      <w:pPr>
        <w:rPr>
          <w:sz w:val="24"/>
        </w:rPr>
      </w:pPr>
      <w:r w:rsidRPr="0092681A">
        <w:rPr>
          <w:b/>
          <w:sz w:val="24"/>
        </w:rPr>
        <w:t>Step 4: Determine actions that might prevent</w:t>
      </w:r>
      <w:r w:rsidR="00FD0A6A" w:rsidRPr="0092681A">
        <w:rPr>
          <w:b/>
          <w:sz w:val="24"/>
        </w:rPr>
        <w:t>/mitigate the risk</w:t>
      </w:r>
      <w:r w:rsidR="0092681A">
        <w:rPr>
          <w:rStyle w:val="FootnoteReference"/>
          <w:b/>
          <w:sz w:val="24"/>
        </w:rPr>
        <w:footnoteReference w:id="3"/>
      </w:r>
      <w:r w:rsidR="00FD0A6A" w:rsidRPr="0092681A">
        <w:rPr>
          <w:sz w:val="24"/>
        </w:rPr>
        <w:t>. If you can avoid a particular risk, then it makes sense to do so. However, that’s not always possible, and there are some risks that just can’t be avoided. When you’re performing your initial risk assessments, identify ones that you can avoid.</w:t>
      </w:r>
    </w:p>
    <w:p w14:paraId="5E7D23CE" w14:textId="58A7E156" w:rsidR="00FD0A6A" w:rsidRPr="0092681A" w:rsidRDefault="00FD0A6A" w:rsidP="00FD0A6A">
      <w:pPr>
        <w:rPr>
          <w:sz w:val="24"/>
        </w:rPr>
      </w:pPr>
      <w:r w:rsidRPr="0092681A">
        <w:rPr>
          <w:sz w:val="24"/>
        </w:rPr>
        <w:t xml:space="preserve">Unfortunately, some risks can happen </w:t>
      </w:r>
      <w:r w:rsidR="004702DD" w:rsidRPr="0092681A">
        <w:rPr>
          <w:sz w:val="24"/>
        </w:rPr>
        <w:t>unexpectedly,</w:t>
      </w:r>
      <w:r w:rsidRPr="0092681A">
        <w:rPr>
          <w:sz w:val="24"/>
        </w:rPr>
        <w:t xml:space="preserve"> and you won’t be able to control them. In this case, you can only react to the situation. However, there are some risks that are much easier to keep in check.</w:t>
      </w:r>
    </w:p>
    <w:p w14:paraId="03BB28FE" w14:textId="3205420F" w:rsidR="00FD0A6A" w:rsidRPr="0092681A" w:rsidRDefault="00FD0A6A" w:rsidP="00FD0A6A">
      <w:pPr>
        <w:rPr>
          <w:sz w:val="24"/>
        </w:rPr>
      </w:pPr>
      <w:r w:rsidRPr="0092681A">
        <w:rPr>
          <w:sz w:val="24"/>
        </w:rPr>
        <w:t xml:space="preserve">You can plan well ahead and decide how you want to deal with </w:t>
      </w:r>
      <w:r w:rsidR="004702DD" w:rsidRPr="0092681A">
        <w:rPr>
          <w:sz w:val="24"/>
        </w:rPr>
        <w:t>them and</w:t>
      </w:r>
      <w:r w:rsidRPr="0092681A">
        <w:rPr>
          <w:sz w:val="24"/>
        </w:rPr>
        <w:t xml:space="preserve"> install some contingencies. For example, if there’s a high likelihood of fire in your project, you can work on ways to prevent the fire from happening from the very beginning. If the fire still occurs, you can have a plan to contain the damage and ensure that injuries and casualties are at a minimum.</w:t>
      </w:r>
    </w:p>
    <w:sectPr w:rsidR="00FD0A6A" w:rsidRPr="0092681A" w:rsidSect="007C6C2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C1508" w14:textId="77777777" w:rsidR="00687248" w:rsidRDefault="00687248" w:rsidP="007C6C24">
      <w:pPr>
        <w:spacing w:after="0" w:line="240" w:lineRule="auto"/>
      </w:pPr>
      <w:r>
        <w:separator/>
      </w:r>
    </w:p>
  </w:endnote>
  <w:endnote w:type="continuationSeparator" w:id="0">
    <w:p w14:paraId="6F470BEC" w14:textId="77777777" w:rsidR="00687248" w:rsidRDefault="00687248" w:rsidP="007C6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MR12">
    <w:altName w:val="Calibri"/>
    <w:panose1 w:val="00000000000000000000"/>
    <w:charset w:val="00"/>
    <w:family w:val="auto"/>
    <w:notTrueType/>
    <w:pitch w:val="default"/>
    <w:sig w:usb0="00000003" w:usb1="00000000" w:usb2="00000000" w:usb3="00000000" w:csb0="00000001" w:csb1="00000000"/>
  </w:font>
  <w:font w:name="OpenSans-Regular">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DEBC4" w14:textId="77777777" w:rsidR="00687248" w:rsidRDefault="00687248" w:rsidP="007C6C24">
      <w:pPr>
        <w:spacing w:after="0" w:line="240" w:lineRule="auto"/>
      </w:pPr>
      <w:r>
        <w:separator/>
      </w:r>
    </w:p>
  </w:footnote>
  <w:footnote w:type="continuationSeparator" w:id="0">
    <w:p w14:paraId="5E56A21B" w14:textId="77777777" w:rsidR="00687248" w:rsidRDefault="00687248" w:rsidP="007C6C24">
      <w:pPr>
        <w:spacing w:after="0" w:line="240" w:lineRule="auto"/>
      </w:pPr>
      <w:r>
        <w:continuationSeparator/>
      </w:r>
    </w:p>
  </w:footnote>
  <w:footnote w:id="1">
    <w:p w14:paraId="1BF92C05" w14:textId="37186EE9" w:rsidR="00B161E1" w:rsidRDefault="00B161E1">
      <w:pPr>
        <w:pStyle w:val="FootnoteText"/>
      </w:pPr>
      <w:r>
        <w:rPr>
          <w:rStyle w:val="FootnoteReference"/>
        </w:rPr>
        <w:footnoteRef/>
      </w:r>
      <w:r>
        <w:t xml:space="preserve"> Taken from </w:t>
      </w:r>
      <w:r w:rsidRPr="00B161E1">
        <w:t>https://www.wrike.com/blog/ultimate-guide-to-project-risk-part-1-risk-assessment/</w:t>
      </w:r>
    </w:p>
  </w:footnote>
  <w:footnote w:id="2">
    <w:p w14:paraId="48860172" w14:textId="686480BA" w:rsidR="001C77E2" w:rsidRDefault="001C77E2">
      <w:pPr>
        <w:pStyle w:val="FootnoteText"/>
      </w:pPr>
      <w:r>
        <w:rPr>
          <w:rStyle w:val="FootnoteReference"/>
        </w:rPr>
        <w:footnoteRef/>
      </w:r>
      <w:r>
        <w:t xml:space="preserve"> </w:t>
      </w:r>
      <w:r w:rsidR="0092681A">
        <w:t xml:space="preserve">List of 130 project risks </w:t>
      </w:r>
      <w:r w:rsidRPr="001C77E2">
        <w:t>https://management.simplicable.com/management/new/130-project-risks</w:t>
      </w:r>
    </w:p>
  </w:footnote>
  <w:footnote w:id="3">
    <w:p w14:paraId="088ED8C7" w14:textId="5F179010" w:rsidR="0092681A" w:rsidRDefault="0092681A">
      <w:pPr>
        <w:pStyle w:val="FootnoteText"/>
      </w:pPr>
      <w:r>
        <w:rPr>
          <w:rStyle w:val="FootnoteReference"/>
        </w:rPr>
        <w:footnoteRef/>
      </w:r>
      <w:r>
        <w:t xml:space="preserve"> </w:t>
      </w:r>
      <w:r w:rsidRPr="0092681A">
        <w:t>https://www.activia.co.uk/blog/7-tips-on-how-to-do-a-risk-assessment-for-a-project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37130"/>
    <w:multiLevelType w:val="hybridMultilevel"/>
    <w:tmpl w:val="30F812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AC0426A"/>
    <w:multiLevelType w:val="hybridMultilevel"/>
    <w:tmpl w:val="352E82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D7"/>
    <w:rsid w:val="00091E7C"/>
    <w:rsid w:val="000B48D7"/>
    <w:rsid w:val="000C5396"/>
    <w:rsid w:val="001C77E2"/>
    <w:rsid w:val="001E3899"/>
    <w:rsid w:val="00355BEF"/>
    <w:rsid w:val="004702DD"/>
    <w:rsid w:val="005E1A9B"/>
    <w:rsid w:val="0066345C"/>
    <w:rsid w:val="00687248"/>
    <w:rsid w:val="006A2371"/>
    <w:rsid w:val="006B083D"/>
    <w:rsid w:val="006F6A8F"/>
    <w:rsid w:val="00763954"/>
    <w:rsid w:val="007C3953"/>
    <w:rsid w:val="007C6C24"/>
    <w:rsid w:val="00847445"/>
    <w:rsid w:val="008939D6"/>
    <w:rsid w:val="008A16F2"/>
    <w:rsid w:val="008A6495"/>
    <w:rsid w:val="008C18E2"/>
    <w:rsid w:val="0092681A"/>
    <w:rsid w:val="009608A5"/>
    <w:rsid w:val="00961D14"/>
    <w:rsid w:val="009973B1"/>
    <w:rsid w:val="00A54224"/>
    <w:rsid w:val="00B161E1"/>
    <w:rsid w:val="00B47F11"/>
    <w:rsid w:val="00E708D5"/>
    <w:rsid w:val="00F6519A"/>
    <w:rsid w:val="00FC3008"/>
    <w:rsid w:val="00FD0A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358A9"/>
  <w15:chartTrackingRefBased/>
  <w15:docId w15:val="{25202A26-AC58-4B0A-ACF1-903026A8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C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8939D6"/>
    <w:pPr>
      <w:shd w:val="pct5" w:color="000000" w:fill="FFFFFF"/>
      <w:spacing w:after="0" w:line="240" w:lineRule="auto"/>
      <w:jc w:val="right"/>
    </w:pPr>
    <w:rPr>
      <w:rFonts w:ascii="Arial" w:eastAsia="Times New Roman" w:hAnsi="Arial" w:cs="Times New Roman"/>
      <w:b/>
      <w:noProof/>
      <w:sz w:val="56"/>
      <w:szCs w:val="20"/>
      <w:lang w:val="en-US" w:eastAsia="en-GB"/>
    </w:rPr>
  </w:style>
  <w:style w:type="character" w:customStyle="1" w:styleId="TitleChar">
    <w:name w:val="Title Char"/>
    <w:basedOn w:val="DefaultParagraphFont"/>
    <w:link w:val="Title"/>
    <w:rsid w:val="008939D6"/>
    <w:rPr>
      <w:rFonts w:ascii="Arial" w:eastAsia="Times New Roman" w:hAnsi="Arial" w:cs="Times New Roman"/>
      <w:b/>
      <w:noProof/>
      <w:sz w:val="56"/>
      <w:szCs w:val="20"/>
      <w:shd w:val="pct5" w:color="000000" w:fill="FFFFFF"/>
      <w:lang w:val="en-US" w:eastAsia="en-GB"/>
    </w:rPr>
  </w:style>
  <w:style w:type="paragraph" w:customStyle="1" w:styleId="DocumentName">
    <w:name w:val="*Document Name"/>
    <w:basedOn w:val="Normal"/>
    <w:rsid w:val="008939D6"/>
    <w:pPr>
      <w:pBdr>
        <w:bottom w:val="single" w:sz="18" w:space="1" w:color="auto"/>
      </w:pBdr>
      <w:shd w:val="pct5" w:color="000000" w:fill="FFFFFF"/>
      <w:spacing w:after="0" w:line="240" w:lineRule="auto"/>
      <w:jc w:val="right"/>
    </w:pPr>
    <w:rPr>
      <w:rFonts w:ascii="Arial" w:eastAsia="Times New Roman" w:hAnsi="Arial" w:cs="Times New Roman"/>
      <w:b/>
      <w:noProof/>
      <w:sz w:val="56"/>
      <w:szCs w:val="20"/>
      <w:lang w:val="en-US" w:eastAsia="en-GB"/>
    </w:rPr>
  </w:style>
  <w:style w:type="paragraph" w:customStyle="1" w:styleId="ProjectName">
    <w:name w:val="*Project Name"/>
    <w:basedOn w:val="Title"/>
    <w:rsid w:val="008939D6"/>
  </w:style>
  <w:style w:type="paragraph" w:customStyle="1" w:styleId="OrganizationName">
    <w:name w:val="*Organization Name"/>
    <w:basedOn w:val="Normal"/>
    <w:rsid w:val="008939D6"/>
    <w:pPr>
      <w:pBdr>
        <w:top w:val="single" w:sz="18" w:space="1" w:color="auto"/>
      </w:pBdr>
      <w:shd w:val="pct5" w:color="000000" w:fill="FFFFFF"/>
      <w:spacing w:before="360" w:after="0" w:line="240" w:lineRule="auto"/>
      <w:jc w:val="right"/>
    </w:pPr>
    <w:rPr>
      <w:rFonts w:ascii="Arial" w:eastAsia="Times New Roman" w:hAnsi="Arial" w:cs="Times New Roman"/>
      <w:b/>
      <w:noProof/>
      <w:sz w:val="56"/>
      <w:szCs w:val="20"/>
      <w:lang w:val="en-US" w:eastAsia="en-GB"/>
    </w:rPr>
  </w:style>
  <w:style w:type="paragraph" w:styleId="ListParagraph">
    <w:name w:val="List Paragraph"/>
    <w:basedOn w:val="Normal"/>
    <w:uiPriority w:val="34"/>
    <w:qFormat/>
    <w:rsid w:val="008A6495"/>
    <w:pPr>
      <w:ind w:left="720"/>
      <w:contextualSpacing/>
    </w:pPr>
  </w:style>
  <w:style w:type="table" w:styleId="TableGrid">
    <w:name w:val="Table Grid"/>
    <w:basedOn w:val="TableNormal"/>
    <w:uiPriority w:val="39"/>
    <w:rsid w:val="008A6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6C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6C24"/>
  </w:style>
  <w:style w:type="paragraph" w:styleId="Footer">
    <w:name w:val="footer"/>
    <w:basedOn w:val="Normal"/>
    <w:link w:val="FooterChar"/>
    <w:uiPriority w:val="99"/>
    <w:unhideWhenUsed/>
    <w:rsid w:val="007C6C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6C24"/>
  </w:style>
  <w:style w:type="character" w:customStyle="1" w:styleId="Heading1Char">
    <w:name w:val="Heading 1 Char"/>
    <w:basedOn w:val="DefaultParagraphFont"/>
    <w:link w:val="Heading1"/>
    <w:uiPriority w:val="9"/>
    <w:rsid w:val="007C6C24"/>
    <w:rPr>
      <w:rFonts w:asciiTheme="majorHAnsi" w:eastAsiaTheme="majorEastAsia" w:hAnsiTheme="majorHAnsi" w:cstheme="majorBidi"/>
      <w:color w:val="2F5496" w:themeColor="accent1" w:themeShade="BF"/>
      <w:sz w:val="32"/>
      <w:szCs w:val="32"/>
    </w:rPr>
  </w:style>
  <w:style w:type="table" w:styleId="GridTable4">
    <w:name w:val="Grid Table 4"/>
    <w:basedOn w:val="TableNormal"/>
    <w:uiPriority w:val="49"/>
    <w:rsid w:val="001E389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noteText">
    <w:name w:val="footnote text"/>
    <w:basedOn w:val="Normal"/>
    <w:link w:val="FootnoteTextChar"/>
    <w:uiPriority w:val="99"/>
    <w:semiHidden/>
    <w:unhideWhenUsed/>
    <w:rsid w:val="00B161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161E1"/>
    <w:rPr>
      <w:sz w:val="20"/>
      <w:szCs w:val="20"/>
    </w:rPr>
  </w:style>
  <w:style w:type="character" w:styleId="FootnoteReference">
    <w:name w:val="footnote reference"/>
    <w:basedOn w:val="DefaultParagraphFont"/>
    <w:uiPriority w:val="99"/>
    <w:semiHidden/>
    <w:unhideWhenUsed/>
    <w:rsid w:val="00B161E1"/>
    <w:rPr>
      <w:vertAlign w:val="superscript"/>
    </w:rPr>
  </w:style>
  <w:style w:type="character" w:styleId="Hyperlink">
    <w:name w:val="Hyperlink"/>
    <w:basedOn w:val="DefaultParagraphFont"/>
    <w:uiPriority w:val="99"/>
    <w:unhideWhenUsed/>
    <w:rsid w:val="001C77E2"/>
    <w:rPr>
      <w:color w:val="0563C1" w:themeColor="hyperlink"/>
      <w:u w:val="single"/>
    </w:rPr>
  </w:style>
  <w:style w:type="character" w:styleId="UnresolvedMention">
    <w:name w:val="Unresolved Mention"/>
    <w:basedOn w:val="DefaultParagraphFont"/>
    <w:uiPriority w:val="99"/>
    <w:semiHidden/>
    <w:unhideWhenUsed/>
    <w:rsid w:val="001C77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748464E-82C3-4305-B015-0FB4E11CB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4</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Volkan Bozkurt</dc:creator>
  <cp:keywords/>
  <dc:description/>
  <cp:lastModifiedBy>Mustafa Bozkurt</cp:lastModifiedBy>
  <cp:revision>11</cp:revision>
  <dcterms:created xsi:type="dcterms:W3CDTF">2018-01-29T21:19:00Z</dcterms:created>
  <dcterms:modified xsi:type="dcterms:W3CDTF">2022-01-20T17:29:00Z</dcterms:modified>
</cp:coreProperties>
</file>