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00"/>
        <w:gridCol w:w="720"/>
        <w:gridCol w:w="6470"/>
      </w:tblGrid>
      <w:tr>
        <w:trPr>
          <w:trHeight w:val="80" w:hRule="auto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000000"/>
                <w:spacing w:val="0"/>
                <w:position w:val="0"/>
                <w:sz w:val="72"/>
                <w:shd w:fill="auto" w:val="clear"/>
              </w:rPr>
              <w:t xml:space="preserve">Harry Felty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Highly-motivated individual with education and experience in web development, network security, and risk analysis. Looking for a position to participate in a collaborative work environment with proven company success.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B85A22"/>
                <w:spacing w:val="0"/>
                <w:position w:val="0"/>
                <w:sz w:val="18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entury Gothic" w:hAnsi="Century Gothic" w:cs="Century Gothic" w:eastAsia="Century Gothic"/>
                  <w:color w:val="B85A22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harryfelty@gmail.com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B85A22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814-251-3166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ADDRESS: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1473 Pine Ridge Rd., James Creek, PA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28"/>
                <w:shd w:fill="auto" w:val="clear"/>
              </w:rPr>
              <w:t xml:space="preserve">Technical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Web Development: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React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MySQL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REST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CRUD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Node.js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Express.js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Mongoose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GraphQL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Sequelize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Languages: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SQL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Java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975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C#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Network Security/Administration: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Microsoft Active Directory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Microsoft Endpoint Manager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VMware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Nessus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Network Engineering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28"/>
                <w:shd w:fill="auto" w:val="clear"/>
              </w:rPr>
              <w:t xml:space="preserve">Certificates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AWS Cloud Practitioner (In-Progress)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CompTIA Security+ (2022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2025)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edX Full-Stack Coding Bootcamp: Certificate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  <w:t xml:space="preserve">University of pennsylvania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Graduated October 2023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Studied key technologies and concepts of full stack web development.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Worked in teams, using concepts of agile development, to build fully-functional web applications with polished user interfaces using both front-end and back-end technologies.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Designed databases using MySQL and MongoDB in order to store and use data for the various web apps built.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B.S. Security and Risk Analysis: Cybersecurity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355D7E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  <w:t xml:space="preserve">The Pennsylvania State University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Graduated Spring 2022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Studied Information Technology Management and Networking with a focus in cybersecurity and cyber-forensics.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Developed various applications using Java to perform tasks based on needs of the end-user. 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Used RStudio to analyze data regarding current trends in cybersecurity threats in order to develop mitigations.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Worked effectively in a team to develop an efficient and secure, company-wide IT solution for a mid-sized financial institution. Developed and implemented security policies to address remote workers with the need to securely connect to company servers.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  <w:t xml:space="preserve">Logicalis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IT Support Technician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February 2024 - Present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Provide IT support to various clients, ensuring continued business operations.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Effectively use different software to manage user accounts, as well as troubleshoot technical issues.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Provide assistance in troubleshooting a variety of technical issues by responding to customers’ phone calls and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  <w:t xml:space="preserve">Unisys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Technical Support Representative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June 2023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 July 2023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Supported various endpoints and users in-office and remote.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Provided assistance in troubleshooting a variety of technical issues by responding to customers’ phone calls, tickets, emails, and chat messages.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Assisted users on a large scale with updating from Windows 10 to Windows 11; as well as updating to new hardware.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  <w:t xml:space="preserve">Bloom Insurance Agency 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Technical Support Specialist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October 2022-January 2023 (Seasonal)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Assisted end users with troubleshooting various issues.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Managed user accounts on various platforms such as Active Directory and Duo.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Helped coworkers resolve issues when needed.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aps w:val="true"/>
                <w:color w:val="355D7E"/>
                <w:spacing w:val="0"/>
                <w:position w:val="0"/>
                <w:sz w:val="18"/>
                <w:shd w:fill="auto" w:val="clear"/>
              </w:rPr>
              <w:t xml:space="preserve">Reliance Bank</w:t>
            </w:r>
            <w:r>
              <w:rPr>
                <w:rFonts w:ascii="Century Gothic" w:hAnsi="Century Gothic" w:cs="Century Gothic" w:eastAsia="Century Gothic"/>
                <w:color w:val="355D7E"/>
                <w:spacing w:val="0"/>
                <w:position w:val="0"/>
                <w:sz w:val="10"/>
                <w:shd w:fill="auto" w:val="clear"/>
              </w:rPr>
              <w:t xml:space="preserve">   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Information Technology Internship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January 2022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–March 2022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Assisted the company with a conversion from Novell-based network to Microsoft-based network with minimal impact to end-users.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Lead the company in performing Nessus scans to discover and remediate network vulnerabilities.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37" w:hanging="18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Managed user accounts through Active Directory.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37" w:hanging="18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Deployed patches to address security concerns and technical efficiencies.</w:t>
            </w: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9">
    <w:abstractNumId w:val="60"/>
  </w:num>
  <w:num w:numId="11">
    <w:abstractNumId w:val="54"/>
  </w:num>
  <w:num w:numId="13">
    <w:abstractNumId w:val="48"/>
  </w:num>
  <w:num w:numId="16">
    <w:abstractNumId w:val="42"/>
  </w:num>
  <w:num w:numId="18">
    <w:abstractNumId w:val="36"/>
  </w:num>
  <w:num w:numId="23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rryfelty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