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04E" w:rsidRPr="004A0B9B" w:rsidRDefault="0092604E" w:rsidP="0092604E">
      <w:pPr>
        <w:autoSpaceDE w:val="0"/>
        <w:autoSpaceDN w:val="0"/>
        <w:adjustRightInd w:val="0"/>
        <w:spacing w:line="480" w:lineRule="auto"/>
        <w:jc w:val="center"/>
        <w:rPr>
          <w:iCs/>
          <w:sz w:val="22"/>
          <w:szCs w:val="22"/>
          <w:lang w:val="en-AU"/>
        </w:rPr>
      </w:pPr>
      <w:bookmarkStart w:id="0" w:name="_GoBack"/>
      <w:bookmarkEnd w:id="0"/>
      <w:r>
        <w:rPr>
          <w:iCs/>
          <w:sz w:val="22"/>
          <w:szCs w:val="22"/>
          <w:lang w:val="en-AU"/>
        </w:rPr>
        <w:t>APPENDIX A</w:t>
      </w:r>
    </w:p>
    <w:p w:rsidR="0092604E" w:rsidRPr="004A0B9B" w:rsidRDefault="0092604E" w:rsidP="0092604E">
      <w:pPr>
        <w:tabs>
          <w:tab w:val="left" w:pos="0"/>
        </w:tabs>
        <w:spacing w:line="480" w:lineRule="auto"/>
        <w:jc w:val="center"/>
        <w:rPr>
          <w:iCs/>
          <w:sz w:val="22"/>
          <w:szCs w:val="22"/>
        </w:rPr>
      </w:pPr>
      <w:r>
        <w:rPr>
          <w:bCs/>
          <w:sz w:val="22"/>
          <w:szCs w:val="22"/>
        </w:rPr>
        <w:t>Thematic Facets and Empirical Scales</w:t>
      </w:r>
    </w:p>
    <w:p w:rsidR="0092604E" w:rsidRDefault="0092604E" w:rsidP="0092604E">
      <w:pPr>
        <w:tabs>
          <w:tab w:val="left" w:pos="795"/>
        </w:tabs>
        <w:spacing w:line="480" w:lineRule="auto"/>
        <w:rPr>
          <w:sz w:val="22"/>
          <w:szCs w:val="22"/>
        </w:rPr>
      </w:pPr>
    </w:p>
    <w:p w:rsidR="00893A7B" w:rsidRDefault="00CE6E7C" w:rsidP="00893A7B">
      <w:pPr>
        <w:spacing w:line="480" w:lineRule="auto"/>
        <w:ind w:firstLine="720"/>
        <w:rPr>
          <w:sz w:val="22"/>
          <w:szCs w:val="22"/>
          <w:lang w:val="en-AU"/>
        </w:rPr>
      </w:pPr>
      <w:r w:rsidRPr="001B17FB">
        <w:rPr>
          <w:sz w:val="22"/>
          <w:szCs w:val="22"/>
          <w:lang w:val="en-AU"/>
        </w:rPr>
        <w:t>In order to guide model building of the RST-PQ</w:t>
      </w:r>
      <w:r>
        <w:rPr>
          <w:sz w:val="22"/>
          <w:szCs w:val="22"/>
          <w:lang w:val="en-AU"/>
        </w:rPr>
        <w:t>, t</w:t>
      </w:r>
      <w:r w:rsidR="006C50D0">
        <w:rPr>
          <w:sz w:val="22"/>
          <w:szCs w:val="22"/>
          <w:lang w:val="en-AU"/>
        </w:rPr>
        <w:t xml:space="preserve">he structures of the </w:t>
      </w:r>
      <w:r>
        <w:rPr>
          <w:sz w:val="22"/>
          <w:szCs w:val="22"/>
          <w:lang w:val="en-AU"/>
        </w:rPr>
        <w:t xml:space="preserve">FFFS and </w:t>
      </w:r>
      <w:r w:rsidR="006C50D0">
        <w:rPr>
          <w:sz w:val="22"/>
          <w:szCs w:val="22"/>
          <w:lang w:val="en-AU"/>
        </w:rPr>
        <w:t xml:space="preserve">BIS were modelled on </w:t>
      </w:r>
      <w:r w:rsidR="0092604E" w:rsidRPr="001B17FB">
        <w:rPr>
          <w:sz w:val="22"/>
          <w:szCs w:val="22"/>
          <w:lang w:val="en-AU"/>
        </w:rPr>
        <w:t>the conceptual scheme of Gray and McNaughton (2000; see Fig. 2.3</w:t>
      </w:r>
      <w:r w:rsidR="006C50D0">
        <w:rPr>
          <w:sz w:val="22"/>
          <w:szCs w:val="22"/>
          <w:lang w:val="en-AU"/>
        </w:rPr>
        <w:t xml:space="preserve">; see </w:t>
      </w:r>
      <w:r w:rsidR="00893A7B">
        <w:rPr>
          <w:sz w:val="22"/>
          <w:szCs w:val="22"/>
          <w:lang w:val="en-AU"/>
        </w:rPr>
        <w:t xml:space="preserve">Table 1 </w:t>
      </w:r>
      <w:r w:rsidR="006C50D0">
        <w:rPr>
          <w:sz w:val="22"/>
          <w:szCs w:val="22"/>
          <w:lang w:val="en-AU"/>
        </w:rPr>
        <w:t>below</w:t>
      </w:r>
      <w:r w:rsidR="0092604E" w:rsidRPr="001B17FB">
        <w:rPr>
          <w:sz w:val="22"/>
          <w:szCs w:val="22"/>
          <w:lang w:val="en-AU"/>
        </w:rPr>
        <w:t>).</w:t>
      </w:r>
      <w:r>
        <w:rPr>
          <w:sz w:val="22"/>
          <w:szCs w:val="22"/>
          <w:lang w:val="en-AU"/>
        </w:rPr>
        <w:t xml:space="preserve"> </w:t>
      </w:r>
    </w:p>
    <w:p w:rsidR="00170452" w:rsidRDefault="00170452" w:rsidP="00893A7B">
      <w:pPr>
        <w:spacing w:line="480" w:lineRule="auto"/>
        <w:ind w:firstLine="720"/>
        <w:rPr>
          <w:sz w:val="22"/>
          <w:szCs w:val="22"/>
          <w:lang w:val="en-AU"/>
        </w:rPr>
      </w:pPr>
      <w:r>
        <w:rPr>
          <w:sz w:val="22"/>
          <w:szCs w:val="22"/>
          <w:lang w:val="en-AU"/>
        </w:rPr>
        <w:t>In regards to the FFFS</w:t>
      </w:r>
      <w:r w:rsidR="00893A7B">
        <w:rPr>
          <w:sz w:val="22"/>
          <w:szCs w:val="22"/>
          <w:lang w:val="en-AU"/>
        </w:rPr>
        <w:t xml:space="preserve">, we adopted </w:t>
      </w:r>
      <w:r w:rsidRPr="00170452">
        <w:rPr>
          <w:i/>
          <w:sz w:val="22"/>
          <w:szCs w:val="22"/>
          <w:lang w:val="en-AU"/>
        </w:rPr>
        <w:t>flight</w:t>
      </w:r>
      <w:r>
        <w:rPr>
          <w:sz w:val="22"/>
          <w:szCs w:val="22"/>
          <w:lang w:val="en-AU"/>
        </w:rPr>
        <w:t xml:space="preserve">, </w:t>
      </w:r>
      <w:r w:rsidRPr="00170452">
        <w:rPr>
          <w:i/>
          <w:sz w:val="22"/>
          <w:szCs w:val="22"/>
          <w:lang w:val="en-AU"/>
        </w:rPr>
        <w:t>freeze</w:t>
      </w:r>
      <w:r>
        <w:rPr>
          <w:sz w:val="22"/>
          <w:szCs w:val="22"/>
          <w:lang w:val="en-AU"/>
        </w:rPr>
        <w:t xml:space="preserve"> and </w:t>
      </w:r>
      <w:r w:rsidRPr="00170452">
        <w:rPr>
          <w:i/>
          <w:sz w:val="22"/>
          <w:szCs w:val="22"/>
          <w:lang w:val="en-AU"/>
        </w:rPr>
        <w:t>active avoidance</w:t>
      </w:r>
      <w:r>
        <w:rPr>
          <w:sz w:val="22"/>
          <w:szCs w:val="22"/>
          <w:lang w:val="en-AU"/>
        </w:rPr>
        <w:t xml:space="preserve"> (this form of avoidance contrasts with the passive avoidance characteristics of the BIS</w:t>
      </w:r>
      <w:r w:rsidR="00893A7B">
        <w:rPr>
          <w:sz w:val="22"/>
          <w:szCs w:val="22"/>
          <w:lang w:val="en-AU"/>
        </w:rPr>
        <w:t>)</w:t>
      </w:r>
      <w:r>
        <w:rPr>
          <w:sz w:val="22"/>
          <w:szCs w:val="22"/>
          <w:lang w:val="en-AU"/>
        </w:rPr>
        <w:t xml:space="preserve">. Also, discussed in </w:t>
      </w:r>
      <w:r w:rsidR="003B63EE" w:rsidRPr="003B63EE">
        <w:rPr>
          <w:sz w:val="22"/>
          <w:szCs w:val="22"/>
          <w:lang w:val="en-AU"/>
        </w:rPr>
        <w:t>Appendix D</w:t>
      </w:r>
      <w:r>
        <w:rPr>
          <w:sz w:val="22"/>
          <w:szCs w:val="22"/>
          <w:lang w:val="en-AU"/>
        </w:rPr>
        <w:t>, for sound theoretical and empirical reasons, defensive fight was not included under the FFFS factor.</w:t>
      </w:r>
      <w:r w:rsidR="00893A7B">
        <w:rPr>
          <w:sz w:val="22"/>
          <w:szCs w:val="22"/>
          <w:lang w:val="en-AU"/>
        </w:rPr>
        <w:t xml:space="preserve"> </w:t>
      </w:r>
      <w:r w:rsidR="00CE6E7C">
        <w:rPr>
          <w:sz w:val="22"/>
          <w:szCs w:val="22"/>
          <w:lang w:val="en-AU"/>
        </w:rPr>
        <w:t xml:space="preserve">In regards to the BIS, there exists a necessary distinction between defensive approach to avoidable and unavoidable dangerous stimuli. To </w:t>
      </w:r>
      <w:r w:rsidR="0092604E" w:rsidRPr="001B17FB">
        <w:rPr>
          <w:sz w:val="22"/>
          <w:szCs w:val="22"/>
          <w:lang w:val="en-AU"/>
        </w:rPr>
        <w:t>avoidable dangerous stimuli</w:t>
      </w:r>
      <w:r w:rsidR="00CE6E7C">
        <w:rPr>
          <w:sz w:val="22"/>
          <w:szCs w:val="22"/>
          <w:lang w:val="en-AU"/>
        </w:rPr>
        <w:t>,</w:t>
      </w:r>
      <w:r w:rsidR="0092604E" w:rsidRPr="001B17FB">
        <w:rPr>
          <w:sz w:val="22"/>
          <w:szCs w:val="22"/>
          <w:lang w:val="en-AU"/>
        </w:rPr>
        <w:t xml:space="preserve"> we assign </w:t>
      </w:r>
      <w:r w:rsidR="0092604E" w:rsidRPr="001B17FB">
        <w:rPr>
          <w:i/>
          <w:iCs/>
          <w:sz w:val="22"/>
          <w:szCs w:val="22"/>
          <w:lang w:val="en-AU"/>
        </w:rPr>
        <w:t>motor interruption</w:t>
      </w:r>
      <w:r w:rsidR="0092604E" w:rsidRPr="001B17FB">
        <w:rPr>
          <w:sz w:val="22"/>
          <w:szCs w:val="22"/>
          <w:lang w:val="en-AU"/>
        </w:rPr>
        <w:t xml:space="preserve">, </w:t>
      </w:r>
      <w:r w:rsidR="0092604E" w:rsidRPr="001B17FB">
        <w:rPr>
          <w:i/>
          <w:iCs/>
          <w:sz w:val="22"/>
          <w:szCs w:val="22"/>
          <w:lang w:val="en-AU"/>
        </w:rPr>
        <w:t>behavioral caution/risk assessment</w:t>
      </w:r>
      <w:r w:rsidR="0092604E" w:rsidRPr="001B17FB">
        <w:rPr>
          <w:sz w:val="22"/>
          <w:szCs w:val="22"/>
          <w:lang w:val="en-AU"/>
        </w:rPr>
        <w:t xml:space="preserve">, and </w:t>
      </w:r>
      <w:r w:rsidR="0092604E" w:rsidRPr="001B17FB">
        <w:rPr>
          <w:i/>
          <w:iCs/>
          <w:sz w:val="22"/>
          <w:szCs w:val="22"/>
          <w:lang w:val="en-AU"/>
        </w:rPr>
        <w:t>worry</w:t>
      </w:r>
      <w:r w:rsidR="0092604E" w:rsidRPr="001B17FB">
        <w:rPr>
          <w:sz w:val="22"/>
          <w:szCs w:val="22"/>
          <w:lang w:val="en-AU"/>
        </w:rPr>
        <w:t xml:space="preserve">. </w:t>
      </w:r>
      <w:r w:rsidR="00CE6E7C">
        <w:rPr>
          <w:sz w:val="22"/>
          <w:szCs w:val="22"/>
          <w:lang w:val="en-AU"/>
        </w:rPr>
        <w:t>In this context, w</w:t>
      </w:r>
      <w:r w:rsidR="0092604E" w:rsidRPr="001B17FB">
        <w:rPr>
          <w:sz w:val="22"/>
          <w:szCs w:val="22"/>
          <w:lang w:val="en-AU"/>
        </w:rPr>
        <w:t>hen approach-avoidance conflict is detected by the BIS, ongoing motor programs (</w:t>
      </w:r>
      <w:r w:rsidR="00CE6E7C">
        <w:rPr>
          <w:sz w:val="22"/>
          <w:szCs w:val="22"/>
          <w:lang w:val="en-AU"/>
        </w:rPr>
        <w:t xml:space="preserve">entailing </w:t>
      </w:r>
      <w:r w:rsidR="0092604E" w:rsidRPr="001B17FB">
        <w:rPr>
          <w:sz w:val="22"/>
          <w:szCs w:val="22"/>
          <w:lang w:val="en-AU"/>
        </w:rPr>
        <w:t xml:space="preserve">both FFFS and BAS) are inhibited (i.e., </w:t>
      </w:r>
      <w:r w:rsidR="0092604E" w:rsidRPr="001B17FB">
        <w:rPr>
          <w:i/>
          <w:iCs/>
          <w:sz w:val="22"/>
          <w:szCs w:val="22"/>
          <w:lang w:val="en-AU"/>
        </w:rPr>
        <w:t>motor interruption</w:t>
      </w:r>
      <w:r w:rsidR="0092604E" w:rsidRPr="001B17FB">
        <w:rPr>
          <w:sz w:val="22"/>
          <w:szCs w:val="22"/>
          <w:lang w:val="en-AU"/>
        </w:rPr>
        <w:t xml:space="preserve">); this is followed by behavioral caution and a process of risk assessment of the environment (including the scanning of memory), which we modelled as </w:t>
      </w:r>
      <w:r w:rsidR="0092604E" w:rsidRPr="001B17FB">
        <w:rPr>
          <w:i/>
          <w:iCs/>
          <w:sz w:val="22"/>
          <w:szCs w:val="22"/>
          <w:lang w:val="en-AU"/>
        </w:rPr>
        <w:t xml:space="preserve">behavioral caution and risk </w:t>
      </w:r>
      <w:r w:rsidR="00CE6E7C">
        <w:rPr>
          <w:i/>
          <w:iCs/>
          <w:sz w:val="22"/>
          <w:szCs w:val="22"/>
          <w:lang w:val="en-AU"/>
        </w:rPr>
        <w:t>assessment</w:t>
      </w:r>
      <w:r w:rsidR="00CE6E7C">
        <w:rPr>
          <w:iCs/>
          <w:sz w:val="22"/>
          <w:szCs w:val="22"/>
          <w:lang w:val="en-AU"/>
        </w:rPr>
        <w:t>;</w:t>
      </w:r>
      <w:r w:rsidR="00CE6E7C">
        <w:rPr>
          <w:sz w:val="22"/>
          <w:szCs w:val="22"/>
          <w:lang w:val="en-AU"/>
        </w:rPr>
        <w:t xml:space="preserve"> and</w:t>
      </w:r>
      <w:r w:rsidR="0092604E" w:rsidRPr="001B17FB">
        <w:rPr>
          <w:sz w:val="22"/>
          <w:szCs w:val="22"/>
          <w:lang w:val="en-AU"/>
        </w:rPr>
        <w:t xml:space="preserve"> </w:t>
      </w:r>
      <w:r w:rsidR="0092604E" w:rsidRPr="001B17FB">
        <w:rPr>
          <w:i/>
          <w:iCs/>
          <w:sz w:val="22"/>
          <w:szCs w:val="22"/>
          <w:lang w:val="en-AU"/>
        </w:rPr>
        <w:t>Worry</w:t>
      </w:r>
      <w:r w:rsidR="0092604E" w:rsidRPr="001B17FB">
        <w:rPr>
          <w:sz w:val="22"/>
          <w:szCs w:val="22"/>
          <w:lang w:val="en-AU"/>
        </w:rPr>
        <w:t xml:space="preserve"> is the ruminative (cognitive) process that accompanies BIS activation and the above behavioral consequences, entailing more abstract cognitive processing </w:t>
      </w:r>
      <w:r w:rsidR="0092604E">
        <w:rPr>
          <w:sz w:val="22"/>
          <w:szCs w:val="22"/>
          <w:lang w:val="en-AU"/>
        </w:rPr>
        <w:t>concerning the perceived threat.</w:t>
      </w:r>
      <w:r w:rsidR="00893A7B">
        <w:rPr>
          <w:sz w:val="22"/>
          <w:szCs w:val="22"/>
          <w:lang w:val="en-AU"/>
        </w:rPr>
        <w:t xml:space="preserve"> Turning to defensive </w:t>
      </w:r>
      <w:r w:rsidR="0092604E" w:rsidRPr="001B17FB">
        <w:rPr>
          <w:sz w:val="22"/>
          <w:szCs w:val="22"/>
          <w:lang w:val="en-AU"/>
        </w:rPr>
        <w:t xml:space="preserve">approach behaviors to stimuli that cannot be avoided, we include two component processes: (a) </w:t>
      </w:r>
      <w:r w:rsidR="0092604E" w:rsidRPr="001B17FB">
        <w:rPr>
          <w:i/>
          <w:iCs/>
          <w:sz w:val="22"/>
          <w:szCs w:val="22"/>
          <w:lang w:val="en-AU"/>
        </w:rPr>
        <w:t>obsessional thoughts</w:t>
      </w:r>
      <w:r w:rsidR="0092604E" w:rsidRPr="001B17FB">
        <w:rPr>
          <w:sz w:val="22"/>
          <w:szCs w:val="22"/>
          <w:lang w:val="en-AU"/>
        </w:rPr>
        <w:t xml:space="preserve">, and (b) </w:t>
      </w:r>
      <w:r w:rsidR="0092604E" w:rsidRPr="001B17FB">
        <w:rPr>
          <w:i/>
          <w:iCs/>
          <w:sz w:val="22"/>
          <w:szCs w:val="22"/>
          <w:lang w:val="en-AU"/>
        </w:rPr>
        <w:t>behavioral disengagement</w:t>
      </w:r>
      <w:r w:rsidR="0092604E" w:rsidRPr="001B17FB">
        <w:rPr>
          <w:sz w:val="22"/>
          <w:szCs w:val="22"/>
          <w:lang w:val="en-AU"/>
        </w:rPr>
        <w:t xml:space="preserve">. Obsessional thoughts concern </w:t>
      </w:r>
      <w:r w:rsidR="0092604E" w:rsidRPr="001B17FB">
        <w:rPr>
          <w:i/>
          <w:iCs/>
          <w:sz w:val="22"/>
          <w:szCs w:val="22"/>
          <w:lang w:val="en-AU"/>
        </w:rPr>
        <w:t>cognitive/emotional</w:t>
      </w:r>
      <w:r w:rsidR="0092604E" w:rsidRPr="001B17FB">
        <w:rPr>
          <w:sz w:val="22"/>
          <w:szCs w:val="22"/>
          <w:lang w:val="en-AU"/>
        </w:rPr>
        <w:t xml:space="preserve"> engagement with a danger that cannot be identified, located, or avoided (e.g., contaminated objects, disease, etc). </w:t>
      </w:r>
      <w:r w:rsidR="0092604E" w:rsidRPr="001B17FB">
        <w:rPr>
          <w:i/>
          <w:iCs/>
          <w:sz w:val="22"/>
          <w:szCs w:val="22"/>
          <w:lang w:val="en-AU"/>
        </w:rPr>
        <w:t xml:space="preserve">Behavioral Disengagement </w:t>
      </w:r>
      <w:r w:rsidR="0092604E" w:rsidRPr="001B17FB">
        <w:rPr>
          <w:sz w:val="22"/>
          <w:szCs w:val="22"/>
          <w:lang w:val="en-AU"/>
        </w:rPr>
        <w:t>refers to withdrawal (including cognitive and emotional terms) from situations where identifiable danger cannot be avoided (e.g., the thoughts and stimuli associated with a significant loss, e.g., personal or financial).</w:t>
      </w:r>
    </w:p>
    <w:p w:rsidR="00170452" w:rsidRPr="001113B7" w:rsidRDefault="00893A7B" w:rsidP="00170452">
      <w:pPr>
        <w:pStyle w:val="BodyText"/>
        <w:ind w:right="72" w:firstLine="720"/>
        <w:jc w:val="left"/>
        <w:rPr>
          <w:sz w:val="22"/>
          <w:szCs w:val="22"/>
        </w:rPr>
      </w:pPr>
      <w:r>
        <w:rPr>
          <w:sz w:val="22"/>
          <w:szCs w:val="22"/>
        </w:rPr>
        <w:t xml:space="preserve">Turning to the BAS, </w:t>
      </w:r>
      <w:r w:rsidR="00170452" w:rsidRPr="001113B7">
        <w:rPr>
          <w:sz w:val="22"/>
          <w:szCs w:val="22"/>
        </w:rPr>
        <w:t>we developed operational definition</w:t>
      </w:r>
      <w:r>
        <w:rPr>
          <w:sz w:val="22"/>
          <w:szCs w:val="22"/>
        </w:rPr>
        <w:t>s</w:t>
      </w:r>
      <w:r w:rsidR="00170452" w:rsidRPr="001113B7">
        <w:rPr>
          <w:sz w:val="22"/>
          <w:szCs w:val="22"/>
        </w:rPr>
        <w:t xml:space="preserve"> for five BAS thematic facets: </w:t>
      </w:r>
      <w:r w:rsidR="00170452" w:rsidRPr="001113B7">
        <w:rPr>
          <w:iCs/>
          <w:sz w:val="22"/>
          <w:szCs w:val="22"/>
        </w:rPr>
        <w:t>Reward Interest, Goal Planning, Drive-Persistence, Reward Reactivity, and Impulsivity.</w:t>
      </w:r>
      <w:r w:rsidR="00170452" w:rsidRPr="001113B7">
        <w:rPr>
          <w:sz w:val="22"/>
          <w:szCs w:val="22"/>
        </w:rPr>
        <w:t xml:space="preserve"> </w:t>
      </w:r>
    </w:p>
    <w:p w:rsidR="00170452" w:rsidRPr="001113B7" w:rsidRDefault="00170452" w:rsidP="00170452">
      <w:pPr>
        <w:spacing w:line="480" w:lineRule="auto"/>
        <w:rPr>
          <w:sz w:val="22"/>
          <w:szCs w:val="22"/>
        </w:rPr>
      </w:pPr>
      <w:r w:rsidRPr="001113B7">
        <w:rPr>
          <w:sz w:val="22"/>
          <w:szCs w:val="22"/>
          <w:lang w:val="en-AU"/>
        </w:rPr>
        <w:lastRenderedPageBreak/>
        <w:tab/>
      </w:r>
      <w:r w:rsidRPr="001113B7">
        <w:rPr>
          <w:bCs/>
          <w:i/>
          <w:iCs/>
          <w:sz w:val="22"/>
          <w:szCs w:val="22"/>
          <w:lang w:val="en-AU"/>
        </w:rPr>
        <w:t xml:space="preserve">Reward Interest. </w:t>
      </w:r>
      <w:r w:rsidRPr="001113B7">
        <w:rPr>
          <w:sz w:val="22"/>
          <w:szCs w:val="22"/>
        </w:rPr>
        <w:t xml:space="preserve">This putative facet taps openness to new experiences and opportunities that are potentially rewarding. People high on this facet are more likely to engage in anticipatory approach, exploration of new objects, places and people, and are comparable to an animal exploring different territories, sniffing and sensing, looking for opportunities to expose themselves to rewarding experiences. It is a “In it, to win” attitude. It may be distinguished from </w:t>
      </w:r>
      <w:r w:rsidRPr="001113B7">
        <w:rPr>
          <w:i/>
          <w:iCs/>
          <w:sz w:val="22"/>
          <w:szCs w:val="22"/>
        </w:rPr>
        <w:t>Reward Reactivity</w:t>
      </w:r>
      <w:r w:rsidRPr="001113B7">
        <w:rPr>
          <w:sz w:val="22"/>
          <w:szCs w:val="22"/>
        </w:rPr>
        <w:t xml:space="preserve"> in that it does not depend upon the presence of actual reward. It is a form of </w:t>
      </w:r>
      <w:r w:rsidRPr="001113B7">
        <w:rPr>
          <w:i/>
          <w:iCs/>
          <w:sz w:val="22"/>
          <w:szCs w:val="22"/>
        </w:rPr>
        <w:t>anticipatory</w:t>
      </w:r>
      <w:r w:rsidRPr="001113B7">
        <w:rPr>
          <w:sz w:val="22"/>
          <w:szCs w:val="22"/>
        </w:rPr>
        <w:t xml:space="preserve"> reward expectation and associated exploration of potentially rewarding stimuli</w:t>
      </w:r>
      <w:r w:rsidR="00EF7018">
        <w:rPr>
          <w:sz w:val="22"/>
          <w:szCs w:val="22"/>
        </w:rPr>
        <w:t xml:space="preserve"> (e.g., exploring new hobbies)</w:t>
      </w:r>
      <w:r w:rsidRPr="001113B7">
        <w:rPr>
          <w:sz w:val="22"/>
          <w:szCs w:val="22"/>
        </w:rPr>
        <w:t>.</w:t>
      </w:r>
    </w:p>
    <w:p w:rsidR="00170452" w:rsidRPr="001113B7" w:rsidRDefault="00170452" w:rsidP="00170452">
      <w:pPr>
        <w:spacing w:line="480" w:lineRule="auto"/>
        <w:rPr>
          <w:bCs/>
          <w:i/>
          <w:iCs/>
          <w:sz w:val="22"/>
          <w:szCs w:val="22"/>
          <w:lang w:val="en-AU"/>
        </w:rPr>
      </w:pPr>
      <w:r w:rsidRPr="001113B7">
        <w:rPr>
          <w:bCs/>
          <w:i/>
          <w:iCs/>
          <w:sz w:val="22"/>
          <w:szCs w:val="22"/>
          <w:lang w:val="en-AU"/>
        </w:rPr>
        <w:tab/>
        <w:t xml:space="preserve">Goal Planning. </w:t>
      </w:r>
      <w:r w:rsidRPr="001113B7">
        <w:rPr>
          <w:sz w:val="22"/>
          <w:szCs w:val="22"/>
          <w:lang w:val="en-AU"/>
        </w:rPr>
        <w:t xml:space="preserve">Central to our conceptualisation is the assumption that successful BAS behavior must include an element of goal planning. This proposition runs the risk of verging on the obvious; however, it has not been obvious enough to be included in any of the existing BAS measures developed. </w:t>
      </w:r>
      <w:r w:rsidRPr="001113B7">
        <w:rPr>
          <w:i/>
          <w:iCs/>
          <w:sz w:val="22"/>
          <w:szCs w:val="22"/>
        </w:rPr>
        <w:t xml:space="preserve">Goal-planning </w:t>
      </w:r>
      <w:r w:rsidRPr="001113B7">
        <w:rPr>
          <w:sz w:val="22"/>
          <w:szCs w:val="22"/>
        </w:rPr>
        <w:t xml:space="preserve">measures the motivation to put in place goals and sub-goals to </w:t>
      </w:r>
      <w:r w:rsidR="009479CC" w:rsidRPr="001113B7">
        <w:rPr>
          <w:sz w:val="22"/>
          <w:szCs w:val="22"/>
        </w:rPr>
        <w:t>achieve</w:t>
      </w:r>
      <w:r w:rsidR="009479CC">
        <w:rPr>
          <w:sz w:val="22"/>
          <w:szCs w:val="22"/>
        </w:rPr>
        <w:t xml:space="preserve"> the </w:t>
      </w:r>
      <w:r w:rsidRPr="001113B7">
        <w:rPr>
          <w:sz w:val="22"/>
          <w:szCs w:val="22"/>
        </w:rPr>
        <w:t>ultimate aim of obtaining reward, albeit often at the expense of short-term or immediate reward</w:t>
      </w:r>
      <w:r w:rsidR="00893A7B">
        <w:rPr>
          <w:sz w:val="22"/>
          <w:szCs w:val="22"/>
        </w:rPr>
        <w:t xml:space="preserve"> (e.g., saving for a holiday)</w:t>
      </w:r>
      <w:r w:rsidRPr="001113B7">
        <w:rPr>
          <w:sz w:val="22"/>
          <w:szCs w:val="22"/>
        </w:rPr>
        <w:t>.</w:t>
      </w:r>
    </w:p>
    <w:p w:rsidR="00170452" w:rsidRPr="001113B7" w:rsidRDefault="00170452" w:rsidP="00170452">
      <w:pPr>
        <w:spacing w:line="480" w:lineRule="auto"/>
        <w:rPr>
          <w:sz w:val="22"/>
          <w:szCs w:val="22"/>
        </w:rPr>
      </w:pPr>
      <w:r w:rsidRPr="001113B7">
        <w:rPr>
          <w:bCs/>
          <w:i/>
          <w:iCs/>
          <w:sz w:val="22"/>
          <w:szCs w:val="22"/>
          <w:lang w:val="en-AU"/>
        </w:rPr>
        <w:tab/>
        <w:t xml:space="preserve">Drive-Persistence. </w:t>
      </w:r>
      <w:r w:rsidRPr="001113B7">
        <w:rPr>
          <w:sz w:val="22"/>
          <w:szCs w:val="22"/>
        </w:rPr>
        <w:t xml:space="preserve">To achieve BAS goals, especially in complex human contexts, it is necessary to maintain motivation and be persistent, especially when reward is not immediately available. The ‘drive’ aspect is similar to the Carver and White (1994) </w:t>
      </w:r>
      <w:r w:rsidRPr="001113B7">
        <w:rPr>
          <w:i/>
          <w:iCs/>
          <w:sz w:val="22"/>
          <w:szCs w:val="22"/>
        </w:rPr>
        <w:t>Drive</w:t>
      </w:r>
      <w:r w:rsidRPr="001113B7">
        <w:rPr>
          <w:sz w:val="22"/>
          <w:szCs w:val="22"/>
        </w:rPr>
        <w:t xml:space="preserve"> scale; and the ‘persistence’ aspect is comparable to Cloninger’s (1986) </w:t>
      </w:r>
      <w:r w:rsidRPr="001113B7">
        <w:rPr>
          <w:i/>
          <w:iCs/>
          <w:sz w:val="22"/>
          <w:szCs w:val="22"/>
        </w:rPr>
        <w:t xml:space="preserve">Persistence </w:t>
      </w:r>
      <w:r w:rsidRPr="001113B7">
        <w:rPr>
          <w:iCs/>
          <w:sz w:val="22"/>
          <w:szCs w:val="22"/>
        </w:rPr>
        <w:t xml:space="preserve">scale which relates to </w:t>
      </w:r>
      <w:r w:rsidRPr="001113B7">
        <w:rPr>
          <w:sz w:val="22"/>
          <w:szCs w:val="22"/>
        </w:rPr>
        <w:t>the maintenance of positive motivation over time when immediate reward is not available. We propose that the attainment of sub-goals is, itself, positively reinforcing, and this helps to establish the ‘temporal bridging’ necessary to continue with behaviors that are aimed at a larger (super-ordina</w:t>
      </w:r>
      <w:r w:rsidR="00B92D12">
        <w:rPr>
          <w:sz w:val="22"/>
          <w:szCs w:val="22"/>
        </w:rPr>
        <w:t>te) appetitive goal</w:t>
      </w:r>
      <w:r w:rsidRPr="001113B7">
        <w:rPr>
          <w:sz w:val="22"/>
          <w:szCs w:val="22"/>
        </w:rPr>
        <w:t xml:space="preserve">. For example, monitoring one’s bank account when saving for something desirable (e.g., holiday or car). </w:t>
      </w:r>
    </w:p>
    <w:p w:rsidR="00170452" w:rsidRPr="001113B7" w:rsidRDefault="00170452" w:rsidP="00170452">
      <w:pPr>
        <w:spacing w:line="480" w:lineRule="auto"/>
        <w:rPr>
          <w:sz w:val="22"/>
          <w:szCs w:val="22"/>
        </w:rPr>
      </w:pPr>
      <w:r w:rsidRPr="001113B7">
        <w:rPr>
          <w:sz w:val="22"/>
          <w:szCs w:val="22"/>
        </w:rPr>
        <w:tab/>
        <w:t>In human beings, the above three thematic facets may be likened to Mowrer’s (1960) notion of ‘hope’ of anticipated desirable outcomes, and this may be especially relevant to rewarding stimuli associated with fulfilling sub-goal procedures.</w:t>
      </w:r>
    </w:p>
    <w:p w:rsidR="00170452" w:rsidRPr="001113B7" w:rsidRDefault="00170452" w:rsidP="00170452">
      <w:pPr>
        <w:spacing w:line="480" w:lineRule="auto"/>
        <w:rPr>
          <w:sz w:val="22"/>
          <w:szCs w:val="22"/>
        </w:rPr>
      </w:pPr>
      <w:r w:rsidRPr="001113B7">
        <w:rPr>
          <w:bCs/>
          <w:i/>
          <w:iCs/>
          <w:sz w:val="22"/>
          <w:szCs w:val="22"/>
          <w:lang w:val="en-AU"/>
        </w:rPr>
        <w:lastRenderedPageBreak/>
        <w:tab/>
        <w:t>Reward Reactivity</w:t>
      </w:r>
      <w:r w:rsidRPr="001113B7">
        <w:rPr>
          <w:bCs/>
          <w:iCs/>
          <w:sz w:val="22"/>
          <w:szCs w:val="22"/>
          <w:lang w:val="en-AU"/>
        </w:rPr>
        <w:t xml:space="preserve">. </w:t>
      </w:r>
      <w:r w:rsidRPr="001113B7">
        <w:rPr>
          <w:sz w:val="22"/>
          <w:szCs w:val="22"/>
        </w:rPr>
        <w:t xml:space="preserve">Often seen as the only important aspect of the BAS, this essential facet relates to the generation and experience of reward (i.e., ‘pleasure’) when things are going well and provides the positive reinforcement for BAS behavior. In conceptual terms, this factor is very similar to the Carver and White (1994) </w:t>
      </w:r>
      <w:r w:rsidRPr="001113B7">
        <w:rPr>
          <w:i/>
          <w:iCs/>
          <w:sz w:val="22"/>
          <w:szCs w:val="22"/>
        </w:rPr>
        <w:t xml:space="preserve">Reward Responsiveness </w:t>
      </w:r>
      <w:r w:rsidRPr="001113B7">
        <w:rPr>
          <w:sz w:val="22"/>
          <w:szCs w:val="22"/>
        </w:rPr>
        <w:t>scale.</w:t>
      </w:r>
    </w:p>
    <w:p w:rsidR="00170452" w:rsidRPr="00170452" w:rsidRDefault="00170452" w:rsidP="00170452">
      <w:pPr>
        <w:spacing w:line="480" w:lineRule="auto"/>
        <w:rPr>
          <w:sz w:val="22"/>
          <w:szCs w:val="22"/>
        </w:rPr>
      </w:pPr>
      <w:r w:rsidRPr="001113B7">
        <w:rPr>
          <w:bCs/>
          <w:i/>
          <w:iCs/>
          <w:sz w:val="22"/>
          <w:szCs w:val="22"/>
          <w:lang w:val="en-AU"/>
        </w:rPr>
        <w:tab/>
        <w:t>Impulsivity.</w:t>
      </w:r>
      <w:r w:rsidRPr="001113B7">
        <w:rPr>
          <w:sz w:val="22"/>
          <w:szCs w:val="22"/>
          <w:lang w:val="en-AU"/>
        </w:rPr>
        <w:t xml:space="preserve"> This is often inimical to the goal-planning and behavioral restraint that characterises the early stages of successful BAS behavior; however, it comes into its own at the later stages when continued planning and behavioral caution are not appropriate, replaced by the need for rapid action sufficient to ‘capture’ the final biological reinforcer (this can be seen in the lion jumping on its prey after stealthful approach, or human drinking, eating or copulation after preparatory planning and approach). </w:t>
      </w:r>
      <w:r w:rsidRPr="001113B7">
        <w:rPr>
          <w:sz w:val="22"/>
          <w:szCs w:val="22"/>
        </w:rPr>
        <w:t>Rash impulsivity is appropriate when cognitive planning can be replaced, at short temporo-spatial distance, by fast ‘getting’, or a physical grabbing, action (Carver, 2005). A</w:t>
      </w:r>
      <w:r w:rsidRPr="001113B7">
        <w:rPr>
          <w:sz w:val="22"/>
          <w:szCs w:val="22"/>
          <w:lang w:val="en-AU"/>
        </w:rPr>
        <w:t>t this point, the BAS interfaces with dedicated consummatory systems.</w:t>
      </w:r>
      <w:r w:rsidRPr="001113B7">
        <w:rPr>
          <w:sz w:val="22"/>
          <w:szCs w:val="22"/>
        </w:rPr>
        <w:t xml:space="preserve"> This facet is similar to the Carver and White (1994) </w:t>
      </w:r>
      <w:r w:rsidRPr="001113B7">
        <w:rPr>
          <w:i/>
          <w:iCs/>
          <w:sz w:val="22"/>
          <w:szCs w:val="22"/>
        </w:rPr>
        <w:t xml:space="preserve">Fun-Seeking </w:t>
      </w:r>
      <w:r w:rsidRPr="001113B7">
        <w:rPr>
          <w:sz w:val="22"/>
          <w:szCs w:val="22"/>
        </w:rPr>
        <w:t>scale, and with the numerous impulsivity scales found in the personality and clinical literature. It consists of non-planning and fast reactions.</w:t>
      </w:r>
    </w:p>
    <w:p w:rsidR="003B63EE" w:rsidRDefault="003B63EE" w:rsidP="0092604E">
      <w:pPr>
        <w:tabs>
          <w:tab w:val="left" w:pos="795"/>
        </w:tabs>
        <w:spacing w:line="480" w:lineRule="auto"/>
        <w:rPr>
          <w:sz w:val="22"/>
          <w:szCs w:val="22"/>
        </w:rPr>
      </w:pPr>
    </w:p>
    <w:p w:rsidR="00E63A44" w:rsidRDefault="00E63A44">
      <w:pPr>
        <w:spacing w:after="160" w:line="259" w:lineRule="auto"/>
        <w:rPr>
          <w:sz w:val="22"/>
          <w:szCs w:val="22"/>
        </w:rPr>
      </w:pPr>
      <w:r>
        <w:rPr>
          <w:sz w:val="22"/>
          <w:szCs w:val="22"/>
        </w:rPr>
        <w:br w:type="page"/>
      </w:r>
    </w:p>
    <w:p w:rsidR="00E63A44" w:rsidRPr="004A0B9B" w:rsidRDefault="00E63A44" w:rsidP="00E63A44">
      <w:pPr>
        <w:tabs>
          <w:tab w:val="left" w:pos="795"/>
        </w:tabs>
        <w:spacing w:line="480" w:lineRule="auto"/>
        <w:rPr>
          <w:color w:val="FF0000"/>
          <w:sz w:val="22"/>
          <w:szCs w:val="22"/>
        </w:rPr>
      </w:pPr>
      <w:r w:rsidRPr="004A0B9B">
        <w:rPr>
          <w:sz w:val="22"/>
          <w:szCs w:val="22"/>
        </w:rPr>
        <w:lastRenderedPageBreak/>
        <w:t xml:space="preserve">Table 1 </w:t>
      </w:r>
    </w:p>
    <w:p w:rsidR="00E63A44" w:rsidRPr="004A0B9B" w:rsidRDefault="00E63A44" w:rsidP="00E63A44">
      <w:pPr>
        <w:tabs>
          <w:tab w:val="left" w:pos="795"/>
        </w:tabs>
        <w:spacing w:line="480" w:lineRule="auto"/>
        <w:rPr>
          <w:i/>
          <w:iCs/>
          <w:sz w:val="22"/>
          <w:szCs w:val="22"/>
        </w:rPr>
      </w:pPr>
      <w:r w:rsidRPr="004A0B9B">
        <w:rPr>
          <w:i/>
          <w:iCs/>
          <w:sz w:val="22"/>
          <w:szCs w:val="22"/>
        </w:rPr>
        <w:t xml:space="preserve"> The relationship between </w:t>
      </w:r>
      <w:r w:rsidR="00FA3C3E">
        <w:rPr>
          <w:i/>
          <w:iCs/>
          <w:sz w:val="22"/>
          <w:szCs w:val="22"/>
        </w:rPr>
        <w:t xml:space="preserve">(a) </w:t>
      </w:r>
      <w:r w:rsidRPr="004A0B9B">
        <w:rPr>
          <w:i/>
          <w:iCs/>
          <w:sz w:val="22"/>
          <w:szCs w:val="22"/>
        </w:rPr>
        <w:t xml:space="preserve">thematic facets and </w:t>
      </w:r>
      <w:r w:rsidR="00FA3C3E">
        <w:rPr>
          <w:i/>
          <w:iCs/>
          <w:sz w:val="22"/>
          <w:szCs w:val="22"/>
        </w:rPr>
        <w:t xml:space="preserve">(b) </w:t>
      </w:r>
      <w:r w:rsidRPr="004A0B9B">
        <w:rPr>
          <w:i/>
          <w:iCs/>
          <w:sz w:val="22"/>
          <w:szCs w:val="22"/>
        </w:rPr>
        <w:t xml:space="preserve">the empirical </w:t>
      </w:r>
      <w:r w:rsidR="008B16F2">
        <w:rPr>
          <w:i/>
          <w:iCs/>
          <w:sz w:val="22"/>
          <w:szCs w:val="22"/>
        </w:rPr>
        <w:t>sub-</w:t>
      </w:r>
      <w:r w:rsidRPr="004A0B9B">
        <w:rPr>
          <w:i/>
          <w:iCs/>
          <w:sz w:val="22"/>
          <w:szCs w:val="22"/>
        </w:rPr>
        <w:t xml:space="preserve">scales derived from the </w:t>
      </w:r>
      <w:r w:rsidR="00FA3C3E">
        <w:rPr>
          <w:i/>
          <w:iCs/>
          <w:sz w:val="22"/>
          <w:szCs w:val="22"/>
        </w:rPr>
        <w:t xml:space="preserve">preliminary </w:t>
      </w:r>
      <w:r w:rsidRPr="004A0B9B">
        <w:rPr>
          <w:i/>
          <w:iCs/>
          <w:sz w:val="22"/>
          <w:szCs w:val="22"/>
        </w:rPr>
        <w:t>factor analyses for fight-flight-freeze system (FFFS), behavioral inhibition system (BIS) and b</w:t>
      </w:r>
      <w:r w:rsidR="00FA3C3E">
        <w:rPr>
          <w:i/>
          <w:iCs/>
          <w:sz w:val="22"/>
          <w:szCs w:val="22"/>
        </w:rPr>
        <w:t>ehavioral approach system (BAS) – see</w:t>
      </w:r>
      <w:r w:rsidR="00B22A1D">
        <w:rPr>
          <w:i/>
          <w:iCs/>
          <w:sz w:val="22"/>
          <w:szCs w:val="22"/>
        </w:rPr>
        <w:t xml:space="preserve"> </w:t>
      </w:r>
      <w:r w:rsidR="00FA3C3E">
        <w:rPr>
          <w:i/>
          <w:iCs/>
          <w:sz w:val="22"/>
          <w:szCs w:val="22"/>
        </w:rPr>
        <w:t>Appendix B</w:t>
      </w:r>
    </w:p>
    <w:p w:rsidR="00E63A44" w:rsidRPr="004A0B9B" w:rsidRDefault="00E63A44" w:rsidP="00E63A44">
      <w:pPr>
        <w:tabs>
          <w:tab w:val="left" w:pos="795"/>
        </w:tabs>
        <w:rPr>
          <w:sz w:val="22"/>
          <w:szCs w:val="22"/>
        </w:rPr>
      </w:pPr>
    </w:p>
    <w:p w:rsidR="00E63A44" w:rsidRPr="004A0B9B" w:rsidRDefault="00E63A44" w:rsidP="00E63A44">
      <w:pPr>
        <w:tabs>
          <w:tab w:val="left" w:pos="795"/>
        </w:tabs>
        <w:rPr>
          <w:sz w:val="22"/>
          <w:szCs w:val="22"/>
        </w:rPr>
      </w:pPr>
      <w:r w:rsidRPr="004A0B9B">
        <w:rPr>
          <w:sz w:val="22"/>
          <w:szCs w:val="22"/>
        </w:rPr>
        <w:t>_______________________________________________________________________</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sidRPr="004A0B9B">
        <w:rPr>
          <w:sz w:val="22"/>
          <w:szCs w:val="22"/>
        </w:rPr>
        <w:t>_</w:t>
      </w:r>
    </w:p>
    <w:p w:rsidR="00E63A44" w:rsidRPr="004A0B9B" w:rsidRDefault="00E63A44" w:rsidP="00E63A44">
      <w:pPr>
        <w:tabs>
          <w:tab w:val="left" w:pos="795"/>
        </w:tabs>
        <w:rPr>
          <w:sz w:val="22"/>
          <w:szCs w:val="22"/>
        </w:rPr>
      </w:pPr>
      <w:r>
        <w:rPr>
          <w:sz w:val="22"/>
          <w:szCs w:val="22"/>
        </w:rPr>
        <w:t>Factor</w:t>
      </w:r>
      <w:r>
        <w:rPr>
          <w:sz w:val="22"/>
          <w:szCs w:val="22"/>
        </w:rPr>
        <w:tab/>
      </w:r>
      <w:r>
        <w:rPr>
          <w:sz w:val="22"/>
          <w:szCs w:val="22"/>
        </w:rPr>
        <w:tab/>
      </w:r>
      <w:r>
        <w:rPr>
          <w:sz w:val="22"/>
          <w:szCs w:val="22"/>
        </w:rPr>
        <w:tab/>
        <w:t>Thematic Facets</w:t>
      </w:r>
      <w:r>
        <w:rPr>
          <w:sz w:val="22"/>
          <w:szCs w:val="22"/>
        </w:rPr>
        <w:tab/>
      </w:r>
      <w:r>
        <w:rPr>
          <w:sz w:val="22"/>
          <w:szCs w:val="22"/>
        </w:rPr>
        <w:tab/>
      </w:r>
      <w:r>
        <w:rPr>
          <w:sz w:val="22"/>
          <w:szCs w:val="22"/>
        </w:rPr>
        <w:tab/>
      </w:r>
      <w:r w:rsidR="00FA3C3E">
        <w:rPr>
          <w:sz w:val="22"/>
          <w:szCs w:val="22"/>
        </w:rPr>
        <w:t xml:space="preserve">Empirical </w:t>
      </w:r>
      <w:r w:rsidR="00B22A1D">
        <w:rPr>
          <w:sz w:val="22"/>
          <w:szCs w:val="22"/>
        </w:rPr>
        <w:t>Sub-</w:t>
      </w:r>
      <w:r w:rsidRPr="004A0B9B">
        <w:rPr>
          <w:sz w:val="22"/>
          <w:szCs w:val="22"/>
        </w:rPr>
        <w:t>scales</w:t>
      </w:r>
    </w:p>
    <w:p w:rsidR="00E63A44" w:rsidRPr="004A0B9B" w:rsidRDefault="00E63A44" w:rsidP="00E63A44">
      <w:pPr>
        <w:tabs>
          <w:tab w:val="left" w:pos="795"/>
        </w:tabs>
        <w:rPr>
          <w:sz w:val="22"/>
          <w:szCs w:val="22"/>
        </w:rPr>
      </w:pPr>
      <w:r w:rsidRPr="004A0B9B">
        <w:rPr>
          <w:sz w:val="22"/>
          <w:szCs w:val="22"/>
        </w:rPr>
        <w:t>________________________________________________________________________</w:t>
      </w:r>
    </w:p>
    <w:p w:rsidR="00E63A44" w:rsidRPr="004A0B9B" w:rsidRDefault="00E63A44" w:rsidP="00E63A44">
      <w:pPr>
        <w:tabs>
          <w:tab w:val="left" w:pos="795"/>
        </w:tabs>
        <w:rPr>
          <w:sz w:val="22"/>
          <w:szCs w:val="22"/>
        </w:rPr>
      </w:pPr>
      <w:r w:rsidRPr="004A0B9B">
        <w:rPr>
          <w:sz w:val="22"/>
          <w:szCs w:val="22"/>
        </w:rPr>
        <w:t>FFFS:</w:t>
      </w:r>
      <w:r w:rsidRPr="004A0B9B">
        <w:rPr>
          <w:i/>
          <w:sz w:val="22"/>
          <w:szCs w:val="22"/>
        </w:rPr>
        <w:tab/>
      </w:r>
      <w:r w:rsidRPr="004A0B9B">
        <w:rPr>
          <w:i/>
          <w:sz w:val="22"/>
          <w:szCs w:val="22"/>
        </w:rPr>
        <w:tab/>
      </w:r>
      <w:r w:rsidRPr="004A0B9B">
        <w:rPr>
          <w:i/>
          <w:sz w:val="22"/>
          <w:szCs w:val="22"/>
        </w:rPr>
        <w:tab/>
      </w:r>
      <w:r w:rsidRPr="004A0B9B">
        <w:rPr>
          <w:i/>
          <w:sz w:val="22"/>
          <w:szCs w:val="22"/>
        </w:rPr>
        <w:tab/>
      </w:r>
      <w:r w:rsidRPr="004A0B9B">
        <w:rPr>
          <w:i/>
          <w:sz w:val="22"/>
          <w:szCs w:val="22"/>
        </w:rPr>
        <w:tab/>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Flight</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Flight</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Freeze</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Freeze</w:t>
      </w:r>
    </w:p>
    <w:p w:rsidR="00E63A44" w:rsidRPr="004A0B9B" w:rsidRDefault="00E63A44" w:rsidP="00E63A44">
      <w:pPr>
        <w:tabs>
          <w:tab w:val="left" w:pos="795"/>
        </w:tabs>
        <w:rPr>
          <w:sz w:val="22"/>
          <w:szCs w:val="22"/>
        </w:rPr>
      </w:pPr>
      <w:r w:rsidRPr="004A0B9B">
        <w:rPr>
          <w:sz w:val="22"/>
          <w:szCs w:val="22"/>
        </w:rPr>
        <w:tab/>
      </w:r>
      <w:r>
        <w:rPr>
          <w:sz w:val="22"/>
          <w:szCs w:val="22"/>
        </w:rPr>
        <w:tab/>
      </w:r>
      <w:r>
        <w:rPr>
          <w:sz w:val="22"/>
          <w:szCs w:val="22"/>
        </w:rPr>
        <w:tab/>
      </w:r>
      <w:r w:rsidRPr="004A0B9B">
        <w:rPr>
          <w:sz w:val="22"/>
          <w:szCs w:val="22"/>
        </w:rPr>
        <w:t>Active Avoidance</w:t>
      </w:r>
      <w:r w:rsidRPr="004A0B9B">
        <w:rPr>
          <w:sz w:val="22"/>
          <w:szCs w:val="22"/>
        </w:rPr>
        <w:tab/>
      </w:r>
      <w:r w:rsidRPr="004A0B9B">
        <w:rPr>
          <w:sz w:val="22"/>
          <w:szCs w:val="22"/>
        </w:rPr>
        <w:tab/>
      </w:r>
      <w:r w:rsidRPr="004A0B9B">
        <w:rPr>
          <w:sz w:val="22"/>
          <w:szCs w:val="22"/>
        </w:rPr>
        <w:tab/>
        <w:t>Active Avoidance</w:t>
      </w:r>
    </w:p>
    <w:p w:rsidR="00E63A44" w:rsidRPr="004A0B9B" w:rsidRDefault="00E63A44" w:rsidP="00E63A44">
      <w:pPr>
        <w:tabs>
          <w:tab w:val="left" w:pos="795"/>
        </w:tabs>
        <w:rPr>
          <w:i/>
          <w:sz w:val="22"/>
          <w:szCs w:val="22"/>
        </w:rPr>
      </w:pPr>
      <w:r w:rsidRPr="004A0B9B">
        <w:rPr>
          <w:sz w:val="22"/>
          <w:szCs w:val="22"/>
        </w:rPr>
        <w:tab/>
      </w:r>
      <w:r w:rsidRPr="004A0B9B">
        <w:rPr>
          <w:sz w:val="22"/>
          <w:szCs w:val="22"/>
        </w:rPr>
        <w:tab/>
      </w:r>
    </w:p>
    <w:p w:rsidR="00E63A44" w:rsidRPr="004A0B9B" w:rsidRDefault="00E63A44" w:rsidP="00E63A44">
      <w:pPr>
        <w:tabs>
          <w:tab w:val="left" w:pos="795"/>
        </w:tabs>
        <w:rPr>
          <w:sz w:val="22"/>
          <w:szCs w:val="22"/>
        </w:rPr>
      </w:pPr>
      <w:r w:rsidRPr="004A0B9B">
        <w:rPr>
          <w:sz w:val="22"/>
          <w:szCs w:val="22"/>
        </w:rPr>
        <w:t>BIS:</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Motor Planning Interruption</w:t>
      </w:r>
      <w:r w:rsidRPr="004A0B9B">
        <w:rPr>
          <w:sz w:val="22"/>
          <w:szCs w:val="22"/>
        </w:rPr>
        <w:tab/>
      </w:r>
      <w:r w:rsidRPr="004A0B9B">
        <w:rPr>
          <w:sz w:val="22"/>
          <w:szCs w:val="22"/>
        </w:rPr>
        <w:tab/>
        <w:t>Motor Planning Interruption</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Obsessive Thoughts</w:t>
      </w:r>
      <w:r w:rsidRPr="004A0B9B">
        <w:rPr>
          <w:sz w:val="22"/>
          <w:szCs w:val="22"/>
        </w:rPr>
        <w:tab/>
      </w:r>
      <w:r w:rsidRPr="004A0B9B">
        <w:rPr>
          <w:sz w:val="22"/>
          <w:szCs w:val="22"/>
        </w:rPr>
        <w:tab/>
      </w:r>
      <w:r w:rsidRPr="004A0B9B">
        <w:rPr>
          <w:sz w:val="22"/>
          <w:szCs w:val="22"/>
        </w:rPr>
        <w:tab/>
        <w:t>Obsessive Thoughts</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Behavioral Disengagement</w:t>
      </w:r>
      <w:r w:rsidRPr="004A0B9B">
        <w:rPr>
          <w:sz w:val="22"/>
          <w:szCs w:val="22"/>
        </w:rPr>
        <w:tab/>
      </w:r>
      <w:r w:rsidRPr="004A0B9B">
        <w:rPr>
          <w:sz w:val="22"/>
          <w:szCs w:val="22"/>
        </w:rPr>
        <w:tab/>
        <w:t>Behavioral Disengagement</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Worry</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Worry</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Cautious Approach</w:t>
      </w:r>
      <w:r w:rsidRPr="004A0B9B">
        <w:rPr>
          <w:sz w:val="22"/>
          <w:szCs w:val="22"/>
        </w:rPr>
        <w:tab/>
      </w:r>
      <w:r w:rsidRPr="004A0B9B">
        <w:rPr>
          <w:sz w:val="22"/>
          <w:szCs w:val="22"/>
        </w:rPr>
        <w:tab/>
      </w:r>
      <w:r w:rsidRPr="004A0B9B">
        <w:rPr>
          <w:sz w:val="22"/>
          <w:szCs w:val="22"/>
        </w:rPr>
        <w:tab/>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Risk Assessment</w:t>
      </w:r>
    </w:p>
    <w:p w:rsidR="00E63A44" w:rsidRPr="004A0B9B" w:rsidRDefault="00E63A44" w:rsidP="00E63A44">
      <w:pPr>
        <w:tabs>
          <w:tab w:val="left" w:pos="795"/>
        </w:tabs>
        <w:rPr>
          <w:sz w:val="22"/>
          <w:szCs w:val="22"/>
        </w:rPr>
      </w:pPr>
      <w:r w:rsidRPr="004A0B9B">
        <w:rPr>
          <w:sz w:val="22"/>
          <w:szCs w:val="22"/>
        </w:rPr>
        <w:t>BAS:</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Reward Interest</w:t>
      </w:r>
      <w:r w:rsidRPr="004A0B9B">
        <w:rPr>
          <w:sz w:val="22"/>
          <w:szCs w:val="22"/>
        </w:rPr>
        <w:tab/>
      </w:r>
      <w:r w:rsidRPr="004A0B9B">
        <w:rPr>
          <w:sz w:val="22"/>
          <w:szCs w:val="22"/>
        </w:rPr>
        <w:tab/>
      </w:r>
      <w:r w:rsidRPr="004A0B9B">
        <w:rPr>
          <w:sz w:val="22"/>
          <w:szCs w:val="22"/>
        </w:rPr>
        <w:tab/>
      </w:r>
      <w:r w:rsidRPr="004A0B9B">
        <w:rPr>
          <w:sz w:val="22"/>
          <w:szCs w:val="22"/>
        </w:rPr>
        <w:tab/>
        <w:t>Reward Interest</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Reward Reactivity</w:t>
      </w:r>
      <w:r w:rsidRPr="004A0B9B">
        <w:rPr>
          <w:sz w:val="22"/>
          <w:szCs w:val="22"/>
        </w:rPr>
        <w:tab/>
      </w:r>
      <w:r w:rsidRPr="004A0B9B">
        <w:rPr>
          <w:sz w:val="22"/>
          <w:szCs w:val="22"/>
        </w:rPr>
        <w:tab/>
      </w:r>
      <w:r w:rsidRPr="004A0B9B">
        <w:rPr>
          <w:sz w:val="22"/>
          <w:szCs w:val="22"/>
        </w:rPr>
        <w:tab/>
        <w:t>Reward Reactivity</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Impulsivity</w:t>
      </w:r>
      <w:r w:rsidRPr="004A0B9B">
        <w:rPr>
          <w:sz w:val="22"/>
          <w:szCs w:val="22"/>
        </w:rPr>
        <w:tab/>
      </w:r>
      <w:r w:rsidRPr="004A0B9B">
        <w:rPr>
          <w:sz w:val="22"/>
          <w:szCs w:val="22"/>
        </w:rPr>
        <w:tab/>
      </w:r>
      <w:r w:rsidRPr="004A0B9B">
        <w:rPr>
          <w:sz w:val="22"/>
          <w:szCs w:val="22"/>
        </w:rPr>
        <w:tab/>
      </w:r>
      <w:r w:rsidRPr="004A0B9B">
        <w:rPr>
          <w:sz w:val="22"/>
          <w:szCs w:val="22"/>
        </w:rPr>
        <w:tab/>
        <w:t>Impulsivity</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Drive Persistence</w:t>
      </w:r>
      <w:r w:rsidRPr="004A0B9B">
        <w:rPr>
          <w:sz w:val="22"/>
          <w:szCs w:val="22"/>
        </w:rPr>
        <w:tab/>
      </w:r>
      <w:r w:rsidRPr="004A0B9B">
        <w:rPr>
          <w:sz w:val="22"/>
          <w:szCs w:val="22"/>
        </w:rPr>
        <w:tab/>
      </w:r>
      <w:r w:rsidRPr="004A0B9B">
        <w:rPr>
          <w:sz w:val="22"/>
          <w:szCs w:val="22"/>
        </w:rPr>
        <w:tab/>
        <w:t>Goal-Drive Persistence</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Goal Planning</w:t>
      </w:r>
    </w:p>
    <w:p w:rsidR="00E63A44" w:rsidRPr="004A0B9B" w:rsidRDefault="00E63A44" w:rsidP="00E63A44">
      <w:pPr>
        <w:tabs>
          <w:tab w:val="left" w:pos="795"/>
        </w:tabs>
        <w:rPr>
          <w:sz w:val="22"/>
          <w:szCs w:val="22"/>
        </w:rPr>
      </w:pPr>
    </w:p>
    <w:p w:rsidR="00E63A44" w:rsidRPr="004A0B9B" w:rsidRDefault="00E63A44" w:rsidP="00E63A44">
      <w:pPr>
        <w:tabs>
          <w:tab w:val="left" w:pos="795"/>
        </w:tabs>
        <w:rPr>
          <w:sz w:val="22"/>
          <w:szCs w:val="22"/>
        </w:rPr>
      </w:pPr>
      <w:r>
        <w:rPr>
          <w:sz w:val="22"/>
          <w:szCs w:val="22"/>
        </w:rPr>
        <w:t xml:space="preserve">Additional </w:t>
      </w:r>
      <w:r w:rsidRPr="004A0B9B">
        <w:rPr>
          <w:sz w:val="22"/>
          <w:szCs w:val="22"/>
        </w:rPr>
        <w:t>Factor:</w:t>
      </w:r>
    </w:p>
    <w:p w:rsidR="00E63A44" w:rsidRPr="004A0B9B" w:rsidRDefault="00E63A44" w:rsidP="00E63A44">
      <w:pPr>
        <w:tabs>
          <w:tab w:val="left" w:pos="795"/>
        </w:tabs>
        <w:rPr>
          <w:sz w:val="22"/>
          <w:szCs w:val="22"/>
        </w:rPr>
      </w:pPr>
      <w:r>
        <w:rPr>
          <w:sz w:val="22"/>
          <w:szCs w:val="22"/>
        </w:rPr>
        <w:tab/>
      </w:r>
      <w:r>
        <w:rPr>
          <w:sz w:val="22"/>
          <w:szCs w:val="22"/>
        </w:rPr>
        <w:tab/>
      </w:r>
      <w:r>
        <w:rPr>
          <w:sz w:val="22"/>
          <w:szCs w:val="22"/>
        </w:rPr>
        <w:tab/>
      </w:r>
      <w:r w:rsidRPr="004A0B9B">
        <w:rPr>
          <w:sz w:val="22"/>
          <w:szCs w:val="22"/>
        </w:rPr>
        <w:t>Defensive Fight</w:t>
      </w:r>
      <w:r w:rsidRPr="004A0B9B">
        <w:rPr>
          <w:sz w:val="22"/>
          <w:szCs w:val="22"/>
        </w:rPr>
        <w:tab/>
      </w:r>
      <w:r w:rsidRPr="004A0B9B">
        <w:rPr>
          <w:sz w:val="22"/>
          <w:szCs w:val="22"/>
        </w:rPr>
        <w:tab/>
      </w:r>
      <w:r w:rsidRPr="004A0B9B">
        <w:rPr>
          <w:sz w:val="22"/>
          <w:szCs w:val="22"/>
        </w:rPr>
        <w:tab/>
      </w:r>
      <w:r w:rsidRPr="004A0B9B">
        <w:rPr>
          <w:sz w:val="22"/>
          <w:szCs w:val="22"/>
        </w:rPr>
        <w:tab/>
        <w:t>Defensive Fight</w:t>
      </w:r>
    </w:p>
    <w:p w:rsidR="00E63A44" w:rsidRPr="004A0B9B" w:rsidRDefault="00E63A44" w:rsidP="00E63A44">
      <w:pPr>
        <w:tabs>
          <w:tab w:val="left" w:pos="795"/>
        </w:tabs>
        <w:rPr>
          <w:sz w:val="22"/>
          <w:szCs w:val="22"/>
        </w:rPr>
      </w:pPr>
      <w:r w:rsidRPr="004A0B9B">
        <w:rPr>
          <w:sz w:val="22"/>
          <w:szCs w:val="22"/>
        </w:rPr>
        <w:t>________________________________________________________________________</w:t>
      </w:r>
    </w:p>
    <w:p w:rsidR="00E63A44" w:rsidRPr="00B22A1D" w:rsidRDefault="00B22A1D" w:rsidP="00E63A44">
      <w:pPr>
        <w:tabs>
          <w:tab w:val="left" w:pos="795"/>
        </w:tabs>
        <w:spacing w:line="480" w:lineRule="auto"/>
        <w:rPr>
          <w:sz w:val="20"/>
          <w:szCs w:val="20"/>
        </w:rPr>
      </w:pPr>
      <w:r w:rsidRPr="00B22A1D">
        <w:rPr>
          <w:i/>
          <w:sz w:val="20"/>
          <w:szCs w:val="20"/>
        </w:rPr>
        <w:t xml:space="preserve">Note. </w:t>
      </w:r>
      <w:r w:rsidRPr="00B22A1D">
        <w:rPr>
          <w:sz w:val="20"/>
          <w:szCs w:val="20"/>
        </w:rPr>
        <w:t xml:space="preserve">In </w:t>
      </w:r>
      <w:r w:rsidR="008B16F2">
        <w:rPr>
          <w:sz w:val="20"/>
          <w:szCs w:val="20"/>
        </w:rPr>
        <w:t xml:space="preserve">subsequent </w:t>
      </w:r>
      <w:r w:rsidRPr="00B22A1D">
        <w:rPr>
          <w:sz w:val="20"/>
          <w:szCs w:val="20"/>
        </w:rPr>
        <w:t xml:space="preserve">studies 2 and 3, the </w:t>
      </w:r>
      <w:r w:rsidR="008B16F2">
        <w:rPr>
          <w:sz w:val="20"/>
          <w:szCs w:val="20"/>
        </w:rPr>
        <w:t xml:space="preserve">sub-scales of the </w:t>
      </w:r>
      <w:r w:rsidRPr="00B22A1D">
        <w:rPr>
          <w:sz w:val="20"/>
          <w:szCs w:val="20"/>
        </w:rPr>
        <w:t>FFFS and BIS collapsed to</w:t>
      </w:r>
      <w:r w:rsidR="00A92574">
        <w:rPr>
          <w:sz w:val="20"/>
          <w:szCs w:val="20"/>
        </w:rPr>
        <w:t xml:space="preserve"> form</w:t>
      </w:r>
      <w:r w:rsidRPr="00B22A1D">
        <w:rPr>
          <w:sz w:val="20"/>
          <w:szCs w:val="20"/>
        </w:rPr>
        <w:t xml:space="preserve"> unitary </w:t>
      </w:r>
      <w:r w:rsidR="008B16F2">
        <w:rPr>
          <w:sz w:val="20"/>
          <w:szCs w:val="20"/>
        </w:rPr>
        <w:t>factors</w:t>
      </w:r>
      <w:r w:rsidRPr="00B22A1D">
        <w:rPr>
          <w:sz w:val="20"/>
          <w:szCs w:val="20"/>
        </w:rPr>
        <w:t>, but the four BAS scales were recovered</w:t>
      </w:r>
      <w:r>
        <w:rPr>
          <w:sz w:val="20"/>
          <w:szCs w:val="20"/>
        </w:rPr>
        <w:t xml:space="preserve">: </w:t>
      </w:r>
      <w:r w:rsidR="00A92574">
        <w:rPr>
          <w:sz w:val="20"/>
          <w:szCs w:val="20"/>
        </w:rPr>
        <w:t>T</w:t>
      </w:r>
      <w:r w:rsidR="00E7313E">
        <w:rPr>
          <w:sz w:val="20"/>
          <w:szCs w:val="20"/>
        </w:rPr>
        <w:t>his six factor model was recovered</w:t>
      </w:r>
      <w:r>
        <w:rPr>
          <w:sz w:val="20"/>
          <w:szCs w:val="20"/>
        </w:rPr>
        <w:t xml:space="preserve"> by </w:t>
      </w:r>
      <w:r w:rsidRPr="00B22A1D">
        <w:rPr>
          <w:sz w:val="20"/>
          <w:szCs w:val="20"/>
        </w:rPr>
        <w:t xml:space="preserve">exploratory factor analysis (Study 1) and </w:t>
      </w:r>
      <w:r>
        <w:rPr>
          <w:sz w:val="20"/>
          <w:szCs w:val="20"/>
        </w:rPr>
        <w:t xml:space="preserve">then </w:t>
      </w:r>
      <w:r w:rsidRPr="00B22A1D">
        <w:rPr>
          <w:sz w:val="20"/>
          <w:szCs w:val="20"/>
        </w:rPr>
        <w:t>confirmed by confirmatory factor analysis (Study 2).</w:t>
      </w:r>
    </w:p>
    <w:p w:rsidR="0092604E" w:rsidRPr="00E63A44" w:rsidRDefault="00E63A44">
      <w:pPr>
        <w:spacing w:after="160" w:line="259" w:lineRule="auto"/>
        <w:rPr>
          <w:sz w:val="22"/>
          <w:szCs w:val="22"/>
        </w:rPr>
      </w:pPr>
      <w:r>
        <w:rPr>
          <w:sz w:val="22"/>
          <w:szCs w:val="22"/>
        </w:rPr>
        <w:br w:type="page"/>
      </w:r>
    </w:p>
    <w:p w:rsidR="00466BC0" w:rsidRPr="004A0B9B" w:rsidRDefault="00170452" w:rsidP="00592362">
      <w:pPr>
        <w:autoSpaceDE w:val="0"/>
        <w:autoSpaceDN w:val="0"/>
        <w:adjustRightInd w:val="0"/>
        <w:spacing w:line="480" w:lineRule="auto"/>
        <w:jc w:val="center"/>
        <w:rPr>
          <w:iCs/>
          <w:sz w:val="22"/>
          <w:szCs w:val="22"/>
          <w:lang w:val="en-AU"/>
        </w:rPr>
      </w:pPr>
      <w:r>
        <w:rPr>
          <w:iCs/>
          <w:sz w:val="22"/>
          <w:szCs w:val="22"/>
          <w:lang w:val="en-AU"/>
        </w:rPr>
        <w:lastRenderedPageBreak/>
        <w:t>APPENDIX B</w:t>
      </w:r>
    </w:p>
    <w:p w:rsidR="00466BC0" w:rsidRPr="004A0B9B" w:rsidRDefault="00466BC0" w:rsidP="00CC60A0">
      <w:pPr>
        <w:autoSpaceDE w:val="0"/>
        <w:autoSpaceDN w:val="0"/>
        <w:adjustRightInd w:val="0"/>
        <w:spacing w:line="480" w:lineRule="auto"/>
        <w:jc w:val="center"/>
        <w:rPr>
          <w:b/>
          <w:bCs/>
          <w:i/>
          <w:iCs/>
          <w:sz w:val="22"/>
          <w:szCs w:val="22"/>
          <w:lang w:val="en-AU"/>
        </w:rPr>
      </w:pPr>
      <w:r w:rsidRPr="004A0B9B">
        <w:rPr>
          <w:bCs/>
          <w:iCs/>
          <w:sz w:val="22"/>
          <w:szCs w:val="22"/>
          <w:lang w:val="en-AU"/>
        </w:rPr>
        <w:t>Life Situation Questionnaire</w:t>
      </w:r>
    </w:p>
    <w:p w:rsidR="00466BC0" w:rsidRPr="004A0B9B" w:rsidRDefault="00466BC0" w:rsidP="00466BC0">
      <w:pPr>
        <w:autoSpaceDE w:val="0"/>
        <w:autoSpaceDN w:val="0"/>
        <w:adjustRightInd w:val="0"/>
        <w:spacing w:line="480" w:lineRule="auto"/>
        <w:rPr>
          <w:iCs/>
          <w:sz w:val="22"/>
          <w:szCs w:val="22"/>
          <w:lang w:val="en-AU"/>
        </w:rPr>
      </w:pPr>
    </w:p>
    <w:p w:rsidR="00466BC0" w:rsidRPr="004A0B9B" w:rsidRDefault="00675B2C" w:rsidP="00675B2C">
      <w:pPr>
        <w:autoSpaceDE w:val="0"/>
        <w:autoSpaceDN w:val="0"/>
        <w:adjustRightInd w:val="0"/>
        <w:spacing w:line="480" w:lineRule="auto"/>
        <w:ind w:firstLine="360"/>
        <w:rPr>
          <w:sz w:val="22"/>
          <w:szCs w:val="22"/>
          <w:lang w:val="en-AU"/>
        </w:rPr>
      </w:pPr>
      <w:r w:rsidRPr="004A0B9B">
        <w:rPr>
          <w:sz w:val="22"/>
          <w:szCs w:val="22"/>
          <w:lang w:val="en-AU"/>
        </w:rPr>
        <w:t>The 19 situations were</w:t>
      </w:r>
      <w:r w:rsidR="00466BC0" w:rsidRPr="004A0B9B">
        <w:rPr>
          <w:sz w:val="22"/>
          <w:szCs w:val="22"/>
          <w:lang w:val="en-AU"/>
        </w:rPr>
        <w:t xml:space="preserve"> (designated domain not shown to participants):</w:t>
      </w:r>
    </w:p>
    <w:p w:rsidR="00675B2C" w:rsidRPr="004A0B9B" w:rsidRDefault="00675B2C" w:rsidP="00CC60A0">
      <w:pPr>
        <w:autoSpaceDE w:val="0"/>
        <w:autoSpaceDN w:val="0"/>
        <w:adjustRightInd w:val="0"/>
        <w:spacing w:line="360" w:lineRule="auto"/>
        <w:ind w:firstLine="360"/>
        <w:rPr>
          <w:sz w:val="22"/>
          <w:szCs w:val="22"/>
          <w:lang w:val="en-AU"/>
        </w:rPr>
      </w:pPr>
    </w:p>
    <w:p w:rsidR="00675B2C" w:rsidRPr="004A0B9B" w:rsidRDefault="00942618" w:rsidP="00CC60A0">
      <w:pPr>
        <w:pStyle w:val="ListParagraph"/>
        <w:numPr>
          <w:ilvl w:val="0"/>
          <w:numId w:val="1"/>
        </w:numPr>
        <w:spacing w:line="360" w:lineRule="auto"/>
        <w:rPr>
          <w:sz w:val="22"/>
          <w:szCs w:val="22"/>
        </w:rPr>
      </w:pPr>
      <w:r w:rsidRPr="004A0B9B">
        <w:rPr>
          <w:sz w:val="22"/>
          <w:szCs w:val="22"/>
        </w:rPr>
        <w:t>A situation in which you took rapid flight from something unpleasant [FFFS: Flight]</w:t>
      </w:r>
    </w:p>
    <w:p w:rsidR="00675B2C" w:rsidRPr="004A0B9B" w:rsidRDefault="00675B2C" w:rsidP="00CC60A0">
      <w:pPr>
        <w:numPr>
          <w:ilvl w:val="0"/>
          <w:numId w:val="1"/>
        </w:numPr>
        <w:spacing w:line="360" w:lineRule="auto"/>
        <w:rPr>
          <w:sz w:val="22"/>
          <w:szCs w:val="22"/>
        </w:rPr>
      </w:pPr>
      <w:r w:rsidRPr="004A0B9B">
        <w:rPr>
          <w:sz w:val="22"/>
          <w:szCs w:val="22"/>
        </w:rPr>
        <w:t>An unpleasant situation which you avoided</w:t>
      </w:r>
      <w:r w:rsidR="00942618" w:rsidRPr="004A0B9B">
        <w:rPr>
          <w:sz w:val="22"/>
          <w:szCs w:val="22"/>
        </w:rPr>
        <w:t xml:space="preserve"> [FFFS: </w:t>
      </w:r>
      <w:r w:rsidR="00ED14E6" w:rsidRPr="004A0B9B">
        <w:rPr>
          <w:sz w:val="22"/>
          <w:szCs w:val="22"/>
        </w:rPr>
        <w:t xml:space="preserve">Active </w:t>
      </w:r>
      <w:r w:rsidR="00942618" w:rsidRPr="004A0B9B">
        <w:rPr>
          <w:sz w:val="22"/>
          <w:szCs w:val="22"/>
        </w:rPr>
        <w:t>Avoidance]</w:t>
      </w:r>
    </w:p>
    <w:p w:rsidR="00675B2C" w:rsidRPr="004A0B9B" w:rsidRDefault="00675B2C" w:rsidP="00CC60A0">
      <w:pPr>
        <w:numPr>
          <w:ilvl w:val="0"/>
          <w:numId w:val="1"/>
        </w:numPr>
        <w:spacing w:line="360" w:lineRule="auto"/>
        <w:rPr>
          <w:sz w:val="22"/>
          <w:szCs w:val="22"/>
        </w:rPr>
      </w:pPr>
      <w:r w:rsidRPr="004A0B9B">
        <w:rPr>
          <w:sz w:val="22"/>
          <w:szCs w:val="22"/>
        </w:rPr>
        <w:t>A situation in which you had to fight back (if only verbally)</w:t>
      </w:r>
      <w:r w:rsidR="00942618" w:rsidRPr="004A0B9B">
        <w:rPr>
          <w:sz w:val="22"/>
          <w:szCs w:val="22"/>
        </w:rPr>
        <w:t xml:space="preserve"> [Fight]</w:t>
      </w:r>
    </w:p>
    <w:p w:rsidR="00675B2C" w:rsidRPr="004A0B9B" w:rsidRDefault="00942618" w:rsidP="00CC60A0">
      <w:pPr>
        <w:pStyle w:val="ListParagraph"/>
        <w:numPr>
          <w:ilvl w:val="0"/>
          <w:numId w:val="1"/>
        </w:numPr>
        <w:spacing w:line="360" w:lineRule="auto"/>
        <w:rPr>
          <w:sz w:val="22"/>
          <w:szCs w:val="22"/>
        </w:rPr>
      </w:pPr>
      <w:r w:rsidRPr="004A0B9B">
        <w:rPr>
          <w:sz w:val="22"/>
          <w:szCs w:val="22"/>
        </w:rPr>
        <w:t>A situation in which you found yourself ‘frozen to the spot’ by fear [FFFS: Freeze]</w:t>
      </w:r>
    </w:p>
    <w:p w:rsidR="00675B2C" w:rsidRPr="004A0B9B" w:rsidRDefault="00942618" w:rsidP="00CC60A0">
      <w:pPr>
        <w:pStyle w:val="ListParagraph"/>
        <w:numPr>
          <w:ilvl w:val="0"/>
          <w:numId w:val="1"/>
        </w:numPr>
        <w:spacing w:line="360" w:lineRule="auto"/>
        <w:rPr>
          <w:sz w:val="22"/>
          <w:szCs w:val="22"/>
        </w:rPr>
      </w:pPr>
      <w:r w:rsidRPr="004A0B9B">
        <w:rPr>
          <w:sz w:val="22"/>
          <w:szCs w:val="22"/>
        </w:rPr>
        <w:t>Something pleasant you found yourself particularly interested in [BAS: Reward Interest]</w:t>
      </w:r>
    </w:p>
    <w:p w:rsidR="00675B2C" w:rsidRPr="004A0B9B" w:rsidRDefault="00942618" w:rsidP="00CC60A0">
      <w:pPr>
        <w:pStyle w:val="ListParagraph"/>
        <w:numPr>
          <w:ilvl w:val="0"/>
          <w:numId w:val="1"/>
        </w:numPr>
        <w:spacing w:line="360" w:lineRule="auto"/>
        <w:rPr>
          <w:sz w:val="22"/>
          <w:szCs w:val="22"/>
        </w:rPr>
      </w:pPr>
      <w:r w:rsidRPr="004A0B9B">
        <w:rPr>
          <w:sz w:val="22"/>
          <w:szCs w:val="22"/>
        </w:rPr>
        <w:t>Something pleasant that you have been driven to achieve [BAS: Drive</w:t>
      </w:r>
      <w:r w:rsidR="00ED14E6" w:rsidRPr="004A0B9B">
        <w:rPr>
          <w:sz w:val="22"/>
          <w:szCs w:val="22"/>
        </w:rPr>
        <w:t xml:space="preserve"> Persistence</w:t>
      </w:r>
      <w:r w:rsidRPr="004A0B9B">
        <w:rPr>
          <w:sz w:val="22"/>
          <w:szCs w:val="22"/>
        </w:rPr>
        <w:t>]</w:t>
      </w:r>
    </w:p>
    <w:p w:rsidR="00675B2C" w:rsidRPr="004A0B9B" w:rsidRDefault="00675B2C" w:rsidP="00CC60A0">
      <w:pPr>
        <w:numPr>
          <w:ilvl w:val="0"/>
          <w:numId w:val="1"/>
        </w:numPr>
        <w:spacing w:line="360" w:lineRule="auto"/>
        <w:rPr>
          <w:sz w:val="22"/>
          <w:szCs w:val="22"/>
        </w:rPr>
      </w:pPr>
      <w:r w:rsidRPr="004A0B9B">
        <w:rPr>
          <w:sz w:val="22"/>
          <w:szCs w:val="22"/>
        </w:rPr>
        <w:t>Something pleasant that you found yourself taking active steps to get</w:t>
      </w:r>
      <w:r w:rsidR="00942618" w:rsidRPr="004A0B9B">
        <w:rPr>
          <w:sz w:val="22"/>
          <w:szCs w:val="22"/>
        </w:rPr>
        <w:t xml:space="preserve"> [BAS: Goal Planning]</w:t>
      </w:r>
    </w:p>
    <w:p w:rsidR="00675B2C" w:rsidRPr="004A0B9B" w:rsidRDefault="00675B2C" w:rsidP="00CC60A0">
      <w:pPr>
        <w:numPr>
          <w:ilvl w:val="0"/>
          <w:numId w:val="1"/>
        </w:numPr>
        <w:spacing w:line="360" w:lineRule="auto"/>
        <w:rPr>
          <w:sz w:val="22"/>
          <w:szCs w:val="22"/>
        </w:rPr>
      </w:pPr>
      <w:r w:rsidRPr="004A0B9B">
        <w:rPr>
          <w:sz w:val="22"/>
          <w:szCs w:val="22"/>
        </w:rPr>
        <w:t>A pleasant situation that had taken some persistence by you to achieve</w:t>
      </w:r>
      <w:r w:rsidR="00942618" w:rsidRPr="004A0B9B">
        <w:rPr>
          <w:sz w:val="22"/>
          <w:szCs w:val="22"/>
        </w:rPr>
        <w:t xml:space="preserve"> [BAS: Drive</w:t>
      </w:r>
      <w:r w:rsidR="00ED14E6" w:rsidRPr="004A0B9B">
        <w:rPr>
          <w:sz w:val="22"/>
          <w:szCs w:val="22"/>
        </w:rPr>
        <w:t xml:space="preserve"> Persistence</w:t>
      </w:r>
      <w:r w:rsidR="00942618" w:rsidRPr="004A0B9B">
        <w:rPr>
          <w:sz w:val="22"/>
          <w:szCs w:val="22"/>
        </w:rPr>
        <w:t>]</w:t>
      </w:r>
    </w:p>
    <w:p w:rsidR="00675B2C" w:rsidRPr="004A0B9B" w:rsidRDefault="00675B2C" w:rsidP="00CC60A0">
      <w:pPr>
        <w:numPr>
          <w:ilvl w:val="0"/>
          <w:numId w:val="1"/>
        </w:numPr>
        <w:spacing w:line="360" w:lineRule="auto"/>
        <w:rPr>
          <w:sz w:val="22"/>
          <w:szCs w:val="22"/>
        </w:rPr>
      </w:pPr>
      <w:r w:rsidRPr="004A0B9B">
        <w:rPr>
          <w:sz w:val="22"/>
          <w:szCs w:val="22"/>
        </w:rPr>
        <w:t>A pleasant situation that you found particularly rewarding</w:t>
      </w:r>
      <w:r w:rsidR="00942618" w:rsidRPr="004A0B9B">
        <w:rPr>
          <w:sz w:val="22"/>
          <w:szCs w:val="22"/>
        </w:rPr>
        <w:t xml:space="preserve"> [BAS: Reward Reactivity]</w:t>
      </w:r>
    </w:p>
    <w:p w:rsidR="00675B2C" w:rsidRPr="004A0B9B" w:rsidRDefault="00675B2C" w:rsidP="00CC60A0">
      <w:pPr>
        <w:numPr>
          <w:ilvl w:val="0"/>
          <w:numId w:val="1"/>
        </w:numPr>
        <w:spacing w:line="360" w:lineRule="auto"/>
        <w:rPr>
          <w:sz w:val="22"/>
          <w:szCs w:val="22"/>
        </w:rPr>
      </w:pPr>
      <w:r w:rsidRPr="004A0B9B">
        <w:rPr>
          <w:sz w:val="22"/>
          <w:szCs w:val="22"/>
        </w:rPr>
        <w:t>Something pleasant that you have reacted to without much thought</w:t>
      </w:r>
      <w:r w:rsidR="00942618" w:rsidRPr="004A0B9B">
        <w:rPr>
          <w:sz w:val="22"/>
          <w:szCs w:val="22"/>
        </w:rPr>
        <w:t xml:space="preserve"> [BAS: Impulsivity]</w:t>
      </w:r>
    </w:p>
    <w:p w:rsidR="00675B2C" w:rsidRPr="004A0B9B" w:rsidRDefault="00942618" w:rsidP="00CC60A0">
      <w:pPr>
        <w:pStyle w:val="ListParagraph"/>
        <w:numPr>
          <w:ilvl w:val="0"/>
          <w:numId w:val="1"/>
        </w:numPr>
        <w:spacing w:line="360" w:lineRule="auto"/>
        <w:rPr>
          <w:sz w:val="22"/>
          <w:szCs w:val="22"/>
        </w:rPr>
      </w:pPr>
      <w:r w:rsidRPr="004A0B9B">
        <w:rPr>
          <w:sz w:val="22"/>
          <w:szCs w:val="22"/>
        </w:rPr>
        <w:t>A situation which has led to some degree of hesitation [BIS: Motor Interruption</w:t>
      </w:r>
      <w:r w:rsidR="006E069E" w:rsidRPr="004A0B9B">
        <w:rPr>
          <w:sz w:val="22"/>
          <w:szCs w:val="22"/>
        </w:rPr>
        <w:t xml:space="preserve"> Interruption</w:t>
      </w:r>
      <w:r w:rsidRPr="004A0B9B">
        <w:rPr>
          <w:sz w:val="22"/>
          <w:szCs w:val="22"/>
        </w:rPr>
        <w:t>]</w:t>
      </w:r>
    </w:p>
    <w:p w:rsidR="00675B2C" w:rsidRPr="004A0B9B" w:rsidRDefault="00675B2C" w:rsidP="00CC60A0">
      <w:pPr>
        <w:numPr>
          <w:ilvl w:val="0"/>
          <w:numId w:val="1"/>
        </w:numPr>
        <w:spacing w:line="360" w:lineRule="auto"/>
        <w:rPr>
          <w:sz w:val="22"/>
          <w:szCs w:val="22"/>
        </w:rPr>
      </w:pPr>
      <w:r w:rsidRPr="004A0B9B">
        <w:rPr>
          <w:sz w:val="22"/>
          <w:szCs w:val="22"/>
        </w:rPr>
        <w:t>A situation that has led you to be very cautious</w:t>
      </w:r>
      <w:r w:rsidR="00942618" w:rsidRPr="004A0B9B">
        <w:rPr>
          <w:sz w:val="22"/>
          <w:szCs w:val="22"/>
        </w:rPr>
        <w:t xml:space="preserve"> [BIS:</w:t>
      </w:r>
      <w:r w:rsidR="006E069E" w:rsidRPr="004A0B9B">
        <w:rPr>
          <w:sz w:val="22"/>
          <w:szCs w:val="22"/>
        </w:rPr>
        <w:t xml:space="preserve"> Cautious Approach</w:t>
      </w:r>
      <w:r w:rsidR="00942618" w:rsidRPr="004A0B9B">
        <w:rPr>
          <w:sz w:val="22"/>
          <w:szCs w:val="22"/>
        </w:rPr>
        <w:t xml:space="preserve">] </w:t>
      </w:r>
    </w:p>
    <w:p w:rsidR="00675B2C" w:rsidRPr="004A0B9B" w:rsidRDefault="00675B2C" w:rsidP="00CC60A0">
      <w:pPr>
        <w:numPr>
          <w:ilvl w:val="0"/>
          <w:numId w:val="1"/>
        </w:numPr>
        <w:spacing w:line="360" w:lineRule="auto"/>
        <w:rPr>
          <w:sz w:val="22"/>
          <w:szCs w:val="22"/>
        </w:rPr>
      </w:pPr>
      <w:r w:rsidRPr="004A0B9B">
        <w:rPr>
          <w:sz w:val="22"/>
          <w:szCs w:val="22"/>
        </w:rPr>
        <w:t>A decision which required you to weigh up the pro and cons of different options</w:t>
      </w:r>
      <w:r w:rsidR="00942618" w:rsidRPr="004A0B9B">
        <w:rPr>
          <w:sz w:val="22"/>
          <w:szCs w:val="22"/>
        </w:rPr>
        <w:t xml:space="preserve"> [BIS: Risk Assessment]</w:t>
      </w:r>
    </w:p>
    <w:p w:rsidR="00675B2C" w:rsidRPr="004A0B9B" w:rsidRDefault="00942618" w:rsidP="00CC60A0">
      <w:pPr>
        <w:pStyle w:val="ListParagraph"/>
        <w:numPr>
          <w:ilvl w:val="0"/>
          <w:numId w:val="1"/>
        </w:numPr>
        <w:spacing w:line="360" w:lineRule="auto"/>
        <w:rPr>
          <w:sz w:val="22"/>
          <w:szCs w:val="22"/>
        </w:rPr>
      </w:pPr>
      <w:r w:rsidRPr="004A0B9B">
        <w:rPr>
          <w:sz w:val="22"/>
          <w:szCs w:val="22"/>
        </w:rPr>
        <w:t>Something which made you think very hard about the possible consequences [BIS: Risk Assessment]</w:t>
      </w:r>
    </w:p>
    <w:p w:rsidR="00675B2C" w:rsidRPr="004A0B9B" w:rsidRDefault="00675B2C" w:rsidP="00CC60A0">
      <w:pPr>
        <w:numPr>
          <w:ilvl w:val="0"/>
          <w:numId w:val="1"/>
        </w:numPr>
        <w:spacing w:line="360" w:lineRule="auto"/>
        <w:rPr>
          <w:sz w:val="22"/>
          <w:szCs w:val="22"/>
        </w:rPr>
      </w:pPr>
      <w:r w:rsidRPr="004A0B9B">
        <w:rPr>
          <w:sz w:val="22"/>
          <w:szCs w:val="22"/>
        </w:rPr>
        <w:t>Something which has taken you a long time to come to a decision about</w:t>
      </w:r>
      <w:r w:rsidR="006E069E" w:rsidRPr="004A0B9B">
        <w:rPr>
          <w:sz w:val="22"/>
          <w:szCs w:val="22"/>
        </w:rPr>
        <w:t xml:space="preserve"> [BIS: Cautious Approach]</w:t>
      </w:r>
    </w:p>
    <w:p w:rsidR="00675B2C" w:rsidRPr="004A0B9B" w:rsidRDefault="00675B2C" w:rsidP="00CC60A0">
      <w:pPr>
        <w:numPr>
          <w:ilvl w:val="0"/>
          <w:numId w:val="1"/>
        </w:numPr>
        <w:spacing w:line="360" w:lineRule="auto"/>
        <w:rPr>
          <w:sz w:val="22"/>
          <w:szCs w:val="22"/>
        </w:rPr>
      </w:pPr>
      <w:r w:rsidRPr="004A0B9B">
        <w:rPr>
          <w:sz w:val="22"/>
          <w:szCs w:val="22"/>
        </w:rPr>
        <w:t>Something which has caused you a lot of worry</w:t>
      </w:r>
      <w:r w:rsidR="006E069E" w:rsidRPr="004A0B9B">
        <w:rPr>
          <w:sz w:val="22"/>
          <w:szCs w:val="22"/>
        </w:rPr>
        <w:t xml:space="preserve"> [BIS: Worry</w:t>
      </w:r>
      <w:r w:rsidR="00942618" w:rsidRPr="004A0B9B">
        <w:rPr>
          <w:sz w:val="22"/>
          <w:szCs w:val="22"/>
        </w:rPr>
        <w:t>]</w:t>
      </w:r>
    </w:p>
    <w:p w:rsidR="00675B2C" w:rsidRPr="004A0B9B" w:rsidRDefault="00675B2C" w:rsidP="00CC60A0">
      <w:pPr>
        <w:numPr>
          <w:ilvl w:val="0"/>
          <w:numId w:val="1"/>
        </w:numPr>
        <w:spacing w:line="360" w:lineRule="auto"/>
        <w:rPr>
          <w:sz w:val="22"/>
          <w:szCs w:val="22"/>
        </w:rPr>
      </w:pPr>
      <w:r w:rsidRPr="004A0B9B">
        <w:rPr>
          <w:sz w:val="22"/>
          <w:szCs w:val="22"/>
        </w:rPr>
        <w:t>A situation in which you were forced to reconsider the best way forward</w:t>
      </w:r>
      <w:r w:rsidR="006E069E" w:rsidRPr="004A0B9B">
        <w:rPr>
          <w:sz w:val="22"/>
          <w:szCs w:val="22"/>
        </w:rPr>
        <w:t xml:space="preserve"> [BIS: Risk Assessment</w:t>
      </w:r>
      <w:r w:rsidR="00942618" w:rsidRPr="004A0B9B">
        <w:rPr>
          <w:sz w:val="22"/>
          <w:szCs w:val="22"/>
        </w:rPr>
        <w:t>]</w:t>
      </w:r>
    </w:p>
    <w:p w:rsidR="00675B2C" w:rsidRPr="004A0B9B" w:rsidRDefault="00675B2C" w:rsidP="00CC60A0">
      <w:pPr>
        <w:numPr>
          <w:ilvl w:val="0"/>
          <w:numId w:val="1"/>
        </w:numPr>
        <w:spacing w:line="360" w:lineRule="auto"/>
        <w:rPr>
          <w:sz w:val="22"/>
          <w:szCs w:val="22"/>
        </w:rPr>
      </w:pPr>
      <w:r w:rsidRPr="004A0B9B">
        <w:rPr>
          <w:sz w:val="22"/>
          <w:szCs w:val="22"/>
        </w:rPr>
        <w:t>Something unpleasant that you have found yourself thinking obsessively about?</w:t>
      </w:r>
      <w:r w:rsidR="00942618" w:rsidRPr="004A0B9B">
        <w:rPr>
          <w:sz w:val="22"/>
          <w:szCs w:val="22"/>
        </w:rPr>
        <w:t xml:space="preserve"> [BIS: Obsessive Thoughts]</w:t>
      </w:r>
    </w:p>
    <w:p w:rsidR="00675B2C" w:rsidRDefault="00675B2C" w:rsidP="007456E8">
      <w:pPr>
        <w:numPr>
          <w:ilvl w:val="0"/>
          <w:numId w:val="1"/>
        </w:numPr>
        <w:spacing w:line="360" w:lineRule="auto"/>
        <w:rPr>
          <w:sz w:val="22"/>
          <w:szCs w:val="22"/>
        </w:rPr>
      </w:pPr>
      <w:r w:rsidRPr="004A0B9B">
        <w:rPr>
          <w:sz w:val="22"/>
          <w:szCs w:val="22"/>
        </w:rPr>
        <w:t>Something that made you very sad, making you feel like disengaging from the world and ‘going into your shell’?</w:t>
      </w:r>
      <w:r w:rsidR="002A0565">
        <w:rPr>
          <w:sz w:val="22"/>
          <w:szCs w:val="22"/>
        </w:rPr>
        <w:t xml:space="preserve"> [BIS: Behavio</w:t>
      </w:r>
      <w:r w:rsidR="00942618" w:rsidRPr="004A0B9B">
        <w:rPr>
          <w:sz w:val="22"/>
          <w:szCs w:val="22"/>
        </w:rPr>
        <w:t>ral Disengagement]</w:t>
      </w:r>
    </w:p>
    <w:p w:rsidR="007456E8" w:rsidRDefault="007456E8" w:rsidP="007456E8">
      <w:pPr>
        <w:spacing w:line="360" w:lineRule="auto"/>
        <w:rPr>
          <w:sz w:val="22"/>
          <w:szCs w:val="22"/>
        </w:rPr>
      </w:pPr>
    </w:p>
    <w:p w:rsidR="007456E8" w:rsidRPr="00DB3496" w:rsidRDefault="007456E8" w:rsidP="007456E8">
      <w:pPr>
        <w:pStyle w:val="FootnoteText"/>
        <w:spacing w:line="480" w:lineRule="auto"/>
        <w:ind w:firstLine="720"/>
        <w:rPr>
          <w:sz w:val="24"/>
          <w:szCs w:val="24"/>
          <w:lang w:val="en-AU"/>
        </w:rPr>
      </w:pPr>
      <w:r w:rsidRPr="00DB3496">
        <w:rPr>
          <w:sz w:val="24"/>
          <w:szCs w:val="24"/>
        </w:rPr>
        <w:lastRenderedPageBreak/>
        <w:t>I</w:t>
      </w:r>
      <w:r>
        <w:rPr>
          <w:sz w:val="24"/>
          <w:szCs w:val="24"/>
          <w:lang w:val="en-AU"/>
        </w:rPr>
        <w:t xml:space="preserve">tems were screened and </w:t>
      </w:r>
      <w:r w:rsidRPr="00DB3496">
        <w:rPr>
          <w:sz w:val="24"/>
          <w:szCs w:val="24"/>
          <w:lang w:val="en-AU"/>
        </w:rPr>
        <w:t>excluded acco</w:t>
      </w:r>
      <w:r>
        <w:rPr>
          <w:sz w:val="24"/>
          <w:szCs w:val="24"/>
          <w:lang w:val="en-AU"/>
        </w:rPr>
        <w:t>rding to the following criteria.</w:t>
      </w:r>
      <w:r w:rsidRPr="00DB3496">
        <w:rPr>
          <w:sz w:val="24"/>
          <w:szCs w:val="24"/>
          <w:lang w:val="en-AU"/>
        </w:rPr>
        <w:t xml:space="preserve"> (a) Those that were identified by, at least, 20% of the participants as being unclear or ambiguous in meaning or wording; this was ascertained via a short qualitative questionnaire given after the item pool to those 151 participants who completed the pen-and-paper version of the item pool</w:t>
      </w:r>
      <w:r>
        <w:rPr>
          <w:sz w:val="24"/>
          <w:szCs w:val="24"/>
          <w:lang w:val="en-AU"/>
        </w:rPr>
        <w:t xml:space="preserve">. </w:t>
      </w:r>
      <w:r w:rsidRPr="00DB3496">
        <w:rPr>
          <w:sz w:val="24"/>
          <w:szCs w:val="24"/>
          <w:lang w:val="en-AU"/>
        </w:rPr>
        <w:t xml:space="preserve">(b) Those </w:t>
      </w:r>
      <w:r>
        <w:rPr>
          <w:sz w:val="24"/>
          <w:szCs w:val="24"/>
          <w:lang w:val="en-AU"/>
        </w:rPr>
        <w:t xml:space="preserve">items </w:t>
      </w:r>
      <w:r w:rsidRPr="00DB3496">
        <w:rPr>
          <w:sz w:val="24"/>
          <w:szCs w:val="24"/>
          <w:lang w:val="en-AU"/>
        </w:rPr>
        <w:t xml:space="preserve">that had highly skewed endorsement rates across the four response categories (i.e., endorsement rates greater than 90% of the total sample in either the highest or lowest response category). </w:t>
      </w:r>
      <w:r w:rsidRPr="00DB3496">
        <w:rPr>
          <w:sz w:val="24"/>
          <w:szCs w:val="24"/>
          <w:lang w:val="en-AU"/>
        </w:rPr>
        <w:tab/>
      </w:r>
    </w:p>
    <w:p w:rsidR="007456E8" w:rsidRPr="007456E8" w:rsidRDefault="007456E8" w:rsidP="007456E8">
      <w:pPr>
        <w:spacing w:line="360" w:lineRule="auto"/>
        <w:rPr>
          <w:sz w:val="22"/>
          <w:szCs w:val="22"/>
        </w:rPr>
      </w:pPr>
    </w:p>
    <w:p w:rsidR="00592362" w:rsidRDefault="00592362">
      <w:pPr>
        <w:spacing w:after="160" w:line="259" w:lineRule="auto"/>
        <w:rPr>
          <w:sz w:val="22"/>
          <w:szCs w:val="22"/>
        </w:rPr>
      </w:pPr>
      <w:r>
        <w:rPr>
          <w:sz w:val="22"/>
          <w:szCs w:val="22"/>
        </w:rPr>
        <w:br w:type="page"/>
      </w:r>
    </w:p>
    <w:p w:rsidR="00592362" w:rsidRPr="004A0B9B" w:rsidRDefault="00170452" w:rsidP="00592362">
      <w:pPr>
        <w:autoSpaceDE w:val="0"/>
        <w:autoSpaceDN w:val="0"/>
        <w:adjustRightInd w:val="0"/>
        <w:spacing w:line="480" w:lineRule="auto"/>
        <w:jc w:val="center"/>
        <w:rPr>
          <w:iCs/>
          <w:sz w:val="22"/>
          <w:szCs w:val="22"/>
          <w:lang w:val="en-AU"/>
        </w:rPr>
      </w:pPr>
      <w:r>
        <w:rPr>
          <w:iCs/>
          <w:sz w:val="22"/>
          <w:szCs w:val="22"/>
          <w:lang w:val="en-AU"/>
        </w:rPr>
        <w:lastRenderedPageBreak/>
        <w:t>APPENDIX C</w:t>
      </w:r>
    </w:p>
    <w:p w:rsidR="00592362" w:rsidRPr="004A0B9B" w:rsidRDefault="00592362" w:rsidP="00592362">
      <w:pPr>
        <w:tabs>
          <w:tab w:val="left" w:pos="0"/>
        </w:tabs>
        <w:spacing w:line="480" w:lineRule="auto"/>
        <w:jc w:val="center"/>
        <w:rPr>
          <w:bCs/>
          <w:sz w:val="22"/>
          <w:szCs w:val="22"/>
        </w:rPr>
      </w:pPr>
      <w:r w:rsidRPr="004A0B9B">
        <w:rPr>
          <w:bCs/>
          <w:sz w:val="22"/>
          <w:szCs w:val="22"/>
        </w:rPr>
        <w:t>The Reinforcement Sensitivity Theory Personality Questionnaire (RST-PQ) and Scoring Key</w:t>
      </w:r>
    </w:p>
    <w:p w:rsidR="00592362" w:rsidRPr="004A0B9B" w:rsidRDefault="00592362" w:rsidP="00592362">
      <w:pPr>
        <w:tabs>
          <w:tab w:val="left" w:pos="795"/>
        </w:tabs>
        <w:spacing w:line="480" w:lineRule="auto"/>
        <w:jc w:val="center"/>
        <w:rPr>
          <w:sz w:val="22"/>
          <w:szCs w:val="22"/>
        </w:rPr>
      </w:pPr>
    </w:p>
    <w:p w:rsidR="00592362" w:rsidRPr="004A0B9B" w:rsidRDefault="00592362" w:rsidP="00592362">
      <w:pPr>
        <w:spacing w:line="360" w:lineRule="auto"/>
        <w:rPr>
          <w:i/>
          <w:iCs/>
          <w:sz w:val="22"/>
          <w:szCs w:val="22"/>
        </w:rPr>
      </w:pPr>
      <w:r w:rsidRPr="004A0B9B">
        <w:rPr>
          <w:i/>
          <w:iCs/>
          <w:sz w:val="22"/>
          <w:szCs w:val="22"/>
        </w:rPr>
        <w:t>Instructions</w:t>
      </w:r>
    </w:p>
    <w:p w:rsidR="00592362" w:rsidRPr="004A0B9B" w:rsidRDefault="00592362" w:rsidP="00592362">
      <w:pPr>
        <w:spacing w:line="360" w:lineRule="auto"/>
        <w:rPr>
          <w:sz w:val="22"/>
          <w:szCs w:val="22"/>
        </w:rPr>
      </w:pPr>
      <w:r w:rsidRPr="004A0B9B">
        <w:rPr>
          <w:sz w:val="22"/>
          <w:szCs w:val="22"/>
        </w:rPr>
        <w:t xml:space="preserve">Below are a list of statements about everyday feelings and behaviors. Please rate how accurately each statement describes </w:t>
      </w:r>
      <w:r w:rsidRPr="004A0B9B">
        <w:rPr>
          <w:i/>
          <w:sz w:val="22"/>
          <w:szCs w:val="22"/>
        </w:rPr>
        <w:t>you in general</w:t>
      </w:r>
      <w:r w:rsidRPr="004A0B9B">
        <w:rPr>
          <w:sz w:val="22"/>
          <w:szCs w:val="22"/>
        </w:rPr>
        <w:t>. Circle only one response. Do not spend too much time thinking about the questions and please answer honestly. Your answers will remain confidential.</w:t>
      </w:r>
    </w:p>
    <w:p w:rsidR="00592362" w:rsidRPr="004A0B9B" w:rsidRDefault="00592362" w:rsidP="00592362">
      <w:pPr>
        <w:tabs>
          <w:tab w:val="left" w:pos="795"/>
        </w:tabs>
        <w:spacing w:line="480" w:lineRule="auto"/>
        <w:rPr>
          <w:sz w:val="22"/>
          <w:szCs w:val="22"/>
        </w:rPr>
      </w:pPr>
    </w:p>
    <w:tbl>
      <w:tblPr>
        <w:tblW w:w="10978" w:type="dxa"/>
        <w:jc w:val="center"/>
        <w:tblLayout w:type="fixed"/>
        <w:tblCellMar>
          <w:top w:w="29" w:type="dxa"/>
          <w:left w:w="115" w:type="dxa"/>
          <w:bottom w:w="29" w:type="dxa"/>
          <w:right w:w="115" w:type="dxa"/>
        </w:tblCellMar>
        <w:tblLook w:val="0000" w:firstRow="0" w:lastRow="0" w:firstColumn="0" w:lastColumn="0" w:noHBand="0" w:noVBand="0"/>
      </w:tblPr>
      <w:tblGrid>
        <w:gridCol w:w="540"/>
        <w:gridCol w:w="6292"/>
        <w:gridCol w:w="991"/>
        <w:gridCol w:w="992"/>
        <w:gridCol w:w="1089"/>
        <w:gridCol w:w="66"/>
        <w:gridCol w:w="996"/>
        <w:gridCol w:w="12"/>
      </w:tblGrid>
      <w:tr w:rsidR="00592362" w:rsidRPr="004A0B9B" w:rsidTr="00CB47AB">
        <w:trPr>
          <w:gridAfter w:val="1"/>
          <w:wAfter w:w="12" w:type="dxa"/>
          <w:trHeight w:val="293"/>
          <w:jc w:val="center"/>
        </w:trPr>
        <w:tc>
          <w:tcPr>
            <w:tcW w:w="540" w:type="dxa"/>
            <w:vMerge w:val="restart"/>
            <w:tcBorders>
              <w:top w:val="single" w:sz="4" w:space="0" w:color="999999"/>
              <w:left w:val="single" w:sz="4" w:space="0" w:color="999999"/>
              <w:right w:val="single" w:sz="4" w:space="0" w:color="999999"/>
            </w:tcBorders>
            <w:shd w:val="clear" w:color="auto" w:fill="E6E6E6"/>
          </w:tcPr>
          <w:p w:rsidR="00592362" w:rsidRPr="004A0B9B" w:rsidRDefault="00592362" w:rsidP="00CB47AB">
            <w:pPr>
              <w:pStyle w:val="Heading3"/>
              <w:rPr>
                <w:rFonts w:ascii="Times New Roman" w:hAnsi="Times New Roman"/>
                <w:bCs/>
                <w:sz w:val="22"/>
                <w:szCs w:val="22"/>
                <w:lang w:val="en-GB"/>
              </w:rPr>
            </w:pPr>
          </w:p>
          <w:p w:rsidR="00592362" w:rsidRPr="004A0B9B" w:rsidRDefault="00592362" w:rsidP="00CB47AB"/>
        </w:tc>
        <w:tc>
          <w:tcPr>
            <w:tcW w:w="6292" w:type="dxa"/>
            <w:vMerge w:val="restart"/>
            <w:tcBorders>
              <w:top w:val="single" w:sz="4" w:space="0" w:color="999999"/>
              <w:left w:val="single" w:sz="4" w:space="0" w:color="999999"/>
              <w:right w:val="single" w:sz="4" w:space="0" w:color="999999"/>
            </w:tcBorders>
            <w:shd w:val="clear" w:color="auto" w:fill="E6E6E6"/>
            <w:vAlign w:val="center"/>
          </w:tcPr>
          <w:p w:rsidR="00592362" w:rsidRPr="004A0B9B" w:rsidRDefault="00592362" w:rsidP="00CB47AB">
            <w:pPr>
              <w:pStyle w:val="Heading3"/>
              <w:rPr>
                <w:rFonts w:ascii="Times New Roman" w:hAnsi="Times New Roman"/>
                <w:bCs/>
                <w:sz w:val="22"/>
                <w:szCs w:val="22"/>
                <w:lang w:val="en-GB"/>
              </w:rPr>
            </w:pPr>
            <w:r w:rsidRPr="004A0B9B">
              <w:rPr>
                <w:rFonts w:ascii="Times New Roman" w:hAnsi="Times New Roman"/>
                <w:b w:val="0"/>
                <w:bCs/>
                <w:sz w:val="22"/>
                <w:szCs w:val="22"/>
                <w:lang w:val="en-GB"/>
              </w:rPr>
              <w:t xml:space="preserve">How accurately does each statement describe </w:t>
            </w:r>
            <w:r w:rsidRPr="004A0B9B">
              <w:rPr>
                <w:rFonts w:ascii="Times New Roman" w:hAnsi="Times New Roman"/>
                <w:b w:val="0"/>
                <w:bCs/>
                <w:i/>
                <w:sz w:val="22"/>
                <w:szCs w:val="22"/>
                <w:lang w:val="en-GB"/>
              </w:rPr>
              <w:t>you</w:t>
            </w:r>
            <w:r w:rsidRPr="004A0B9B">
              <w:rPr>
                <w:rFonts w:ascii="Times New Roman" w:hAnsi="Times New Roman"/>
                <w:b w:val="0"/>
                <w:bCs/>
                <w:sz w:val="22"/>
                <w:szCs w:val="22"/>
                <w:lang w:val="en-GB"/>
              </w:rPr>
              <w:t>?</w:t>
            </w:r>
          </w:p>
        </w:tc>
        <w:tc>
          <w:tcPr>
            <w:tcW w:w="4134"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rsidR="00592362" w:rsidRPr="004A0B9B" w:rsidRDefault="00592362" w:rsidP="00CB47AB">
            <w:pPr>
              <w:spacing w:line="360" w:lineRule="auto"/>
              <w:jc w:val="center"/>
              <w:rPr>
                <w:b/>
              </w:rPr>
            </w:pPr>
            <w:r w:rsidRPr="004A0B9B">
              <w:rPr>
                <w:b/>
                <w:sz w:val="22"/>
                <w:szCs w:val="22"/>
              </w:rPr>
              <w:t>Response</w:t>
            </w:r>
          </w:p>
        </w:tc>
      </w:tr>
      <w:tr w:rsidR="00592362" w:rsidRPr="004A0B9B" w:rsidTr="00CB47AB">
        <w:trPr>
          <w:gridAfter w:val="1"/>
          <w:wAfter w:w="12" w:type="dxa"/>
          <w:trHeight w:val="292"/>
          <w:jc w:val="center"/>
        </w:trPr>
        <w:tc>
          <w:tcPr>
            <w:tcW w:w="540" w:type="dxa"/>
            <w:vMerge/>
            <w:tcBorders>
              <w:left w:val="single" w:sz="4" w:space="0" w:color="999999"/>
              <w:bottom w:val="single" w:sz="4" w:space="0" w:color="999999"/>
              <w:right w:val="single" w:sz="4" w:space="0" w:color="999999"/>
            </w:tcBorders>
            <w:shd w:val="clear" w:color="auto" w:fill="E6E6E6"/>
          </w:tcPr>
          <w:p w:rsidR="00592362" w:rsidRPr="004A0B9B" w:rsidRDefault="00592362" w:rsidP="00CB47AB">
            <w:pPr>
              <w:pStyle w:val="Heading3"/>
              <w:rPr>
                <w:rFonts w:ascii="Times New Roman" w:hAnsi="Times New Roman"/>
                <w:bCs/>
                <w:sz w:val="22"/>
                <w:szCs w:val="22"/>
                <w:lang w:val="en-GB"/>
              </w:rPr>
            </w:pPr>
          </w:p>
        </w:tc>
        <w:tc>
          <w:tcPr>
            <w:tcW w:w="6292" w:type="dxa"/>
            <w:vMerge/>
            <w:tcBorders>
              <w:left w:val="single" w:sz="4" w:space="0" w:color="999999"/>
              <w:bottom w:val="single" w:sz="4" w:space="0" w:color="999999"/>
              <w:right w:val="single" w:sz="4" w:space="0" w:color="999999"/>
            </w:tcBorders>
            <w:shd w:val="clear" w:color="auto" w:fill="E6E6E6"/>
            <w:vAlign w:val="center"/>
          </w:tcPr>
          <w:p w:rsidR="00592362" w:rsidRPr="004A0B9B" w:rsidRDefault="00592362" w:rsidP="00CB47AB">
            <w:pPr>
              <w:pStyle w:val="Heading3"/>
              <w:rPr>
                <w:rFonts w:ascii="Times New Roman" w:hAnsi="Times New Roman"/>
                <w:bCs/>
                <w:sz w:val="22"/>
                <w:szCs w:val="22"/>
                <w:lang w:val="en-GB"/>
              </w:rPr>
            </w:pPr>
          </w:p>
        </w:tc>
        <w:tc>
          <w:tcPr>
            <w:tcW w:w="991" w:type="dxa"/>
            <w:tcBorders>
              <w:top w:val="single" w:sz="4" w:space="0" w:color="999999"/>
              <w:left w:val="single" w:sz="4" w:space="0" w:color="999999"/>
              <w:bottom w:val="single" w:sz="4" w:space="0" w:color="999999"/>
              <w:right w:val="single" w:sz="4" w:space="0" w:color="999999"/>
            </w:tcBorders>
            <w:shd w:val="clear" w:color="auto" w:fill="E6E6E6"/>
            <w:tcMar>
              <w:left w:w="0" w:type="dxa"/>
              <w:right w:w="0" w:type="dxa"/>
            </w:tcMar>
            <w:vAlign w:val="center"/>
          </w:tcPr>
          <w:p w:rsidR="00592362" w:rsidRPr="004A0B9B" w:rsidRDefault="00592362" w:rsidP="00CB47AB">
            <w:pPr>
              <w:pStyle w:val="Columnheading"/>
              <w:rPr>
                <w:rFonts w:ascii="Times New Roman" w:hAnsi="Times New Roman"/>
                <w:sz w:val="22"/>
                <w:szCs w:val="22"/>
              </w:rPr>
            </w:pPr>
            <w:r w:rsidRPr="004A0B9B">
              <w:rPr>
                <w:rFonts w:ascii="Times New Roman" w:hAnsi="Times New Roman"/>
                <w:sz w:val="22"/>
                <w:szCs w:val="22"/>
              </w:rPr>
              <w:t>Not at all</w:t>
            </w:r>
          </w:p>
        </w:tc>
        <w:tc>
          <w:tcPr>
            <w:tcW w:w="992" w:type="dxa"/>
            <w:tcBorders>
              <w:top w:val="single" w:sz="4" w:space="0" w:color="999999"/>
              <w:left w:val="single" w:sz="4" w:space="0" w:color="999999"/>
              <w:bottom w:val="single" w:sz="4" w:space="0" w:color="999999"/>
              <w:right w:val="single" w:sz="4" w:space="0" w:color="999999"/>
            </w:tcBorders>
            <w:shd w:val="clear" w:color="auto" w:fill="E6E6E6"/>
            <w:tcMar>
              <w:left w:w="0" w:type="dxa"/>
              <w:right w:w="0" w:type="dxa"/>
            </w:tcMar>
            <w:vAlign w:val="center"/>
          </w:tcPr>
          <w:p w:rsidR="00592362" w:rsidRPr="004A0B9B" w:rsidRDefault="00592362" w:rsidP="00CB47AB">
            <w:pPr>
              <w:pStyle w:val="Columnheading"/>
              <w:rPr>
                <w:rFonts w:ascii="Times New Roman" w:hAnsi="Times New Roman"/>
                <w:sz w:val="22"/>
                <w:szCs w:val="22"/>
              </w:rPr>
            </w:pPr>
            <w:r w:rsidRPr="004A0B9B">
              <w:rPr>
                <w:rFonts w:ascii="Times New Roman" w:hAnsi="Times New Roman"/>
                <w:sz w:val="22"/>
                <w:szCs w:val="22"/>
              </w:rPr>
              <w:t>Slightly</w:t>
            </w:r>
          </w:p>
        </w:tc>
        <w:tc>
          <w:tcPr>
            <w:tcW w:w="1155" w:type="dxa"/>
            <w:gridSpan w:val="2"/>
            <w:tcBorders>
              <w:top w:val="single" w:sz="4" w:space="0" w:color="999999"/>
              <w:left w:val="single" w:sz="4" w:space="0" w:color="999999"/>
              <w:bottom w:val="single" w:sz="4" w:space="0" w:color="999999"/>
              <w:right w:val="single" w:sz="4" w:space="0" w:color="999999"/>
            </w:tcBorders>
            <w:shd w:val="clear" w:color="auto" w:fill="E6E6E6"/>
            <w:tcMar>
              <w:left w:w="0" w:type="dxa"/>
              <w:right w:w="0" w:type="dxa"/>
            </w:tcMar>
            <w:vAlign w:val="center"/>
          </w:tcPr>
          <w:p w:rsidR="00592362" w:rsidRPr="004A0B9B" w:rsidRDefault="00592362" w:rsidP="00CB47AB">
            <w:pPr>
              <w:pStyle w:val="Columnheading"/>
              <w:rPr>
                <w:rFonts w:ascii="Times New Roman" w:hAnsi="Times New Roman"/>
                <w:sz w:val="22"/>
                <w:szCs w:val="22"/>
              </w:rPr>
            </w:pPr>
            <w:r w:rsidRPr="004A0B9B">
              <w:rPr>
                <w:rFonts w:ascii="Times New Roman" w:hAnsi="Times New Roman"/>
                <w:sz w:val="22"/>
                <w:szCs w:val="22"/>
              </w:rPr>
              <w:t>Moderately</w:t>
            </w:r>
          </w:p>
        </w:tc>
        <w:tc>
          <w:tcPr>
            <w:tcW w:w="996" w:type="dxa"/>
            <w:tcBorders>
              <w:top w:val="single" w:sz="4" w:space="0" w:color="999999"/>
              <w:left w:val="single" w:sz="4" w:space="0" w:color="999999"/>
              <w:bottom w:val="single" w:sz="4" w:space="0" w:color="999999"/>
              <w:right w:val="single" w:sz="4" w:space="0" w:color="999999"/>
            </w:tcBorders>
            <w:shd w:val="clear" w:color="auto" w:fill="E6E6E6"/>
            <w:tcMar>
              <w:left w:w="0" w:type="dxa"/>
              <w:right w:w="0" w:type="dxa"/>
            </w:tcMar>
            <w:vAlign w:val="center"/>
          </w:tcPr>
          <w:p w:rsidR="00592362" w:rsidRPr="004A0B9B" w:rsidRDefault="00592362" w:rsidP="00CB47AB">
            <w:pPr>
              <w:pStyle w:val="Columnheading"/>
              <w:rPr>
                <w:rFonts w:ascii="Times New Roman" w:hAnsi="Times New Roman"/>
                <w:sz w:val="22"/>
                <w:szCs w:val="22"/>
              </w:rPr>
            </w:pPr>
            <w:r w:rsidRPr="004A0B9B">
              <w:rPr>
                <w:rFonts w:ascii="Times New Roman" w:hAnsi="Times New Roman"/>
                <w:sz w:val="22"/>
                <w:szCs w:val="22"/>
              </w:rPr>
              <w:t>Highly</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feel sad when I suffer even minor setbacks.</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am often preoccupied with unpleasant thoughts.</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Sometimes even little things in life can give me great pleasure.</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am especially sensitive to reward.</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put in a big effort to accomplish important goals in my life.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sometimes feel ‘blue’ for no good reason.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When feeling ‘down’, I tend to stay away from people.</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often experience a surge of pleasure running through my body.</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pPr>
              <w:jc w:val="both"/>
            </w:pPr>
            <w:r w:rsidRPr="004A0B9B">
              <w:rPr>
                <w:sz w:val="22"/>
                <w:szCs w:val="22"/>
              </w:rPr>
              <w:t>I would be frozen to the spot by the sight of a snake or spider.</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10</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have often spent a lot of time on my own to “get away from it all”.</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am a very active person.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I’m motivated to be successful in my personal life.</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am always ‘on the go’.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regularly try new activities just to see if I enjoy them.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gridAfter w:val="1"/>
          <w:wAfter w:w="12" w:type="dxa"/>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get carried away by new projects.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155" w:type="dxa"/>
            <w:gridSpan w:val="2"/>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996"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Good news makes me feel over-joyed.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The thought of mistakes in my work worries me.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When nervous, I sometimes find my thoughts are interrupted.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19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would run quickly if fire alarms in a shopping mall started ringing.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20</w:t>
            </w:r>
          </w:p>
        </w:tc>
        <w:tc>
          <w:tcPr>
            <w:tcW w:w="6292"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r w:rsidRPr="004A0B9B">
              <w:rPr>
                <w:sz w:val="22"/>
                <w:szCs w:val="22"/>
              </w:rPr>
              <w:t xml:space="preserve">I often overcome hurdles to achieve my ambitions.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lastRenderedPageBreak/>
              <w:t>21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often feel depressed.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think I should ‘stop and think’ more instead of jumping into things too quickly.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often feel that I am on an emotional ‘high’.</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love winning competitions.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get a special thrill when I am praised for something I’ve done well.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take a great deal of interest in hobbies.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sometimes cannot stop myself talking when I know I should keep my mouth closed.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often do risky things without thinking of the consequences.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29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My mind is sometimes dominated by thoughts of the bad things I’ve done.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30</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get very excited when I get what I want.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feel driven to succeed in my chosen career.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I’m always finding new and interesting things to do.</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I’m always weighing-up the risk of bad things happening in my life.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People are often telling me not to worry.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am very open to new experiences in life.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always celebrate when I accomplish something important.</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find myself reacting strongly to pleasurable things in life.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find myself doing things on the spur of the moment.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39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pPr>
              <w:jc w:val="both"/>
            </w:pPr>
            <w:r w:rsidRPr="004A0B9B">
              <w:rPr>
                <w:sz w:val="22"/>
                <w:szCs w:val="22"/>
              </w:rPr>
              <w:t xml:space="preserve">I would instantly freeze if I opened the door to find a stranger in the house.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40</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I’m always buying things on impulse.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41</w:t>
            </w:r>
          </w:p>
        </w:tc>
        <w:tc>
          <w:tcPr>
            <w:tcW w:w="6292"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r w:rsidRPr="004A0B9B">
              <w:rPr>
                <w:sz w:val="22"/>
                <w:szCs w:val="22"/>
              </w:rPr>
              <w:t xml:space="preserve">I am very persistent in achieving my goals.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When trying to make a decision, I find myself constantly chewing it over.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often worry about letting down other people.</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would go on a holiday at the last minute.</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would run fast if I knew someone was following me late at night.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would leave the park if I saw a group of dogs running around barking at people.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worry a lot.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48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pPr>
              <w:jc w:val="both"/>
            </w:pPr>
            <w:r w:rsidRPr="004A0B9B">
              <w:rPr>
                <w:sz w:val="22"/>
                <w:szCs w:val="22"/>
              </w:rPr>
              <w:t>I would freeze if I was on a turbulent aircraft.</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lastRenderedPageBreak/>
              <w:t>49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My behavior is easily interrupted.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50</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It’s difficult to get some things out of my mind.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think the best nights out are unplanned.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There are some things that I simply cannot go near.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If I see something I want, I act straight away.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think it is necessary to make plans in order to get what you want in life.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55</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When nervous, I find it hard to say the right words.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56</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find myself thinking about the same thing over and over again.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57</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often wake up with many thoughts running through my mind.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58</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would not hold a snake or spider.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59</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pPr>
              <w:jc w:val="both"/>
            </w:pPr>
            <w:r w:rsidRPr="004A0B9B">
              <w:rPr>
                <w:sz w:val="22"/>
                <w:szCs w:val="22"/>
              </w:rPr>
              <w:t xml:space="preserve">Looking down from a great height makes me freeze.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60</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often find myself ‘going into my shell’. </w:t>
            </w:r>
          </w:p>
        </w:tc>
        <w:tc>
          <w:tcPr>
            <w:tcW w:w="991"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tcMar>
              <w:left w:w="0" w:type="dxa"/>
              <w:right w:w="0" w:type="dxa"/>
            </w:tcMar>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61</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My mind is dominated by recurring thoughts.</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62</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am the sort of person who easily freezes-up when scared.</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63</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take a long time to make decisions.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64</w:t>
            </w: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 xml:space="preserve">I often find myself lost for words. </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r w:rsidR="00592362" w:rsidRPr="004A0B9B" w:rsidTr="00CB47AB">
        <w:trPr>
          <w:trHeight w:val="360"/>
          <w:jc w:val="center"/>
        </w:trPr>
        <w:tc>
          <w:tcPr>
            <w:tcW w:w="540" w:type="dxa"/>
            <w:tcBorders>
              <w:top w:val="single" w:sz="4" w:space="0" w:color="999999"/>
              <w:left w:val="single" w:sz="4" w:space="0" w:color="999999"/>
              <w:bottom w:val="single" w:sz="4" w:space="0" w:color="999999"/>
              <w:right w:val="single" w:sz="4" w:space="0" w:color="999999"/>
            </w:tcBorders>
          </w:tcPr>
          <w:p w:rsidR="00592362" w:rsidRPr="004A0B9B" w:rsidRDefault="00592362" w:rsidP="00CB47AB">
            <w:pPr>
              <w:jc w:val="center"/>
            </w:pPr>
            <w:r w:rsidRPr="004A0B9B">
              <w:rPr>
                <w:sz w:val="22"/>
                <w:szCs w:val="22"/>
              </w:rPr>
              <w:t>65</w:t>
            </w:r>
          </w:p>
          <w:p w:rsidR="00592362" w:rsidRPr="004A0B9B" w:rsidRDefault="00592362" w:rsidP="00CB47AB">
            <w:pPr>
              <w:jc w:val="center"/>
            </w:pPr>
          </w:p>
        </w:tc>
        <w:tc>
          <w:tcPr>
            <w:tcW w:w="6292" w:type="dxa"/>
            <w:tcBorders>
              <w:top w:val="single" w:sz="4" w:space="0" w:color="999999"/>
              <w:left w:val="single" w:sz="4" w:space="0" w:color="999999"/>
              <w:bottom w:val="single" w:sz="4" w:space="0" w:color="999999"/>
              <w:right w:val="single" w:sz="4" w:space="0" w:color="999999"/>
            </w:tcBorders>
            <w:vAlign w:val="bottom"/>
          </w:tcPr>
          <w:p w:rsidR="00592362" w:rsidRPr="004A0B9B" w:rsidRDefault="00592362" w:rsidP="00CB47AB">
            <w:r w:rsidRPr="004A0B9B">
              <w:rPr>
                <w:sz w:val="22"/>
                <w:szCs w:val="22"/>
              </w:rPr>
              <w:t>I will actively put plans in place to accomplish goals in my life.</w:t>
            </w:r>
          </w:p>
        </w:tc>
        <w:tc>
          <w:tcPr>
            <w:tcW w:w="991"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1</w:t>
            </w:r>
          </w:p>
        </w:tc>
        <w:tc>
          <w:tcPr>
            <w:tcW w:w="992"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2</w:t>
            </w:r>
          </w:p>
        </w:tc>
        <w:tc>
          <w:tcPr>
            <w:tcW w:w="1089" w:type="dxa"/>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3</w:t>
            </w:r>
          </w:p>
        </w:tc>
        <w:tc>
          <w:tcPr>
            <w:tcW w:w="1074" w:type="dxa"/>
            <w:gridSpan w:val="3"/>
            <w:tcBorders>
              <w:top w:val="single" w:sz="4" w:space="0" w:color="999999"/>
              <w:left w:val="single" w:sz="4" w:space="0" w:color="999999"/>
              <w:bottom w:val="single" w:sz="4" w:space="0" w:color="999999"/>
              <w:right w:val="single" w:sz="4" w:space="0" w:color="999999"/>
            </w:tcBorders>
            <w:vAlign w:val="center"/>
          </w:tcPr>
          <w:p w:rsidR="00592362" w:rsidRPr="004A0B9B" w:rsidRDefault="00592362" w:rsidP="00CB47AB">
            <w:pPr>
              <w:pStyle w:val="Numbers"/>
              <w:rPr>
                <w:rFonts w:ascii="Times New Roman" w:hAnsi="Times New Roman"/>
                <w:sz w:val="22"/>
                <w:szCs w:val="22"/>
              </w:rPr>
            </w:pPr>
            <w:r w:rsidRPr="004A0B9B">
              <w:rPr>
                <w:rFonts w:ascii="Times New Roman" w:hAnsi="Times New Roman"/>
                <w:sz w:val="22"/>
                <w:szCs w:val="22"/>
              </w:rPr>
              <w:t>4</w:t>
            </w:r>
          </w:p>
        </w:tc>
      </w:tr>
    </w:tbl>
    <w:p w:rsidR="00592362" w:rsidRPr="004A0B9B" w:rsidRDefault="00592362" w:rsidP="00592362">
      <w:pPr>
        <w:rPr>
          <w:sz w:val="22"/>
          <w:szCs w:val="22"/>
        </w:rPr>
      </w:pPr>
    </w:p>
    <w:p w:rsidR="00592362" w:rsidRPr="004A0B9B" w:rsidRDefault="00592362" w:rsidP="00592362">
      <w:pPr>
        <w:rPr>
          <w:sz w:val="22"/>
          <w:szCs w:val="22"/>
        </w:rPr>
      </w:pPr>
    </w:p>
    <w:p w:rsidR="00592362" w:rsidRPr="004A0B9B" w:rsidRDefault="00592362" w:rsidP="00592362">
      <w:pPr>
        <w:rPr>
          <w:sz w:val="22"/>
          <w:szCs w:val="22"/>
        </w:rPr>
      </w:pPr>
    </w:p>
    <w:p w:rsidR="00592362" w:rsidRPr="004A0B9B" w:rsidRDefault="00592362" w:rsidP="00592362">
      <w:pPr>
        <w:tabs>
          <w:tab w:val="left" w:pos="795"/>
        </w:tabs>
        <w:spacing w:line="480" w:lineRule="auto"/>
        <w:jc w:val="center"/>
        <w:rPr>
          <w:b/>
          <w:sz w:val="22"/>
          <w:szCs w:val="22"/>
        </w:rPr>
      </w:pPr>
      <w:r w:rsidRPr="004A0B9B">
        <w:rPr>
          <w:b/>
          <w:bCs/>
          <w:sz w:val="22"/>
          <w:szCs w:val="22"/>
        </w:rPr>
        <w:br w:type="page"/>
      </w:r>
      <w:r w:rsidRPr="004A0B9B">
        <w:rPr>
          <w:b/>
          <w:bCs/>
          <w:sz w:val="22"/>
          <w:szCs w:val="22"/>
        </w:rPr>
        <w:lastRenderedPageBreak/>
        <w:t>RST-PQ</w:t>
      </w:r>
      <w:r w:rsidRPr="004A0B9B">
        <w:rPr>
          <w:sz w:val="22"/>
          <w:szCs w:val="22"/>
        </w:rPr>
        <w:t xml:space="preserve"> </w:t>
      </w:r>
      <w:r w:rsidRPr="004A0B9B">
        <w:rPr>
          <w:b/>
          <w:sz w:val="22"/>
          <w:szCs w:val="22"/>
        </w:rPr>
        <w:t>Scoring Key</w:t>
      </w: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
          <w:i/>
          <w:sz w:val="22"/>
          <w:szCs w:val="22"/>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r w:rsidRPr="004A0B9B">
        <w:rPr>
          <w:bCs/>
          <w:sz w:val="22"/>
          <w:szCs w:val="22"/>
        </w:rPr>
        <w:t>Fight-Flight-Freeze System (FFFS) 10 items: 9, 19, 39, 45, 46, 48, 52, 58, 59, 62</w:t>
      </w: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r w:rsidRPr="004A0B9B">
        <w:rPr>
          <w:bCs/>
          <w:sz w:val="22"/>
          <w:szCs w:val="22"/>
        </w:rPr>
        <w:t>Behavioral Inhibition System (BIS) 23 items: 1, 2, 6, 7, 10, 17, 18, 21, 29, 33, 34, 42, 43, 47, 49, 50, 55, 56, 57, 60, 61, 63, 64</w:t>
      </w: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rPr>
      </w:pPr>
    </w:p>
    <w:p w:rsidR="00592362" w:rsidRPr="004A0B9B" w:rsidRDefault="00592362" w:rsidP="00592362">
      <w:pPr>
        <w:tabs>
          <w:tab w:val="left" w:pos="795"/>
        </w:tabs>
        <w:spacing w:line="480" w:lineRule="auto"/>
        <w:rPr>
          <w:sz w:val="22"/>
          <w:szCs w:val="22"/>
        </w:rPr>
      </w:pPr>
    </w:p>
    <w:p w:rsidR="00592362" w:rsidRPr="004A0B9B" w:rsidRDefault="00592362" w:rsidP="00592362">
      <w:pPr>
        <w:tabs>
          <w:tab w:val="left" w:pos="795"/>
        </w:tabs>
        <w:spacing w:line="480" w:lineRule="auto"/>
        <w:rPr>
          <w:bCs/>
          <w:sz w:val="22"/>
          <w:szCs w:val="22"/>
        </w:rPr>
      </w:pPr>
      <w:r w:rsidRPr="004A0B9B">
        <w:rPr>
          <w:bCs/>
          <w:sz w:val="22"/>
          <w:szCs w:val="22"/>
        </w:rPr>
        <w:t>Behavioral Approach System (BAS = RI + GDP + RR + I)</w:t>
      </w:r>
    </w:p>
    <w:p w:rsidR="00592362" w:rsidRPr="004A0B9B" w:rsidRDefault="00592362" w:rsidP="00592362">
      <w:pPr>
        <w:tabs>
          <w:tab w:val="left" w:pos="795"/>
        </w:tabs>
        <w:spacing w:line="480" w:lineRule="auto"/>
        <w:rPr>
          <w:bCs/>
          <w:sz w:val="22"/>
          <w:szCs w:val="22"/>
          <w:lang w:val="en-GB"/>
        </w:rPr>
      </w:pPr>
      <w:r w:rsidRPr="004A0B9B">
        <w:rPr>
          <w:bCs/>
          <w:i/>
          <w:sz w:val="22"/>
          <w:szCs w:val="22"/>
          <w:lang w:val="en-GB"/>
        </w:rPr>
        <w:tab/>
        <w:t xml:space="preserve">Reward Interest </w:t>
      </w:r>
      <w:r w:rsidRPr="004A0B9B">
        <w:rPr>
          <w:bCs/>
          <w:iCs/>
          <w:sz w:val="22"/>
          <w:szCs w:val="22"/>
          <w:lang w:val="en-GB"/>
        </w:rPr>
        <w:t>(RI) 7 items:</w:t>
      </w:r>
      <w:r w:rsidRPr="004A0B9B">
        <w:rPr>
          <w:bCs/>
          <w:sz w:val="22"/>
          <w:szCs w:val="22"/>
          <w:lang w:val="en-GB"/>
        </w:rPr>
        <w:t xml:space="preserve"> 11, 13, 14, 15, 26, 32, 35</w:t>
      </w:r>
    </w:p>
    <w:p w:rsidR="00592362" w:rsidRPr="004A0B9B" w:rsidRDefault="00592362" w:rsidP="00592362">
      <w:pPr>
        <w:tabs>
          <w:tab w:val="left" w:pos="795"/>
        </w:tabs>
        <w:spacing w:line="480" w:lineRule="auto"/>
        <w:rPr>
          <w:bCs/>
          <w:sz w:val="22"/>
          <w:szCs w:val="22"/>
          <w:lang w:val="en-GB"/>
        </w:rPr>
      </w:pPr>
      <w:r w:rsidRPr="004A0B9B">
        <w:rPr>
          <w:bCs/>
          <w:i/>
          <w:sz w:val="22"/>
          <w:szCs w:val="22"/>
          <w:lang w:val="en-GB"/>
        </w:rPr>
        <w:tab/>
        <w:t xml:space="preserve">Goal-Drive Persistence </w:t>
      </w:r>
      <w:r w:rsidRPr="004A0B9B">
        <w:rPr>
          <w:bCs/>
          <w:iCs/>
          <w:sz w:val="22"/>
          <w:szCs w:val="22"/>
          <w:lang w:val="en-GB"/>
        </w:rPr>
        <w:t>(GDP) 7 items:</w:t>
      </w:r>
      <w:r w:rsidRPr="004A0B9B">
        <w:rPr>
          <w:bCs/>
          <w:sz w:val="22"/>
          <w:szCs w:val="22"/>
          <w:lang w:val="en-GB"/>
        </w:rPr>
        <w:t xml:space="preserve"> 5, 12, 20, 31, 41, 54, 65</w:t>
      </w:r>
    </w:p>
    <w:p w:rsidR="00592362" w:rsidRPr="004A0B9B" w:rsidRDefault="00592362" w:rsidP="00592362">
      <w:pPr>
        <w:tabs>
          <w:tab w:val="left" w:pos="795"/>
        </w:tabs>
        <w:spacing w:line="480" w:lineRule="auto"/>
        <w:rPr>
          <w:bCs/>
          <w:iCs/>
          <w:sz w:val="22"/>
          <w:szCs w:val="22"/>
          <w:lang w:val="en-GB"/>
        </w:rPr>
      </w:pPr>
      <w:r w:rsidRPr="004A0B9B">
        <w:rPr>
          <w:bCs/>
          <w:i/>
          <w:sz w:val="22"/>
          <w:szCs w:val="22"/>
          <w:lang w:val="en-GB"/>
        </w:rPr>
        <w:tab/>
        <w:t xml:space="preserve">Reward Reactivity </w:t>
      </w:r>
      <w:r w:rsidRPr="004A0B9B">
        <w:rPr>
          <w:bCs/>
          <w:iCs/>
          <w:sz w:val="22"/>
          <w:szCs w:val="22"/>
          <w:lang w:val="en-GB"/>
        </w:rPr>
        <w:t>(RR) 10 items:</w:t>
      </w:r>
      <w:r w:rsidRPr="004A0B9B">
        <w:rPr>
          <w:bCs/>
          <w:i/>
          <w:sz w:val="22"/>
          <w:szCs w:val="22"/>
          <w:lang w:val="en-GB"/>
        </w:rPr>
        <w:t xml:space="preserve"> </w:t>
      </w:r>
      <w:r w:rsidRPr="004A0B9B">
        <w:rPr>
          <w:bCs/>
          <w:iCs/>
          <w:sz w:val="22"/>
          <w:szCs w:val="22"/>
          <w:lang w:val="en-GB"/>
        </w:rPr>
        <w:t>3, 4, 8, 16, 23, 24, 25, 30, 36, 37</w:t>
      </w:r>
    </w:p>
    <w:p w:rsidR="00592362" w:rsidRPr="004A0B9B" w:rsidRDefault="00592362" w:rsidP="00592362">
      <w:pPr>
        <w:tabs>
          <w:tab w:val="left" w:pos="795"/>
        </w:tabs>
        <w:spacing w:line="480" w:lineRule="auto"/>
        <w:rPr>
          <w:bCs/>
          <w:sz w:val="22"/>
          <w:szCs w:val="22"/>
          <w:lang w:val="en-GB"/>
        </w:rPr>
      </w:pPr>
      <w:r w:rsidRPr="004A0B9B">
        <w:rPr>
          <w:bCs/>
          <w:i/>
          <w:sz w:val="22"/>
          <w:szCs w:val="22"/>
          <w:lang w:val="en-GB"/>
        </w:rPr>
        <w:tab/>
        <w:t xml:space="preserve">Impulsivity </w:t>
      </w:r>
      <w:r w:rsidRPr="004A0B9B">
        <w:rPr>
          <w:bCs/>
          <w:iCs/>
          <w:sz w:val="22"/>
          <w:szCs w:val="22"/>
          <w:lang w:val="en-GB"/>
        </w:rPr>
        <w:t xml:space="preserve">(I) 8 items: 22, 27, 28, 38, 40, 44, 51, 53 </w:t>
      </w: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bCs/>
          <w:sz w:val="22"/>
          <w:szCs w:val="22"/>
          <w:lang w:val="en-GB"/>
        </w:rPr>
      </w:pPr>
    </w:p>
    <w:p w:rsidR="00592362" w:rsidRPr="004A0B9B" w:rsidRDefault="00592362" w:rsidP="005923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2"/>
          <w:szCs w:val="22"/>
          <w:lang w:val="en-GB"/>
        </w:rPr>
      </w:pPr>
      <w:r w:rsidRPr="004A0B9B">
        <w:rPr>
          <w:bCs/>
          <w:sz w:val="22"/>
          <w:szCs w:val="22"/>
          <w:lang w:val="en-GB"/>
        </w:rPr>
        <w:t>Defensive</w:t>
      </w:r>
      <w:r>
        <w:rPr>
          <w:bCs/>
          <w:sz w:val="22"/>
          <w:szCs w:val="22"/>
          <w:lang w:val="en-GB"/>
        </w:rPr>
        <w:t xml:space="preserve"> Fight (DF) 8 items </w:t>
      </w:r>
      <w:r w:rsidRPr="00592362">
        <w:rPr>
          <w:bCs/>
          <w:sz w:val="22"/>
          <w:szCs w:val="22"/>
          <w:lang w:val="en-GB"/>
        </w:rPr>
        <w:t>(see su</w:t>
      </w:r>
      <w:r w:rsidR="00170452">
        <w:rPr>
          <w:bCs/>
          <w:sz w:val="22"/>
          <w:szCs w:val="22"/>
          <w:lang w:val="en-GB"/>
        </w:rPr>
        <w:t>pplementary material, Appendix D</w:t>
      </w:r>
      <w:r w:rsidRPr="004A0B9B">
        <w:rPr>
          <w:bCs/>
          <w:sz w:val="22"/>
          <w:szCs w:val="22"/>
          <w:lang w:val="en-GB"/>
        </w:rPr>
        <w:t>)</w:t>
      </w:r>
    </w:p>
    <w:p w:rsidR="00C36226" w:rsidRDefault="00592362" w:rsidP="004B4C5E">
      <w:pPr>
        <w:spacing w:after="160" w:line="259" w:lineRule="auto"/>
      </w:pPr>
      <w:r>
        <w:br w:type="page"/>
      </w:r>
    </w:p>
    <w:p w:rsidR="00592362" w:rsidRDefault="00C36226" w:rsidP="00592362">
      <w:pPr>
        <w:framePr w:hSpace="180" w:wrap="around" w:vAnchor="text" w:hAnchor="text" w:y="1"/>
        <w:jc w:val="center"/>
        <w:rPr>
          <w:sz w:val="20"/>
          <w:szCs w:val="20"/>
        </w:rPr>
      </w:pPr>
      <w:r>
        <w:lastRenderedPageBreak/>
        <w:br w:type="page"/>
      </w:r>
    </w:p>
    <w:p w:rsidR="00592362" w:rsidRDefault="00592362" w:rsidP="00592362">
      <w:pPr>
        <w:pStyle w:val="NoSpacing"/>
        <w:spacing w:line="480" w:lineRule="auto"/>
        <w:rPr>
          <w:rFonts w:ascii="Times New Roman" w:hAnsi="Times New Roman"/>
        </w:rPr>
      </w:pPr>
      <w:r>
        <w:rPr>
          <w:rFonts w:ascii="Times New Roman" w:hAnsi="Times New Roman"/>
        </w:rPr>
        <w:t xml:space="preserve">                                                             </w:t>
      </w:r>
      <w:r w:rsidR="00170452">
        <w:rPr>
          <w:rFonts w:ascii="Times New Roman" w:hAnsi="Times New Roman"/>
        </w:rPr>
        <w:t>APPENDIX D</w:t>
      </w:r>
    </w:p>
    <w:p w:rsidR="00592362" w:rsidRDefault="00592362" w:rsidP="00592362">
      <w:pPr>
        <w:pStyle w:val="NoSpacing"/>
        <w:spacing w:line="480" w:lineRule="auto"/>
        <w:jc w:val="center"/>
        <w:rPr>
          <w:rFonts w:ascii="Times New Roman" w:hAnsi="Times New Roman"/>
        </w:rPr>
      </w:pPr>
      <w:r>
        <w:rPr>
          <w:rFonts w:ascii="Times New Roman" w:hAnsi="Times New Roman"/>
        </w:rPr>
        <w:t>Defensive Fight:</w:t>
      </w:r>
    </w:p>
    <w:p w:rsidR="00592362" w:rsidRDefault="00592362" w:rsidP="00592362">
      <w:pPr>
        <w:pStyle w:val="NoSpacing"/>
        <w:spacing w:line="480" w:lineRule="auto"/>
        <w:jc w:val="center"/>
        <w:rPr>
          <w:rFonts w:ascii="Times New Roman" w:hAnsi="Times New Roman"/>
        </w:rPr>
      </w:pPr>
      <w:r>
        <w:rPr>
          <w:rFonts w:ascii="Times New Roman" w:hAnsi="Times New Roman"/>
        </w:rPr>
        <w:t xml:space="preserve">Rationale, Factor Loadings, </w:t>
      </w:r>
      <w:r w:rsidRPr="004A0B9B">
        <w:rPr>
          <w:rFonts w:ascii="Times New Roman" w:hAnsi="Times New Roman"/>
        </w:rPr>
        <w:t>Descriptive Sta</w:t>
      </w:r>
      <w:r>
        <w:rPr>
          <w:rFonts w:ascii="Times New Roman" w:hAnsi="Times New Roman"/>
        </w:rPr>
        <w:t>tistics and Personality Correlations</w:t>
      </w:r>
    </w:p>
    <w:p w:rsidR="00592362" w:rsidRDefault="00592362" w:rsidP="00592362">
      <w:pPr>
        <w:pStyle w:val="NoSpacing"/>
        <w:spacing w:line="480" w:lineRule="auto"/>
        <w:rPr>
          <w:rFonts w:ascii="Times New Roman" w:hAnsi="Times New Roman"/>
        </w:rPr>
      </w:pPr>
    </w:p>
    <w:p w:rsidR="006E0634" w:rsidRDefault="00592362" w:rsidP="006E0634">
      <w:pPr>
        <w:spacing w:line="480" w:lineRule="auto"/>
        <w:ind w:firstLine="720"/>
        <w:rPr>
          <w:bCs/>
          <w:iCs/>
          <w:sz w:val="22"/>
          <w:szCs w:val="22"/>
          <w:lang w:val="en-AU"/>
        </w:rPr>
      </w:pPr>
      <w:r w:rsidRPr="001B17FB">
        <w:rPr>
          <w:bCs/>
          <w:iCs/>
          <w:sz w:val="22"/>
          <w:szCs w:val="22"/>
          <w:lang w:val="en-AU"/>
        </w:rPr>
        <w:t xml:space="preserve">For a number of theoretical and empirical reasons, the decision was made to keep the thematic facet of </w:t>
      </w:r>
      <w:r w:rsidRPr="00CE6569">
        <w:rPr>
          <w:bCs/>
          <w:sz w:val="22"/>
          <w:szCs w:val="22"/>
          <w:lang w:val="en-AU"/>
        </w:rPr>
        <w:t>Fight</w:t>
      </w:r>
      <w:r w:rsidRPr="00CE6569">
        <w:rPr>
          <w:bCs/>
          <w:iCs/>
          <w:sz w:val="22"/>
          <w:szCs w:val="22"/>
          <w:lang w:val="en-AU"/>
        </w:rPr>
        <w:t xml:space="preserve"> </w:t>
      </w:r>
      <w:r w:rsidRPr="001B17FB">
        <w:rPr>
          <w:bCs/>
          <w:iCs/>
          <w:sz w:val="22"/>
          <w:szCs w:val="22"/>
          <w:lang w:val="en-AU"/>
        </w:rPr>
        <w:t>separate in the RST-PQ. Although the rodent behavi</w:t>
      </w:r>
      <w:r w:rsidR="00CE6569">
        <w:rPr>
          <w:bCs/>
          <w:iCs/>
          <w:sz w:val="22"/>
          <w:szCs w:val="22"/>
          <w:lang w:val="en-AU"/>
        </w:rPr>
        <w:t xml:space="preserve">oral literature that underlies revised </w:t>
      </w:r>
      <w:r w:rsidRPr="001B17FB">
        <w:rPr>
          <w:bCs/>
          <w:iCs/>
          <w:sz w:val="22"/>
          <w:szCs w:val="22"/>
          <w:lang w:val="en-AU"/>
        </w:rPr>
        <w:t xml:space="preserve">RST </w:t>
      </w:r>
      <w:r w:rsidR="00CE6569">
        <w:rPr>
          <w:bCs/>
          <w:iCs/>
          <w:sz w:val="22"/>
          <w:szCs w:val="22"/>
          <w:lang w:val="en-AU"/>
        </w:rPr>
        <w:t>indicates that Fight</w:t>
      </w:r>
      <w:r w:rsidRPr="001B17FB">
        <w:rPr>
          <w:bCs/>
          <w:iCs/>
          <w:sz w:val="22"/>
          <w:szCs w:val="22"/>
          <w:lang w:val="en-AU"/>
        </w:rPr>
        <w:t xml:space="preserve"> should be associated with the FFFS – or more appropriately, putative FFFS-mediated behavioral reactions -- there are significant counter-indications that, in the case of human personality, this alignment is not justified. </w:t>
      </w:r>
      <w:r w:rsidR="006E0634" w:rsidRPr="001B17FB">
        <w:rPr>
          <w:bCs/>
          <w:iCs/>
          <w:sz w:val="22"/>
          <w:szCs w:val="22"/>
          <w:lang w:val="en-AU"/>
        </w:rPr>
        <w:t>In developing the RST-PQ, we eschewed the naïve assumption that, by fiat, this facet ‘belongs’ to the FFFS because of t</w:t>
      </w:r>
      <w:r w:rsidR="006E0634">
        <w:rPr>
          <w:bCs/>
          <w:iCs/>
          <w:sz w:val="22"/>
          <w:szCs w:val="22"/>
          <w:lang w:val="en-AU"/>
        </w:rPr>
        <w:t xml:space="preserve">he association in animal data. </w:t>
      </w:r>
    </w:p>
    <w:p w:rsidR="00592362" w:rsidRPr="001B17FB" w:rsidRDefault="00592362" w:rsidP="006E0634">
      <w:pPr>
        <w:spacing w:line="480" w:lineRule="auto"/>
        <w:ind w:firstLine="720"/>
        <w:rPr>
          <w:bCs/>
          <w:iCs/>
          <w:sz w:val="22"/>
          <w:szCs w:val="22"/>
          <w:lang w:val="en-AU"/>
        </w:rPr>
      </w:pPr>
      <w:r w:rsidRPr="001B17FB">
        <w:rPr>
          <w:bCs/>
          <w:iCs/>
          <w:sz w:val="22"/>
          <w:szCs w:val="22"/>
          <w:lang w:val="en-AU"/>
        </w:rPr>
        <w:t xml:space="preserve">Based on the animal literature, predatory, or instrumental, fight (and aggression) should be associated with the BAS and does not pose a problem for RST. However, defensive fight proper should be associated with the FFFS as its function is to remove the animal from the source of a high intensity and immediate threat (e.g., cat to rat), especially when other forms of escape are not available. When cornered by a predator, animals do fight-back, and the same is often seen in human </w:t>
      </w:r>
      <w:r w:rsidRPr="001B17FB">
        <w:rPr>
          <w:bCs/>
          <w:i/>
          <w:iCs/>
          <w:sz w:val="22"/>
          <w:szCs w:val="22"/>
          <w:lang w:val="en-AU"/>
        </w:rPr>
        <w:t xml:space="preserve">behavioral </w:t>
      </w:r>
      <w:r w:rsidRPr="001B17FB">
        <w:rPr>
          <w:bCs/>
          <w:iCs/>
          <w:sz w:val="22"/>
          <w:szCs w:val="22"/>
          <w:lang w:val="en-AU"/>
        </w:rPr>
        <w:t xml:space="preserve">reactions in comparable situations. </w:t>
      </w:r>
    </w:p>
    <w:p w:rsidR="00592362" w:rsidRPr="001B17FB" w:rsidRDefault="00592362" w:rsidP="00592362">
      <w:pPr>
        <w:spacing w:line="480" w:lineRule="auto"/>
        <w:rPr>
          <w:rStyle w:val="CommentReference"/>
          <w:sz w:val="22"/>
          <w:szCs w:val="22"/>
        </w:rPr>
      </w:pPr>
      <w:r w:rsidRPr="001B17FB">
        <w:rPr>
          <w:bCs/>
          <w:iCs/>
          <w:sz w:val="22"/>
          <w:szCs w:val="22"/>
          <w:lang w:val="en-AU"/>
        </w:rPr>
        <w:tab/>
        <w:t xml:space="preserve">However, we are confronted with several problems when attempting to measure Fight by questionnaire (Corr, 2013). </w:t>
      </w:r>
      <w:r w:rsidRPr="001B17FB">
        <w:rPr>
          <w:sz w:val="22"/>
          <w:szCs w:val="22"/>
        </w:rPr>
        <w:t xml:space="preserve">First, in operational terms, it is often difficult to distinguish reactive, defensive aggression (putatively controlled by FFFS) from instrumental aggression (putatively controlled by the BAS) – language may simply fail to differentiate the psychological states of each type. Secondly, Fight scales correlate with measures of the BAS (Harmon-Jones, 2003; Smits &amp; Kuppens, 2005) which may reflect the fact that aggression involves behavioral activation, even when defensive – for example, fight may produce BAS-related safety signals. This </w:t>
      </w:r>
      <w:r w:rsidR="006E0634">
        <w:rPr>
          <w:sz w:val="22"/>
          <w:szCs w:val="22"/>
        </w:rPr>
        <w:t>seems to be a case in which the simultaneous operation of multiple systems is</w:t>
      </w:r>
      <w:r w:rsidRPr="001B17FB">
        <w:rPr>
          <w:sz w:val="22"/>
          <w:szCs w:val="22"/>
        </w:rPr>
        <w:t xml:space="preserve"> important; and, in this specific regard, the FFFS-related fight component is likely potentiated by the BAS. Thirdly, f</w:t>
      </w:r>
      <w:r w:rsidRPr="001B17FB">
        <w:rPr>
          <w:rStyle w:val="CommentReference"/>
          <w:sz w:val="22"/>
          <w:szCs w:val="22"/>
        </w:rPr>
        <w:t xml:space="preserve">or defensive fight, low base rates may be a problem if items that describe behaviors are </w:t>
      </w:r>
      <w:r w:rsidRPr="001B17FB">
        <w:rPr>
          <w:rStyle w:val="CommentReference"/>
          <w:sz w:val="22"/>
          <w:szCs w:val="22"/>
        </w:rPr>
        <w:lastRenderedPageBreak/>
        <w:t>manifested very infrequently in normal human life</w:t>
      </w:r>
      <w:r w:rsidRPr="001B17FB">
        <w:rPr>
          <w:sz w:val="22"/>
          <w:szCs w:val="22"/>
          <w:lang w:val="en-AU"/>
        </w:rPr>
        <w:t xml:space="preserve">: Most people </w:t>
      </w:r>
      <w:r w:rsidRPr="001B17FB">
        <w:rPr>
          <w:rStyle w:val="CommentReference"/>
          <w:sz w:val="22"/>
          <w:szCs w:val="22"/>
        </w:rPr>
        <w:t>(at leas</w:t>
      </w:r>
      <w:r w:rsidR="00340109">
        <w:rPr>
          <w:rStyle w:val="CommentReference"/>
          <w:sz w:val="22"/>
          <w:szCs w:val="22"/>
        </w:rPr>
        <w:t xml:space="preserve">t those who </w:t>
      </w:r>
      <w:r w:rsidRPr="001B17FB">
        <w:rPr>
          <w:rStyle w:val="CommentReference"/>
          <w:sz w:val="22"/>
          <w:szCs w:val="22"/>
        </w:rPr>
        <w:t xml:space="preserve">take part in psychology studies) </w:t>
      </w:r>
      <w:r w:rsidRPr="001B17FB">
        <w:rPr>
          <w:sz w:val="22"/>
          <w:szCs w:val="22"/>
          <w:lang w:val="en-AU"/>
        </w:rPr>
        <w:t>simply do not encounter high intensity and immediate threat which necessitates a functional fight-back response. Flight and active avoidance are usually sufficient to pre-empt the types of threa</w:t>
      </w:r>
      <w:r w:rsidR="00340109">
        <w:rPr>
          <w:sz w:val="22"/>
          <w:szCs w:val="22"/>
          <w:lang w:val="en-AU"/>
        </w:rPr>
        <w:t>ts that would require defensive fight behavior</w:t>
      </w:r>
      <w:r w:rsidRPr="001B17FB">
        <w:rPr>
          <w:sz w:val="22"/>
          <w:szCs w:val="22"/>
          <w:lang w:val="en-AU"/>
        </w:rPr>
        <w:t xml:space="preserve"> – and, in the immediate situation and over the longer term, </w:t>
      </w:r>
      <w:r w:rsidR="00340109">
        <w:rPr>
          <w:sz w:val="22"/>
          <w:szCs w:val="22"/>
          <w:lang w:val="en-AU"/>
        </w:rPr>
        <w:t>the BIS typically resolves these conflicts before such a</w:t>
      </w:r>
      <w:r w:rsidRPr="001B17FB">
        <w:rPr>
          <w:sz w:val="22"/>
          <w:szCs w:val="22"/>
          <w:lang w:val="en-AU"/>
        </w:rPr>
        <w:t xml:space="preserve"> FFFS reaction is needed. Therefore, respondents may have difficulty reflecting on defensive fight questionnaire items and may then be forced to sample instances of instrumental fight, albeit of a less intense nature, which are probably far more frequent.</w:t>
      </w:r>
      <w:r w:rsidR="006E0634">
        <w:rPr>
          <w:rStyle w:val="CommentReference"/>
          <w:sz w:val="22"/>
          <w:szCs w:val="22"/>
        </w:rPr>
        <w:t xml:space="preserve"> Lastly, measurement of F</w:t>
      </w:r>
      <w:r w:rsidRPr="001B17FB">
        <w:rPr>
          <w:rStyle w:val="CommentReference"/>
          <w:sz w:val="22"/>
          <w:szCs w:val="22"/>
        </w:rPr>
        <w:t>ight may be a case in which it is best achieved by a behavioral measure, not a questionnaire one, especially if it represents a form of automatic, prepotent, reaction to a high intensity, and i</w:t>
      </w:r>
      <w:r>
        <w:rPr>
          <w:rStyle w:val="CommentReference"/>
          <w:sz w:val="22"/>
          <w:szCs w:val="22"/>
        </w:rPr>
        <w:t>nescapable, threat</w:t>
      </w:r>
      <w:r w:rsidRPr="001B17FB">
        <w:rPr>
          <w:rStyle w:val="CommentReference"/>
          <w:sz w:val="22"/>
          <w:szCs w:val="22"/>
        </w:rPr>
        <w:t xml:space="preserve">. </w:t>
      </w:r>
    </w:p>
    <w:p w:rsidR="00592362" w:rsidRDefault="00592362" w:rsidP="00592362">
      <w:pPr>
        <w:spacing w:line="480" w:lineRule="auto"/>
        <w:rPr>
          <w:sz w:val="22"/>
          <w:szCs w:val="22"/>
        </w:rPr>
      </w:pPr>
      <w:r w:rsidRPr="001B17FB">
        <w:rPr>
          <w:rStyle w:val="CommentReference"/>
          <w:sz w:val="22"/>
          <w:szCs w:val="22"/>
        </w:rPr>
        <w:tab/>
      </w:r>
      <w:r w:rsidR="006E0634">
        <w:rPr>
          <w:rStyle w:val="CommentReference"/>
          <w:sz w:val="22"/>
          <w:szCs w:val="22"/>
        </w:rPr>
        <w:t>However, our approach to Fight in revised RST does not claim that human defensive</w:t>
      </w:r>
      <w:r w:rsidRPr="001B17FB">
        <w:rPr>
          <w:rStyle w:val="CommentReference"/>
          <w:sz w:val="22"/>
          <w:szCs w:val="22"/>
        </w:rPr>
        <w:t xml:space="preserve"> reactions are not seen in high-intensity, immediately threatening situations, mediated by the FFFS; only that these are not adequately measured by human personality questionnaires. </w:t>
      </w:r>
      <w:r w:rsidRPr="001B17FB">
        <w:rPr>
          <w:sz w:val="22"/>
          <w:szCs w:val="22"/>
        </w:rPr>
        <w:t>By developing a truly stand-alone measure of Fight, it is possible to pro</w:t>
      </w:r>
      <w:r w:rsidR="006E0634">
        <w:rPr>
          <w:sz w:val="22"/>
          <w:szCs w:val="22"/>
        </w:rPr>
        <w:t>vide a fair examination of the</w:t>
      </w:r>
      <w:r w:rsidRPr="001B17FB">
        <w:rPr>
          <w:sz w:val="22"/>
          <w:szCs w:val="22"/>
        </w:rPr>
        <w:t xml:space="preserve"> associations</w:t>
      </w:r>
      <w:r w:rsidR="006E0634">
        <w:rPr>
          <w:sz w:val="22"/>
          <w:szCs w:val="22"/>
        </w:rPr>
        <w:t xml:space="preserve"> that exist</w:t>
      </w:r>
      <w:r w:rsidRPr="001B17FB">
        <w:rPr>
          <w:sz w:val="22"/>
          <w:szCs w:val="22"/>
        </w:rPr>
        <w:t xml:space="preserve">. </w:t>
      </w:r>
    </w:p>
    <w:p w:rsidR="00E63A44" w:rsidRDefault="00E63A44" w:rsidP="00E63A44">
      <w:pPr>
        <w:spacing w:line="480" w:lineRule="auto"/>
        <w:rPr>
          <w:sz w:val="22"/>
          <w:szCs w:val="22"/>
        </w:rPr>
      </w:pPr>
    </w:p>
    <w:p w:rsidR="00E63A44" w:rsidRDefault="00E63A44" w:rsidP="00E63A44">
      <w:pPr>
        <w:spacing w:line="480" w:lineRule="auto"/>
      </w:pPr>
      <w:r>
        <w:br w:type="page"/>
      </w:r>
    </w:p>
    <w:p w:rsidR="00592362" w:rsidRPr="00E63A44" w:rsidRDefault="00592362" w:rsidP="00E63A44">
      <w:pPr>
        <w:spacing w:line="480" w:lineRule="auto"/>
        <w:rPr>
          <w:sz w:val="22"/>
          <w:szCs w:val="22"/>
        </w:rPr>
      </w:pPr>
      <w:r>
        <w:lastRenderedPageBreak/>
        <w:t>Table 1.</w:t>
      </w:r>
    </w:p>
    <w:p w:rsidR="009C43E6" w:rsidRDefault="00592362" w:rsidP="00592362">
      <w:pPr>
        <w:pStyle w:val="NoSpacing"/>
        <w:spacing w:line="480" w:lineRule="auto"/>
        <w:rPr>
          <w:rFonts w:ascii="Times New Roman" w:hAnsi="Times New Roman"/>
        </w:rPr>
      </w:pPr>
      <w:r w:rsidRPr="00592362">
        <w:rPr>
          <w:rFonts w:ascii="Times New Roman" w:hAnsi="Times New Roman"/>
          <w:i/>
        </w:rPr>
        <w:t>Defensive Fight Factor Loadings and Descriptive Statistics</w:t>
      </w:r>
    </w:p>
    <w:p w:rsidR="00B44618" w:rsidRPr="009C0D65" w:rsidRDefault="00B44618" w:rsidP="00B44618">
      <w:pPr>
        <w:pStyle w:val="NoSpacing"/>
        <w:rPr>
          <w:rFonts w:ascii="Times New Roman" w:hAnsi="Times New Roman"/>
          <w:b/>
        </w:rPr>
      </w:pPr>
    </w:p>
    <w:p w:rsidR="00B44618" w:rsidRDefault="00B44618" w:rsidP="00B44618">
      <w:pPr>
        <w:pStyle w:val="NoSpacing"/>
        <w:rPr>
          <w:rFonts w:ascii="Times New Roman" w:hAnsi="Times New Roman"/>
          <w:b/>
        </w:rPr>
      </w:pPr>
      <w:r w:rsidRPr="009C0D65">
        <w:rPr>
          <w:rFonts w:ascii="Times New Roman" w:hAnsi="Times New Roman"/>
          <w:b/>
        </w:rPr>
        <w:t>Defensive F</w:t>
      </w:r>
      <w:r w:rsidR="009C0D65">
        <w:rPr>
          <w:rFonts w:ascii="Times New Roman" w:hAnsi="Times New Roman"/>
          <w:b/>
        </w:rPr>
        <w:t>ight Items</w:t>
      </w:r>
      <w:r w:rsidR="009C0D65">
        <w:rPr>
          <w:rFonts w:ascii="Times New Roman" w:hAnsi="Times New Roman"/>
          <w:b/>
        </w:rPr>
        <w:tab/>
      </w:r>
      <w:r w:rsidR="009C0D65">
        <w:rPr>
          <w:rFonts w:ascii="Times New Roman" w:hAnsi="Times New Roman"/>
          <w:b/>
        </w:rPr>
        <w:tab/>
      </w:r>
      <w:r w:rsidR="009C0D65">
        <w:rPr>
          <w:rFonts w:ascii="Times New Roman" w:hAnsi="Times New Roman"/>
          <w:b/>
        </w:rPr>
        <w:tab/>
      </w:r>
      <w:r w:rsidR="009C0D65">
        <w:rPr>
          <w:rFonts w:ascii="Times New Roman" w:hAnsi="Times New Roman"/>
          <w:b/>
        </w:rPr>
        <w:tab/>
      </w:r>
      <w:r w:rsidR="009C0D65">
        <w:rPr>
          <w:rFonts w:ascii="Times New Roman" w:hAnsi="Times New Roman"/>
          <w:b/>
        </w:rPr>
        <w:tab/>
      </w:r>
      <w:r w:rsidR="009C0D65">
        <w:rPr>
          <w:rFonts w:ascii="Times New Roman" w:hAnsi="Times New Roman"/>
          <w:b/>
        </w:rPr>
        <w:tab/>
      </w:r>
      <w:r w:rsidR="009C0D65">
        <w:rPr>
          <w:rFonts w:ascii="Times New Roman" w:hAnsi="Times New Roman"/>
          <w:b/>
        </w:rPr>
        <w:tab/>
        <w:t>Factor Loading</w:t>
      </w:r>
    </w:p>
    <w:p w:rsidR="00B44618" w:rsidRPr="009C0D65" w:rsidRDefault="009C0D65" w:rsidP="00B44618">
      <w:pPr>
        <w:pStyle w:val="NoSpacing"/>
        <w:rPr>
          <w:rFonts w:ascii="Times New Roman" w:hAnsi="Times New Roman"/>
          <w:b/>
        </w:rPr>
      </w:pPr>
      <w:r>
        <w:rPr>
          <w:rFonts w:ascii="Times New Roman" w:hAnsi="Times New Roman"/>
          <w:b/>
        </w:rPr>
        <w:t>-------------------------------------------------------------------------------------------------------------</w:t>
      </w:r>
    </w:p>
    <w:p w:rsidR="00B44618" w:rsidRDefault="00B44618" w:rsidP="00B44618">
      <w:pPr>
        <w:pStyle w:val="NoSpacing"/>
        <w:rPr>
          <w:rFonts w:ascii="Times New Roman" w:hAnsi="Times New Roman"/>
        </w:rPr>
      </w:pPr>
      <w:r>
        <w:rPr>
          <w:rFonts w:ascii="Times New Roman" w:hAnsi="Times New Roman"/>
        </w:rPr>
        <w:t>I usually react immediately if I am criticized at work.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0.50</w:t>
      </w:r>
    </w:p>
    <w:p w:rsidR="00B44618" w:rsidRDefault="00B44618" w:rsidP="00B44618">
      <w:pPr>
        <w:pStyle w:val="NoSpacing"/>
        <w:rPr>
          <w:rFonts w:ascii="Times New Roman" w:hAnsi="Times New Roman"/>
        </w:rPr>
      </w:pPr>
      <w:r>
        <w:rPr>
          <w:rFonts w:ascii="Times New Roman" w:hAnsi="Times New Roman"/>
        </w:rPr>
        <w:t>I have found myself fighting back when provoked</w:t>
      </w:r>
      <w:r w:rsidR="009C0D65">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0.83</w:t>
      </w:r>
    </w:p>
    <w:p w:rsidR="00B44618" w:rsidRDefault="00B44618" w:rsidP="00B44618">
      <w:pPr>
        <w:pStyle w:val="NoSpacing"/>
        <w:rPr>
          <w:rFonts w:ascii="Times New Roman" w:hAnsi="Times New Roman"/>
        </w:rPr>
      </w:pPr>
      <w:r>
        <w:rPr>
          <w:rFonts w:ascii="Times New Roman" w:hAnsi="Times New Roman"/>
        </w:rPr>
        <w:t>I think retaliation is often the best form of defense.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0.65</w:t>
      </w:r>
    </w:p>
    <w:p w:rsidR="00B44618" w:rsidRDefault="00B44618" w:rsidP="00B44618">
      <w:pPr>
        <w:pStyle w:val="NoSpacing"/>
        <w:rPr>
          <w:rFonts w:ascii="Times New Roman" w:hAnsi="Times New Roman"/>
        </w:rPr>
      </w:pPr>
      <w:r>
        <w:rPr>
          <w:rFonts w:ascii="Times New Roman" w:hAnsi="Times New Roman"/>
        </w:rPr>
        <w:t>I think you have to stand up to bullies in the workplace</w:t>
      </w:r>
      <w:r w:rsidR="009C0D65">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0.70</w:t>
      </w:r>
    </w:p>
    <w:p w:rsidR="00B44618" w:rsidRDefault="00B44618" w:rsidP="00B44618">
      <w:pPr>
        <w:pStyle w:val="NoSpacing"/>
        <w:rPr>
          <w:rFonts w:ascii="Times New Roman" w:hAnsi="Times New Roman"/>
        </w:rPr>
      </w:pPr>
      <w:r>
        <w:rPr>
          <w:rFonts w:ascii="Times New Roman" w:hAnsi="Times New Roman"/>
        </w:rPr>
        <w:t>I would defend myself if I was falsely accused of something</w:t>
      </w:r>
      <w:r w:rsidR="009C0D65">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t>0.60</w:t>
      </w:r>
    </w:p>
    <w:p w:rsidR="00B44618" w:rsidRDefault="00B44618" w:rsidP="00B44618">
      <w:pPr>
        <w:pStyle w:val="NoSpacing"/>
        <w:rPr>
          <w:rFonts w:ascii="Times New Roman" w:hAnsi="Times New Roman"/>
        </w:rPr>
      </w:pPr>
      <w:r>
        <w:rPr>
          <w:rFonts w:ascii="Times New Roman" w:hAnsi="Times New Roman"/>
        </w:rPr>
        <w:t>If I feel threatened I will fight back.</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0.82</w:t>
      </w:r>
    </w:p>
    <w:p w:rsidR="00B44618" w:rsidRDefault="00B44618" w:rsidP="00B44618">
      <w:pPr>
        <w:pStyle w:val="NoSpacing"/>
        <w:rPr>
          <w:rFonts w:ascii="Times New Roman" w:hAnsi="Times New Roman"/>
        </w:rPr>
      </w:pPr>
      <w:r>
        <w:rPr>
          <w:rFonts w:ascii="Times New Roman" w:hAnsi="Times New Roman"/>
        </w:rPr>
        <w:t>I would not tolerate bullying behaviour towards me.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0.77</w:t>
      </w:r>
    </w:p>
    <w:p w:rsidR="00B44618" w:rsidRDefault="00B44618" w:rsidP="00B44618">
      <w:pPr>
        <w:pStyle w:val="NoSpacing"/>
        <w:rPr>
          <w:rFonts w:ascii="Times New Roman" w:hAnsi="Times New Roman"/>
        </w:rPr>
      </w:pPr>
      <w:r>
        <w:rPr>
          <w:rFonts w:ascii="Times New Roman" w:hAnsi="Times New Roman"/>
        </w:rPr>
        <w:t>I can be an aggressive person when I need to be</w:t>
      </w:r>
      <w:r w:rsidR="009C0D65">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0.74</w:t>
      </w:r>
    </w:p>
    <w:p w:rsidR="00B44618" w:rsidRDefault="00B44618" w:rsidP="00B44618">
      <w:pPr>
        <w:pStyle w:val="NoSpacing"/>
        <w:rPr>
          <w:rFonts w:ascii="Times New Roman" w:hAnsi="Times New Roman"/>
        </w:rPr>
      </w:pPr>
    </w:p>
    <w:p w:rsidR="00B44618" w:rsidRDefault="00B44618" w:rsidP="00B44618">
      <w:pPr>
        <w:pStyle w:val="NoSpacing"/>
        <w:rPr>
          <w:rFonts w:ascii="Times New Roman" w:hAnsi="Times New Roman"/>
        </w:rPr>
      </w:pPr>
      <w:r>
        <w:rPr>
          <w:rFonts w:ascii="Times New Roman" w:hAnsi="Times New Roman"/>
        </w:rPr>
        <w:t>Mean</w:t>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7377D9">
        <w:rPr>
          <w:rFonts w:ascii="Times New Roman" w:hAnsi="Times New Roman"/>
        </w:rPr>
        <w:t xml:space="preserve">           </w:t>
      </w:r>
      <w:r w:rsidR="009C0D65">
        <w:rPr>
          <w:rFonts w:ascii="Times New Roman" w:hAnsi="Times New Roman"/>
        </w:rPr>
        <w:t>23.30</w:t>
      </w:r>
    </w:p>
    <w:p w:rsidR="00B44618" w:rsidRDefault="00B44618" w:rsidP="00B44618">
      <w:pPr>
        <w:pStyle w:val="NoSpacing"/>
        <w:rPr>
          <w:rFonts w:ascii="Times New Roman" w:hAnsi="Times New Roman"/>
        </w:rPr>
      </w:pPr>
      <w:r>
        <w:rPr>
          <w:rFonts w:ascii="Times New Roman" w:hAnsi="Times New Roman"/>
        </w:rPr>
        <w:t>SD</w:t>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r>
      <w:r w:rsidR="009C0D65">
        <w:rPr>
          <w:rFonts w:ascii="Times New Roman" w:hAnsi="Times New Roman"/>
        </w:rPr>
        <w:tab/>
        <w:t>4.74</w:t>
      </w:r>
    </w:p>
    <w:p w:rsidR="00B44618" w:rsidRDefault="00B44618" w:rsidP="00B44618">
      <w:pPr>
        <w:pStyle w:val="NoSpacing"/>
        <w:rPr>
          <w:rFonts w:ascii="Times New Roman" w:hAnsi="Times New Roman"/>
        </w:rPr>
      </w:pPr>
      <w:r>
        <w:rPr>
          <w:rFonts w:ascii="Times New Roman" w:hAnsi="Times New Roman"/>
        </w:rPr>
        <w:t>Cronbach’s alpha</w:t>
      </w:r>
      <w:r w:rsidR="008B16F2">
        <w:rPr>
          <w:rFonts w:ascii="Times New Roman" w:hAnsi="Times New Roman"/>
        </w:rPr>
        <w:tab/>
      </w:r>
      <w:r w:rsidR="008B16F2">
        <w:rPr>
          <w:rFonts w:ascii="Times New Roman" w:hAnsi="Times New Roman"/>
        </w:rPr>
        <w:tab/>
      </w:r>
      <w:r w:rsidR="008B16F2">
        <w:rPr>
          <w:rFonts w:ascii="Times New Roman" w:hAnsi="Times New Roman"/>
        </w:rPr>
        <w:tab/>
      </w:r>
      <w:r w:rsidR="008B16F2">
        <w:rPr>
          <w:rFonts w:ascii="Times New Roman" w:hAnsi="Times New Roman"/>
        </w:rPr>
        <w:tab/>
      </w:r>
      <w:r w:rsidR="008B16F2">
        <w:rPr>
          <w:rFonts w:ascii="Times New Roman" w:hAnsi="Times New Roman"/>
        </w:rPr>
        <w:tab/>
      </w:r>
      <w:r w:rsidR="008B16F2">
        <w:rPr>
          <w:rFonts w:ascii="Times New Roman" w:hAnsi="Times New Roman"/>
        </w:rPr>
        <w:tab/>
      </w:r>
      <w:r w:rsidR="008B16F2">
        <w:rPr>
          <w:rFonts w:ascii="Times New Roman" w:hAnsi="Times New Roman"/>
        </w:rPr>
        <w:tab/>
        <w:t xml:space="preserve">            </w:t>
      </w:r>
      <w:r w:rsidR="007377D9">
        <w:rPr>
          <w:rFonts w:ascii="Times New Roman" w:hAnsi="Times New Roman"/>
        </w:rPr>
        <w:t xml:space="preserve"> </w:t>
      </w:r>
      <w:r w:rsidR="009C0D65">
        <w:rPr>
          <w:rFonts w:ascii="Times New Roman" w:hAnsi="Times New Roman"/>
        </w:rPr>
        <w:t>0.84</w:t>
      </w:r>
    </w:p>
    <w:p w:rsidR="009C0D65" w:rsidRDefault="009C0D65" w:rsidP="00B44618">
      <w:pPr>
        <w:pStyle w:val="NoSpacing"/>
        <w:rPr>
          <w:rFonts w:ascii="Times New Roman" w:hAnsi="Times New Roman"/>
        </w:rPr>
      </w:pPr>
      <w:r>
        <w:rPr>
          <w:rFonts w:ascii="Times New Roman" w:hAnsi="Times New Roman"/>
        </w:rPr>
        <w:t>-------------------------------------------------------------------------------------------------------------</w:t>
      </w:r>
    </w:p>
    <w:p w:rsidR="00B44618" w:rsidRDefault="00B44618" w:rsidP="00592362">
      <w:pPr>
        <w:pStyle w:val="NoSpacing"/>
        <w:spacing w:line="480" w:lineRule="auto"/>
        <w:rPr>
          <w:rFonts w:ascii="Times New Roman" w:hAnsi="Times New Roman"/>
        </w:rPr>
      </w:pPr>
    </w:p>
    <w:p w:rsidR="00B44618" w:rsidRPr="00B44618" w:rsidRDefault="00B44618" w:rsidP="00592362">
      <w:pPr>
        <w:pStyle w:val="NoSpacing"/>
        <w:spacing w:line="480" w:lineRule="auto"/>
        <w:rPr>
          <w:iCs/>
          <w:lang w:val="en-AU"/>
        </w:rPr>
      </w:pPr>
    </w:p>
    <w:p w:rsidR="00592362" w:rsidRDefault="00592362">
      <w:pPr>
        <w:spacing w:after="160" w:line="259" w:lineRule="auto"/>
        <w:rPr>
          <w:iCs/>
          <w:sz w:val="22"/>
          <w:szCs w:val="22"/>
          <w:lang w:val="en-AU"/>
        </w:rPr>
      </w:pPr>
      <w:r>
        <w:rPr>
          <w:iCs/>
          <w:sz w:val="22"/>
          <w:szCs w:val="22"/>
          <w:lang w:val="en-AU"/>
        </w:rPr>
        <w:br w:type="page"/>
      </w:r>
    </w:p>
    <w:p w:rsidR="00592362" w:rsidRDefault="00592362" w:rsidP="00592362">
      <w:pPr>
        <w:spacing w:after="160" w:line="259" w:lineRule="auto"/>
        <w:rPr>
          <w:iCs/>
          <w:sz w:val="22"/>
          <w:szCs w:val="22"/>
          <w:lang w:val="en-AU"/>
        </w:rPr>
      </w:pPr>
      <w:r>
        <w:rPr>
          <w:iCs/>
          <w:sz w:val="22"/>
          <w:szCs w:val="22"/>
          <w:lang w:val="en-AU"/>
        </w:rPr>
        <w:lastRenderedPageBreak/>
        <w:t xml:space="preserve">Table 2. </w:t>
      </w:r>
    </w:p>
    <w:p w:rsidR="00C36226" w:rsidRPr="00592362" w:rsidRDefault="00C36226" w:rsidP="00592362">
      <w:pPr>
        <w:spacing w:after="160" w:line="259" w:lineRule="auto"/>
        <w:rPr>
          <w:iCs/>
          <w:sz w:val="22"/>
          <w:szCs w:val="22"/>
          <w:lang w:val="en-AU"/>
        </w:rPr>
      </w:pPr>
      <w:r w:rsidRPr="00592362">
        <w:rPr>
          <w:i/>
          <w:iCs/>
          <w:sz w:val="22"/>
          <w:szCs w:val="22"/>
        </w:rPr>
        <w:t>Correlations Between Defensive Fight and RST-PQ factors and Other Personality Scales</w:t>
      </w:r>
    </w:p>
    <w:p w:rsidR="00C36226" w:rsidRPr="004A0B9B" w:rsidRDefault="00C36226" w:rsidP="00C36226">
      <w:pPr>
        <w:spacing w:line="480" w:lineRule="auto"/>
        <w:jc w:val="center"/>
        <w:rPr>
          <w:iCs/>
          <w:sz w:val="22"/>
          <w:szCs w:val="22"/>
        </w:rPr>
      </w:pPr>
    </w:p>
    <w:p w:rsidR="00C36226" w:rsidRPr="004A0B9B" w:rsidRDefault="00C36226" w:rsidP="00C36226">
      <w:pPr>
        <w:rPr>
          <w:sz w:val="22"/>
          <w:szCs w:val="22"/>
        </w:rPr>
      </w:pP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p>
    <w:p w:rsidR="00C36226" w:rsidRPr="009C0D65" w:rsidRDefault="00C36226" w:rsidP="00C36226">
      <w:pPr>
        <w:pBdr>
          <w:bottom w:val="single" w:sz="6" w:space="1" w:color="auto"/>
        </w:pBdr>
        <w:rPr>
          <w:b/>
          <w:sz w:val="22"/>
          <w:szCs w:val="22"/>
        </w:rPr>
      </w:pP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r w:rsidR="00520075">
        <w:rPr>
          <w:sz w:val="22"/>
          <w:szCs w:val="22"/>
        </w:rPr>
        <w:t xml:space="preserve">    </w:t>
      </w:r>
      <w:r w:rsidRPr="009C0D65">
        <w:rPr>
          <w:b/>
          <w:sz w:val="22"/>
          <w:szCs w:val="22"/>
        </w:rPr>
        <w:t>Defensive Fight</w:t>
      </w:r>
    </w:p>
    <w:p w:rsidR="00C36226" w:rsidRDefault="008B16F2" w:rsidP="00C36226">
      <w:pPr>
        <w:rPr>
          <w:sz w:val="22"/>
          <w:szCs w:val="22"/>
        </w:rPr>
      </w:pPr>
      <w:r>
        <w:rPr>
          <w:sz w:val="22"/>
          <w:szCs w:val="22"/>
        </w:rPr>
        <w:t>RST-PQ:</w:t>
      </w:r>
    </w:p>
    <w:p w:rsidR="008B16F2" w:rsidRPr="008B16F2" w:rsidRDefault="008B16F2" w:rsidP="00C36226">
      <w:pPr>
        <w:rPr>
          <w:sz w:val="22"/>
          <w:szCs w:val="22"/>
        </w:rPr>
      </w:pPr>
    </w:p>
    <w:p w:rsidR="00C36226" w:rsidRPr="004A0B9B" w:rsidRDefault="00C36226" w:rsidP="00C36226">
      <w:pPr>
        <w:rPr>
          <w:sz w:val="22"/>
          <w:szCs w:val="22"/>
          <w:lang w:val="de-DE"/>
        </w:rPr>
      </w:pPr>
      <w:r w:rsidRPr="004A0B9B">
        <w:rPr>
          <w:sz w:val="22"/>
          <w:szCs w:val="22"/>
        </w:rPr>
        <w:tab/>
      </w:r>
      <w:r w:rsidRPr="004A0B9B">
        <w:rPr>
          <w:sz w:val="22"/>
          <w:szCs w:val="22"/>
          <w:lang w:val="de-DE"/>
        </w:rPr>
        <w:t>FFFS</w:t>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t xml:space="preserve"> -.01</w:t>
      </w:r>
      <w:r w:rsidRPr="004A0B9B">
        <w:rPr>
          <w:sz w:val="22"/>
          <w:szCs w:val="22"/>
          <w:lang w:val="de-DE"/>
        </w:rPr>
        <w:tab/>
      </w:r>
      <w:r w:rsidRPr="004A0B9B">
        <w:rPr>
          <w:sz w:val="22"/>
          <w:szCs w:val="22"/>
          <w:lang w:val="de-DE"/>
        </w:rPr>
        <w:tab/>
      </w:r>
    </w:p>
    <w:p w:rsidR="00C36226" w:rsidRPr="004A0B9B" w:rsidRDefault="00C36226" w:rsidP="00C36226">
      <w:pPr>
        <w:rPr>
          <w:sz w:val="22"/>
          <w:szCs w:val="22"/>
          <w:lang w:val="de-DE"/>
        </w:rPr>
      </w:pPr>
      <w:r w:rsidRPr="004A0B9B">
        <w:rPr>
          <w:sz w:val="22"/>
          <w:szCs w:val="22"/>
          <w:lang w:val="de-DE"/>
        </w:rPr>
        <w:tab/>
        <w:t>BIS</w:t>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r>
      <w:r w:rsidRPr="004A0B9B">
        <w:rPr>
          <w:sz w:val="22"/>
          <w:szCs w:val="22"/>
          <w:lang w:val="de-DE"/>
        </w:rPr>
        <w:tab/>
        <w:t xml:space="preserve">  .05</w:t>
      </w:r>
      <w:r w:rsidRPr="004A0B9B">
        <w:rPr>
          <w:sz w:val="22"/>
          <w:szCs w:val="22"/>
          <w:lang w:val="de-DE"/>
        </w:rPr>
        <w:tab/>
      </w:r>
      <w:r w:rsidRPr="004A0B9B">
        <w:rPr>
          <w:sz w:val="22"/>
          <w:szCs w:val="22"/>
          <w:lang w:val="de-DE"/>
        </w:rPr>
        <w:tab/>
      </w:r>
    </w:p>
    <w:p w:rsidR="00C36226" w:rsidRPr="004A0B9B" w:rsidRDefault="00C36226" w:rsidP="00C36226">
      <w:pPr>
        <w:rPr>
          <w:sz w:val="22"/>
          <w:szCs w:val="22"/>
          <w:lang w:val="de-DE"/>
        </w:rPr>
      </w:pPr>
      <w:r w:rsidRPr="004A0B9B">
        <w:rPr>
          <w:sz w:val="22"/>
          <w:szCs w:val="22"/>
          <w:lang w:val="de-DE"/>
        </w:rPr>
        <w:tab/>
        <w:t>BAS</w:t>
      </w:r>
    </w:p>
    <w:p w:rsidR="00C36226" w:rsidRPr="004A0B9B" w:rsidRDefault="00C36226" w:rsidP="00C36226">
      <w:pPr>
        <w:rPr>
          <w:sz w:val="22"/>
          <w:szCs w:val="22"/>
          <w:lang w:val="de-DE"/>
        </w:rPr>
      </w:pPr>
      <w:r w:rsidRPr="004A0B9B">
        <w:rPr>
          <w:sz w:val="22"/>
          <w:szCs w:val="22"/>
          <w:lang w:val="de-DE"/>
        </w:rPr>
        <w:tab/>
      </w:r>
      <w:r w:rsidRPr="004A0B9B">
        <w:rPr>
          <w:sz w:val="22"/>
          <w:szCs w:val="22"/>
          <w:lang w:val="de-DE"/>
        </w:rPr>
        <w:tab/>
        <w:t>Reward Interest</w:t>
      </w:r>
      <w:r w:rsidRPr="004A0B9B">
        <w:rPr>
          <w:sz w:val="22"/>
          <w:szCs w:val="22"/>
          <w:lang w:val="de-DE"/>
        </w:rPr>
        <w:tab/>
      </w:r>
      <w:r w:rsidRPr="004A0B9B">
        <w:rPr>
          <w:sz w:val="22"/>
          <w:szCs w:val="22"/>
          <w:lang w:val="de-DE"/>
        </w:rPr>
        <w:tab/>
      </w:r>
      <w:r w:rsidRPr="004A0B9B">
        <w:rPr>
          <w:sz w:val="22"/>
          <w:szCs w:val="22"/>
          <w:lang w:val="de-DE"/>
        </w:rPr>
        <w:tab/>
      </w:r>
      <w:r w:rsidR="004A0B9B">
        <w:rPr>
          <w:sz w:val="22"/>
          <w:szCs w:val="22"/>
          <w:lang w:val="de-DE"/>
        </w:rPr>
        <w:tab/>
      </w:r>
      <w:r w:rsidRPr="004A0B9B">
        <w:rPr>
          <w:sz w:val="22"/>
          <w:szCs w:val="22"/>
          <w:lang w:val="de-DE"/>
        </w:rPr>
        <w:t xml:space="preserve">  .23**</w:t>
      </w:r>
      <w:r w:rsidRPr="004A0B9B">
        <w:rPr>
          <w:sz w:val="22"/>
          <w:szCs w:val="22"/>
          <w:lang w:val="de-DE"/>
        </w:rPr>
        <w:tab/>
      </w:r>
      <w:r w:rsidRPr="004A0B9B">
        <w:rPr>
          <w:sz w:val="22"/>
          <w:szCs w:val="22"/>
          <w:lang w:val="de-DE"/>
        </w:rPr>
        <w:tab/>
      </w:r>
    </w:p>
    <w:p w:rsidR="00C36226" w:rsidRPr="004A0B9B" w:rsidRDefault="00C36226" w:rsidP="00C36226">
      <w:pPr>
        <w:rPr>
          <w:sz w:val="22"/>
          <w:szCs w:val="22"/>
        </w:rPr>
      </w:pPr>
      <w:r w:rsidRPr="004A0B9B">
        <w:rPr>
          <w:b/>
          <w:bCs/>
          <w:sz w:val="22"/>
          <w:szCs w:val="22"/>
          <w:lang w:val="de-DE"/>
        </w:rPr>
        <w:tab/>
      </w:r>
      <w:r w:rsidRPr="004A0B9B">
        <w:rPr>
          <w:b/>
          <w:bCs/>
          <w:sz w:val="22"/>
          <w:szCs w:val="22"/>
          <w:lang w:val="de-DE"/>
        </w:rPr>
        <w:tab/>
      </w:r>
      <w:r w:rsidRPr="004A0B9B">
        <w:rPr>
          <w:sz w:val="22"/>
          <w:szCs w:val="22"/>
        </w:rPr>
        <w:t>Goal-Drive Persistence</w:t>
      </w:r>
      <w:r w:rsidRPr="004A0B9B">
        <w:rPr>
          <w:sz w:val="22"/>
          <w:szCs w:val="22"/>
        </w:rPr>
        <w:tab/>
      </w:r>
      <w:r w:rsidRPr="004A0B9B">
        <w:rPr>
          <w:sz w:val="22"/>
          <w:szCs w:val="22"/>
        </w:rPr>
        <w:tab/>
      </w:r>
      <w:r w:rsidR="004A0B9B">
        <w:rPr>
          <w:sz w:val="22"/>
          <w:szCs w:val="22"/>
        </w:rPr>
        <w:tab/>
      </w:r>
      <w:r w:rsidRPr="004A0B9B">
        <w:rPr>
          <w:sz w:val="22"/>
          <w:szCs w:val="22"/>
        </w:rPr>
        <w:t xml:space="preserve">  .19**</w:t>
      </w:r>
      <w:r w:rsidRPr="004A0B9B">
        <w:rPr>
          <w:sz w:val="22"/>
          <w:szCs w:val="22"/>
        </w:rPr>
        <w:tab/>
      </w:r>
      <w:r w:rsidRPr="004A0B9B">
        <w:rPr>
          <w:sz w:val="22"/>
          <w:szCs w:val="22"/>
        </w:rPr>
        <w:tab/>
      </w:r>
    </w:p>
    <w:p w:rsidR="00C36226" w:rsidRPr="004A0B9B" w:rsidRDefault="00C36226" w:rsidP="00C36226">
      <w:pPr>
        <w:rPr>
          <w:sz w:val="22"/>
          <w:szCs w:val="22"/>
        </w:rPr>
      </w:pPr>
      <w:r w:rsidRPr="004A0B9B">
        <w:rPr>
          <w:b/>
          <w:bCs/>
          <w:sz w:val="22"/>
          <w:szCs w:val="22"/>
        </w:rPr>
        <w:tab/>
      </w:r>
      <w:r w:rsidRPr="004A0B9B">
        <w:rPr>
          <w:b/>
          <w:bCs/>
          <w:sz w:val="22"/>
          <w:szCs w:val="22"/>
        </w:rPr>
        <w:tab/>
      </w:r>
      <w:r w:rsidRPr="004A0B9B">
        <w:rPr>
          <w:sz w:val="22"/>
          <w:szCs w:val="22"/>
        </w:rPr>
        <w:t>Reward Reactivity</w:t>
      </w:r>
      <w:r w:rsidRPr="004A0B9B">
        <w:rPr>
          <w:sz w:val="22"/>
          <w:szCs w:val="22"/>
        </w:rPr>
        <w:tab/>
      </w:r>
      <w:r w:rsidRPr="004A0B9B">
        <w:rPr>
          <w:sz w:val="22"/>
          <w:szCs w:val="22"/>
        </w:rPr>
        <w:tab/>
      </w:r>
      <w:r w:rsidRPr="004A0B9B">
        <w:rPr>
          <w:sz w:val="22"/>
          <w:szCs w:val="22"/>
        </w:rPr>
        <w:tab/>
        <w:t xml:space="preserve">  .21**</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r>
      <w:r w:rsidRPr="004A0B9B">
        <w:rPr>
          <w:sz w:val="22"/>
          <w:szCs w:val="22"/>
        </w:rPr>
        <w:tab/>
        <w:t>Impulsivity</w:t>
      </w:r>
      <w:r w:rsidRPr="004A0B9B">
        <w:rPr>
          <w:sz w:val="22"/>
          <w:szCs w:val="22"/>
        </w:rPr>
        <w:tab/>
      </w:r>
      <w:r w:rsidRPr="004A0B9B">
        <w:rPr>
          <w:sz w:val="22"/>
          <w:szCs w:val="22"/>
        </w:rPr>
        <w:tab/>
      </w:r>
      <w:r w:rsidRPr="004A0B9B">
        <w:rPr>
          <w:sz w:val="22"/>
          <w:szCs w:val="22"/>
        </w:rPr>
        <w:tab/>
      </w:r>
      <w:r w:rsidRPr="004A0B9B">
        <w:rPr>
          <w:sz w:val="22"/>
          <w:szCs w:val="22"/>
        </w:rPr>
        <w:tab/>
        <w:t xml:space="preserve">  .39*</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BIS/BAS Scales:</w:t>
      </w:r>
    </w:p>
    <w:p w:rsidR="00C36226" w:rsidRPr="004A0B9B" w:rsidRDefault="00C36226" w:rsidP="00C36226">
      <w:pPr>
        <w:rPr>
          <w:sz w:val="22"/>
          <w:szCs w:val="22"/>
        </w:rPr>
      </w:pPr>
    </w:p>
    <w:p w:rsidR="00C36226" w:rsidRPr="004A0B9B" w:rsidRDefault="00C36226" w:rsidP="00C36226">
      <w:pPr>
        <w:rPr>
          <w:sz w:val="22"/>
          <w:szCs w:val="22"/>
        </w:rPr>
      </w:pPr>
      <w:r w:rsidRPr="004A0B9B">
        <w:rPr>
          <w:sz w:val="22"/>
          <w:szCs w:val="22"/>
        </w:rPr>
        <w:tab/>
        <w:t>BIS</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-.04</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BAS: Drive</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.33**</w:t>
      </w:r>
      <w:r w:rsidRPr="004A0B9B">
        <w:rPr>
          <w:sz w:val="22"/>
          <w:szCs w:val="22"/>
        </w:rPr>
        <w:tab/>
      </w:r>
      <w:r w:rsidRPr="004A0B9B">
        <w:rPr>
          <w:sz w:val="22"/>
          <w:szCs w:val="22"/>
        </w:rPr>
        <w:tab/>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BAS: Reward Responsivity</w:t>
      </w:r>
      <w:r w:rsidRPr="004A0B9B">
        <w:rPr>
          <w:sz w:val="22"/>
          <w:szCs w:val="22"/>
        </w:rPr>
        <w:tab/>
      </w:r>
      <w:r w:rsidRPr="004A0B9B">
        <w:rPr>
          <w:sz w:val="22"/>
          <w:szCs w:val="22"/>
        </w:rPr>
        <w:tab/>
      </w:r>
      <w:r w:rsidRPr="004A0B9B">
        <w:rPr>
          <w:sz w:val="22"/>
          <w:szCs w:val="22"/>
        </w:rPr>
        <w:tab/>
        <w:t xml:space="preserve">  .20*</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BAS: Fun-Seeking</w:t>
      </w:r>
      <w:r w:rsidRPr="004A0B9B">
        <w:rPr>
          <w:sz w:val="22"/>
          <w:szCs w:val="22"/>
        </w:rPr>
        <w:tab/>
      </w:r>
      <w:r w:rsidRPr="004A0B9B">
        <w:rPr>
          <w:sz w:val="22"/>
          <w:szCs w:val="22"/>
        </w:rPr>
        <w:tab/>
      </w:r>
      <w:r w:rsidRPr="004A0B9B">
        <w:rPr>
          <w:sz w:val="22"/>
          <w:szCs w:val="22"/>
        </w:rPr>
        <w:tab/>
      </w:r>
      <w:r w:rsidRPr="004A0B9B">
        <w:rPr>
          <w:sz w:val="22"/>
          <w:szCs w:val="22"/>
        </w:rPr>
        <w:tab/>
        <w:t xml:space="preserve">  .14</w:t>
      </w:r>
      <w:r w:rsidRPr="004A0B9B">
        <w:rPr>
          <w:sz w:val="22"/>
          <w:szCs w:val="22"/>
        </w:rPr>
        <w:tab/>
      </w:r>
      <w:r w:rsidRPr="004A0B9B">
        <w:rPr>
          <w:sz w:val="22"/>
          <w:szCs w:val="22"/>
        </w:rPr>
        <w:tab/>
      </w:r>
    </w:p>
    <w:p w:rsidR="00C36226" w:rsidRPr="004A0B9B" w:rsidRDefault="00C36226" w:rsidP="00C36226">
      <w:pPr>
        <w:rPr>
          <w:sz w:val="22"/>
          <w:szCs w:val="22"/>
        </w:rPr>
      </w:pPr>
    </w:p>
    <w:p w:rsidR="00C36226" w:rsidRPr="004A0B9B" w:rsidRDefault="006857EF" w:rsidP="00C36226">
      <w:pPr>
        <w:rPr>
          <w:sz w:val="22"/>
          <w:szCs w:val="22"/>
        </w:rPr>
      </w:pPr>
      <w:r>
        <w:rPr>
          <w:sz w:val="22"/>
          <w:szCs w:val="22"/>
        </w:rPr>
        <w:t>Mini-IPIP</w:t>
      </w:r>
      <w:r w:rsidR="00C36226" w:rsidRPr="004A0B9B">
        <w:rPr>
          <w:sz w:val="22"/>
          <w:szCs w:val="22"/>
        </w:rPr>
        <w:t>:</w:t>
      </w:r>
    </w:p>
    <w:p w:rsidR="00C36226" w:rsidRPr="004A0B9B" w:rsidRDefault="00C36226" w:rsidP="00C36226">
      <w:pPr>
        <w:rPr>
          <w:sz w:val="22"/>
          <w:szCs w:val="22"/>
        </w:rPr>
      </w:pPr>
    </w:p>
    <w:p w:rsidR="00C36226" w:rsidRPr="004A0B9B" w:rsidRDefault="00C36226" w:rsidP="00C36226">
      <w:pPr>
        <w:rPr>
          <w:sz w:val="22"/>
          <w:szCs w:val="22"/>
        </w:rPr>
      </w:pPr>
      <w:r w:rsidRPr="004A0B9B">
        <w:rPr>
          <w:sz w:val="22"/>
          <w:szCs w:val="22"/>
        </w:rPr>
        <w:tab/>
        <w:t>Extraversion</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.33**</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Neuroticism</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.01</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Conscientiousness</w:t>
      </w:r>
      <w:r w:rsidRPr="004A0B9B">
        <w:rPr>
          <w:sz w:val="22"/>
          <w:szCs w:val="22"/>
        </w:rPr>
        <w:tab/>
      </w:r>
      <w:r w:rsidRPr="004A0B9B">
        <w:rPr>
          <w:sz w:val="22"/>
          <w:szCs w:val="22"/>
        </w:rPr>
        <w:tab/>
      </w:r>
      <w:r w:rsidRPr="004A0B9B">
        <w:rPr>
          <w:sz w:val="22"/>
          <w:szCs w:val="22"/>
        </w:rPr>
        <w:tab/>
      </w:r>
      <w:r w:rsidRPr="004A0B9B">
        <w:rPr>
          <w:sz w:val="22"/>
          <w:szCs w:val="22"/>
        </w:rPr>
        <w:tab/>
        <w:t xml:space="preserve"> -.01</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Agreeableness</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-.01</w:t>
      </w:r>
      <w:r w:rsidRPr="004A0B9B">
        <w:rPr>
          <w:sz w:val="22"/>
          <w:szCs w:val="22"/>
        </w:rPr>
        <w:tab/>
      </w:r>
      <w:r w:rsidRPr="004A0B9B">
        <w:rPr>
          <w:sz w:val="22"/>
          <w:szCs w:val="22"/>
        </w:rPr>
        <w:tab/>
      </w:r>
    </w:p>
    <w:p w:rsidR="00C36226" w:rsidRPr="004A0B9B" w:rsidRDefault="00C36226" w:rsidP="00C36226">
      <w:pPr>
        <w:rPr>
          <w:sz w:val="22"/>
          <w:szCs w:val="22"/>
        </w:rPr>
      </w:pPr>
      <w:r w:rsidRPr="004A0B9B">
        <w:rPr>
          <w:sz w:val="22"/>
          <w:szCs w:val="22"/>
        </w:rPr>
        <w:tab/>
        <w:t>Openness</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.11*</w:t>
      </w:r>
      <w:r w:rsidRPr="004A0B9B">
        <w:rPr>
          <w:sz w:val="22"/>
          <w:szCs w:val="22"/>
        </w:rPr>
        <w:tab/>
      </w:r>
      <w:r w:rsidRPr="004A0B9B">
        <w:rPr>
          <w:sz w:val="22"/>
          <w:szCs w:val="22"/>
        </w:rPr>
        <w:tab/>
      </w:r>
    </w:p>
    <w:p w:rsidR="00C36226" w:rsidRPr="004A0B9B" w:rsidRDefault="00C36226" w:rsidP="00C36226">
      <w:pPr>
        <w:rPr>
          <w:sz w:val="22"/>
          <w:szCs w:val="22"/>
        </w:rPr>
      </w:pPr>
    </w:p>
    <w:p w:rsidR="00C36226" w:rsidRDefault="00C36226" w:rsidP="00C36226">
      <w:pPr>
        <w:rPr>
          <w:sz w:val="22"/>
          <w:szCs w:val="22"/>
        </w:rPr>
      </w:pPr>
      <w:r w:rsidRPr="004A0B9B">
        <w:rPr>
          <w:sz w:val="22"/>
          <w:szCs w:val="22"/>
        </w:rPr>
        <w:t>STAI:</w:t>
      </w:r>
    </w:p>
    <w:p w:rsidR="008B16F2" w:rsidRPr="004A0B9B" w:rsidRDefault="008B16F2" w:rsidP="00C36226">
      <w:pPr>
        <w:rPr>
          <w:sz w:val="22"/>
          <w:szCs w:val="22"/>
        </w:rPr>
      </w:pPr>
    </w:p>
    <w:p w:rsidR="00C36226" w:rsidRPr="004A0B9B" w:rsidRDefault="00C36226" w:rsidP="00C36226">
      <w:pPr>
        <w:pBdr>
          <w:bottom w:val="single" w:sz="4" w:space="1" w:color="auto"/>
        </w:pBdr>
        <w:rPr>
          <w:sz w:val="22"/>
          <w:szCs w:val="22"/>
        </w:rPr>
      </w:pPr>
      <w:r w:rsidRPr="004A0B9B">
        <w:rPr>
          <w:sz w:val="22"/>
          <w:szCs w:val="22"/>
        </w:rPr>
        <w:tab/>
        <w:t>Trait Anxiety</w:t>
      </w:r>
      <w:r w:rsidRPr="004A0B9B">
        <w:rPr>
          <w:sz w:val="22"/>
          <w:szCs w:val="22"/>
        </w:rPr>
        <w:tab/>
      </w:r>
      <w:r w:rsidRPr="004A0B9B">
        <w:rPr>
          <w:sz w:val="22"/>
          <w:szCs w:val="22"/>
        </w:rPr>
        <w:tab/>
      </w:r>
      <w:r w:rsidRPr="004A0B9B">
        <w:rPr>
          <w:sz w:val="22"/>
          <w:szCs w:val="22"/>
        </w:rPr>
        <w:tab/>
      </w:r>
      <w:r w:rsidRPr="004A0B9B">
        <w:rPr>
          <w:sz w:val="22"/>
          <w:szCs w:val="22"/>
        </w:rPr>
        <w:tab/>
      </w:r>
      <w:r w:rsidRPr="004A0B9B">
        <w:rPr>
          <w:sz w:val="22"/>
          <w:szCs w:val="22"/>
        </w:rPr>
        <w:tab/>
        <w:t xml:space="preserve"> .19*</w:t>
      </w:r>
    </w:p>
    <w:p w:rsidR="00C36226" w:rsidRPr="008B16F2" w:rsidRDefault="00C36226" w:rsidP="00C36226">
      <w:pPr>
        <w:pStyle w:val="NoSpacing"/>
        <w:rPr>
          <w:rFonts w:ascii="Times New Roman" w:hAnsi="Times New Roman"/>
          <w:sz w:val="20"/>
          <w:szCs w:val="20"/>
        </w:rPr>
      </w:pPr>
      <w:r w:rsidRPr="008B16F2">
        <w:rPr>
          <w:rFonts w:ascii="Times New Roman" w:hAnsi="Times New Roman"/>
          <w:i/>
          <w:sz w:val="20"/>
          <w:szCs w:val="20"/>
        </w:rPr>
        <w:t>Note.</w:t>
      </w:r>
      <w:r w:rsidRPr="008B16F2">
        <w:rPr>
          <w:rFonts w:ascii="Times New Roman" w:hAnsi="Times New Roman"/>
          <w:iCs/>
          <w:sz w:val="20"/>
          <w:szCs w:val="20"/>
        </w:rPr>
        <w:t xml:space="preserve">* = </w:t>
      </w:r>
      <w:r w:rsidRPr="008B16F2">
        <w:rPr>
          <w:rFonts w:ascii="Times New Roman" w:hAnsi="Times New Roman"/>
          <w:i/>
          <w:sz w:val="20"/>
          <w:szCs w:val="20"/>
        </w:rPr>
        <w:t xml:space="preserve">p </w:t>
      </w:r>
      <w:r w:rsidRPr="008B16F2">
        <w:rPr>
          <w:rFonts w:ascii="Times New Roman" w:hAnsi="Times New Roman"/>
          <w:iCs/>
          <w:sz w:val="20"/>
          <w:szCs w:val="20"/>
        </w:rPr>
        <w:t xml:space="preserve">&lt; .05, ** </w:t>
      </w:r>
      <w:r w:rsidRPr="008B16F2">
        <w:rPr>
          <w:rFonts w:ascii="Times New Roman" w:hAnsi="Times New Roman"/>
          <w:i/>
          <w:sz w:val="20"/>
          <w:szCs w:val="20"/>
        </w:rPr>
        <w:t xml:space="preserve">p </w:t>
      </w:r>
      <w:r w:rsidRPr="008B16F2">
        <w:rPr>
          <w:rFonts w:ascii="Times New Roman" w:hAnsi="Times New Roman"/>
          <w:iCs/>
          <w:sz w:val="20"/>
          <w:szCs w:val="20"/>
        </w:rPr>
        <w:t>&lt; .01, two-tailed.</w:t>
      </w:r>
      <w:r w:rsidR="006857EF" w:rsidRPr="008B16F2">
        <w:rPr>
          <w:rFonts w:ascii="Times New Roman" w:hAnsi="Times New Roman"/>
          <w:iCs/>
          <w:sz w:val="20"/>
          <w:szCs w:val="20"/>
        </w:rPr>
        <w:t xml:space="preserve"> BIS/BAS Scales = Carver and White (1994); Mini-IPIP = Cooper, Corr and Smillie (2010).</w:t>
      </w:r>
    </w:p>
    <w:p w:rsidR="006857EF" w:rsidRDefault="006857EF">
      <w:pPr>
        <w:spacing w:after="160" w:line="259" w:lineRule="auto"/>
        <w:rPr>
          <w:sz w:val="22"/>
          <w:szCs w:val="22"/>
        </w:rPr>
      </w:pPr>
      <w:r>
        <w:rPr>
          <w:sz w:val="22"/>
          <w:szCs w:val="22"/>
        </w:rPr>
        <w:br w:type="page"/>
      </w:r>
    </w:p>
    <w:p w:rsidR="006857EF" w:rsidRPr="001113B7" w:rsidRDefault="006857EF" w:rsidP="006857EF">
      <w:pPr>
        <w:spacing w:line="480" w:lineRule="auto"/>
        <w:jc w:val="center"/>
        <w:rPr>
          <w:sz w:val="22"/>
          <w:szCs w:val="22"/>
        </w:rPr>
      </w:pPr>
      <w:r w:rsidRPr="001113B7">
        <w:rPr>
          <w:sz w:val="22"/>
          <w:szCs w:val="22"/>
        </w:rPr>
        <w:lastRenderedPageBreak/>
        <w:t>References</w:t>
      </w:r>
    </w:p>
    <w:p w:rsidR="006857EF" w:rsidRPr="001113B7" w:rsidRDefault="006857EF" w:rsidP="006857EF">
      <w:pPr>
        <w:autoSpaceDE w:val="0"/>
        <w:autoSpaceDN w:val="0"/>
        <w:adjustRightInd w:val="0"/>
        <w:spacing w:line="480" w:lineRule="auto"/>
        <w:rPr>
          <w:sz w:val="22"/>
          <w:szCs w:val="22"/>
        </w:rPr>
      </w:pPr>
      <w:r w:rsidRPr="001113B7">
        <w:rPr>
          <w:sz w:val="22"/>
          <w:szCs w:val="22"/>
        </w:rPr>
        <w:t>Carver, C. S</w:t>
      </w:r>
      <w:r>
        <w:rPr>
          <w:sz w:val="22"/>
          <w:szCs w:val="22"/>
        </w:rPr>
        <w:t>.</w:t>
      </w:r>
      <w:r w:rsidRPr="001113B7">
        <w:rPr>
          <w:sz w:val="22"/>
          <w:szCs w:val="22"/>
        </w:rPr>
        <w:t xml:space="preserve"> (2005). Impulse and constraint: Perspectives from personality psychology, </w:t>
      </w:r>
    </w:p>
    <w:p w:rsidR="006857EF" w:rsidRPr="001113B7" w:rsidRDefault="006857EF" w:rsidP="006857EF">
      <w:pPr>
        <w:autoSpaceDE w:val="0"/>
        <w:autoSpaceDN w:val="0"/>
        <w:adjustRightInd w:val="0"/>
        <w:spacing w:line="480" w:lineRule="auto"/>
        <w:ind w:firstLine="720"/>
        <w:rPr>
          <w:sz w:val="22"/>
          <w:szCs w:val="22"/>
        </w:rPr>
      </w:pPr>
      <w:r w:rsidRPr="001113B7">
        <w:rPr>
          <w:sz w:val="22"/>
          <w:szCs w:val="22"/>
        </w:rPr>
        <w:t xml:space="preserve">convergence with theory in other areas, and potential for integration. </w:t>
      </w:r>
      <w:r w:rsidRPr="001113B7">
        <w:rPr>
          <w:i/>
          <w:iCs/>
          <w:sz w:val="22"/>
          <w:szCs w:val="22"/>
        </w:rPr>
        <w:t xml:space="preserve">Personality and </w:t>
      </w:r>
      <w:r w:rsidRPr="001113B7">
        <w:rPr>
          <w:i/>
          <w:iCs/>
          <w:sz w:val="22"/>
          <w:szCs w:val="22"/>
        </w:rPr>
        <w:tab/>
        <w:t>Social Psychology Review</w:t>
      </w:r>
      <w:r w:rsidRPr="001113B7">
        <w:rPr>
          <w:sz w:val="22"/>
          <w:szCs w:val="22"/>
        </w:rPr>
        <w:t xml:space="preserve">, </w:t>
      </w:r>
      <w:r w:rsidRPr="001113B7">
        <w:rPr>
          <w:i/>
          <w:iCs/>
          <w:sz w:val="22"/>
          <w:szCs w:val="22"/>
        </w:rPr>
        <w:t>9</w:t>
      </w:r>
      <w:r>
        <w:rPr>
          <w:sz w:val="22"/>
          <w:szCs w:val="22"/>
        </w:rPr>
        <w:t>, 312-333. doi:</w:t>
      </w:r>
      <w:r w:rsidRPr="001113B7">
        <w:rPr>
          <w:sz w:val="22"/>
          <w:szCs w:val="22"/>
        </w:rPr>
        <w:t>10.1207/s15327957pspr0904_2</w:t>
      </w:r>
    </w:p>
    <w:p w:rsidR="006857EF" w:rsidRPr="001113B7" w:rsidRDefault="006857EF" w:rsidP="006857EF">
      <w:pPr>
        <w:autoSpaceDE w:val="0"/>
        <w:autoSpaceDN w:val="0"/>
        <w:adjustRightInd w:val="0"/>
        <w:spacing w:line="480" w:lineRule="auto"/>
        <w:rPr>
          <w:sz w:val="22"/>
          <w:szCs w:val="22"/>
        </w:rPr>
      </w:pPr>
      <w:r w:rsidRPr="001113B7">
        <w:rPr>
          <w:sz w:val="22"/>
          <w:szCs w:val="22"/>
        </w:rPr>
        <w:t xml:space="preserve">Carver, C. S., &amp; White, T. L. (1994). Behavioral inhibition, behavioral activation, and </w:t>
      </w:r>
    </w:p>
    <w:p w:rsidR="006857EF" w:rsidRPr="001113B7" w:rsidRDefault="006857EF" w:rsidP="006857EF">
      <w:pPr>
        <w:autoSpaceDE w:val="0"/>
        <w:autoSpaceDN w:val="0"/>
        <w:adjustRightInd w:val="0"/>
        <w:spacing w:line="480" w:lineRule="auto"/>
        <w:ind w:left="720"/>
        <w:rPr>
          <w:sz w:val="22"/>
          <w:szCs w:val="22"/>
        </w:rPr>
      </w:pPr>
      <w:r w:rsidRPr="001113B7">
        <w:rPr>
          <w:sz w:val="22"/>
          <w:szCs w:val="22"/>
        </w:rPr>
        <w:t xml:space="preserve">affective responses to impending reward and punishment: The BIS/BAS scales. </w:t>
      </w:r>
      <w:r w:rsidRPr="001113B7">
        <w:rPr>
          <w:i/>
          <w:iCs/>
          <w:sz w:val="22"/>
          <w:szCs w:val="22"/>
        </w:rPr>
        <w:t>Journal of Personality and Social Psychology, 67,</w:t>
      </w:r>
      <w:r w:rsidRPr="001113B7">
        <w:rPr>
          <w:sz w:val="22"/>
          <w:szCs w:val="22"/>
        </w:rPr>
        <w:t xml:space="preserve"> 319–333. </w:t>
      </w:r>
      <w:hyperlink r:id="rId8" w:history="1">
        <w:r>
          <w:rPr>
            <w:rStyle w:val="Hyperlink"/>
            <w:color w:val="000000" w:themeColor="text1"/>
            <w:sz w:val="22"/>
            <w:szCs w:val="22"/>
            <w:u w:val="none"/>
          </w:rPr>
          <w:t>doi:</w:t>
        </w:r>
        <w:r w:rsidRPr="00BE7A87">
          <w:rPr>
            <w:rStyle w:val="Hyperlink"/>
            <w:color w:val="000000" w:themeColor="text1"/>
            <w:sz w:val="22"/>
            <w:szCs w:val="22"/>
            <w:u w:val="none"/>
          </w:rPr>
          <w:t>10.1037/0022-3514.67.2.319</w:t>
        </w:r>
      </w:hyperlink>
    </w:p>
    <w:p w:rsidR="006857EF" w:rsidRPr="001113B7" w:rsidRDefault="006857EF" w:rsidP="006857EF">
      <w:pPr>
        <w:pStyle w:val="articledetails"/>
        <w:spacing w:before="0" w:beforeAutospacing="0" w:after="0" w:afterAutospacing="0" w:line="480" w:lineRule="auto"/>
        <w:rPr>
          <w:noProof/>
          <w:sz w:val="22"/>
          <w:szCs w:val="22"/>
        </w:rPr>
      </w:pPr>
      <w:r w:rsidRPr="001113B7">
        <w:rPr>
          <w:noProof/>
          <w:sz w:val="22"/>
          <w:szCs w:val="22"/>
        </w:rPr>
        <w:t xml:space="preserve">Cloninger, C. R. (1986). A unified biosocial theory of personality and its role in the </w:t>
      </w:r>
    </w:p>
    <w:p w:rsidR="006857EF" w:rsidRDefault="006857EF" w:rsidP="006857EF">
      <w:pPr>
        <w:pStyle w:val="articledetails"/>
        <w:spacing w:before="0" w:beforeAutospacing="0" w:after="0" w:afterAutospacing="0" w:line="480" w:lineRule="auto"/>
        <w:ind w:firstLine="720"/>
        <w:rPr>
          <w:noProof/>
          <w:sz w:val="22"/>
          <w:szCs w:val="22"/>
        </w:rPr>
      </w:pPr>
      <w:r w:rsidRPr="001113B7">
        <w:rPr>
          <w:noProof/>
          <w:sz w:val="22"/>
          <w:szCs w:val="22"/>
        </w:rPr>
        <w:t xml:space="preserve">development of anxiety states. </w:t>
      </w:r>
      <w:r w:rsidRPr="001113B7">
        <w:rPr>
          <w:i/>
          <w:iCs/>
          <w:noProof/>
          <w:sz w:val="22"/>
          <w:szCs w:val="22"/>
        </w:rPr>
        <w:t>Psychiatric Developments, 4,</w:t>
      </w:r>
      <w:r w:rsidRPr="001113B7">
        <w:rPr>
          <w:noProof/>
          <w:sz w:val="22"/>
          <w:szCs w:val="22"/>
        </w:rPr>
        <w:t xml:space="preserve"> 167-226.</w:t>
      </w:r>
    </w:p>
    <w:p w:rsidR="006857EF" w:rsidRDefault="006857EF" w:rsidP="006857EF">
      <w:pPr>
        <w:pStyle w:val="Para"/>
        <w:spacing w:after="0" w:line="480" w:lineRule="auto"/>
        <w:ind w:left="0" w:firstLine="0"/>
        <w:rPr>
          <w:sz w:val="22"/>
          <w:szCs w:val="22"/>
        </w:rPr>
      </w:pPr>
      <w:r w:rsidRPr="00275A98">
        <w:rPr>
          <w:sz w:val="22"/>
          <w:szCs w:val="22"/>
        </w:rPr>
        <w:t xml:space="preserve">Cooper, A., Corr, P. J., &amp; Smillie, L. D. (2010). A confirmatory factor analysis of the Mini-IPIP </w:t>
      </w:r>
    </w:p>
    <w:p w:rsidR="006857EF" w:rsidRPr="00740704" w:rsidRDefault="006857EF" w:rsidP="006857EF">
      <w:pPr>
        <w:pStyle w:val="Para"/>
        <w:spacing w:after="0" w:line="480" w:lineRule="auto"/>
        <w:ind w:left="0"/>
        <w:rPr>
          <w:sz w:val="22"/>
          <w:szCs w:val="22"/>
        </w:rPr>
      </w:pPr>
      <w:r w:rsidRPr="00275A98">
        <w:rPr>
          <w:sz w:val="22"/>
          <w:szCs w:val="22"/>
        </w:rPr>
        <w:t xml:space="preserve">five factor model of personality. </w:t>
      </w:r>
      <w:r w:rsidRPr="00275A98">
        <w:rPr>
          <w:rStyle w:val="Emphasis"/>
          <w:sz w:val="22"/>
          <w:szCs w:val="22"/>
        </w:rPr>
        <w:t>Personality and Individual Differences</w:t>
      </w:r>
      <w:r w:rsidRPr="00275A98">
        <w:rPr>
          <w:sz w:val="22"/>
          <w:szCs w:val="22"/>
        </w:rPr>
        <w:t xml:space="preserve">, </w:t>
      </w:r>
      <w:r w:rsidRPr="00275A98">
        <w:rPr>
          <w:i/>
          <w:iCs/>
          <w:sz w:val="22"/>
          <w:szCs w:val="22"/>
        </w:rPr>
        <w:t>48</w:t>
      </w:r>
      <w:r w:rsidRPr="00275A98">
        <w:rPr>
          <w:sz w:val="22"/>
          <w:szCs w:val="22"/>
        </w:rPr>
        <w:t xml:space="preserve">, 688-691. </w:t>
      </w:r>
    </w:p>
    <w:p w:rsidR="006857EF" w:rsidRPr="001113B7" w:rsidRDefault="006857EF" w:rsidP="006857EF">
      <w:pPr>
        <w:tabs>
          <w:tab w:val="left" w:pos="795"/>
        </w:tabs>
        <w:spacing w:line="480" w:lineRule="auto"/>
        <w:rPr>
          <w:sz w:val="22"/>
          <w:szCs w:val="22"/>
        </w:rPr>
      </w:pPr>
      <w:r>
        <w:rPr>
          <w:sz w:val="22"/>
          <w:szCs w:val="22"/>
        </w:rPr>
        <w:t xml:space="preserve">            </w:t>
      </w:r>
      <w:r w:rsidRPr="006857EF">
        <w:rPr>
          <w:color w:val="000000" w:themeColor="text1"/>
          <w:sz w:val="22"/>
          <w:szCs w:val="22"/>
        </w:rPr>
        <w:t xml:space="preserve">  </w:t>
      </w:r>
      <w:hyperlink r:id="rId9" w:history="1">
        <w:r w:rsidRPr="006857EF">
          <w:rPr>
            <w:rStyle w:val="Hyperlink"/>
            <w:color w:val="000000" w:themeColor="text1"/>
            <w:sz w:val="22"/>
            <w:szCs w:val="22"/>
            <w:u w:val="none"/>
          </w:rPr>
          <w:t>doi:10.1016/j.paid.2010.01.004</w:t>
        </w:r>
      </w:hyperlink>
    </w:p>
    <w:p w:rsidR="006857EF" w:rsidRPr="001113B7" w:rsidRDefault="006857EF" w:rsidP="006857EF">
      <w:pPr>
        <w:spacing w:line="480" w:lineRule="auto"/>
        <w:rPr>
          <w:rStyle w:val="Emphasis"/>
          <w:iCs/>
          <w:sz w:val="22"/>
          <w:szCs w:val="22"/>
        </w:rPr>
      </w:pPr>
      <w:r>
        <w:rPr>
          <w:sz w:val="22"/>
          <w:szCs w:val="22"/>
        </w:rPr>
        <w:t>Corr, P. J. (2008</w:t>
      </w:r>
      <w:r w:rsidRPr="001113B7">
        <w:rPr>
          <w:sz w:val="22"/>
          <w:szCs w:val="22"/>
        </w:rPr>
        <w:t xml:space="preserve">). Reinforcement sensitivity theory (RST): Introduction. In P. J. Corr (Ed), </w:t>
      </w:r>
      <w:r w:rsidRPr="001113B7">
        <w:rPr>
          <w:rStyle w:val="Emphasis"/>
          <w:iCs/>
          <w:sz w:val="22"/>
          <w:szCs w:val="22"/>
        </w:rPr>
        <w:t xml:space="preserve"> </w:t>
      </w:r>
    </w:p>
    <w:p w:rsidR="006857EF" w:rsidRPr="001113B7" w:rsidRDefault="006857EF" w:rsidP="006857EF">
      <w:pPr>
        <w:spacing w:line="480" w:lineRule="auto"/>
        <w:ind w:firstLine="720"/>
        <w:rPr>
          <w:sz w:val="22"/>
          <w:szCs w:val="22"/>
        </w:rPr>
      </w:pPr>
      <w:r w:rsidRPr="001113B7">
        <w:rPr>
          <w:rStyle w:val="Emphasis"/>
          <w:iCs/>
          <w:sz w:val="22"/>
          <w:szCs w:val="22"/>
        </w:rPr>
        <w:t xml:space="preserve">The reinforcement sensitivity theory of personality </w:t>
      </w:r>
      <w:r w:rsidRPr="001113B7">
        <w:rPr>
          <w:sz w:val="22"/>
          <w:szCs w:val="22"/>
        </w:rPr>
        <w:t xml:space="preserve">(pp. 1-43). Cambridge: Cambridge </w:t>
      </w:r>
    </w:p>
    <w:p w:rsidR="006857EF" w:rsidRDefault="006857EF" w:rsidP="006857EF">
      <w:pPr>
        <w:spacing w:line="480" w:lineRule="auto"/>
        <w:ind w:firstLine="720"/>
        <w:rPr>
          <w:sz w:val="22"/>
          <w:szCs w:val="22"/>
        </w:rPr>
      </w:pPr>
      <w:r w:rsidRPr="001113B7">
        <w:rPr>
          <w:sz w:val="22"/>
          <w:szCs w:val="22"/>
        </w:rPr>
        <w:t xml:space="preserve">University Press. </w:t>
      </w:r>
    </w:p>
    <w:p w:rsidR="006857EF" w:rsidRPr="006857EF" w:rsidRDefault="006857EF" w:rsidP="006857EF">
      <w:pPr>
        <w:tabs>
          <w:tab w:val="left" w:pos="795"/>
        </w:tabs>
        <w:spacing w:line="480" w:lineRule="auto"/>
        <w:ind w:left="720" w:hanging="720"/>
        <w:rPr>
          <w:color w:val="0000FF"/>
          <w:sz w:val="22"/>
          <w:szCs w:val="22"/>
          <w:u w:val="single"/>
        </w:rPr>
      </w:pPr>
      <w:r w:rsidRPr="001B17FB">
        <w:rPr>
          <w:sz w:val="22"/>
          <w:szCs w:val="22"/>
        </w:rPr>
        <w:t xml:space="preserve">Corr, P. J. (2013). Approach and avoidance behavior: Multiple systems and their interactions. </w:t>
      </w:r>
      <w:r w:rsidRPr="001B17FB">
        <w:rPr>
          <w:i/>
          <w:iCs/>
          <w:sz w:val="22"/>
          <w:szCs w:val="22"/>
        </w:rPr>
        <w:t>Emotion Review</w:t>
      </w:r>
      <w:r w:rsidRPr="001B17FB">
        <w:rPr>
          <w:sz w:val="22"/>
          <w:szCs w:val="22"/>
        </w:rPr>
        <w:t xml:space="preserve">, </w:t>
      </w:r>
      <w:r w:rsidRPr="00E63A44">
        <w:rPr>
          <w:i/>
          <w:color w:val="000000"/>
          <w:sz w:val="22"/>
          <w:szCs w:val="22"/>
        </w:rPr>
        <w:t>5</w:t>
      </w:r>
      <w:r w:rsidRPr="001B17FB">
        <w:rPr>
          <w:color w:val="000000"/>
          <w:sz w:val="22"/>
          <w:szCs w:val="22"/>
        </w:rPr>
        <w:t>, 286-291</w:t>
      </w:r>
      <w:r w:rsidRPr="001B17FB">
        <w:rPr>
          <w:sz w:val="22"/>
          <w:szCs w:val="22"/>
        </w:rPr>
        <w:t xml:space="preserve">. </w:t>
      </w:r>
      <w:hyperlink r:id="rId10" w:history="1">
        <w:r>
          <w:rPr>
            <w:rStyle w:val="Hyperlink"/>
            <w:color w:val="000000" w:themeColor="text1"/>
            <w:sz w:val="22"/>
            <w:szCs w:val="22"/>
            <w:u w:val="none"/>
          </w:rPr>
          <w:t>doi:</w:t>
        </w:r>
        <w:r w:rsidRPr="008A6CFD">
          <w:rPr>
            <w:rStyle w:val="Hyperlink"/>
            <w:color w:val="000000" w:themeColor="text1"/>
            <w:sz w:val="22"/>
            <w:szCs w:val="22"/>
            <w:u w:val="none"/>
          </w:rPr>
          <w:t>10.1177/1754073913477507</w:t>
        </w:r>
      </w:hyperlink>
    </w:p>
    <w:p w:rsidR="006857EF" w:rsidRPr="001113B7" w:rsidRDefault="006857EF" w:rsidP="006857EF">
      <w:pPr>
        <w:tabs>
          <w:tab w:val="left" w:pos="795"/>
        </w:tabs>
        <w:spacing w:line="480" w:lineRule="auto"/>
        <w:rPr>
          <w:sz w:val="22"/>
          <w:szCs w:val="22"/>
        </w:rPr>
      </w:pPr>
      <w:r w:rsidRPr="001113B7">
        <w:rPr>
          <w:sz w:val="22"/>
          <w:szCs w:val="22"/>
        </w:rPr>
        <w:t xml:space="preserve">Corr, P. J., DeYoung, C. G., &amp; McNaughton, N. (2013). Motivation and personality: A </w:t>
      </w:r>
    </w:p>
    <w:p w:rsidR="006857EF" w:rsidRPr="001113B7" w:rsidRDefault="006857EF" w:rsidP="006857EF">
      <w:pPr>
        <w:tabs>
          <w:tab w:val="left" w:pos="795"/>
        </w:tabs>
        <w:spacing w:line="480" w:lineRule="auto"/>
        <w:rPr>
          <w:sz w:val="22"/>
          <w:szCs w:val="22"/>
        </w:rPr>
      </w:pPr>
      <w:r w:rsidRPr="001113B7">
        <w:rPr>
          <w:sz w:val="22"/>
          <w:szCs w:val="22"/>
        </w:rPr>
        <w:tab/>
        <w:t xml:space="preserve">neuropsychological perspective. </w:t>
      </w:r>
      <w:r w:rsidRPr="001113B7">
        <w:rPr>
          <w:i/>
          <w:iCs/>
          <w:sz w:val="22"/>
          <w:szCs w:val="22"/>
        </w:rPr>
        <w:t>Social and Personality Psychology Compass</w:t>
      </w:r>
      <w:r w:rsidRPr="001113B7">
        <w:rPr>
          <w:sz w:val="22"/>
          <w:szCs w:val="22"/>
        </w:rPr>
        <w:t xml:space="preserve">, 7, </w:t>
      </w:r>
    </w:p>
    <w:p w:rsidR="006857EF" w:rsidRDefault="006857EF" w:rsidP="006857EF">
      <w:pPr>
        <w:tabs>
          <w:tab w:val="left" w:pos="795"/>
        </w:tabs>
        <w:spacing w:line="480" w:lineRule="auto"/>
        <w:rPr>
          <w:rStyle w:val="Hyperlink"/>
          <w:color w:val="000000" w:themeColor="text1"/>
          <w:sz w:val="22"/>
          <w:szCs w:val="22"/>
          <w:u w:val="none"/>
        </w:rPr>
      </w:pPr>
      <w:r w:rsidRPr="001113B7">
        <w:rPr>
          <w:sz w:val="22"/>
          <w:szCs w:val="22"/>
        </w:rPr>
        <w:tab/>
        <w:t>158-175.</w:t>
      </w:r>
      <w:r w:rsidRPr="00BE7A87">
        <w:rPr>
          <w:color w:val="000000" w:themeColor="text1"/>
          <w:sz w:val="22"/>
          <w:szCs w:val="22"/>
        </w:rPr>
        <w:t xml:space="preserve"> </w:t>
      </w:r>
      <w:hyperlink r:id="rId11" w:history="1">
        <w:r>
          <w:rPr>
            <w:rStyle w:val="Hyperlink"/>
            <w:color w:val="000000" w:themeColor="text1"/>
            <w:sz w:val="22"/>
            <w:szCs w:val="22"/>
            <w:u w:val="none"/>
          </w:rPr>
          <w:t>doi:</w:t>
        </w:r>
        <w:r w:rsidRPr="00BE7A87">
          <w:rPr>
            <w:rStyle w:val="Hyperlink"/>
            <w:color w:val="000000" w:themeColor="text1"/>
            <w:sz w:val="22"/>
            <w:szCs w:val="22"/>
            <w:u w:val="none"/>
          </w:rPr>
          <w:t>10.1111/spc3.12016</w:t>
        </w:r>
      </w:hyperlink>
    </w:p>
    <w:p w:rsidR="006857EF" w:rsidRDefault="006857EF" w:rsidP="006857EF">
      <w:pPr>
        <w:autoSpaceDE w:val="0"/>
        <w:autoSpaceDN w:val="0"/>
        <w:adjustRightInd w:val="0"/>
        <w:spacing w:line="480" w:lineRule="auto"/>
        <w:rPr>
          <w:i/>
          <w:iCs/>
          <w:sz w:val="22"/>
          <w:szCs w:val="22"/>
        </w:rPr>
      </w:pPr>
      <w:r w:rsidRPr="001B17FB">
        <w:rPr>
          <w:sz w:val="22"/>
          <w:szCs w:val="22"/>
        </w:rPr>
        <w:t>Gray, J. A., &amp; McNaughton, N. (2000).</w:t>
      </w:r>
      <w:r w:rsidR="00B92D12">
        <w:rPr>
          <w:sz w:val="22"/>
          <w:szCs w:val="22"/>
        </w:rPr>
        <w:t xml:space="preserve"> </w:t>
      </w:r>
      <w:r w:rsidRPr="001B17FB">
        <w:rPr>
          <w:i/>
          <w:iCs/>
          <w:sz w:val="22"/>
          <w:szCs w:val="22"/>
        </w:rPr>
        <w:t>The neuropsychology of anxiety: An enquiry</w:t>
      </w:r>
      <w:r>
        <w:rPr>
          <w:i/>
          <w:iCs/>
          <w:sz w:val="22"/>
          <w:szCs w:val="22"/>
        </w:rPr>
        <w:t xml:space="preserve"> </w:t>
      </w:r>
      <w:r w:rsidRPr="001B17FB">
        <w:rPr>
          <w:i/>
          <w:iCs/>
          <w:sz w:val="22"/>
          <w:szCs w:val="22"/>
        </w:rPr>
        <w:t xml:space="preserve">into the </w:t>
      </w:r>
    </w:p>
    <w:p w:rsidR="006857EF" w:rsidRDefault="006857EF" w:rsidP="006857EF">
      <w:pPr>
        <w:autoSpaceDE w:val="0"/>
        <w:autoSpaceDN w:val="0"/>
        <w:adjustRightInd w:val="0"/>
        <w:spacing w:line="480" w:lineRule="auto"/>
        <w:ind w:firstLine="720"/>
        <w:rPr>
          <w:sz w:val="22"/>
          <w:szCs w:val="22"/>
        </w:rPr>
      </w:pPr>
      <w:r w:rsidRPr="001B17FB">
        <w:rPr>
          <w:i/>
          <w:iCs/>
          <w:sz w:val="22"/>
          <w:szCs w:val="22"/>
        </w:rPr>
        <w:t>functions of the septo-hippocampal system</w:t>
      </w:r>
      <w:r w:rsidRPr="001B17FB">
        <w:rPr>
          <w:sz w:val="22"/>
          <w:szCs w:val="22"/>
        </w:rPr>
        <w:t xml:space="preserve"> (2nd ed). Oxford: Oxford</w:t>
      </w:r>
      <w:r>
        <w:rPr>
          <w:sz w:val="22"/>
          <w:szCs w:val="22"/>
        </w:rPr>
        <w:t xml:space="preserve"> </w:t>
      </w:r>
      <w:r w:rsidRPr="001B17FB">
        <w:rPr>
          <w:sz w:val="22"/>
          <w:szCs w:val="22"/>
        </w:rPr>
        <w:t>University Press.</w:t>
      </w:r>
    </w:p>
    <w:p w:rsidR="006857EF" w:rsidRDefault="006857EF" w:rsidP="006857EF">
      <w:pPr>
        <w:pStyle w:val="Para"/>
        <w:spacing w:after="0" w:line="480" w:lineRule="auto"/>
        <w:ind w:left="0" w:firstLine="0"/>
        <w:rPr>
          <w:i/>
          <w:iCs/>
          <w:sz w:val="22"/>
          <w:szCs w:val="22"/>
        </w:rPr>
      </w:pPr>
      <w:r w:rsidRPr="001B17FB">
        <w:rPr>
          <w:sz w:val="22"/>
          <w:szCs w:val="22"/>
        </w:rPr>
        <w:t xml:space="preserve">Harmon-Jones, E. (2003). Anger and the behavioral approach system. </w:t>
      </w:r>
      <w:r w:rsidRPr="001B17FB">
        <w:rPr>
          <w:i/>
          <w:iCs/>
          <w:sz w:val="22"/>
          <w:szCs w:val="22"/>
        </w:rPr>
        <w:t xml:space="preserve">Personality and Individual </w:t>
      </w:r>
    </w:p>
    <w:p w:rsidR="006857EF" w:rsidRPr="006857EF" w:rsidRDefault="006857EF" w:rsidP="006857EF">
      <w:pPr>
        <w:pStyle w:val="Para"/>
        <w:spacing w:line="480" w:lineRule="auto"/>
        <w:ind w:left="0"/>
        <w:rPr>
          <w:rStyle w:val="Hyperlink"/>
          <w:color w:val="000000" w:themeColor="text1"/>
          <w:sz w:val="22"/>
          <w:szCs w:val="22"/>
          <w:u w:val="none"/>
        </w:rPr>
      </w:pPr>
      <w:r w:rsidRPr="001B17FB">
        <w:rPr>
          <w:i/>
          <w:iCs/>
          <w:sz w:val="22"/>
          <w:szCs w:val="22"/>
        </w:rPr>
        <w:t xml:space="preserve">Differences, 35, </w:t>
      </w:r>
      <w:r w:rsidRPr="001B17FB">
        <w:rPr>
          <w:sz w:val="22"/>
          <w:szCs w:val="22"/>
        </w:rPr>
        <w:t xml:space="preserve">995–1005. </w:t>
      </w:r>
      <w:hyperlink r:id="rId12" w:history="1">
        <w:r>
          <w:rPr>
            <w:rStyle w:val="Hyperlink"/>
            <w:color w:val="000000" w:themeColor="text1"/>
            <w:sz w:val="22"/>
            <w:szCs w:val="22"/>
            <w:u w:val="none"/>
          </w:rPr>
          <w:t>doi:</w:t>
        </w:r>
        <w:r w:rsidRPr="008A6CFD">
          <w:rPr>
            <w:rStyle w:val="Hyperlink"/>
            <w:color w:val="000000" w:themeColor="text1"/>
            <w:sz w:val="22"/>
            <w:szCs w:val="22"/>
            <w:u w:val="none"/>
          </w:rPr>
          <w:t>10.1016/S0191-8869(02)00313-6</w:t>
        </w:r>
      </w:hyperlink>
    </w:p>
    <w:p w:rsidR="006857EF" w:rsidRDefault="006857EF" w:rsidP="006857EF">
      <w:pPr>
        <w:tabs>
          <w:tab w:val="left" w:pos="795"/>
        </w:tabs>
        <w:spacing w:line="480" w:lineRule="auto"/>
        <w:rPr>
          <w:sz w:val="22"/>
          <w:szCs w:val="22"/>
        </w:rPr>
      </w:pPr>
      <w:r w:rsidRPr="001113B7">
        <w:rPr>
          <w:sz w:val="22"/>
          <w:szCs w:val="22"/>
        </w:rPr>
        <w:t xml:space="preserve">Mowrer, O. H. (1960). </w:t>
      </w:r>
      <w:r w:rsidRPr="001113B7">
        <w:rPr>
          <w:i/>
          <w:iCs/>
          <w:sz w:val="22"/>
          <w:szCs w:val="22"/>
        </w:rPr>
        <w:t xml:space="preserve">Learning theory and behavior. </w:t>
      </w:r>
      <w:r w:rsidRPr="001113B7">
        <w:rPr>
          <w:sz w:val="22"/>
          <w:szCs w:val="22"/>
        </w:rPr>
        <w:t>New York</w:t>
      </w:r>
      <w:r w:rsidRPr="001113B7">
        <w:rPr>
          <w:i/>
          <w:iCs/>
          <w:sz w:val="22"/>
          <w:szCs w:val="22"/>
        </w:rPr>
        <w:t xml:space="preserve">: </w:t>
      </w:r>
      <w:r w:rsidRPr="001113B7">
        <w:rPr>
          <w:sz w:val="22"/>
          <w:szCs w:val="22"/>
        </w:rPr>
        <w:t>Wiley.</w:t>
      </w:r>
    </w:p>
    <w:p w:rsidR="006857EF" w:rsidRDefault="006857EF" w:rsidP="006857EF">
      <w:pPr>
        <w:spacing w:line="480" w:lineRule="auto"/>
        <w:rPr>
          <w:sz w:val="22"/>
          <w:szCs w:val="22"/>
        </w:rPr>
      </w:pPr>
      <w:r w:rsidRPr="001B17FB">
        <w:rPr>
          <w:sz w:val="22"/>
          <w:szCs w:val="22"/>
        </w:rPr>
        <w:t>Smits, D. J. M., &amp; Kuppens, P. (2005). The relations between anger, coping with anger, and</w:t>
      </w:r>
      <w:r>
        <w:rPr>
          <w:sz w:val="22"/>
          <w:szCs w:val="22"/>
        </w:rPr>
        <w:t xml:space="preserve"> </w:t>
      </w:r>
    </w:p>
    <w:p w:rsidR="006857EF" w:rsidRDefault="006857EF" w:rsidP="006857EF">
      <w:pPr>
        <w:spacing w:line="480" w:lineRule="auto"/>
        <w:ind w:firstLine="720"/>
        <w:rPr>
          <w:sz w:val="22"/>
          <w:szCs w:val="22"/>
        </w:rPr>
      </w:pPr>
      <w:r w:rsidRPr="001B17FB">
        <w:rPr>
          <w:sz w:val="22"/>
          <w:szCs w:val="22"/>
        </w:rPr>
        <w:lastRenderedPageBreak/>
        <w:t xml:space="preserve">aggression, and the BIS/BAS system. </w:t>
      </w:r>
      <w:r w:rsidRPr="001B17FB">
        <w:rPr>
          <w:i/>
          <w:iCs/>
          <w:sz w:val="22"/>
          <w:szCs w:val="22"/>
        </w:rPr>
        <w:t>Personality and Individual Differences, 39</w:t>
      </w:r>
      <w:r w:rsidRPr="001B17FB">
        <w:rPr>
          <w:sz w:val="22"/>
          <w:szCs w:val="22"/>
        </w:rPr>
        <w:t>, 783–</w:t>
      </w:r>
    </w:p>
    <w:p w:rsidR="006857EF" w:rsidRDefault="006857EF" w:rsidP="006857EF">
      <w:pPr>
        <w:tabs>
          <w:tab w:val="left" w:pos="795"/>
        </w:tabs>
        <w:spacing w:line="480" w:lineRule="auto"/>
        <w:rPr>
          <w:sz w:val="22"/>
          <w:szCs w:val="22"/>
        </w:rPr>
      </w:pPr>
      <w:r>
        <w:rPr>
          <w:sz w:val="22"/>
          <w:szCs w:val="22"/>
        </w:rPr>
        <w:tab/>
      </w:r>
      <w:r w:rsidRPr="001B17FB">
        <w:rPr>
          <w:sz w:val="22"/>
          <w:szCs w:val="22"/>
        </w:rPr>
        <w:t xml:space="preserve">793. </w:t>
      </w:r>
      <w:hyperlink r:id="rId13" w:history="1">
        <w:r>
          <w:rPr>
            <w:rStyle w:val="Hyperlink"/>
            <w:color w:val="000000" w:themeColor="text1"/>
            <w:sz w:val="22"/>
            <w:szCs w:val="22"/>
            <w:u w:val="none"/>
          </w:rPr>
          <w:t>doi:</w:t>
        </w:r>
        <w:r w:rsidRPr="008A6CFD">
          <w:rPr>
            <w:rStyle w:val="Hyperlink"/>
            <w:color w:val="000000" w:themeColor="text1"/>
            <w:sz w:val="22"/>
            <w:szCs w:val="22"/>
            <w:u w:val="none"/>
          </w:rPr>
          <w:t>10.1016/j.paid.2005.02.023</w:t>
        </w:r>
      </w:hyperlink>
    </w:p>
    <w:p w:rsidR="006857EF" w:rsidRDefault="006857EF" w:rsidP="006857EF">
      <w:pPr>
        <w:tabs>
          <w:tab w:val="left" w:pos="795"/>
        </w:tabs>
        <w:spacing w:line="480" w:lineRule="auto"/>
        <w:rPr>
          <w:sz w:val="22"/>
          <w:szCs w:val="22"/>
        </w:rPr>
      </w:pPr>
    </w:p>
    <w:p w:rsidR="006857EF" w:rsidRDefault="006857EF" w:rsidP="006857EF">
      <w:pPr>
        <w:tabs>
          <w:tab w:val="left" w:pos="795"/>
        </w:tabs>
        <w:spacing w:line="480" w:lineRule="auto"/>
        <w:rPr>
          <w:sz w:val="22"/>
          <w:szCs w:val="22"/>
        </w:rPr>
      </w:pPr>
    </w:p>
    <w:p w:rsidR="006857EF" w:rsidRDefault="006857EF" w:rsidP="006857EF">
      <w:pPr>
        <w:tabs>
          <w:tab w:val="left" w:pos="795"/>
        </w:tabs>
        <w:spacing w:line="480" w:lineRule="auto"/>
        <w:rPr>
          <w:sz w:val="22"/>
          <w:szCs w:val="22"/>
        </w:rPr>
      </w:pPr>
    </w:p>
    <w:p w:rsidR="0067331C" w:rsidRPr="004A0B9B" w:rsidRDefault="0067331C">
      <w:pPr>
        <w:spacing w:after="160" w:line="259" w:lineRule="auto"/>
        <w:rPr>
          <w:sz w:val="22"/>
          <w:szCs w:val="22"/>
        </w:rPr>
      </w:pPr>
    </w:p>
    <w:sectPr w:rsidR="0067331C" w:rsidRPr="004A0B9B" w:rsidSect="004B4C5E">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709" w:rsidRDefault="00970709">
      <w:r>
        <w:separator/>
      </w:r>
    </w:p>
  </w:endnote>
  <w:endnote w:type="continuationSeparator" w:id="0">
    <w:p w:rsidR="00970709" w:rsidRDefault="0097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709" w:rsidRDefault="00970709">
      <w:r>
        <w:separator/>
      </w:r>
    </w:p>
  </w:footnote>
  <w:footnote w:type="continuationSeparator" w:id="0">
    <w:p w:rsidR="00970709" w:rsidRDefault="00970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76DD"/>
    <w:multiLevelType w:val="hybridMultilevel"/>
    <w:tmpl w:val="392A6B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BC0"/>
    <w:rsid w:val="000872B4"/>
    <w:rsid w:val="0009137D"/>
    <w:rsid w:val="000A5BB7"/>
    <w:rsid w:val="000B29A9"/>
    <w:rsid w:val="001113B7"/>
    <w:rsid w:val="0011189D"/>
    <w:rsid w:val="00150F08"/>
    <w:rsid w:val="001609A9"/>
    <w:rsid w:val="00170452"/>
    <w:rsid w:val="001E1D9B"/>
    <w:rsid w:val="001F7B71"/>
    <w:rsid w:val="002162D6"/>
    <w:rsid w:val="00231DBB"/>
    <w:rsid w:val="002A0565"/>
    <w:rsid w:val="002B72FD"/>
    <w:rsid w:val="002F0112"/>
    <w:rsid w:val="00316973"/>
    <w:rsid w:val="0032503F"/>
    <w:rsid w:val="00337DA3"/>
    <w:rsid w:val="00340109"/>
    <w:rsid w:val="00373189"/>
    <w:rsid w:val="00386432"/>
    <w:rsid w:val="00387778"/>
    <w:rsid w:val="003B63EE"/>
    <w:rsid w:val="003C77A7"/>
    <w:rsid w:val="003E59D1"/>
    <w:rsid w:val="003F1EBF"/>
    <w:rsid w:val="00405F90"/>
    <w:rsid w:val="00411112"/>
    <w:rsid w:val="00466BC0"/>
    <w:rsid w:val="004812F0"/>
    <w:rsid w:val="004A0B9B"/>
    <w:rsid w:val="004A696E"/>
    <w:rsid w:val="004B4C5E"/>
    <w:rsid w:val="004B5BEE"/>
    <w:rsid w:val="004D63CC"/>
    <w:rsid w:val="00510059"/>
    <w:rsid w:val="00514355"/>
    <w:rsid w:val="00515342"/>
    <w:rsid w:val="00520075"/>
    <w:rsid w:val="00521CFC"/>
    <w:rsid w:val="00547680"/>
    <w:rsid w:val="00583273"/>
    <w:rsid w:val="00592362"/>
    <w:rsid w:val="005A02F0"/>
    <w:rsid w:val="005B0AED"/>
    <w:rsid w:val="0067331C"/>
    <w:rsid w:val="00675B2C"/>
    <w:rsid w:val="006857EF"/>
    <w:rsid w:val="006933EA"/>
    <w:rsid w:val="006C50D0"/>
    <w:rsid w:val="006E0634"/>
    <w:rsid w:val="006E069E"/>
    <w:rsid w:val="007377D9"/>
    <w:rsid w:val="007456E8"/>
    <w:rsid w:val="007D259B"/>
    <w:rsid w:val="007F0A18"/>
    <w:rsid w:val="00803F4C"/>
    <w:rsid w:val="0080747D"/>
    <w:rsid w:val="008469E7"/>
    <w:rsid w:val="00893A7B"/>
    <w:rsid w:val="008A54D7"/>
    <w:rsid w:val="008A6CFD"/>
    <w:rsid w:val="008B16F2"/>
    <w:rsid w:val="008B1BFB"/>
    <w:rsid w:val="009019BA"/>
    <w:rsid w:val="009170FC"/>
    <w:rsid w:val="0092604E"/>
    <w:rsid w:val="00942618"/>
    <w:rsid w:val="009479CC"/>
    <w:rsid w:val="00970709"/>
    <w:rsid w:val="009C0D65"/>
    <w:rsid w:val="009C43E6"/>
    <w:rsid w:val="00A92574"/>
    <w:rsid w:val="00AD5E97"/>
    <w:rsid w:val="00B22A1D"/>
    <w:rsid w:val="00B435F6"/>
    <w:rsid w:val="00B44618"/>
    <w:rsid w:val="00B764BF"/>
    <w:rsid w:val="00B869A8"/>
    <w:rsid w:val="00B92D12"/>
    <w:rsid w:val="00BE305F"/>
    <w:rsid w:val="00BE7A87"/>
    <w:rsid w:val="00C25E0B"/>
    <w:rsid w:val="00C3046D"/>
    <w:rsid w:val="00C36226"/>
    <w:rsid w:val="00C457D2"/>
    <w:rsid w:val="00C4784E"/>
    <w:rsid w:val="00C84239"/>
    <w:rsid w:val="00CB47AB"/>
    <w:rsid w:val="00CC4CE2"/>
    <w:rsid w:val="00CC60A0"/>
    <w:rsid w:val="00CE4DD0"/>
    <w:rsid w:val="00CE6569"/>
    <w:rsid w:val="00CE6E7C"/>
    <w:rsid w:val="00D15797"/>
    <w:rsid w:val="00D7516B"/>
    <w:rsid w:val="00DA36ED"/>
    <w:rsid w:val="00DA75B7"/>
    <w:rsid w:val="00DE2B3C"/>
    <w:rsid w:val="00DF53A8"/>
    <w:rsid w:val="00E63A44"/>
    <w:rsid w:val="00E7313E"/>
    <w:rsid w:val="00EA55BA"/>
    <w:rsid w:val="00EA7197"/>
    <w:rsid w:val="00EC2248"/>
    <w:rsid w:val="00ED14E6"/>
    <w:rsid w:val="00ED6811"/>
    <w:rsid w:val="00EF46B7"/>
    <w:rsid w:val="00EF7018"/>
    <w:rsid w:val="00FA3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81756-76C9-48A0-8265-FAFFE07B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BC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C457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qFormat/>
    <w:rsid w:val="00C457D2"/>
    <w:pPr>
      <w:keepNext/>
      <w:spacing w:before="240" w:after="60"/>
      <w:outlineLvl w:val="2"/>
    </w:pPr>
    <w:rPr>
      <w:rFonts w:ascii="Cambria" w:hAnsi="Cambri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618"/>
    <w:pPr>
      <w:ind w:left="720"/>
      <w:contextualSpacing/>
    </w:pPr>
  </w:style>
  <w:style w:type="character" w:customStyle="1" w:styleId="Heading3Char">
    <w:name w:val="Heading 3 Char"/>
    <w:basedOn w:val="DefaultParagraphFont"/>
    <w:link w:val="Heading3"/>
    <w:uiPriority w:val="99"/>
    <w:rsid w:val="00C457D2"/>
    <w:rPr>
      <w:rFonts w:ascii="Cambria" w:eastAsia="Times New Roman" w:hAnsi="Cambria" w:cs="Times New Roman"/>
      <w:b/>
      <w:sz w:val="26"/>
      <w:szCs w:val="20"/>
      <w:lang w:val="en-US"/>
    </w:rPr>
  </w:style>
  <w:style w:type="paragraph" w:customStyle="1" w:styleId="Columnheading">
    <w:name w:val="Column heading"/>
    <w:basedOn w:val="Heading2"/>
    <w:uiPriority w:val="99"/>
    <w:rsid w:val="00C457D2"/>
    <w:pPr>
      <w:keepNext w:val="0"/>
      <w:keepLines w:val="0"/>
      <w:spacing w:before="0"/>
      <w:jc w:val="center"/>
    </w:pPr>
    <w:rPr>
      <w:rFonts w:ascii="Verdana" w:eastAsia="Times New Roman" w:hAnsi="Verdana" w:cs="Times New Roman"/>
      <w:b/>
      <w:bCs/>
      <w:color w:val="auto"/>
      <w:sz w:val="15"/>
      <w:szCs w:val="16"/>
    </w:rPr>
  </w:style>
  <w:style w:type="paragraph" w:customStyle="1" w:styleId="Numbers">
    <w:name w:val="Numbers"/>
    <w:basedOn w:val="Normal"/>
    <w:uiPriority w:val="99"/>
    <w:rsid w:val="00C457D2"/>
    <w:pPr>
      <w:jc w:val="center"/>
    </w:pPr>
    <w:rPr>
      <w:rFonts w:ascii="Verdana" w:hAnsi="Verdana"/>
      <w:sz w:val="16"/>
      <w:szCs w:val="16"/>
    </w:rPr>
  </w:style>
  <w:style w:type="character" w:customStyle="1" w:styleId="Heading2Char">
    <w:name w:val="Heading 2 Char"/>
    <w:basedOn w:val="DefaultParagraphFont"/>
    <w:link w:val="Heading2"/>
    <w:uiPriority w:val="9"/>
    <w:semiHidden/>
    <w:rsid w:val="00C457D2"/>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99"/>
    <w:qFormat/>
    <w:rsid w:val="00C36226"/>
    <w:pPr>
      <w:spacing w:after="0" w:line="240" w:lineRule="auto"/>
    </w:pPr>
    <w:rPr>
      <w:rFonts w:ascii="Calibri" w:eastAsia="Times New Roman" w:hAnsi="Calibri" w:cs="Times New Roman"/>
      <w:lang w:val="en-US"/>
    </w:rPr>
  </w:style>
  <w:style w:type="paragraph" w:styleId="Footer">
    <w:name w:val="footer"/>
    <w:basedOn w:val="Normal"/>
    <w:link w:val="FooterChar"/>
    <w:uiPriority w:val="99"/>
    <w:rsid w:val="0067331C"/>
    <w:pPr>
      <w:tabs>
        <w:tab w:val="center" w:pos="4320"/>
        <w:tab w:val="right" w:pos="8640"/>
      </w:tabs>
    </w:pPr>
    <w:rPr>
      <w:szCs w:val="20"/>
    </w:rPr>
  </w:style>
  <w:style w:type="character" w:customStyle="1" w:styleId="FooterChar">
    <w:name w:val="Footer Char"/>
    <w:basedOn w:val="DefaultParagraphFont"/>
    <w:link w:val="Footer"/>
    <w:uiPriority w:val="99"/>
    <w:rsid w:val="0067331C"/>
    <w:rPr>
      <w:rFonts w:ascii="Times New Roman" w:eastAsia="Times New Roman" w:hAnsi="Times New Roman" w:cs="Times New Roman"/>
      <w:sz w:val="24"/>
      <w:szCs w:val="20"/>
      <w:lang w:val="en-US"/>
    </w:rPr>
  </w:style>
  <w:style w:type="character" w:styleId="PageNumber">
    <w:name w:val="page number"/>
    <w:basedOn w:val="DefaultParagraphFont"/>
    <w:uiPriority w:val="99"/>
    <w:rsid w:val="0067331C"/>
    <w:rPr>
      <w:rFonts w:cs="Times New Roman"/>
    </w:rPr>
  </w:style>
  <w:style w:type="paragraph" w:styleId="Header">
    <w:name w:val="header"/>
    <w:basedOn w:val="Normal"/>
    <w:link w:val="HeaderChar"/>
    <w:uiPriority w:val="99"/>
    <w:rsid w:val="0067331C"/>
    <w:pPr>
      <w:tabs>
        <w:tab w:val="center" w:pos="4320"/>
        <w:tab w:val="right" w:pos="8640"/>
      </w:tabs>
    </w:pPr>
    <w:rPr>
      <w:szCs w:val="20"/>
    </w:rPr>
  </w:style>
  <w:style w:type="character" w:customStyle="1" w:styleId="HeaderChar">
    <w:name w:val="Header Char"/>
    <w:basedOn w:val="DefaultParagraphFont"/>
    <w:link w:val="Header"/>
    <w:uiPriority w:val="99"/>
    <w:rsid w:val="0067331C"/>
    <w:rPr>
      <w:rFonts w:ascii="Times New Roman" w:eastAsia="Times New Roman" w:hAnsi="Times New Roman" w:cs="Times New Roman"/>
      <w:sz w:val="24"/>
      <w:szCs w:val="20"/>
      <w:lang w:val="en-US"/>
    </w:rPr>
  </w:style>
  <w:style w:type="paragraph" w:styleId="FootnoteText">
    <w:name w:val="footnote text"/>
    <w:basedOn w:val="Normal"/>
    <w:link w:val="FootnoteTextChar"/>
    <w:uiPriority w:val="99"/>
    <w:semiHidden/>
    <w:rsid w:val="00514355"/>
    <w:rPr>
      <w:sz w:val="20"/>
      <w:szCs w:val="20"/>
    </w:rPr>
  </w:style>
  <w:style w:type="character" w:customStyle="1" w:styleId="FootnoteTextChar">
    <w:name w:val="Footnote Text Char"/>
    <w:basedOn w:val="DefaultParagraphFont"/>
    <w:link w:val="FootnoteText"/>
    <w:uiPriority w:val="99"/>
    <w:semiHidden/>
    <w:rsid w:val="00514355"/>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3169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973"/>
    <w:rPr>
      <w:rFonts w:ascii="Segoe UI" w:eastAsia="Times New Roman" w:hAnsi="Segoe UI" w:cs="Segoe UI"/>
      <w:sz w:val="18"/>
      <w:szCs w:val="18"/>
      <w:lang w:val="en-US"/>
    </w:rPr>
  </w:style>
  <w:style w:type="paragraph" w:styleId="BodyText">
    <w:name w:val="Body Text"/>
    <w:basedOn w:val="Normal"/>
    <w:link w:val="BodyTextChar"/>
    <w:uiPriority w:val="99"/>
    <w:rsid w:val="00316973"/>
    <w:pPr>
      <w:tabs>
        <w:tab w:val="center" w:pos="4512"/>
      </w:tabs>
      <w:suppressAutoHyphens/>
      <w:spacing w:line="480" w:lineRule="auto"/>
      <w:jc w:val="both"/>
    </w:pPr>
    <w:rPr>
      <w:szCs w:val="20"/>
    </w:rPr>
  </w:style>
  <w:style w:type="character" w:customStyle="1" w:styleId="BodyTextChar">
    <w:name w:val="Body Text Char"/>
    <w:basedOn w:val="DefaultParagraphFont"/>
    <w:link w:val="BodyText"/>
    <w:uiPriority w:val="99"/>
    <w:rsid w:val="00316973"/>
    <w:rPr>
      <w:rFonts w:ascii="Times New Roman" w:eastAsia="Times New Roman" w:hAnsi="Times New Roman" w:cs="Times New Roman"/>
      <w:sz w:val="24"/>
      <w:szCs w:val="20"/>
      <w:lang w:val="en-US"/>
    </w:rPr>
  </w:style>
  <w:style w:type="character" w:styleId="Hyperlink">
    <w:name w:val="Hyperlink"/>
    <w:basedOn w:val="DefaultParagraphFont"/>
    <w:uiPriority w:val="99"/>
    <w:rsid w:val="00373189"/>
    <w:rPr>
      <w:rFonts w:cs="Times New Roman"/>
      <w:color w:val="0000FF"/>
      <w:u w:val="single"/>
    </w:rPr>
  </w:style>
  <w:style w:type="paragraph" w:customStyle="1" w:styleId="articledetails">
    <w:name w:val="articledetails"/>
    <w:basedOn w:val="Normal"/>
    <w:uiPriority w:val="99"/>
    <w:rsid w:val="00373189"/>
    <w:pPr>
      <w:spacing w:before="100" w:beforeAutospacing="1" w:after="100" w:afterAutospacing="1"/>
    </w:pPr>
    <w:rPr>
      <w:lang w:val="en-GB" w:eastAsia="en-GB"/>
    </w:rPr>
  </w:style>
  <w:style w:type="character" w:styleId="Emphasis">
    <w:name w:val="Emphasis"/>
    <w:basedOn w:val="DefaultParagraphFont"/>
    <w:uiPriority w:val="99"/>
    <w:qFormat/>
    <w:rsid w:val="00373189"/>
    <w:rPr>
      <w:rFonts w:cs="Times New Roman"/>
      <w:i/>
    </w:rPr>
  </w:style>
  <w:style w:type="paragraph" w:customStyle="1" w:styleId="Para">
    <w:name w:val="Para"/>
    <w:uiPriority w:val="99"/>
    <w:rsid w:val="00373189"/>
    <w:pPr>
      <w:spacing w:after="120" w:line="240" w:lineRule="auto"/>
      <w:ind w:left="720" w:firstLine="720"/>
    </w:pPr>
    <w:rPr>
      <w:rFonts w:ascii="Times New Roman" w:eastAsia="Times New Roman" w:hAnsi="Times New Roman" w:cs="Times New Roman"/>
      <w:sz w:val="26"/>
      <w:szCs w:val="20"/>
      <w:lang w:val="en-US"/>
    </w:rPr>
  </w:style>
  <w:style w:type="character" w:styleId="CommentReference">
    <w:name w:val="annotation reference"/>
    <w:basedOn w:val="DefaultParagraphFont"/>
    <w:uiPriority w:val="99"/>
    <w:semiHidden/>
    <w:rsid w:val="008A6CFD"/>
    <w:rPr>
      <w:rFont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2F0022-3514.67.2.319" TargetMode="External"/><Relationship Id="rId13" Type="http://schemas.openxmlformats.org/officeDocument/2006/relationships/hyperlink" Target="http://dx.doi.org/10.1016%2Fj.paid.2005.0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2FS0191-8869%2802%290031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11%2Fspc3.120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177%2F1754073913477507" TargetMode="External"/><Relationship Id="rId4" Type="http://schemas.openxmlformats.org/officeDocument/2006/relationships/settings" Target="settings.xml"/><Relationship Id="rId9" Type="http://schemas.openxmlformats.org/officeDocument/2006/relationships/hyperlink" Target="http://dx.doi.org/10.1016%2Fj.paid.2010.01.0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661C7-2D76-C745-B16B-A5354FEE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 Philip</dc:creator>
  <cp:lastModifiedBy>Fisher, Harry</cp:lastModifiedBy>
  <cp:revision>2</cp:revision>
  <cp:lastPrinted>2015-07-08T14:17:00Z</cp:lastPrinted>
  <dcterms:created xsi:type="dcterms:W3CDTF">2019-01-14T08:39:00Z</dcterms:created>
  <dcterms:modified xsi:type="dcterms:W3CDTF">2019-01-14T08:39:00Z</dcterms:modified>
</cp:coreProperties>
</file>