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F9F5" w14:textId="77777777" w:rsidR="004C607D" w:rsidRDefault="00FA52EC" w:rsidP="004C607D">
      <w:pPr>
        <w:tabs>
          <w:tab w:val="left" w:pos="720"/>
          <w:tab w:val="left" w:pos="1440"/>
          <w:tab w:val="left" w:pos="2160"/>
          <w:tab w:val="left" w:pos="2880"/>
          <w:tab w:val="left" w:pos="3600"/>
          <w:tab w:val="left" w:pos="4320"/>
        </w:tabs>
        <w:overflowPunct w:val="0"/>
        <w:autoSpaceDE w:val="0"/>
        <w:autoSpaceDN w:val="0"/>
        <w:adjustRightInd w:val="0"/>
        <w:spacing w:after="0" w:line="240" w:lineRule="auto"/>
        <w:jc w:val="center"/>
        <w:textAlignment w:val="baseline"/>
        <w:rPr>
          <w:rFonts w:cs="Arial"/>
          <w:sz w:val="24"/>
        </w:rPr>
      </w:pPr>
      <w:r>
        <w:rPr>
          <w:rFonts w:ascii="Helvetica" w:hAnsi="Helvetica" w:cs="Helvetica"/>
          <w:noProof/>
          <w:color w:val="000000"/>
        </w:rPr>
        <w:drawing>
          <wp:inline distT="0" distB="0" distL="0" distR="0" wp14:anchorId="2A642ED1" wp14:editId="6064E117">
            <wp:extent cx="2035810" cy="731520"/>
            <wp:effectExtent l="0" t="0" r="2540" b="0"/>
            <wp:docPr id="2" name="Picture 2" descr="cid:image002.jpg@01D28D00.E8B3F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28D00.E8B3F57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035810" cy="731520"/>
                    </a:xfrm>
                    <a:prstGeom prst="rect">
                      <a:avLst/>
                    </a:prstGeom>
                    <a:noFill/>
                    <a:ln>
                      <a:noFill/>
                    </a:ln>
                  </pic:spPr>
                </pic:pic>
              </a:graphicData>
            </a:graphic>
          </wp:inline>
        </w:drawing>
      </w:r>
    </w:p>
    <w:p w14:paraId="2E68DDAF" w14:textId="77777777" w:rsidR="00FA52EC" w:rsidRDefault="00FA52EC" w:rsidP="004C607D">
      <w:pPr>
        <w:tabs>
          <w:tab w:val="left" w:pos="720"/>
          <w:tab w:val="left" w:pos="1440"/>
          <w:tab w:val="left" w:pos="2160"/>
          <w:tab w:val="left" w:pos="2880"/>
          <w:tab w:val="left" w:pos="3600"/>
          <w:tab w:val="left" w:pos="4320"/>
        </w:tabs>
        <w:overflowPunct w:val="0"/>
        <w:autoSpaceDE w:val="0"/>
        <w:autoSpaceDN w:val="0"/>
        <w:adjustRightInd w:val="0"/>
        <w:spacing w:after="0" w:line="240" w:lineRule="auto"/>
        <w:jc w:val="center"/>
        <w:textAlignment w:val="baseline"/>
        <w:rPr>
          <w:rFonts w:cs="Arial"/>
          <w:sz w:val="24"/>
        </w:rPr>
      </w:pPr>
    </w:p>
    <w:p w14:paraId="080D4677" w14:textId="77777777" w:rsidR="004C607D" w:rsidRPr="001C415A" w:rsidRDefault="004C607D" w:rsidP="004C607D">
      <w:pPr>
        <w:tabs>
          <w:tab w:val="left" w:pos="720"/>
          <w:tab w:val="left" w:pos="1440"/>
          <w:tab w:val="left" w:pos="2160"/>
          <w:tab w:val="left" w:pos="2880"/>
          <w:tab w:val="left" w:pos="3600"/>
          <w:tab w:val="left" w:pos="4320"/>
        </w:tabs>
        <w:overflowPunct w:val="0"/>
        <w:autoSpaceDE w:val="0"/>
        <w:autoSpaceDN w:val="0"/>
        <w:adjustRightInd w:val="0"/>
        <w:spacing w:after="0" w:line="240" w:lineRule="auto"/>
        <w:jc w:val="center"/>
        <w:textAlignment w:val="baseline"/>
        <w:rPr>
          <w:rFonts w:cs="Arial"/>
          <w:i/>
          <w:sz w:val="24"/>
        </w:rPr>
      </w:pPr>
      <w:r>
        <w:rPr>
          <w:rFonts w:cs="Arial"/>
          <w:sz w:val="24"/>
        </w:rPr>
        <w:t>Hepburn Sheds</w:t>
      </w:r>
      <w:r w:rsidRPr="001C415A">
        <w:rPr>
          <w:rFonts w:cs="Arial"/>
          <w:sz w:val="24"/>
        </w:rPr>
        <w:t xml:space="preserve"> Limited</w:t>
      </w:r>
      <w:r>
        <w:rPr>
          <w:rFonts w:cs="Arial"/>
          <w:sz w:val="24"/>
        </w:rPr>
        <w:t xml:space="preserve"> t/a Quality Sheds</w:t>
      </w:r>
    </w:p>
    <w:p w14:paraId="0054E614" w14:textId="77777777" w:rsidR="004C607D" w:rsidRDefault="004C607D" w:rsidP="004C607D">
      <w:pPr>
        <w:jc w:val="center"/>
      </w:pPr>
      <w:r>
        <w:rPr>
          <w:rFonts w:cs="Arial"/>
          <w:b/>
          <w:sz w:val="18"/>
        </w:rPr>
        <w:t>CUSTOMER QUOTE</w:t>
      </w:r>
    </w:p>
    <w:p w14:paraId="540B2C23" w14:textId="49387662" w:rsidR="00A20A51" w:rsidRPr="000E614E" w:rsidRDefault="004C607D" w:rsidP="00970306">
      <w:pPr>
        <w:rPr>
          <w:sz w:val="22"/>
        </w:rPr>
      </w:pPr>
      <w:r w:rsidRPr="000E614E">
        <w:rPr>
          <w:b/>
          <w:sz w:val="22"/>
        </w:rPr>
        <w:t>Date:</w:t>
      </w:r>
      <w:r w:rsidRPr="000E614E">
        <w:rPr>
          <w:b/>
          <w:noProof/>
        </w:rPr>
        <w:t xml:space="preserve"> </w:t>
      </w:r>
      <w:r w:rsidR="00970306">
        <w:rPr>
          <w:noProof/>
          <w:sz w:val="22"/>
        </w:rPr>
        <w:tab/>
      </w:r>
      <w:r w:rsidR="00E7377C">
        <w:rPr>
          <w:noProof/>
          <w:sz w:val="22"/>
        </w:rPr>
        <w:t>3 June</w:t>
      </w:r>
      <w:r w:rsidR="00461482">
        <w:rPr>
          <w:noProof/>
          <w:sz w:val="22"/>
        </w:rPr>
        <w:t xml:space="preserve"> 2020</w:t>
      </w:r>
      <w:r w:rsidR="00970306">
        <w:rPr>
          <w:noProof/>
          <w:sz w:val="22"/>
        </w:rPr>
        <w:tab/>
      </w:r>
      <w:r w:rsidR="00970306">
        <w:rPr>
          <w:noProof/>
          <w:sz w:val="22"/>
        </w:rPr>
        <w:tab/>
      </w:r>
    </w:p>
    <w:p w14:paraId="4BA90E43" w14:textId="03D2687E" w:rsidR="004C607D" w:rsidRPr="000E614E" w:rsidRDefault="004C607D" w:rsidP="00970306">
      <w:pPr>
        <w:rPr>
          <w:sz w:val="22"/>
        </w:rPr>
      </w:pPr>
      <w:r w:rsidRPr="000E614E">
        <w:rPr>
          <w:b/>
          <w:sz w:val="22"/>
        </w:rPr>
        <w:t>Quote No:</w:t>
      </w:r>
      <w:r w:rsidRPr="000E614E">
        <w:rPr>
          <w:b/>
          <w:noProof/>
        </w:rPr>
        <w:t xml:space="preserve"> </w:t>
      </w:r>
      <w:r w:rsidR="00A17960">
        <w:rPr>
          <w:b/>
          <w:noProof/>
        </w:rPr>
        <w:t>2</w:t>
      </w:r>
      <w:r w:rsidR="007E66FA">
        <w:rPr>
          <w:b/>
          <w:noProof/>
        </w:rPr>
        <w:t>52</w:t>
      </w:r>
    </w:p>
    <w:tbl>
      <w:tblPr>
        <w:tblStyle w:val="TableGrid"/>
        <w:tblW w:w="0" w:type="auto"/>
        <w:tblLook w:val="04A0" w:firstRow="1" w:lastRow="0" w:firstColumn="1" w:lastColumn="0" w:noHBand="0" w:noVBand="1"/>
      </w:tblPr>
      <w:tblGrid>
        <w:gridCol w:w="10456"/>
      </w:tblGrid>
      <w:tr w:rsidR="00E675E8" w14:paraId="00C1AEB9" w14:textId="77777777" w:rsidTr="004C607D">
        <w:tc>
          <w:tcPr>
            <w:tcW w:w="10456" w:type="dxa"/>
          </w:tcPr>
          <w:p w14:paraId="2F94F682" w14:textId="1BEB4448" w:rsidR="00E675E8" w:rsidRDefault="00E675E8" w:rsidP="00745BF9">
            <w:pPr>
              <w:rPr>
                <w:noProof/>
                <w:sz w:val="18"/>
              </w:rPr>
            </w:pPr>
            <w:r w:rsidRPr="004C607D">
              <w:rPr>
                <w:b/>
              </w:rPr>
              <w:t>The C</w:t>
            </w:r>
            <w:r w:rsidR="00745BF9">
              <w:rPr>
                <w:b/>
              </w:rPr>
              <w:t>lient</w:t>
            </w:r>
            <w:r w:rsidRPr="004C607D">
              <w:rPr>
                <w:b/>
              </w:rPr>
              <w:t>:</w:t>
            </w:r>
            <w:r w:rsidR="00A17960">
              <w:rPr>
                <w:b/>
              </w:rPr>
              <w:t xml:space="preserve"> Horne Logging</w:t>
            </w:r>
          </w:p>
        </w:tc>
      </w:tr>
      <w:tr w:rsidR="004C607D" w14:paraId="316BC74A" w14:textId="77777777" w:rsidTr="004C607D">
        <w:tc>
          <w:tcPr>
            <w:tcW w:w="10456" w:type="dxa"/>
          </w:tcPr>
          <w:p w14:paraId="2158AC5A" w14:textId="77777777" w:rsidR="004C607D" w:rsidRDefault="004C607D" w:rsidP="004C607D">
            <w:pPr>
              <w:rPr>
                <w:sz w:val="18"/>
              </w:rPr>
            </w:pPr>
            <w:r>
              <w:rPr>
                <w:noProof/>
                <w:sz w:val="18"/>
              </w:rPr>
              <mc:AlternateContent>
                <mc:Choice Requires="wps">
                  <w:drawing>
                    <wp:anchor distT="0" distB="0" distL="114300" distR="114300" simplePos="0" relativeHeight="251670528" behindDoc="0" locked="0" layoutInCell="1" allowOverlap="1" wp14:anchorId="191C0F0B" wp14:editId="6479CABF">
                      <wp:simplePos x="0" y="0"/>
                      <wp:positionH relativeFrom="column">
                        <wp:posOffset>356539</wp:posOffset>
                      </wp:positionH>
                      <wp:positionV relativeFrom="paragraph">
                        <wp:posOffset>49530</wp:posOffset>
                      </wp:positionV>
                      <wp:extent cx="127000" cy="134620"/>
                      <wp:effectExtent l="0" t="0" r="25400" b="17780"/>
                      <wp:wrapNone/>
                      <wp:docPr id="11" name="Rectangle 11"/>
                      <wp:cNvGraphicFramePr/>
                      <a:graphic xmlns:a="http://schemas.openxmlformats.org/drawingml/2006/main">
                        <a:graphicData uri="http://schemas.microsoft.com/office/word/2010/wordprocessingShape">
                          <wps:wsp>
                            <wps:cNvSpPr/>
                            <wps:spPr>
                              <a:xfrm>
                                <a:off x="0" y="0"/>
                                <a:ext cx="127000" cy="134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00C3E" id="Rectangle 11" o:spid="_x0000_s1026" style="position:absolute;margin-left:28.05pt;margin-top:3.9pt;width:10pt;height:1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" filled="f" strokecolor="black [3213]" strokeweight="1pt"/>
                  </w:pict>
                </mc:Fallback>
              </mc:AlternateContent>
            </w:r>
            <w:r>
              <w:rPr>
                <w:noProof/>
                <w:sz w:val="18"/>
              </w:rPr>
              <mc:AlternateContent>
                <mc:Choice Requires="wps">
                  <w:drawing>
                    <wp:anchor distT="0" distB="0" distL="114300" distR="114300" simplePos="0" relativeHeight="251664384" behindDoc="0" locked="0" layoutInCell="1" allowOverlap="1" wp14:anchorId="2F63F29B" wp14:editId="285EE965">
                      <wp:simplePos x="0" y="0"/>
                      <wp:positionH relativeFrom="column">
                        <wp:posOffset>4104336</wp:posOffset>
                      </wp:positionH>
                      <wp:positionV relativeFrom="paragraph">
                        <wp:posOffset>44450</wp:posOffset>
                      </wp:positionV>
                      <wp:extent cx="127000" cy="134620"/>
                      <wp:effectExtent l="0" t="0" r="25400" b="17780"/>
                      <wp:wrapNone/>
                      <wp:docPr id="8" name="Rectangle 8"/>
                      <wp:cNvGraphicFramePr/>
                      <a:graphic xmlns:a="http://schemas.openxmlformats.org/drawingml/2006/main">
                        <a:graphicData uri="http://schemas.microsoft.com/office/word/2010/wordprocessingShape">
                          <wps:wsp>
                            <wps:cNvSpPr/>
                            <wps:spPr>
                              <a:xfrm>
                                <a:off x="0" y="0"/>
                                <a:ext cx="127000" cy="134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1490F" id="Rectangle 8" o:spid="_x0000_s1026" style="position:absolute;margin-left:323.2pt;margin-top:3.5pt;width:10pt;height:1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" filled="f" strokecolor="black [3213]" strokeweight="1pt"/>
                  </w:pict>
                </mc:Fallback>
              </mc:AlternateContent>
            </w:r>
            <w:r>
              <w:rPr>
                <w:noProof/>
                <w:sz w:val="18"/>
              </w:rPr>
              <mc:AlternateContent>
                <mc:Choice Requires="wps">
                  <w:drawing>
                    <wp:anchor distT="0" distB="0" distL="114300" distR="114300" simplePos="0" relativeHeight="251668480" behindDoc="0" locked="0" layoutInCell="1" allowOverlap="1" wp14:anchorId="5C2C8D4C" wp14:editId="343592FF">
                      <wp:simplePos x="0" y="0"/>
                      <wp:positionH relativeFrom="column">
                        <wp:posOffset>1798596</wp:posOffset>
                      </wp:positionH>
                      <wp:positionV relativeFrom="paragraph">
                        <wp:posOffset>44836</wp:posOffset>
                      </wp:positionV>
                      <wp:extent cx="127497" cy="135172"/>
                      <wp:effectExtent l="0" t="0" r="25400" b="17780"/>
                      <wp:wrapNone/>
                      <wp:docPr id="10" name="Rectangle 10"/>
                      <wp:cNvGraphicFramePr/>
                      <a:graphic xmlns:a="http://schemas.openxmlformats.org/drawingml/2006/main">
                        <a:graphicData uri="http://schemas.microsoft.com/office/word/2010/wordprocessingShape">
                          <wps:wsp>
                            <wps:cNvSpPr/>
                            <wps:spPr>
                              <a:xfrm>
                                <a:off x="0" y="0"/>
                                <a:ext cx="127497" cy="1351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8DA4F" id="Rectangle 10" o:spid="_x0000_s1026" style="position:absolute;margin-left:141.6pt;margin-top:3.55pt;width:10.05pt;height:10.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" filled="f" strokecolor="black [3213]" strokeweight="1pt"/>
                  </w:pict>
                </mc:Fallback>
              </mc:AlternateContent>
            </w:r>
            <w:r>
              <w:rPr>
                <w:sz w:val="18"/>
              </w:rPr>
              <w:t>Trade</w:t>
            </w:r>
            <w:r>
              <w:rPr>
                <w:sz w:val="18"/>
              </w:rPr>
              <w:tab/>
            </w:r>
            <w:r>
              <w:rPr>
                <w:sz w:val="18"/>
              </w:rPr>
              <w:tab/>
            </w:r>
            <w:r>
              <w:rPr>
                <w:sz w:val="18"/>
              </w:rPr>
              <w:tab/>
              <w:t>Private</w:t>
            </w:r>
            <w:r>
              <w:rPr>
                <w:noProof/>
                <w:sz w:val="18"/>
              </w:rPr>
              <mc:AlternateContent>
                <mc:Choice Requires="wps">
                  <w:drawing>
                    <wp:anchor distT="0" distB="0" distL="114300" distR="114300" simplePos="0" relativeHeight="251666432" behindDoc="0" locked="0" layoutInCell="1" allowOverlap="1" wp14:anchorId="06551A2E" wp14:editId="09DA0C83">
                      <wp:simplePos x="0" y="0"/>
                      <wp:positionH relativeFrom="column">
                        <wp:posOffset>-94477840</wp:posOffset>
                      </wp:positionH>
                      <wp:positionV relativeFrom="paragraph">
                        <wp:posOffset>-546370510</wp:posOffset>
                      </wp:positionV>
                      <wp:extent cx="127497" cy="135172"/>
                      <wp:effectExtent l="0" t="0" r="25400" b="17780"/>
                      <wp:wrapNone/>
                      <wp:docPr id="9" name="Rectangle 9"/>
                      <wp:cNvGraphicFramePr/>
                      <a:graphic xmlns:a="http://schemas.openxmlformats.org/drawingml/2006/main">
                        <a:graphicData uri="http://schemas.microsoft.com/office/word/2010/wordprocessingShape">
                          <wps:wsp>
                            <wps:cNvSpPr/>
                            <wps:spPr>
                              <a:xfrm>
                                <a:off x="0" y="0"/>
                                <a:ext cx="127497" cy="1351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949FD" id="Rectangle 9" o:spid="_x0000_s1026" style="position:absolute;margin-left:-7439.2pt;margin-top:-43021.3pt;width:10.05pt;height:1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" filled="f" strokecolor="black [3213]" strokeweight="1pt"/>
                  </w:pict>
                </mc:Fallback>
              </mc:AlternateContent>
            </w:r>
            <w:r>
              <w:rPr>
                <w:sz w:val="18"/>
              </w:rPr>
              <w:tab/>
            </w:r>
            <w:r>
              <w:rPr>
                <w:sz w:val="18"/>
              </w:rPr>
              <w:tab/>
            </w:r>
            <w:r>
              <w:rPr>
                <w:sz w:val="18"/>
              </w:rPr>
              <w:tab/>
              <w:t>Limited Liability Company</w:t>
            </w:r>
            <w:r>
              <w:rPr>
                <w:sz w:val="18"/>
              </w:rPr>
              <w:tab/>
            </w:r>
            <w:r>
              <w:rPr>
                <w:sz w:val="18"/>
              </w:rPr>
              <w:tab/>
            </w:r>
            <w:r>
              <w:rPr>
                <w:sz w:val="18"/>
              </w:rPr>
              <w:tab/>
            </w:r>
            <w:r>
              <w:rPr>
                <w:sz w:val="18"/>
              </w:rPr>
              <w:tab/>
              <w:t xml:space="preserve">        </w:t>
            </w:r>
            <w:proofErr w:type="gramStart"/>
            <w:r>
              <w:rPr>
                <w:sz w:val="18"/>
              </w:rPr>
              <w:t xml:space="preserve">   (</w:t>
            </w:r>
            <w:proofErr w:type="gramEnd"/>
            <w:r>
              <w:rPr>
                <w:sz w:val="18"/>
              </w:rPr>
              <w:t>Select One)</w:t>
            </w:r>
          </w:p>
          <w:p w14:paraId="61D8B490" w14:textId="77777777" w:rsidR="004C607D" w:rsidRDefault="004C607D" w:rsidP="004C607D">
            <w:pPr>
              <w:rPr>
                <w:sz w:val="18"/>
              </w:rPr>
            </w:pPr>
            <w:r>
              <w:rPr>
                <w:noProof/>
                <w:sz w:val="18"/>
              </w:rPr>
              <mc:AlternateContent>
                <mc:Choice Requires="wps">
                  <w:drawing>
                    <wp:anchor distT="0" distB="0" distL="114300" distR="114300" simplePos="0" relativeHeight="251676672" behindDoc="0" locked="0" layoutInCell="1" allowOverlap="1" wp14:anchorId="0D1EC11B" wp14:editId="6FE2CF2B">
                      <wp:simplePos x="0" y="0"/>
                      <wp:positionH relativeFrom="column">
                        <wp:posOffset>3086707</wp:posOffset>
                      </wp:positionH>
                      <wp:positionV relativeFrom="paragraph">
                        <wp:posOffset>28934</wp:posOffset>
                      </wp:positionV>
                      <wp:extent cx="127497" cy="135172"/>
                      <wp:effectExtent l="0" t="0" r="25400" b="17780"/>
                      <wp:wrapNone/>
                      <wp:docPr id="14" name="Rectangle 14"/>
                      <wp:cNvGraphicFramePr/>
                      <a:graphic xmlns:a="http://schemas.openxmlformats.org/drawingml/2006/main">
                        <a:graphicData uri="http://schemas.microsoft.com/office/word/2010/wordprocessingShape">
                          <wps:wsp>
                            <wps:cNvSpPr/>
                            <wps:spPr>
                              <a:xfrm>
                                <a:off x="0" y="0"/>
                                <a:ext cx="127497" cy="1351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79C5D" id="Rectangle 14" o:spid="_x0000_s1026" style="position:absolute;margin-left:243.05pt;margin-top:2.3pt;width:10.05pt;height:10.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" filled="f" strokecolor="black [3213]" strokeweight="1pt"/>
                  </w:pict>
                </mc:Fallback>
              </mc:AlternateContent>
            </w:r>
            <w:r>
              <w:rPr>
                <w:noProof/>
                <w:sz w:val="18"/>
              </w:rPr>
              <mc:AlternateContent>
                <mc:Choice Requires="wps">
                  <w:drawing>
                    <wp:anchor distT="0" distB="0" distL="114300" distR="114300" simplePos="0" relativeHeight="251672576" behindDoc="0" locked="0" layoutInCell="1" allowOverlap="1" wp14:anchorId="6B32A4D2" wp14:editId="10EA0467">
                      <wp:simplePos x="0" y="0"/>
                      <wp:positionH relativeFrom="column">
                        <wp:posOffset>643255</wp:posOffset>
                      </wp:positionH>
                      <wp:positionV relativeFrom="paragraph">
                        <wp:posOffset>34925</wp:posOffset>
                      </wp:positionV>
                      <wp:extent cx="127000" cy="134620"/>
                      <wp:effectExtent l="0" t="0" r="25400" b="17780"/>
                      <wp:wrapNone/>
                      <wp:docPr id="12" name="Rectangle 12"/>
                      <wp:cNvGraphicFramePr/>
                      <a:graphic xmlns:a="http://schemas.openxmlformats.org/drawingml/2006/main">
                        <a:graphicData uri="http://schemas.microsoft.com/office/word/2010/wordprocessingShape">
                          <wps:wsp>
                            <wps:cNvSpPr/>
                            <wps:spPr>
                              <a:xfrm>
                                <a:off x="0" y="0"/>
                                <a:ext cx="127000" cy="134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6B675" id="Rectangle 12" o:spid="_x0000_s1026" style="position:absolute;margin-left:50.65pt;margin-top:2.75pt;width:10pt;height:1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" filled="f" strokecolor="black [3213]" strokeweight="1pt"/>
                  </w:pict>
                </mc:Fallback>
              </mc:AlternateContent>
            </w:r>
            <w:r>
              <w:rPr>
                <w:noProof/>
                <w:sz w:val="18"/>
              </w:rPr>
              <mc:AlternateContent>
                <mc:Choice Requires="wps">
                  <w:drawing>
                    <wp:anchor distT="0" distB="0" distL="114300" distR="114300" simplePos="0" relativeHeight="251674624" behindDoc="0" locked="0" layoutInCell="1" allowOverlap="1" wp14:anchorId="7CB79D7C" wp14:editId="2B21957C">
                      <wp:simplePos x="0" y="0"/>
                      <wp:positionH relativeFrom="column">
                        <wp:posOffset>2043292</wp:posOffset>
                      </wp:positionH>
                      <wp:positionV relativeFrom="paragraph">
                        <wp:posOffset>34760</wp:posOffset>
                      </wp:positionV>
                      <wp:extent cx="127497" cy="135172"/>
                      <wp:effectExtent l="0" t="0" r="25400" b="17780"/>
                      <wp:wrapNone/>
                      <wp:docPr id="13" name="Rectangle 13"/>
                      <wp:cNvGraphicFramePr/>
                      <a:graphic xmlns:a="http://schemas.openxmlformats.org/drawingml/2006/main">
                        <a:graphicData uri="http://schemas.microsoft.com/office/word/2010/wordprocessingShape">
                          <wps:wsp>
                            <wps:cNvSpPr/>
                            <wps:spPr>
                              <a:xfrm>
                                <a:off x="0" y="0"/>
                                <a:ext cx="127497" cy="1351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611D9" id="Rectangle 13" o:spid="_x0000_s1026" style="position:absolute;margin-left:160.9pt;margin-top:2.75pt;width:10.05pt;height:10.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kKlQIAAIUFAAAOAAAAZHJzL2Uyb0RvYy54bWysVMFu2zAMvQ/YPwi6r47TdGm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" filled="f" strokecolor="black [3213]" strokeweight="1pt"/>
                  </w:pict>
                </mc:Fallback>
              </mc:AlternateContent>
            </w:r>
            <w:r>
              <w:rPr>
                <w:sz w:val="18"/>
              </w:rPr>
              <w:t>Partnership</w:t>
            </w:r>
            <w:r>
              <w:rPr>
                <w:sz w:val="18"/>
              </w:rPr>
              <w:tab/>
            </w:r>
            <w:r>
              <w:rPr>
                <w:sz w:val="18"/>
              </w:rPr>
              <w:tab/>
              <w:t>Sole Trader</w:t>
            </w:r>
            <w:r>
              <w:rPr>
                <w:sz w:val="18"/>
              </w:rPr>
              <w:tab/>
            </w:r>
            <w:r>
              <w:rPr>
                <w:sz w:val="18"/>
              </w:rPr>
              <w:tab/>
              <w:t>Other       __________________________________________________</w:t>
            </w:r>
          </w:p>
          <w:p w14:paraId="5193E2AC" w14:textId="77777777" w:rsidR="004C607D" w:rsidRPr="004C607D" w:rsidRDefault="004C607D" w:rsidP="004C607D">
            <w:pPr>
              <w:rPr>
                <w:sz w:val="18"/>
              </w:rPr>
            </w:pPr>
            <w:r>
              <w:rPr>
                <w:sz w:val="18"/>
              </w:rPr>
              <w:t>Full Name:  ____________________________________________________________________________________________</w:t>
            </w:r>
          </w:p>
        </w:tc>
      </w:tr>
      <w:tr w:rsidR="004C607D" w14:paraId="5F719EA8" w14:textId="77777777" w:rsidTr="004C607D">
        <w:tc>
          <w:tcPr>
            <w:tcW w:w="10456" w:type="dxa"/>
          </w:tcPr>
          <w:p w14:paraId="0EC91D74" w14:textId="77777777" w:rsidR="00FF1FCC" w:rsidRDefault="00FF1FCC" w:rsidP="00FF1FCC">
            <w:pPr>
              <w:spacing w:line="240" w:lineRule="auto"/>
              <w:rPr>
                <w:sz w:val="18"/>
              </w:rPr>
            </w:pPr>
          </w:p>
          <w:p w14:paraId="547BAE20" w14:textId="77777777" w:rsidR="004C607D" w:rsidRDefault="00FF1FCC" w:rsidP="004C607D">
            <w:pPr>
              <w:rPr>
                <w:sz w:val="18"/>
              </w:rPr>
            </w:pPr>
            <w:r>
              <w:rPr>
                <w:sz w:val="18"/>
              </w:rPr>
              <w:t xml:space="preserve">Postal Address:  </w:t>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r>
            <w:r>
              <w:rPr>
                <w:sz w:val="18"/>
              </w:rPr>
              <w:softHyphen/>
              <w:t>________________________________________________________________________________________</w:t>
            </w:r>
          </w:p>
          <w:p w14:paraId="27D3EA4D" w14:textId="77777777" w:rsidR="00FF1FCC" w:rsidRDefault="00B46AB3" w:rsidP="004C607D">
            <w:pPr>
              <w:rPr>
                <w:sz w:val="18"/>
              </w:rPr>
            </w:pPr>
            <w:r>
              <w:rPr>
                <w:sz w:val="18"/>
              </w:rPr>
              <w:t>Email:  _________________________________________________________</w:t>
            </w:r>
            <w:r>
              <w:rPr>
                <w:sz w:val="18"/>
              </w:rPr>
              <w:tab/>
              <w:t xml:space="preserve">Telephone:  </w:t>
            </w:r>
            <w:r>
              <w:rPr>
                <w:sz w:val="18"/>
              </w:rPr>
              <w:softHyphen/>
            </w:r>
            <w:r>
              <w:rPr>
                <w:sz w:val="18"/>
              </w:rPr>
              <w:softHyphen/>
            </w:r>
            <w:r>
              <w:rPr>
                <w:sz w:val="18"/>
              </w:rPr>
              <w:softHyphen/>
            </w:r>
            <w:r>
              <w:rPr>
                <w:sz w:val="18"/>
              </w:rPr>
              <w:softHyphen/>
              <w:t>___________________________</w:t>
            </w:r>
          </w:p>
          <w:p w14:paraId="07D05C4D" w14:textId="77777777" w:rsidR="00B46AB3" w:rsidRPr="00FF1FCC" w:rsidRDefault="00B46AB3" w:rsidP="004C607D">
            <w:pPr>
              <w:rPr>
                <w:sz w:val="18"/>
              </w:rPr>
            </w:pPr>
            <w:r>
              <w:rPr>
                <w:sz w:val="18"/>
              </w:rPr>
              <w:t>Contact Person (if a company or trust):  _______________________________</w:t>
            </w:r>
          </w:p>
        </w:tc>
      </w:tr>
    </w:tbl>
    <w:p w14:paraId="24E08513" w14:textId="77777777" w:rsidR="004C607D" w:rsidRDefault="004C607D" w:rsidP="004C607D"/>
    <w:tbl>
      <w:tblPr>
        <w:tblStyle w:val="TableGrid"/>
        <w:tblW w:w="0" w:type="auto"/>
        <w:tblLook w:val="04A0" w:firstRow="1" w:lastRow="0" w:firstColumn="1" w:lastColumn="0" w:noHBand="0" w:noVBand="1"/>
      </w:tblPr>
      <w:tblGrid>
        <w:gridCol w:w="5228"/>
        <w:gridCol w:w="5228"/>
      </w:tblGrid>
      <w:tr w:rsidR="00E46B36" w14:paraId="32A345A6" w14:textId="77777777" w:rsidTr="00E46B36">
        <w:tc>
          <w:tcPr>
            <w:tcW w:w="10456" w:type="dxa"/>
            <w:gridSpan w:val="2"/>
          </w:tcPr>
          <w:p w14:paraId="545DEEE9" w14:textId="7248B086" w:rsidR="00442892" w:rsidRPr="00442892" w:rsidRDefault="00442892" w:rsidP="004C607D">
            <w:pPr>
              <w:rPr>
                <w:b/>
              </w:rPr>
            </w:pPr>
            <w:r>
              <w:rPr>
                <w:b/>
              </w:rPr>
              <w:t>Your design:</w:t>
            </w:r>
            <w:r w:rsidR="003B69E6">
              <w:rPr>
                <w:b/>
              </w:rPr>
              <w:t xml:space="preserve"> </w:t>
            </w:r>
            <w:r w:rsidR="003B69E6" w:rsidRPr="00F85CFB">
              <w:rPr>
                <w:bCs/>
                <w:sz w:val="18"/>
                <w:szCs w:val="18"/>
              </w:rPr>
              <w:t>Shed has t</w:t>
            </w:r>
            <w:r w:rsidR="00FE6483" w:rsidRPr="00F85CFB">
              <w:rPr>
                <w:bCs/>
                <w:sz w:val="18"/>
                <w:szCs w:val="18"/>
              </w:rPr>
              <w:t>wo</w:t>
            </w:r>
            <w:r w:rsidR="004F51EE" w:rsidRPr="00F85CFB">
              <w:rPr>
                <w:bCs/>
                <w:sz w:val="18"/>
                <w:szCs w:val="18"/>
              </w:rPr>
              <w:t xml:space="preserve"> enclosed</w:t>
            </w:r>
            <w:r w:rsidR="00FE6483" w:rsidRPr="00F85CFB">
              <w:rPr>
                <w:bCs/>
                <w:sz w:val="18"/>
                <w:szCs w:val="18"/>
              </w:rPr>
              <w:t xml:space="preserve"> clear-span bays</w:t>
            </w:r>
            <w:r w:rsidR="004F51EE" w:rsidRPr="00F85CFB">
              <w:rPr>
                <w:bCs/>
                <w:sz w:val="18"/>
                <w:szCs w:val="18"/>
              </w:rPr>
              <w:t xml:space="preserve"> </w:t>
            </w:r>
            <w:r w:rsidR="00613433" w:rsidRPr="00F85CFB">
              <w:rPr>
                <w:bCs/>
                <w:sz w:val="18"/>
                <w:szCs w:val="18"/>
              </w:rPr>
              <w:t xml:space="preserve">with concrete floor </w:t>
            </w:r>
            <w:r w:rsidR="004F51EE" w:rsidRPr="00F85CFB">
              <w:rPr>
                <w:bCs/>
                <w:sz w:val="18"/>
                <w:szCs w:val="18"/>
              </w:rPr>
              <w:t xml:space="preserve">and two </w:t>
            </w:r>
            <w:r w:rsidR="00FE6483" w:rsidRPr="00F85CFB">
              <w:rPr>
                <w:bCs/>
                <w:sz w:val="18"/>
                <w:szCs w:val="18"/>
              </w:rPr>
              <w:t xml:space="preserve">open clear-span </w:t>
            </w:r>
            <w:r w:rsidR="004F51EE" w:rsidRPr="00F85CFB">
              <w:rPr>
                <w:bCs/>
                <w:sz w:val="18"/>
                <w:szCs w:val="18"/>
              </w:rPr>
              <w:t>bays</w:t>
            </w:r>
            <w:r w:rsidR="00FE6483" w:rsidRPr="00F85CFB">
              <w:rPr>
                <w:bCs/>
                <w:sz w:val="18"/>
                <w:szCs w:val="18"/>
              </w:rPr>
              <w:t xml:space="preserve"> </w:t>
            </w:r>
            <w:r w:rsidR="00613433" w:rsidRPr="00F85CFB">
              <w:rPr>
                <w:bCs/>
                <w:sz w:val="18"/>
                <w:szCs w:val="18"/>
              </w:rPr>
              <w:t xml:space="preserve">with gravel floor </w:t>
            </w:r>
            <w:r w:rsidR="004F51EE" w:rsidRPr="00F85CFB">
              <w:rPr>
                <w:bCs/>
                <w:sz w:val="18"/>
                <w:szCs w:val="18"/>
              </w:rPr>
              <w:t>(see sketch)</w:t>
            </w:r>
            <w:r w:rsidR="00974665" w:rsidRPr="00F85CFB">
              <w:rPr>
                <w:bCs/>
                <w:sz w:val="18"/>
                <w:szCs w:val="18"/>
              </w:rPr>
              <w:t xml:space="preserve"> (162m2)</w:t>
            </w:r>
          </w:p>
        </w:tc>
      </w:tr>
      <w:tr w:rsidR="00442892" w14:paraId="2A7FE346" w14:textId="77777777" w:rsidTr="00442892">
        <w:tc>
          <w:tcPr>
            <w:tcW w:w="5228" w:type="dxa"/>
            <w:tcBorders>
              <w:right w:val="nil"/>
            </w:tcBorders>
          </w:tcPr>
          <w:p w14:paraId="3CB3C573" w14:textId="64A8965D" w:rsidR="00442892" w:rsidRDefault="008B7078" w:rsidP="008B7078">
            <w:pPr>
              <w:rPr>
                <w:sz w:val="18"/>
              </w:rPr>
            </w:pPr>
            <w:r>
              <w:rPr>
                <w:sz w:val="18"/>
              </w:rPr>
              <w:t>Shed Type:</w:t>
            </w:r>
            <w:r w:rsidR="008A0A51">
              <w:rPr>
                <w:sz w:val="18"/>
              </w:rPr>
              <w:t xml:space="preserve"> Lean to</w:t>
            </w:r>
          </w:p>
          <w:p w14:paraId="57AAA5F1" w14:textId="4BEDA4A6" w:rsidR="008B7078" w:rsidRDefault="008B7078" w:rsidP="008B7078">
            <w:pPr>
              <w:rPr>
                <w:sz w:val="18"/>
              </w:rPr>
            </w:pPr>
            <w:r>
              <w:rPr>
                <w:sz w:val="18"/>
              </w:rPr>
              <w:t>Bays:</w:t>
            </w:r>
            <w:r w:rsidR="008A0A51">
              <w:rPr>
                <w:sz w:val="18"/>
              </w:rPr>
              <w:t xml:space="preserve"> 4 bays @ 4.5m</w:t>
            </w:r>
            <w:r w:rsidR="00280BE8">
              <w:rPr>
                <w:sz w:val="18"/>
              </w:rPr>
              <w:t xml:space="preserve"> and 1 bay @ 3.6m, </w:t>
            </w:r>
            <w:r w:rsidR="008A0A51">
              <w:rPr>
                <w:sz w:val="18"/>
              </w:rPr>
              <w:t xml:space="preserve">total length </w:t>
            </w:r>
            <w:r w:rsidR="00280BE8">
              <w:rPr>
                <w:sz w:val="18"/>
              </w:rPr>
              <w:t>21.6</w:t>
            </w:r>
            <w:r w:rsidR="003F04B1">
              <w:rPr>
                <w:sz w:val="18"/>
              </w:rPr>
              <w:t>m</w:t>
            </w:r>
          </w:p>
          <w:p w14:paraId="48ACEE3C" w14:textId="081EF608" w:rsidR="008B7078" w:rsidRDefault="008B7078" w:rsidP="008B7078">
            <w:pPr>
              <w:rPr>
                <w:sz w:val="18"/>
              </w:rPr>
            </w:pPr>
            <w:r>
              <w:rPr>
                <w:sz w:val="18"/>
              </w:rPr>
              <w:t>Height:</w:t>
            </w:r>
            <w:r w:rsidR="003F04B1">
              <w:rPr>
                <w:sz w:val="18"/>
              </w:rPr>
              <w:t xml:space="preserve"> 4m – 3m</w:t>
            </w:r>
          </w:p>
        </w:tc>
        <w:tc>
          <w:tcPr>
            <w:tcW w:w="5228" w:type="dxa"/>
            <w:tcBorders>
              <w:left w:val="nil"/>
            </w:tcBorders>
          </w:tcPr>
          <w:p w14:paraId="2D3C4BEA" w14:textId="267E0C38" w:rsidR="00442892" w:rsidRDefault="008B7078" w:rsidP="004C607D">
            <w:pPr>
              <w:rPr>
                <w:sz w:val="18"/>
              </w:rPr>
            </w:pPr>
            <w:r>
              <w:rPr>
                <w:sz w:val="18"/>
              </w:rPr>
              <w:t>Cladding:</w:t>
            </w:r>
            <w:r w:rsidR="003F04B1">
              <w:rPr>
                <w:sz w:val="18"/>
              </w:rPr>
              <w:t xml:space="preserve"> Vertical Corrugated </w:t>
            </w:r>
            <w:proofErr w:type="spellStart"/>
            <w:r w:rsidR="003F04B1">
              <w:rPr>
                <w:sz w:val="18"/>
              </w:rPr>
              <w:t>Endra</w:t>
            </w:r>
            <w:proofErr w:type="spellEnd"/>
            <w:r w:rsidR="003F04B1">
              <w:rPr>
                <w:sz w:val="18"/>
              </w:rPr>
              <w:t xml:space="preserve"> Colour-Steel</w:t>
            </w:r>
          </w:p>
          <w:p w14:paraId="7D391ADC" w14:textId="3B3CC68A" w:rsidR="008B7078" w:rsidRDefault="008B7078" w:rsidP="004C607D">
            <w:pPr>
              <w:rPr>
                <w:sz w:val="18"/>
              </w:rPr>
            </w:pPr>
            <w:r>
              <w:rPr>
                <w:sz w:val="18"/>
              </w:rPr>
              <w:t>Depth:</w:t>
            </w:r>
            <w:r w:rsidR="003F04B1">
              <w:rPr>
                <w:sz w:val="18"/>
              </w:rPr>
              <w:t xml:space="preserve"> 9m</w:t>
            </w:r>
            <w:r w:rsidR="003D3A0F">
              <w:rPr>
                <w:sz w:val="18"/>
              </w:rPr>
              <w:t xml:space="preserve"> (</w:t>
            </w:r>
            <w:proofErr w:type="spellStart"/>
            <w:r w:rsidR="003D3A0F">
              <w:rPr>
                <w:sz w:val="18"/>
              </w:rPr>
              <w:t>clearspan</w:t>
            </w:r>
            <w:proofErr w:type="spellEnd"/>
            <w:r w:rsidR="003D3A0F">
              <w:rPr>
                <w:sz w:val="18"/>
              </w:rPr>
              <w:t>)</w:t>
            </w:r>
          </w:p>
          <w:p w14:paraId="12C8555F" w14:textId="77777777" w:rsidR="008B7078" w:rsidRPr="00442892" w:rsidRDefault="008B7078" w:rsidP="004C607D">
            <w:pPr>
              <w:rPr>
                <w:sz w:val="18"/>
              </w:rPr>
            </w:pPr>
            <w:r>
              <w:rPr>
                <w:sz w:val="18"/>
              </w:rPr>
              <w:tab/>
            </w:r>
          </w:p>
        </w:tc>
      </w:tr>
      <w:tr w:rsidR="00E46B36" w14:paraId="0A5A59D8" w14:textId="77777777" w:rsidTr="008B7078">
        <w:trPr>
          <w:trHeight w:val="495"/>
        </w:trPr>
        <w:tc>
          <w:tcPr>
            <w:tcW w:w="10456" w:type="dxa"/>
            <w:gridSpan w:val="2"/>
          </w:tcPr>
          <w:p w14:paraId="073EAC08" w14:textId="16D52328" w:rsidR="0042604C" w:rsidRPr="00E27A1F" w:rsidRDefault="008B7078" w:rsidP="000274B7">
            <w:pPr>
              <w:rPr>
                <w:bCs/>
                <w:sz w:val="18"/>
              </w:rPr>
            </w:pPr>
            <w:r>
              <w:rPr>
                <w:b/>
                <w:sz w:val="18"/>
              </w:rPr>
              <w:t>Other features of your design</w:t>
            </w:r>
            <w:r w:rsidR="000274B7">
              <w:rPr>
                <w:b/>
                <w:sz w:val="18"/>
              </w:rPr>
              <w:t>:</w:t>
            </w:r>
            <w:r w:rsidR="00E27A1F">
              <w:rPr>
                <w:b/>
                <w:sz w:val="18"/>
              </w:rPr>
              <w:t xml:space="preserve"> </w:t>
            </w:r>
            <w:r w:rsidR="00E27A1F">
              <w:rPr>
                <w:bCs/>
                <w:sz w:val="18"/>
              </w:rPr>
              <w:t>Shed has three enclosed bays</w:t>
            </w:r>
            <w:r w:rsidR="00A1230E">
              <w:rPr>
                <w:bCs/>
                <w:sz w:val="18"/>
              </w:rPr>
              <w:t xml:space="preserve"> (113.4m2)</w:t>
            </w:r>
            <w:r w:rsidR="00E27A1F">
              <w:rPr>
                <w:bCs/>
                <w:sz w:val="18"/>
              </w:rPr>
              <w:t xml:space="preserve"> and two open bays</w:t>
            </w:r>
            <w:r w:rsidR="00A1230E">
              <w:rPr>
                <w:bCs/>
                <w:sz w:val="18"/>
              </w:rPr>
              <w:t xml:space="preserve"> (81m2)</w:t>
            </w:r>
          </w:p>
        </w:tc>
      </w:tr>
      <w:tr w:rsidR="008B7078" w14:paraId="0DBB7C37" w14:textId="77777777" w:rsidTr="008B7078">
        <w:trPr>
          <w:trHeight w:val="494"/>
        </w:trPr>
        <w:tc>
          <w:tcPr>
            <w:tcW w:w="5228" w:type="dxa"/>
            <w:tcBorders>
              <w:right w:val="nil"/>
            </w:tcBorders>
          </w:tcPr>
          <w:p w14:paraId="05FBD949" w14:textId="77777777" w:rsidR="000D17FF" w:rsidRPr="00CA62A4" w:rsidRDefault="000D17FF" w:rsidP="000D17FF">
            <w:pPr>
              <w:pStyle w:val="ListParagraph"/>
              <w:numPr>
                <w:ilvl w:val="0"/>
                <w:numId w:val="10"/>
              </w:numPr>
              <w:rPr>
                <w:bCs/>
                <w:sz w:val="18"/>
              </w:rPr>
            </w:pPr>
            <w:r w:rsidRPr="00CA62A4">
              <w:rPr>
                <w:bCs/>
                <w:sz w:val="18"/>
              </w:rPr>
              <w:t>2 x 3mx3m Manual Colour-Steel Roller Doors</w:t>
            </w:r>
          </w:p>
          <w:p w14:paraId="29CB7D6B" w14:textId="77777777" w:rsidR="000D17FF" w:rsidRPr="00CA62A4" w:rsidRDefault="000D17FF" w:rsidP="000D17FF">
            <w:pPr>
              <w:pStyle w:val="ListParagraph"/>
              <w:numPr>
                <w:ilvl w:val="0"/>
                <w:numId w:val="10"/>
              </w:numPr>
              <w:rPr>
                <w:bCs/>
                <w:sz w:val="18"/>
              </w:rPr>
            </w:pPr>
            <w:r w:rsidRPr="00CA62A4">
              <w:rPr>
                <w:bCs/>
                <w:sz w:val="18"/>
              </w:rPr>
              <w:t>1x Colour-Steel key locked PA Door</w:t>
            </w:r>
          </w:p>
          <w:p w14:paraId="7E9738AD" w14:textId="17E256E0" w:rsidR="000D17FF" w:rsidRPr="00CA62A4" w:rsidRDefault="000D17FF" w:rsidP="000D17FF">
            <w:pPr>
              <w:pStyle w:val="ListParagraph"/>
              <w:numPr>
                <w:ilvl w:val="0"/>
                <w:numId w:val="10"/>
              </w:numPr>
              <w:rPr>
                <w:bCs/>
                <w:sz w:val="18"/>
              </w:rPr>
            </w:pPr>
            <w:r w:rsidRPr="00CA62A4">
              <w:rPr>
                <w:bCs/>
                <w:sz w:val="18"/>
              </w:rPr>
              <w:t>Building Paper &amp; Netting to the roof (1</w:t>
            </w:r>
            <w:r w:rsidR="008766A7">
              <w:rPr>
                <w:bCs/>
                <w:sz w:val="18"/>
              </w:rPr>
              <w:t>94.4</w:t>
            </w:r>
            <w:r w:rsidRPr="00CA62A4">
              <w:rPr>
                <w:bCs/>
                <w:sz w:val="18"/>
              </w:rPr>
              <w:t>m2)</w:t>
            </w:r>
          </w:p>
          <w:p w14:paraId="0A6637A4" w14:textId="77777777" w:rsidR="000D17FF" w:rsidRPr="00CA62A4" w:rsidRDefault="000D17FF" w:rsidP="000D17FF">
            <w:pPr>
              <w:pStyle w:val="ListParagraph"/>
              <w:numPr>
                <w:ilvl w:val="0"/>
                <w:numId w:val="10"/>
              </w:numPr>
              <w:rPr>
                <w:bCs/>
                <w:sz w:val="18"/>
              </w:rPr>
            </w:pPr>
            <w:r w:rsidRPr="00CA62A4">
              <w:rPr>
                <w:bCs/>
                <w:sz w:val="18"/>
              </w:rPr>
              <w:t>Storm Cloud Spouting to the ground</w:t>
            </w:r>
          </w:p>
          <w:p w14:paraId="6F23151B" w14:textId="5D9BCB97" w:rsidR="000274B7" w:rsidRPr="00CA62A4" w:rsidRDefault="000D17FF" w:rsidP="000D17FF">
            <w:pPr>
              <w:pStyle w:val="ListParagraph"/>
              <w:numPr>
                <w:ilvl w:val="0"/>
                <w:numId w:val="10"/>
              </w:numPr>
              <w:rPr>
                <w:bCs/>
                <w:sz w:val="18"/>
              </w:rPr>
            </w:pPr>
            <w:r w:rsidRPr="00CA62A4">
              <w:rPr>
                <w:bCs/>
                <w:sz w:val="18"/>
              </w:rPr>
              <w:t>100mm Concrete Floor with mesh to th</w:t>
            </w:r>
            <w:r w:rsidR="0095672D">
              <w:rPr>
                <w:bCs/>
                <w:sz w:val="18"/>
              </w:rPr>
              <w:t xml:space="preserve">ree </w:t>
            </w:r>
            <w:r w:rsidRPr="00CA62A4">
              <w:rPr>
                <w:bCs/>
                <w:sz w:val="18"/>
              </w:rPr>
              <w:t>enclosed bays (</w:t>
            </w:r>
            <w:r w:rsidR="00E27A1F">
              <w:rPr>
                <w:bCs/>
                <w:sz w:val="18"/>
              </w:rPr>
              <w:t>113.4</w:t>
            </w:r>
            <w:r w:rsidRPr="00CA62A4">
              <w:rPr>
                <w:bCs/>
                <w:sz w:val="18"/>
              </w:rPr>
              <w:t>m2</w:t>
            </w:r>
            <w:r w:rsidR="000274B7" w:rsidRPr="00CA62A4">
              <w:rPr>
                <w:bCs/>
                <w:sz w:val="18"/>
              </w:rPr>
              <w:t>)</w:t>
            </w:r>
          </w:p>
          <w:p w14:paraId="5D980066" w14:textId="58694DA4" w:rsidR="00DF2E21" w:rsidRPr="00E27A1F" w:rsidRDefault="000D17FF" w:rsidP="00DF2E21">
            <w:pPr>
              <w:pStyle w:val="ListParagraph"/>
              <w:numPr>
                <w:ilvl w:val="0"/>
                <w:numId w:val="10"/>
              </w:numPr>
              <w:rPr>
                <w:bCs/>
                <w:sz w:val="18"/>
              </w:rPr>
            </w:pPr>
            <w:r w:rsidRPr="00CA62A4">
              <w:rPr>
                <w:bCs/>
                <w:sz w:val="18"/>
              </w:rPr>
              <w:t>100mm Base-Course to the two open bays (81m2)</w:t>
            </w:r>
          </w:p>
        </w:tc>
        <w:tc>
          <w:tcPr>
            <w:tcW w:w="5228" w:type="dxa"/>
            <w:tcBorders>
              <w:left w:val="nil"/>
            </w:tcBorders>
          </w:tcPr>
          <w:p w14:paraId="685C851D" w14:textId="77777777" w:rsidR="008B7078" w:rsidRDefault="008B7078" w:rsidP="00B638A9">
            <w:pPr>
              <w:pStyle w:val="ListParagraph"/>
              <w:ind w:left="360"/>
              <w:rPr>
                <w:b/>
                <w:sz w:val="18"/>
                <w:highlight w:val="yellow"/>
              </w:rPr>
            </w:pPr>
          </w:p>
          <w:p w14:paraId="0442B236" w14:textId="771E818A" w:rsidR="00DF2E21" w:rsidRPr="00FA52EC" w:rsidRDefault="00DF2E21" w:rsidP="00B638A9">
            <w:pPr>
              <w:pStyle w:val="ListParagraph"/>
              <w:ind w:left="360"/>
              <w:rPr>
                <w:b/>
                <w:sz w:val="18"/>
                <w:highlight w:val="yellow"/>
              </w:rPr>
            </w:pPr>
          </w:p>
        </w:tc>
      </w:tr>
    </w:tbl>
    <w:p w14:paraId="6C98FF1A" w14:textId="77777777" w:rsidR="00E46B36" w:rsidRDefault="00E46B36" w:rsidP="004C607D"/>
    <w:tbl>
      <w:tblPr>
        <w:tblStyle w:val="TableGrid"/>
        <w:tblW w:w="0" w:type="auto"/>
        <w:tblLook w:val="04A0" w:firstRow="1" w:lastRow="0" w:firstColumn="1" w:lastColumn="0" w:noHBand="0" w:noVBand="1"/>
      </w:tblPr>
      <w:tblGrid>
        <w:gridCol w:w="10456"/>
      </w:tblGrid>
      <w:tr w:rsidR="00661D01" w14:paraId="4A27D056" w14:textId="77777777" w:rsidTr="00661D01">
        <w:tc>
          <w:tcPr>
            <w:tcW w:w="10456" w:type="dxa"/>
          </w:tcPr>
          <w:p w14:paraId="447F8055" w14:textId="77777777" w:rsidR="00661D01" w:rsidRDefault="00661D01" w:rsidP="0055348F">
            <w:pPr>
              <w:spacing w:line="240" w:lineRule="auto"/>
              <w:jc w:val="center"/>
              <w:rPr>
                <w:b/>
              </w:rPr>
            </w:pPr>
            <w:r w:rsidRPr="00661D01">
              <w:rPr>
                <w:b/>
              </w:rPr>
              <w:t>Our quotation to construct the shed in accordance with your design and features specified above</w:t>
            </w:r>
            <w:r w:rsidR="0055348F">
              <w:rPr>
                <w:b/>
              </w:rPr>
              <w:t xml:space="preserve"> is:</w:t>
            </w:r>
          </w:p>
          <w:p w14:paraId="6A6B0854" w14:textId="5B107A19" w:rsidR="0055348F" w:rsidRDefault="0055348F" w:rsidP="0055348F">
            <w:pPr>
              <w:spacing w:line="240" w:lineRule="auto"/>
              <w:jc w:val="center"/>
              <w:rPr>
                <w:b/>
              </w:rPr>
            </w:pPr>
            <w:r>
              <w:rPr>
                <w:b/>
              </w:rPr>
              <w:t>$</w:t>
            </w:r>
            <w:r w:rsidR="00CA44D2">
              <w:rPr>
                <w:b/>
              </w:rPr>
              <w:t>68,266</w:t>
            </w:r>
            <w:r w:rsidR="00796874">
              <w:rPr>
                <w:b/>
              </w:rPr>
              <w:t>.00</w:t>
            </w:r>
            <w:r>
              <w:rPr>
                <w:b/>
              </w:rPr>
              <w:t xml:space="preserve"> (exclusive of GST)</w:t>
            </w:r>
          </w:p>
          <w:p w14:paraId="272B7B59" w14:textId="1A730EF0" w:rsidR="000A4638" w:rsidRPr="00AB04DC" w:rsidRDefault="0055348F" w:rsidP="00AB04DC">
            <w:pPr>
              <w:spacing w:line="240" w:lineRule="auto"/>
              <w:jc w:val="center"/>
              <w:rPr>
                <w:i/>
                <w:sz w:val="16"/>
              </w:rPr>
            </w:pPr>
            <w:r w:rsidRPr="0055348F">
              <w:rPr>
                <w:i/>
                <w:sz w:val="16"/>
              </w:rPr>
              <w:t xml:space="preserve">Note: (this price includes fully engineered plans, </w:t>
            </w:r>
            <w:r w:rsidR="006C43F2">
              <w:rPr>
                <w:i/>
                <w:sz w:val="16"/>
              </w:rPr>
              <w:t>7</w:t>
            </w:r>
            <w:r w:rsidR="00FA52EC">
              <w:rPr>
                <w:i/>
                <w:sz w:val="16"/>
              </w:rPr>
              <w:t xml:space="preserve">-days’ </w:t>
            </w:r>
            <w:proofErr w:type="spellStart"/>
            <w:r w:rsidRPr="0055348F">
              <w:rPr>
                <w:i/>
                <w:sz w:val="16"/>
              </w:rPr>
              <w:t>hireage</w:t>
            </w:r>
            <w:proofErr w:type="spellEnd"/>
            <w:r w:rsidRPr="0055348F">
              <w:rPr>
                <w:i/>
                <w:sz w:val="16"/>
              </w:rPr>
              <w:t xml:space="preserve"> of height gear, materials, labour, travel, digging, and concrete for the poles)</w:t>
            </w:r>
          </w:p>
        </w:tc>
      </w:tr>
    </w:tbl>
    <w:tbl>
      <w:tblPr>
        <w:tblStyle w:val="TableGrid"/>
        <w:tblpPr w:leftFromText="180" w:rightFromText="180" w:vertAnchor="text" w:horzAnchor="margin" w:tblpY="341"/>
        <w:tblW w:w="0" w:type="auto"/>
        <w:tblLook w:val="04A0" w:firstRow="1" w:lastRow="0" w:firstColumn="1" w:lastColumn="0" w:noHBand="0" w:noVBand="1"/>
      </w:tblPr>
      <w:tblGrid>
        <w:gridCol w:w="10456"/>
      </w:tblGrid>
      <w:tr w:rsidR="00970306" w14:paraId="6BDB2555" w14:textId="77777777" w:rsidTr="00970306">
        <w:tc>
          <w:tcPr>
            <w:tcW w:w="10456" w:type="dxa"/>
          </w:tcPr>
          <w:p w14:paraId="74704643" w14:textId="77777777" w:rsidR="00970306" w:rsidRDefault="00970306" w:rsidP="00970306">
            <w:pPr>
              <w:rPr>
                <w:b/>
              </w:rPr>
            </w:pPr>
            <w:r>
              <w:rPr>
                <w:b/>
              </w:rPr>
              <w:t>Important Notes:</w:t>
            </w:r>
          </w:p>
          <w:p w14:paraId="12445C13" w14:textId="77777777" w:rsidR="003F5D76" w:rsidRDefault="003F5D76" w:rsidP="003F5D76">
            <w:pPr>
              <w:pStyle w:val="ListParagraph"/>
              <w:numPr>
                <w:ilvl w:val="0"/>
                <w:numId w:val="3"/>
              </w:numPr>
              <w:rPr>
                <w:sz w:val="18"/>
              </w:rPr>
            </w:pPr>
            <w:r w:rsidRPr="003F5D76">
              <w:rPr>
                <w:sz w:val="18"/>
              </w:rPr>
              <w:t>Quality Sheds will organize the building permit for you, all you need to do is prov</w:t>
            </w:r>
            <w:r>
              <w:rPr>
                <w:sz w:val="18"/>
              </w:rPr>
              <w:t>ide the details requested below. The cost of obtaining the building consent is not included in the quoted price.</w:t>
            </w:r>
          </w:p>
          <w:p w14:paraId="638CEF63" w14:textId="0D1502F6" w:rsidR="00970306" w:rsidRPr="000F2ACD" w:rsidRDefault="00970306" w:rsidP="00970306">
            <w:pPr>
              <w:pStyle w:val="ListParagraph"/>
              <w:numPr>
                <w:ilvl w:val="0"/>
                <w:numId w:val="3"/>
              </w:numPr>
              <w:rPr>
                <w:sz w:val="18"/>
              </w:rPr>
            </w:pPr>
            <w:r w:rsidRPr="00D956F3">
              <w:rPr>
                <w:sz w:val="18"/>
              </w:rPr>
              <w:lastRenderedPageBreak/>
              <w:t>Price is based on a HIGH wind zone</w:t>
            </w:r>
            <w:r w:rsidR="00AB04DC">
              <w:rPr>
                <w:sz w:val="18"/>
              </w:rPr>
              <w:t xml:space="preserve"> using 200SED poles </w:t>
            </w:r>
            <w:r w:rsidR="002C62FF">
              <w:rPr>
                <w:sz w:val="18"/>
              </w:rPr>
              <w:t xml:space="preserve">and 360x45LVL rafters for the clear-span beams. </w:t>
            </w:r>
            <w:r w:rsidR="00B638A9" w:rsidRPr="00D956F3">
              <w:rPr>
                <w:b/>
                <w:sz w:val="18"/>
              </w:rPr>
              <w:t>Exact size of timber required won’t be determined until plans are finalized.</w:t>
            </w:r>
          </w:p>
          <w:p w14:paraId="30C8826E" w14:textId="77777777" w:rsidR="00970306" w:rsidRPr="00D956F3" w:rsidRDefault="00970306" w:rsidP="00970306">
            <w:pPr>
              <w:pStyle w:val="ListParagraph"/>
              <w:numPr>
                <w:ilvl w:val="0"/>
                <w:numId w:val="3"/>
              </w:numPr>
              <w:rPr>
                <w:sz w:val="18"/>
              </w:rPr>
            </w:pPr>
            <w:r w:rsidRPr="00D956F3">
              <w:rPr>
                <w:sz w:val="18"/>
              </w:rPr>
              <w:t xml:space="preserve">Price assumes </w:t>
            </w:r>
            <w:r w:rsidRPr="00D956F3">
              <w:rPr>
                <w:b/>
                <w:sz w:val="18"/>
              </w:rPr>
              <w:t xml:space="preserve">a clear, </w:t>
            </w:r>
            <w:proofErr w:type="gramStart"/>
            <w:r w:rsidRPr="00D956F3">
              <w:rPr>
                <w:b/>
                <w:sz w:val="18"/>
              </w:rPr>
              <w:t>level</w:t>
            </w:r>
            <w:proofErr w:type="gramEnd"/>
            <w:r w:rsidRPr="00D956F3">
              <w:rPr>
                <w:b/>
                <w:sz w:val="18"/>
              </w:rPr>
              <w:t xml:space="preserve"> and accessible building site</w:t>
            </w:r>
            <w:r w:rsidRPr="00D956F3">
              <w:rPr>
                <w:sz w:val="18"/>
              </w:rPr>
              <w:t>. In the winter, sheds that do</w:t>
            </w:r>
            <w:r w:rsidR="00D956F3" w:rsidRPr="00D956F3">
              <w:rPr>
                <w:sz w:val="18"/>
              </w:rPr>
              <w:t xml:space="preserve"> not have reasonable access can</w:t>
            </w:r>
            <w:r w:rsidRPr="00D956F3">
              <w:rPr>
                <w:sz w:val="18"/>
              </w:rPr>
              <w:t>not be built until the ground dries up.</w:t>
            </w:r>
          </w:p>
          <w:p w14:paraId="17408B28" w14:textId="77777777" w:rsidR="00970306" w:rsidRPr="00D956F3" w:rsidRDefault="00970306" w:rsidP="00970306">
            <w:pPr>
              <w:pStyle w:val="ListParagraph"/>
              <w:numPr>
                <w:ilvl w:val="0"/>
                <w:numId w:val="3"/>
              </w:numPr>
              <w:rPr>
                <w:sz w:val="18"/>
              </w:rPr>
            </w:pPr>
            <w:r w:rsidRPr="00D956F3">
              <w:rPr>
                <w:sz w:val="18"/>
              </w:rPr>
              <w:t xml:space="preserve">Price assumes holes for poles will be able to be </w:t>
            </w:r>
            <w:proofErr w:type="spellStart"/>
            <w:r w:rsidRPr="00D956F3">
              <w:rPr>
                <w:sz w:val="18"/>
              </w:rPr>
              <w:t>augered</w:t>
            </w:r>
            <w:proofErr w:type="spellEnd"/>
            <w:r w:rsidRPr="00D956F3">
              <w:rPr>
                <w:sz w:val="18"/>
              </w:rPr>
              <w:t>, should ground conditions mean they need to be dug extra concrete will be required.</w:t>
            </w:r>
          </w:p>
          <w:p w14:paraId="2227452A" w14:textId="5227ED08" w:rsidR="00970306" w:rsidRDefault="00970306" w:rsidP="00970306">
            <w:pPr>
              <w:pStyle w:val="ListParagraph"/>
              <w:numPr>
                <w:ilvl w:val="0"/>
                <w:numId w:val="3"/>
              </w:numPr>
              <w:rPr>
                <w:sz w:val="18"/>
              </w:rPr>
            </w:pPr>
            <w:r w:rsidRPr="00D956F3">
              <w:rPr>
                <w:sz w:val="18"/>
              </w:rPr>
              <w:t>100mm 40mm basecourse has been allowed for in the concrete floor price for the enclosed bay area of the shed. If more is required, this will be charged accordingly.</w:t>
            </w:r>
          </w:p>
          <w:p w14:paraId="60BD267E" w14:textId="61A9A3D0" w:rsidR="00EC3E78" w:rsidRPr="00EC3E78" w:rsidRDefault="00EC3E78" w:rsidP="00EC3E78">
            <w:pPr>
              <w:pStyle w:val="ListParagraph"/>
              <w:numPr>
                <w:ilvl w:val="0"/>
                <w:numId w:val="3"/>
              </w:numPr>
              <w:rPr>
                <w:sz w:val="18"/>
              </w:rPr>
            </w:pPr>
            <w:r w:rsidRPr="00D956F3">
              <w:rPr>
                <w:sz w:val="18"/>
              </w:rPr>
              <w:t>Water must be available on site for the concrete floor. We will take all steps to ensure a quality concrete finish, but weather and shrinkage cracks are out of our control.</w:t>
            </w:r>
          </w:p>
          <w:p w14:paraId="5795289C" w14:textId="77777777" w:rsidR="00970306" w:rsidRPr="00D956F3" w:rsidRDefault="00970306" w:rsidP="00970306">
            <w:pPr>
              <w:pStyle w:val="ListParagraph"/>
              <w:numPr>
                <w:ilvl w:val="0"/>
                <w:numId w:val="3"/>
              </w:numPr>
              <w:rPr>
                <w:sz w:val="18"/>
              </w:rPr>
            </w:pPr>
            <w:r w:rsidRPr="00D956F3">
              <w:rPr>
                <w:sz w:val="18"/>
              </w:rPr>
              <w:t>Price includes roof and cladding fixings of 65mm Tek Screws</w:t>
            </w:r>
          </w:p>
          <w:p w14:paraId="1043C609" w14:textId="1381503D" w:rsidR="00970306" w:rsidRDefault="00970306" w:rsidP="00970306">
            <w:pPr>
              <w:pStyle w:val="ListParagraph"/>
              <w:numPr>
                <w:ilvl w:val="0"/>
                <w:numId w:val="3"/>
              </w:numPr>
              <w:rPr>
                <w:sz w:val="18"/>
              </w:rPr>
            </w:pPr>
            <w:r w:rsidRPr="00D956F3">
              <w:rPr>
                <w:sz w:val="18"/>
              </w:rPr>
              <w:t>In some cases, tick to dig may be called on to locate sub surface and underground utilities which is not included in the price.</w:t>
            </w:r>
          </w:p>
          <w:p w14:paraId="62EFF306" w14:textId="6D8C98C9" w:rsidR="007B7931" w:rsidRPr="00D956F3" w:rsidRDefault="007B7931" w:rsidP="00970306">
            <w:pPr>
              <w:pStyle w:val="ListParagraph"/>
              <w:numPr>
                <w:ilvl w:val="0"/>
                <w:numId w:val="3"/>
              </w:numPr>
              <w:rPr>
                <w:sz w:val="18"/>
              </w:rPr>
            </w:pPr>
            <w:r>
              <w:rPr>
                <w:sz w:val="18"/>
              </w:rPr>
              <w:t xml:space="preserve">Shed has one internal </w:t>
            </w:r>
            <w:r w:rsidR="000B25A4">
              <w:rPr>
                <w:sz w:val="18"/>
              </w:rPr>
              <w:t xml:space="preserve">corrugated iron </w:t>
            </w:r>
            <w:r>
              <w:rPr>
                <w:sz w:val="18"/>
              </w:rPr>
              <w:t xml:space="preserve">wall </w:t>
            </w:r>
            <w:r w:rsidR="00A81D15">
              <w:rPr>
                <w:sz w:val="18"/>
              </w:rPr>
              <w:t>separating the three enclosed bays to the two open bays</w:t>
            </w:r>
            <w:r w:rsidR="000B25A4">
              <w:rPr>
                <w:sz w:val="18"/>
              </w:rPr>
              <w:t>.</w:t>
            </w:r>
          </w:p>
          <w:p w14:paraId="13110730" w14:textId="77777777" w:rsidR="00970306" w:rsidRPr="00D956F3" w:rsidRDefault="00970306" w:rsidP="00970306">
            <w:pPr>
              <w:pStyle w:val="ListParagraph"/>
              <w:numPr>
                <w:ilvl w:val="0"/>
                <w:numId w:val="3"/>
              </w:numPr>
              <w:rPr>
                <w:sz w:val="18"/>
              </w:rPr>
            </w:pPr>
            <w:r w:rsidRPr="00D956F3">
              <w:rPr>
                <w:sz w:val="18"/>
              </w:rPr>
              <w:t>This quote is based on the materials costs at the date of the quote. Any increase in the cost of materials due to circumstances beyond our control between the quoted date and the supply date will be an additional charge.</w:t>
            </w:r>
          </w:p>
          <w:p w14:paraId="0F4D6D98" w14:textId="77777777" w:rsidR="00970306" w:rsidRPr="00D956F3" w:rsidRDefault="00970306" w:rsidP="00970306">
            <w:pPr>
              <w:pStyle w:val="ListParagraph"/>
              <w:numPr>
                <w:ilvl w:val="0"/>
                <w:numId w:val="3"/>
              </w:numPr>
              <w:rPr>
                <w:sz w:val="18"/>
              </w:rPr>
            </w:pPr>
            <w:r w:rsidRPr="00D956F3">
              <w:rPr>
                <w:sz w:val="18"/>
              </w:rPr>
              <w:t xml:space="preserve">This price allows for one set out on the day or close to the build starting. </w:t>
            </w:r>
          </w:p>
          <w:p w14:paraId="3C505AFE" w14:textId="5950EE96" w:rsidR="00970306" w:rsidRDefault="00970306" w:rsidP="00970306">
            <w:pPr>
              <w:pStyle w:val="ListParagraph"/>
              <w:numPr>
                <w:ilvl w:val="0"/>
                <w:numId w:val="3"/>
              </w:numPr>
              <w:rPr>
                <w:sz w:val="18"/>
              </w:rPr>
            </w:pPr>
            <w:r w:rsidRPr="00D956F3">
              <w:rPr>
                <w:sz w:val="18"/>
              </w:rPr>
              <w:t>No internal wall/roof lining is included in this price</w:t>
            </w:r>
          </w:p>
          <w:p w14:paraId="10DDCE9B" w14:textId="4091D628" w:rsidR="00CA5321" w:rsidRPr="00D956F3" w:rsidRDefault="00CA5321" w:rsidP="00970306">
            <w:pPr>
              <w:pStyle w:val="ListParagraph"/>
              <w:numPr>
                <w:ilvl w:val="0"/>
                <w:numId w:val="3"/>
              </w:numPr>
              <w:rPr>
                <w:sz w:val="18"/>
              </w:rPr>
            </w:pPr>
            <w:r>
              <w:rPr>
                <w:sz w:val="18"/>
              </w:rPr>
              <w:t>No windows are included in this price</w:t>
            </w:r>
          </w:p>
          <w:p w14:paraId="71BF84E2" w14:textId="77777777" w:rsidR="00970306" w:rsidRPr="00D956F3" w:rsidRDefault="00970306" w:rsidP="00970306">
            <w:pPr>
              <w:pStyle w:val="ListParagraph"/>
              <w:numPr>
                <w:ilvl w:val="0"/>
                <w:numId w:val="3"/>
              </w:numPr>
              <w:rPr>
                <w:sz w:val="18"/>
              </w:rPr>
            </w:pPr>
            <w:r w:rsidRPr="00D956F3">
              <w:rPr>
                <w:sz w:val="18"/>
              </w:rPr>
              <w:t>Vermin strip is not part of the price but can be an additional extra if its required.</w:t>
            </w:r>
          </w:p>
          <w:p w14:paraId="5B59BE4C" w14:textId="41FD1C8F" w:rsidR="00970306" w:rsidRPr="00D956F3" w:rsidRDefault="00970306" w:rsidP="00970306">
            <w:pPr>
              <w:pStyle w:val="ListParagraph"/>
              <w:numPr>
                <w:ilvl w:val="0"/>
                <w:numId w:val="3"/>
              </w:numPr>
              <w:rPr>
                <w:sz w:val="18"/>
              </w:rPr>
            </w:pPr>
            <w:r w:rsidRPr="00D956F3">
              <w:rPr>
                <w:sz w:val="18"/>
              </w:rPr>
              <w:t>There are several different spouting options that you can upgrade to</w:t>
            </w:r>
            <w:r w:rsidR="00D956F3">
              <w:rPr>
                <w:sz w:val="18"/>
              </w:rPr>
              <w:t>.</w:t>
            </w:r>
            <w:r w:rsidRPr="00D956F3">
              <w:rPr>
                <w:sz w:val="18"/>
              </w:rPr>
              <w:t xml:space="preserve"> </w:t>
            </w:r>
            <w:r w:rsidR="00D956F3">
              <w:rPr>
                <w:sz w:val="18"/>
              </w:rPr>
              <w:t>P</w:t>
            </w:r>
            <w:r w:rsidRPr="00D956F3">
              <w:rPr>
                <w:sz w:val="18"/>
              </w:rPr>
              <w:t>lease have a look at the Marley spouting website for other options.</w:t>
            </w:r>
            <w:r w:rsidR="008E1FAF">
              <w:rPr>
                <w:sz w:val="18"/>
              </w:rPr>
              <w:t xml:space="preserve"> Storm Cloud spouting is included in this price.</w:t>
            </w:r>
          </w:p>
          <w:p w14:paraId="1CE64E8A" w14:textId="77777777" w:rsidR="00970306" w:rsidRPr="00D956F3" w:rsidRDefault="00970306" w:rsidP="00970306">
            <w:pPr>
              <w:pStyle w:val="ListParagraph"/>
              <w:numPr>
                <w:ilvl w:val="0"/>
                <w:numId w:val="3"/>
              </w:numPr>
              <w:rPr>
                <w:sz w:val="18"/>
              </w:rPr>
            </w:pPr>
            <w:r w:rsidRPr="00D956F3">
              <w:rPr>
                <w:sz w:val="18"/>
              </w:rPr>
              <w:t>In some cases where water tables are high</w:t>
            </w:r>
            <w:r w:rsidR="00D956F3">
              <w:rPr>
                <w:sz w:val="18"/>
              </w:rPr>
              <w:t>,</w:t>
            </w:r>
            <w:r w:rsidRPr="00D956F3">
              <w:rPr>
                <w:sz w:val="18"/>
              </w:rPr>
              <w:t xml:space="preserve"> or if it is very wet weather</w:t>
            </w:r>
            <w:r w:rsidR="00D956F3">
              <w:rPr>
                <w:sz w:val="18"/>
              </w:rPr>
              <w:t>,</w:t>
            </w:r>
            <w:r w:rsidRPr="00D956F3">
              <w:rPr>
                <w:sz w:val="18"/>
              </w:rPr>
              <w:t xml:space="preserve"> the </w:t>
            </w:r>
            <w:proofErr w:type="spellStart"/>
            <w:r w:rsidRPr="00D956F3">
              <w:rPr>
                <w:sz w:val="18"/>
              </w:rPr>
              <w:t>hir</w:t>
            </w:r>
            <w:r w:rsidR="00D956F3">
              <w:rPr>
                <w:sz w:val="18"/>
              </w:rPr>
              <w:t>e</w:t>
            </w:r>
            <w:r w:rsidRPr="00D956F3">
              <w:rPr>
                <w:sz w:val="18"/>
              </w:rPr>
              <w:t>age</w:t>
            </w:r>
            <w:proofErr w:type="spellEnd"/>
            <w:r w:rsidRPr="00D956F3">
              <w:rPr>
                <w:sz w:val="18"/>
              </w:rPr>
              <w:t xml:space="preserve"> of water pumps could be required</w:t>
            </w:r>
            <w:r w:rsidR="00D956F3">
              <w:rPr>
                <w:sz w:val="18"/>
              </w:rPr>
              <w:t>,</w:t>
            </w:r>
            <w:r w:rsidRPr="00D956F3">
              <w:rPr>
                <w:sz w:val="18"/>
              </w:rPr>
              <w:t xml:space="preserve"> which is not included in this price</w:t>
            </w:r>
          </w:p>
          <w:p w14:paraId="4A5FD14F" w14:textId="77777777" w:rsidR="00970306" w:rsidRPr="00D956F3" w:rsidRDefault="00D956F3" w:rsidP="00970306">
            <w:pPr>
              <w:pStyle w:val="ListParagraph"/>
              <w:numPr>
                <w:ilvl w:val="0"/>
                <w:numId w:val="3"/>
              </w:numPr>
              <w:rPr>
                <w:sz w:val="18"/>
              </w:rPr>
            </w:pPr>
            <w:r>
              <w:rPr>
                <w:sz w:val="18"/>
              </w:rPr>
              <w:t>The cost of a</w:t>
            </w:r>
            <w:r w:rsidR="00970306" w:rsidRPr="00D956F3">
              <w:rPr>
                <w:sz w:val="18"/>
              </w:rPr>
              <w:t xml:space="preserve"> soak pit or tank is </w:t>
            </w:r>
            <w:r>
              <w:rPr>
                <w:sz w:val="18"/>
              </w:rPr>
              <w:t xml:space="preserve">not </w:t>
            </w:r>
            <w:r w:rsidR="00970306" w:rsidRPr="00D956F3">
              <w:rPr>
                <w:sz w:val="18"/>
              </w:rPr>
              <w:t>included in this price.</w:t>
            </w:r>
          </w:p>
          <w:p w14:paraId="58EDA0FC" w14:textId="77777777" w:rsidR="00970306" w:rsidRPr="00D956F3" w:rsidRDefault="00D956F3" w:rsidP="00970306">
            <w:pPr>
              <w:pStyle w:val="ListParagraph"/>
              <w:numPr>
                <w:ilvl w:val="0"/>
                <w:numId w:val="3"/>
              </w:numPr>
              <w:rPr>
                <w:sz w:val="18"/>
              </w:rPr>
            </w:pPr>
            <w:r>
              <w:rPr>
                <w:sz w:val="18"/>
              </w:rPr>
              <w:t>We are not responsible</w:t>
            </w:r>
            <w:r w:rsidR="00970306" w:rsidRPr="00D956F3">
              <w:rPr>
                <w:sz w:val="18"/>
              </w:rPr>
              <w:t xml:space="preserve"> for damage to curbs or crossings from trucks delivering onsite.</w:t>
            </w:r>
          </w:p>
          <w:p w14:paraId="2F45C2DB" w14:textId="77777777" w:rsidR="00970306" w:rsidRPr="00D956F3" w:rsidRDefault="00970306" w:rsidP="00970306">
            <w:pPr>
              <w:pStyle w:val="ListParagraph"/>
              <w:numPr>
                <w:ilvl w:val="0"/>
                <w:numId w:val="3"/>
              </w:numPr>
              <w:rPr>
                <w:sz w:val="18"/>
              </w:rPr>
            </w:pPr>
            <w:r w:rsidRPr="00D956F3">
              <w:rPr>
                <w:sz w:val="18"/>
              </w:rPr>
              <w:t>Please be aware that delays due to weather can be possible and may affect our start date.</w:t>
            </w:r>
            <w:r w:rsidR="00D956F3">
              <w:rPr>
                <w:sz w:val="18"/>
              </w:rPr>
              <w:t xml:space="preserve"> We do not accept any liability </w:t>
            </w:r>
            <w:r w:rsidR="00F122BE">
              <w:rPr>
                <w:sz w:val="18"/>
              </w:rPr>
              <w:t>for delays resulting from weather.</w:t>
            </w:r>
          </w:p>
          <w:p w14:paraId="22512733" w14:textId="77777777" w:rsidR="00970306" w:rsidRPr="00D956F3" w:rsidRDefault="00970306" w:rsidP="00970306">
            <w:pPr>
              <w:pStyle w:val="ListParagraph"/>
              <w:numPr>
                <w:ilvl w:val="0"/>
                <w:numId w:val="3"/>
              </w:numPr>
              <w:rPr>
                <w:sz w:val="18"/>
              </w:rPr>
            </w:pPr>
            <w:r w:rsidRPr="00D956F3">
              <w:rPr>
                <w:sz w:val="18"/>
              </w:rPr>
              <w:t>We will require power and toilet facilities on site, if you are unable to provide these, we can supply a generator/toilet at an additional</w:t>
            </w:r>
            <w:r w:rsidR="00D956F3" w:rsidRPr="00D956F3">
              <w:rPr>
                <w:sz w:val="18"/>
              </w:rPr>
              <w:t xml:space="preserve"> cost</w:t>
            </w:r>
            <w:r w:rsidRPr="00D956F3">
              <w:rPr>
                <w:sz w:val="18"/>
              </w:rPr>
              <w:t>.</w:t>
            </w:r>
          </w:p>
          <w:p w14:paraId="1E5988A0" w14:textId="5CCD4AA7" w:rsidR="00970306" w:rsidRPr="00F122BE" w:rsidRDefault="00970306" w:rsidP="00F122BE">
            <w:pPr>
              <w:pStyle w:val="ListParagraph"/>
              <w:numPr>
                <w:ilvl w:val="0"/>
                <w:numId w:val="3"/>
              </w:numPr>
              <w:rPr>
                <w:sz w:val="18"/>
              </w:rPr>
            </w:pPr>
            <w:r w:rsidRPr="00D956F3">
              <w:rPr>
                <w:sz w:val="18"/>
              </w:rPr>
              <w:t>Due to the law of working with heights</w:t>
            </w:r>
            <w:r w:rsidR="00F122BE">
              <w:rPr>
                <w:sz w:val="18"/>
              </w:rPr>
              <w:t>,</w:t>
            </w:r>
            <w:r w:rsidRPr="00D956F3">
              <w:rPr>
                <w:sz w:val="18"/>
              </w:rPr>
              <w:t xml:space="preserve"> </w:t>
            </w:r>
            <w:r w:rsidR="006C43F2">
              <w:rPr>
                <w:sz w:val="18"/>
              </w:rPr>
              <w:t>7</w:t>
            </w:r>
            <w:r w:rsidRPr="00D956F3">
              <w:rPr>
                <w:sz w:val="18"/>
              </w:rPr>
              <w:t xml:space="preserve"> days </w:t>
            </w:r>
            <w:proofErr w:type="spellStart"/>
            <w:r w:rsidRPr="00D956F3">
              <w:rPr>
                <w:sz w:val="18"/>
              </w:rPr>
              <w:t>hir</w:t>
            </w:r>
            <w:r w:rsidR="00F122BE">
              <w:rPr>
                <w:sz w:val="18"/>
              </w:rPr>
              <w:t>e</w:t>
            </w:r>
            <w:r w:rsidRPr="00D956F3">
              <w:rPr>
                <w:sz w:val="18"/>
              </w:rPr>
              <w:t>age</w:t>
            </w:r>
            <w:proofErr w:type="spellEnd"/>
            <w:r w:rsidRPr="00D956F3">
              <w:rPr>
                <w:sz w:val="18"/>
              </w:rPr>
              <w:t xml:space="preserve"> of a scissor lift and other working with height gear is included in this price</w:t>
            </w:r>
            <w:r w:rsidR="00F122BE">
              <w:rPr>
                <w:sz w:val="18"/>
              </w:rPr>
              <w:t>,</w:t>
            </w:r>
            <w:r w:rsidRPr="00D956F3">
              <w:rPr>
                <w:sz w:val="18"/>
              </w:rPr>
              <w:t xml:space="preserve"> if gear is needed for </w:t>
            </w:r>
            <w:proofErr w:type="gramStart"/>
            <w:r w:rsidRPr="00D956F3">
              <w:rPr>
                <w:sz w:val="18"/>
              </w:rPr>
              <w:t>longer</w:t>
            </w:r>
            <w:proofErr w:type="gramEnd"/>
            <w:r w:rsidRPr="00D956F3">
              <w:rPr>
                <w:sz w:val="18"/>
              </w:rPr>
              <w:t xml:space="preserve"> it will be charged accordingly at $250 per day</w:t>
            </w:r>
            <w:r w:rsidR="00F122BE">
              <w:rPr>
                <w:sz w:val="18"/>
              </w:rPr>
              <w:t xml:space="preserve"> (exclusive of GST)</w:t>
            </w:r>
            <w:r w:rsidRPr="00D956F3">
              <w:rPr>
                <w:sz w:val="18"/>
              </w:rPr>
              <w:t>.</w:t>
            </w:r>
          </w:p>
        </w:tc>
      </w:tr>
    </w:tbl>
    <w:p w14:paraId="51342B75" w14:textId="77777777" w:rsidR="00F122BE" w:rsidRDefault="00F122BE" w:rsidP="004C607D"/>
    <w:tbl>
      <w:tblPr>
        <w:tblStyle w:val="TableGrid"/>
        <w:tblW w:w="0" w:type="auto"/>
        <w:tblLook w:val="04A0" w:firstRow="1" w:lastRow="0" w:firstColumn="1" w:lastColumn="0" w:noHBand="0" w:noVBand="1"/>
      </w:tblPr>
      <w:tblGrid>
        <w:gridCol w:w="10456"/>
      </w:tblGrid>
      <w:tr w:rsidR="00F122BE" w14:paraId="54DCC230" w14:textId="77777777" w:rsidTr="00F122BE">
        <w:tc>
          <w:tcPr>
            <w:tcW w:w="10456" w:type="dxa"/>
          </w:tcPr>
          <w:p w14:paraId="597411D3" w14:textId="77777777" w:rsidR="00F122BE" w:rsidRPr="00F122BE" w:rsidRDefault="00F122BE" w:rsidP="004C607D">
            <w:pPr>
              <w:rPr>
                <w:b/>
              </w:rPr>
            </w:pPr>
            <w:r>
              <w:rPr>
                <w:b/>
              </w:rPr>
              <w:t>Details Required for Consent Purposes:</w:t>
            </w:r>
          </w:p>
        </w:tc>
      </w:tr>
      <w:tr w:rsidR="00F122BE" w14:paraId="16DBEEDF" w14:textId="77777777" w:rsidTr="00F122BE">
        <w:tc>
          <w:tcPr>
            <w:tcW w:w="10456" w:type="dxa"/>
          </w:tcPr>
          <w:p w14:paraId="341292EA" w14:textId="77777777" w:rsidR="00F122BE" w:rsidRPr="003F5D76" w:rsidRDefault="00F122BE" w:rsidP="004C607D">
            <w:pPr>
              <w:rPr>
                <w:sz w:val="18"/>
              </w:rPr>
            </w:pPr>
            <w:r w:rsidRPr="003F5D76">
              <w:rPr>
                <w:sz w:val="18"/>
              </w:rPr>
              <w:t xml:space="preserve">Full physical address and </w:t>
            </w:r>
            <w:proofErr w:type="spellStart"/>
            <w:r w:rsidRPr="003F5D76">
              <w:rPr>
                <w:sz w:val="18"/>
              </w:rPr>
              <w:t>windzone</w:t>
            </w:r>
            <w:proofErr w:type="spellEnd"/>
            <w:r w:rsidRPr="003F5D76">
              <w:rPr>
                <w:sz w:val="18"/>
              </w:rPr>
              <w:t xml:space="preserve"> (including Lot and DP number) of the property where the shed is to be constructed:</w:t>
            </w:r>
            <w:r w:rsidRPr="003F5D76">
              <w:rPr>
                <w:sz w:val="18"/>
              </w:rPr>
              <w:tab/>
            </w:r>
          </w:p>
          <w:p w14:paraId="479AEEED" w14:textId="77777777" w:rsidR="00F122BE" w:rsidRPr="003F5D76" w:rsidRDefault="00F122BE" w:rsidP="004C607D">
            <w:pPr>
              <w:rPr>
                <w:sz w:val="18"/>
              </w:rPr>
            </w:pPr>
            <w:r w:rsidRPr="003F5D76">
              <w:rPr>
                <w:sz w:val="18"/>
              </w:rPr>
              <w:tab/>
            </w:r>
            <w:r w:rsidRPr="003F5D76">
              <w:rPr>
                <w:sz w:val="18"/>
              </w:rPr>
              <w:tab/>
              <w:t>________________________________________________________________________</w:t>
            </w:r>
          </w:p>
          <w:p w14:paraId="1DCCE4B9" w14:textId="77777777" w:rsidR="00F122BE" w:rsidRPr="003F5D76" w:rsidRDefault="00F122BE" w:rsidP="004C607D">
            <w:pPr>
              <w:rPr>
                <w:sz w:val="18"/>
              </w:rPr>
            </w:pPr>
            <w:r w:rsidRPr="003F5D76">
              <w:rPr>
                <w:sz w:val="18"/>
              </w:rPr>
              <w:tab/>
            </w:r>
            <w:r w:rsidRPr="003F5D76">
              <w:rPr>
                <w:sz w:val="18"/>
              </w:rPr>
              <w:tab/>
              <w:t>________________________________________________________________________</w:t>
            </w:r>
          </w:p>
          <w:p w14:paraId="586F52E4" w14:textId="77777777" w:rsidR="00F122BE" w:rsidRPr="003F5D76" w:rsidRDefault="003F5D76" w:rsidP="004C607D">
            <w:pPr>
              <w:rPr>
                <w:sz w:val="18"/>
              </w:rPr>
            </w:pPr>
            <w:r>
              <w:rPr>
                <w:sz w:val="18"/>
              </w:rPr>
              <w:tab/>
            </w:r>
            <w:r>
              <w:rPr>
                <w:sz w:val="18"/>
              </w:rPr>
              <w:tab/>
              <w:t>________________________________________________________________________</w:t>
            </w:r>
          </w:p>
          <w:p w14:paraId="41CBCBD2" w14:textId="77777777" w:rsidR="00F122BE" w:rsidRPr="003F5D76" w:rsidRDefault="00F122BE" w:rsidP="004C607D">
            <w:pPr>
              <w:rPr>
                <w:sz w:val="18"/>
              </w:rPr>
            </w:pPr>
            <w:r w:rsidRPr="003F5D76">
              <w:rPr>
                <w:sz w:val="18"/>
              </w:rPr>
              <w:t>You must provide us with a Site Plan showing:</w:t>
            </w:r>
          </w:p>
          <w:p w14:paraId="42570CB5" w14:textId="77777777" w:rsidR="00F122BE" w:rsidRPr="003F5D76" w:rsidRDefault="00F122BE" w:rsidP="00F122BE">
            <w:pPr>
              <w:pStyle w:val="ListParagraph"/>
              <w:numPr>
                <w:ilvl w:val="0"/>
                <w:numId w:val="4"/>
              </w:numPr>
              <w:rPr>
                <w:sz w:val="18"/>
              </w:rPr>
            </w:pPr>
            <w:r w:rsidRPr="003F5D76">
              <w:rPr>
                <w:sz w:val="18"/>
              </w:rPr>
              <w:t>The location of the shed; and</w:t>
            </w:r>
          </w:p>
          <w:p w14:paraId="208F584B" w14:textId="77777777" w:rsidR="00F122BE" w:rsidRPr="003F5D76" w:rsidRDefault="00F122BE" w:rsidP="00F122BE">
            <w:pPr>
              <w:pStyle w:val="ListParagraph"/>
              <w:numPr>
                <w:ilvl w:val="0"/>
                <w:numId w:val="4"/>
              </w:numPr>
              <w:rPr>
                <w:sz w:val="18"/>
              </w:rPr>
            </w:pPr>
            <w:r w:rsidRPr="003F5D76">
              <w:rPr>
                <w:sz w:val="18"/>
              </w:rPr>
              <w:t>Distances from boundaries and other buildings.</w:t>
            </w:r>
          </w:p>
          <w:p w14:paraId="363AF53C" w14:textId="77777777" w:rsidR="00F122BE" w:rsidRDefault="00F122BE" w:rsidP="00F122BE">
            <w:pPr>
              <w:rPr>
                <w:sz w:val="18"/>
              </w:rPr>
            </w:pPr>
            <w:r w:rsidRPr="003F5D76">
              <w:rPr>
                <w:sz w:val="18"/>
              </w:rPr>
              <w:t>The District Councils have good mapping options. Please let us know if you need assistance obtaining a Site Plan.</w:t>
            </w:r>
          </w:p>
          <w:p w14:paraId="0EDEDD49" w14:textId="77777777" w:rsidR="00745BF9" w:rsidRPr="003F5D76" w:rsidRDefault="00745BF9" w:rsidP="00F122BE">
            <w:pPr>
              <w:rPr>
                <w:sz w:val="18"/>
              </w:rPr>
            </w:pPr>
          </w:p>
        </w:tc>
      </w:tr>
    </w:tbl>
    <w:p w14:paraId="0E67A114" w14:textId="1681C54C" w:rsidR="00970306" w:rsidRDefault="00970306" w:rsidP="004C607D"/>
    <w:p w14:paraId="0B7ABC65" w14:textId="7E9A229D" w:rsidR="0014555D" w:rsidRDefault="0014555D" w:rsidP="004C607D"/>
    <w:p w14:paraId="7A2EDC84" w14:textId="77777777" w:rsidR="0014555D" w:rsidRDefault="0014555D" w:rsidP="004C607D"/>
    <w:tbl>
      <w:tblPr>
        <w:tblStyle w:val="TableGrid"/>
        <w:tblW w:w="0" w:type="auto"/>
        <w:tblLook w:val="04A0" w:firstRow="1" w:lastRow="0" w:firstColumn="1" w:lastColumn="0" w:noHBand="0" w:noVBand="1"/>
      </w:tblPr>
      <w:tblGrid>
        <w:gridCol w:w="1980"/>
        <w:gridCol w:w="2693"/>
        <w:gridCol w:w="1843"/>
        <w:gridCol w:w="3940"/>
      </w:tblGrid>
      <w:tr w:rsidR="00FA52EC" w14:paraId="3640E9A7" w14:textId="77777777" w:rsidTr="0036206C">
        <w:tc>
          <w:tcPr>
            <w:tcW w:w="10456" w:type="dxa"/>
            <w:gridSpan w:val="4"/>
          </w:tcPr>
          <w:p w14:paraId="389B3B5B" w14:textId="77777777" w:rsidR="00FA52EC" w:rsidRDefault="00FA52EC" w:rsidP="004C607D">
            <w:pPr>
              <w:rPr>
                <w:b/>
              </w:rPr>
            </w:pPr>
            <w:r>
              <w:rPr>
                <w:b/>
              </w:rPr>
              <w:t>Staged Payments:</w:t>
            </w:r>
          </w:p>
        </w:tc>
      </w:tr>
      <w:tr w:rsidR="006D1C6A" w14:paraId="43281259" w14:textId="77777777" w:rsidTr="006D1C6A">
        <w:tc>
          <w:tcPr>
            <w:tcW w:w="4673" w:type="dxa"/>
            <w:gridSpan w:val="2"/>
          </w:tcPr>
          <w:p w14:paraId="73506C1A" w14:textId="77777777" w:rsidR="006D1C6A" w:rsidRPr="00A83CC7" w:rsidRDefault="006D1C6A" w:rsidP="004C607D">
            <w:pPr>
              <w:rPr>
                <w:sz w:val="18"/>
              </w:rPr>
            </w:pPr>
            <w:r>
              <w:rPr>
                <w:sz w:val="18"/>
              </w:rPr>
              <w:t>Method of payment:</w:t>
            </w:r>
          </w:p>
        </w:tc>
        <w:tc>
          <w:tcPr>
            <w:tcW w:w="5783" w:type="dxa"/>
            <w:gridSpan w:val="2"/>
          </w:tcPr>
          <w:p w14:paraId="6F5029BD" w14:textId="77777777" w:rsidR="006D1C6A" w:rsidRDefault="006D1C6A" w:rsidP="004C607D">
            <w:pPr>
              <w:rPr>
                <w:sz w:val="18"/>
              </w:rPr>
            </w:pPr>
            <w:r>
              <w:rPr>
                <w:sz w:val="18"/>
              </w:rPr>
              <w:t>Invoices/payment claims will be issued upon substantial completion of the following stages:</w:t>
            </w:r>
          </w:p>
          <w:p w14:paraId="715E2115" w14:textId="77777777" w:rsidR="006D1C6A" w:rsidRDefault="006D1C6A" w:rsidP="004C607D">
            <w:pPr>
              <w:rPr>
                <w:sz w:val="18"/>
              </w:rPr>
            </w:pPr>
            <w:r>
              <w:rPr>
                <w:sz w:val="18"/>
              </w:rPr>
              <w:t>Please note: “substantial completion” means where the item or work is 95% completed.</w:t>
            </w:r>
          </w:p>
        </w:tc>
      </w:tr>
      <w:tr w:rsidR="006D1C6A" w14:paraId="4B6CCF31" w14:textId="77777777" w:rsidTr="006D1C6A">
        <w:tc>
          <w:tcPr>
            <w:tcW w:w="4673" w:type="dxa"/>
            <w:gridSpan w:val="2"/>
          </w:tcPr>
          <w:p w14:paraId="7354B393" w14:textId="77777777" w:rsidR="006D1C6A" w:rsidRDefault="006D1C6A" w:rsidP="004C607D">
            <w:pPr>
              <w:rPr>
                <w:sz w:val="18"/>
              </w:rPr>
            </w:pPr>
            <w:r>
              <w:rPr>
                <w:sz w:val="18"/>
              </w:rPr>
              <w:t>Contract Price:</w:t>
            </w:r>
          </w:p>
        </w:tc>
        <w:tc>
          <w:tcPr>
            <w:tcW w:w="5783" w:type="dxa"/>
            <w:gridSpan w:val="2"/>
          </w:tcPr>
          <w:p w14:paraId="137A070A" w14:textId="22EF24CB" w:rsidR="006D1C6A" w:rsidRDefault="006D1C6A" w:rsidP="004C607D">
            <w:pPr>
              <w:rPr>
                <w:sz w:val="18"/>
              </w:rPr>
            </w:pPr>
            <w:r>
              <w:rPr>
                <w:sz w:val="18"/>
              </w:rPr>
              <w:t>$</w:t>
            </w:r>
            <w:r w:rsidR="00946E43">
              <w:rPr>
                <w:sz w:val="18"/>
              </w:rPr>
              <w:t>6</w:t>
            </w:r>
            <w:r w:rsidR="00A8684C">
              <w:rPr>
                <w:sz w:val="18"/>
              </w:rPr>
              <w:t>8,</w:t>
            </w:r>
            <w:r w:rsidR="00946E43">
              <w:rPr>
                <w:sz w:val="18"/>
              </w:rPr>
              <w:t>266</w:t>
            </w:r>
            <w:r w:rsidR="007A46F4">
              <w:rPr>
                <w:sz w:val="18"/>
              </w:rPr>
              <w:t>.00</w:t>
            </w:r>
            <w:r w:rsidR="00B638A9">
              <w:rPr>
                <w:sz w:val="18"/>
              </w:rPr>
              <w:t xml:space="preserve"> </w:t>
            </w:r>
            <w:r>
              <w:rPr>
                <w:sz w:val="18"/>
              </w:rPr>
              <w:t>(exclusive of GST)</w:t>
            </w:r>
          </w:p>
        </w:tc>
      </w:tr>
      <w:tr w:rsidR="006D1C6A" w14:paraId="34DE4061" w14:textId="77777777" w:rsidTr="006D1C6A">
        <w:tc>
          <w:tcPr>
            <w:tcW w:w="4673" w:type="dxa"/>
            <w:gridSpan w:val="2"/>
          </w:tcPr>
          <w:p w14:paraId="28556C5C" w14:textId="77777777" w:rsidR="006D1C6A" w:rsidRDefault="006D1C6A" w:rsidP="004C607D">
            <w:pPr>
              <w:rPr>
                <w:sz w:val="18"/>
              </w:rPr>
            </w:pPr>
            <w:r>
              <w:rPr>
                <w:sz w:val="18"/>
              </w:rPr>
              <w:t>Contract Deposit:</w:t>
            </w:r>
          </w:p>
        </w:tc>
        <w:tc>
          <w:tcPr>
            <w:tcW w:w="5783" w:type="dxa"/>
            <w:gridSpan w:val="2"/>
          </w:tcPr>
          <w:p w14:paraId="702ACBED" w14:textId="77777777" w:rsidR="006D1C6A" w:rsidRDefault="006D1C6A" w:rsidP="004C607D">
            <w:pPr>
              <w:rPr>
                <w:sz w:val="18"/>
              </w:rPr>
            </w:pPr>
            <w:r>
              <w:rPr>
                <w:sz w:val="18"/>
              </w:rPr>
              <w:t>$</w:t>
            </w:r>
            <w:r w:rsidRPr="00B638A9">
              <w:rPr>
                <w:sz w:val="18"/>
              </w:rPr>
              <w:t>2,000</w:t>
            </w:r>
            <w:r w:rsidR="00AD109E">
              <w:rPr>
                <w:sz w:val="18"/>
              </w:rPr>
              <w:t xml:space="preserve"> (exclusive of GST)</w:t>
            </w:r>
          </w:p>
        </w:tc>
      </w:tr>
      <w:tr w:rsidR="006D1C6A" w14:paraId="7C7C6C2B" w14:textId="77777777" w:rsidTr="00E366F5">
        <w:tc>
          <w:tcPr>
            <w:tcW w:w="1980" w:type="dxa"/>
          </w:tcPr>
          <w:p w14:paraId="4D5897B0" w14:textId="77777777" w:rsidR="006D1C6A" w:rsidRPr="00E366F5" w:rsidRDefault="00E366F5" w:rsidP="004C607D">
            <w:pPr>
              <w:rPr>
                <w:b/>
                <w:sz w:val="18"/>
              </w:rPr>
            </w:pPr>
            <w:r>
              <w:rPr>
                <w:b/>
                <w:sz w:val="18"/>
              </w:rPr>
              <w:t xml:space="preserve">% </w:t>
            </w:r>
            <w:proofErr w:type="gramStart"/>
            <w:r>
              <w:rPr>
                <w:b/>
                <w:sz w:val="18"/>
              </w:rPr>
              <w:t>of</w:t>
            </w:r>
            <w:proofErr w:type="gramEnd"/>
            <w:r>
              <w:rPr>
                <w:b/>
                <w:sz w:val="18"/>
              </w:rPr>
              <w:t xml:space="preserve"> Contract Price</w:t>
            </w:r>
          </w:p>
        </w:tc>
        <w:tc>
          <w:tcPr>
            <w:tcW w:w="4536" w:type="dxa"/>
            <w:gridSpan w:val="2"/>
          </w:tcPr>
          <w:p w14:paraId="5AC01B98" w14:textId="77777777" w:rsidR="006D1C6A" w:rsidRPr="00A83CC7" w:rsidRDefault="006D1C6A" w:rsidP="004C607D">
            <w:pPr>
              <w:rPr>
                <w:b/>
                <w:sz w:val="18"/>
              </w:rPr>
            </w:pPr>
            <w:r>
              <w:rPr>
                <w:b/>
                <w:sz w:val="18"/>
              </w:rPr>
              <w:t>Description of stage</w:t>
            </w:r>
          </w:p>
        </w:tc>
        <w:tc>
          <w:tcPr>
            <w:tcW w:w="3940" w:type="dxa"/>
          </w:tcPr>
          <w:p w14:paraId="16EF7C33" w14:textId="77777777" w:rsidR="006D1C6A" w:rsidRPr="00A83CC7" w:rsidRDefault="00E366F5" w:rsidP="004C607D">
            <w:pPr>
              <w:rPr>
                <w:b/>
                <w:sz w:val="18"/>
              </w:rPr>
            </w:pPr>
            <w:r>
              <w:rPr>
                <w:b/>
                <w:sz w:val="18"/>
              </w:rPr>
              <w:t>Amount</w:t>
            </w:r>
          </w:p>
        </w:tc>
      </w:tr>
      <w:tr w:rsidR="006D1C6A" w14:paraId="278077C7" w14:textId="77777777" w:rsidTr="00E366F5">
        <w:tc>
          <w:tcPr>
            <w:tcW w:w="1980" w:type="dxa"/>
          </w:tcPr>
          <w:p w14:paraId="4C4E9DF0" w14:textId="77777777" w:rsidR="006D1C6A" w:rsidRDefault="00E366F5" w:rsidP="004C607D">
            <w:pPr>
              <w:rPr>
                <w:sz w:val="18"/>
              </w:rPr>
            </w:pPr>
            <w:r>
              <w:rPr>
                <w:sz w:val="18"/>
              </w:rPr>
              <w:t>40%</w:t>
            </w:r>
          </w:p>
        </w:tc>
        <w:tc>
          <w:tcPr>
            <w:tcW w:w="4536" w:type="dxa"/>
            <w:gridSpan w:val="2"/>
          </w:tcPr>
          <w:p w14:paraId="7F0DE4D0" w14:textId="77777777" w:rsidR="006D1C6A" w:rsidRPr="006D1C6A" w:rsidRDefault="00AD109E" w:rsidP="004C607D">
            <w:pPr>
              <w:rPr>
                <w:sz w:val="18"/>
              </w:rPr>
            </w:pPr>
            <w:r>
              <w:rPr>
                <w:sz w:val="18"/>
              </w:rPr>
              <w:t>When work commences on site</w:t>
            </w:r>
          </w:p>
        </w:tc>
        <w:tc>
          <w:tcPr>
            <w:tcW w:w="3940" w:type="dxa"/>
          </w:tcPr>
          <w:p w14:paraId="530FFD97" w14:textId="35725EF1" w:rsidR="006D1C6A" w:rsidRPr="00AD109E" w:rsidRDefault="00B638A9" w:rsidP="004C607D">
            <w:pPr>
              <w:rPr>
                <w:sz w:val="18"/>
              </w:rPr>
            </w:pPr>
            <w:r>
              <w:rPr>
                <w:sz w:val="18"/>
              </w:rPr>
              <w:t>$</w:t>
            </w:r>
            <w:r w:rsidR="007A46F4">
              <w:rPr>
                <w:sz w:val="18"/>
              </w:rPr>
              <w:t>2</w:t>
            </w:r>
            <w:r w:rsidR="00946E43">
              <w:rPr>
                <w:sz w:val="18"/>
              </w:rPr>
              <w:t>7,</w:t>
            </w:r>
            <w:r w:rsidR="00687F69">
              <w:rPr>
                <w:sz w:val="18"/>
              </w:rPr>
              <w:t>306.4</w:t>
            </w:r>
            <w:r w:rsidR="007A46F4">
              <w:rPr>
                <w:sz w:val="18"/>
              </w:rPr>
              <w:t>0</w:t>
            </w:r>
            <w:r w:rsidR="00AD109E">
              <w:rPr>
                <w:sz w:val="18"/>
              </w:rPr>
              <w:t xml:space="preserve"> (exclusive of GST)</w:t>
            </w:r>
          </w:p>
        </w:tc>
      </w:tr>
      <w:tr w:rsidR="00AD109E" w14:paraId="77E3C7E8" w14:textId="77777777" w:rsidTr="00E366F5">
        <w:tc>
          <w:tcPr>
            <w:tcW w:w="1980" w:type="dxa"/>
          </w:tcPr>
          <w:p w14:paraId="067FD2AE" w14:textId="77777777" w:rsidR="00AD109E" w:rsidRDefault="00AD109E" w:rsidP="004C607D">
            <w:pPr>
              <w:rPr>
                <w:sz w:val="18"/>
              </w:rPr>
            </w:pPr>
            <w:r>
              <w:rPr>
                <w:sz w:val="18"/>
              </w:rPr>
              <w:t>50%</w:t>
            </w:r>
          </w:p>
        </w:tc>
        <w:tc>
          <w:tcPr>
            <w:tcW w:w="4536" w:type="dxa"/>
            <w:gridSpan w:val="2"/>
          </w:tcPr>
          <w:p w14:paraId="70C21854" w14:textId="7F7BF96C" w:rsidR="00AD109E" w:rsidRDefault="00AD109E" w:rsidP="004C607D">
            <w:pPr>
              <w:rPr>
                <w:sz w:val="18"/>
              </w:rPr>
            </w:pPr>
            <w:r>
              <w:rPr>
                <w:sz w:val="18"/>
              </w:rPr>
              <w:t xml:space="preserve">When the roof </w:t>
            </w:r>
            <w:r w:rsidR="00896402">
              <w:rPr>
                <w:sz w:val="18"/>
              </w:rPr>
              <w:t>goes</w:t>
            </w:r>
            <w:r>
              <w:rPr>
                <w:sz w:val="18"/>
              </w:rPr>
              <w:t xml:space="preserve"> on</w:t>
            </w:r>
          </w:p>
        </w:tc>
        <w:tc>
          <w:tcPr>
            <w:tcW w:w="3940" w:type="dxa"/>
          </w:tcPr>
          <w:p w14:paraId="612C346B" w14:textId="7D571A91" w:rsidR="00AD109E" w:rsidRDefault="00B638A9" w:rsidP="004C607D">
            <w:pPr>
              <w:rPr>
                <w:sz w:val="18"/>
              </w:rPr>
            </w:pPr>
            <w:r>
              <w:rPr>
                <w:sz w:val="18"/>
              </w:rPr>
              <w:t>$</w:t>
            </w:r>
            <w:r w:rsidR="00687F69">
              <w:rPr>
                <w:sz w:val="18"/>
              </w:rPr>
              <w:t>34,133.00</w:t>
            </w:r>
            <w:r w:rsidR="00AD109E">
              <w:rPr>
                <w:sz w:val="18"/>
              </w:rPr>
              <w:t xml:space="preserve"> (exclusive of GST)</w:t>
            </w:r>
          </w:p>
        </w:tc>
      </w:tr>
      <w:tr w:rsidR="00AD109E" w14:paraId="2E99ECD7" w14:textId="77777777" w:rsidTr="00E366F5">
        <w:tc>
          <w:tcPr>
            <w:tcW w:w="1980" w:type="dxa"/>
          </w:tcPr>
          <w:p w14:paraId="787903B7" w14:textId="33D32350" w:rsidR="00AD109E" w:rsidRPr="00AD109E" w:rsidRDefault="00AD109E" w:rsidP="00AD109E">
            <w:pPr>
              <w:rPr>
                <w:sz w:val="18"/>
              </w:rPr>
            </w:pPr>
            <w:r w:rsidRPr="00AD109E">
              <w:rPr>
                <w:sz w:val="18"/>
              </w:rPr>
              <w:t>Balance of contract price (together with any extra work</w:t>
            </w:r>
            <w:r w:rsidR="00EC3E78">
              <w:rPr>
                <w:sz w:val="18"/>
              </w:rPr>
              <w:t xml:space="preserve"> and/or materials</w:t>
            </w:r>
            <w:r w:rsidRPr="00AD109E">
              <w:rPr>
                <w:sz w:val="18"/>
              </w:rPr>
              <w:t xml:space="preserve"> </w:t>
            </w:r>
            <w:proofErr w:type="gramStart"/>
            <w:r w:rsidRPr="00AD109E">
              <w:rPr>
                <w:sz w:val="18"/>
              </w:rPr>
              <w:t>required, and</w:t>
            </w:r>
            <w:proofErr w:type="gramEnd"/>
            <w:r w:rsidRPr="00AD109E">
              <w:rPr>
                <w:sz w:val="18"/>
              </w:rPr>
              <w:t xml:space="preserve"> building consent costs)</w:t>
            </w:r>
            <w:r w:rsidR="002E0A9F">
              <w:rPr>
                <w:sz w:val="18"/>
              </w:rPr>
              <w:t xml:space="preserve"> Less deposit paid.</w:t>
            </w:r>
          </w:p>
        </w:tc>
        <w:tc>
          <w:tcPr>
            <w:tcW w:w="4536" w:type="dxa"/>
            <w:gridSpan w:val="2"/>
          </w:tcPr>
          <w:p w14:paraId="55908E2C" w14:textId="77777777" w:rsidR="00AD109E" w:rsidRDefault="00AD109E" w:rsidP="004C607D">
            <w:pPr>
              <w:rPr>
                <w:sz w:val="18"/>
              </w:rPr>
            </w:pPr>
            <w:r>
              <w:rPr>
                <w:sz w:val="18"/>
              </w:rPr>
              <w:t xml:space="preserve">On </w:t>
            </w:r>
            <w:r w:rsidR="00FA52EC">
              <w:rPr>
                <w:sz w:val="18"/>
              </w:rPr>
              <w:t xml:space="preserve">substantial </w:t>
            </w:r>
            <w:r>
              <w:rPr>
                <w:sz w:val="18"/>
              </w:rPr>
              <w:t>completion of the contract works</w:t>
            </w:r>
          </w:p>
        </w:tc>
        <w:tc>
          <w:tcPr>
            <w:tcW w:w="3940" w:type="dxa"/>
          </w:tcPr>
          <w:p w14:paraId="25AB1038" w14:textId="45EF8D7E" w:rsidR="00AD109E" w:rsidRDefault="00B638A9" w:rsidP="004C607D">
            <w:pPr>
              <w:rPr>
                <w:sz w:val="18"/>
              </w:rPr>
            </w:pPr>
            <w:r>
              <w:rPr>
                <w:sz w:val="18"/>
              </w:rPr>
              <w:t>$</w:t>
            </w:r>
            <w:r w:rsidR="00687F69">
              <w:rPr>
                <w:sz w:val="18"/>
              </w:rPr>
              <w:t>6,826.60</w:t>
            </w:r>
            <w:r w:rsidR="00AD109E">
              <w:rPr>
                <w:sz w:val="18"/>
              </w:rPr>
              <w:t>(exclusive of GST) + cost of any extra work</w:t>
            </w:r>
            <w:r w:rsidR="00EC3E78">
              <w:rPr>
                <w:sz w:val="18"/>
              </w:rPr>
              <w:t xml:space="preserve"> and/or materials</w:t>
            </w:r>
            <w:r w:rsidR="00AD109E">
              <w:rPr>
                <w:sz w:val="18"/>
              </w:rPr>
              <w:t xml:space="preserve"> </w:t>
            </w:r>
            <w:proofErr w:type="gramStart"/>
            <w:r w:rsidR="00AD109E">
              <w:rPr>
                <w:sz w:val="18"/>
              </w:rPr>
              <w:t>required, and</w:t>
            </w:r>
            <w:proofErr w:type="gramEnd"/>
            <w:r w:rsidR="00AD109E">
              <w:rPr>
                <w:sz w:val="18"/>
              </w:rPr>
              <w:t xml:space="preserve"> building consent costs.</w:t>
            </w:r>
            <w:r w:rsidR="00EC3E78">
              <w:rPr>
                <w:sz w:val="18"/>
              </w:rPr>
              <w:t xml:space="preserve"> </w:t>
            </w:r>
            <w:r w:rsidR="002E0A9F">
              <w:rPr>
                <w:sz w:val="18"/>
              </w:rPr>
              <w:t>Less deposit paid.</w:t>
            </w:r>
          </w:p>
        </w:tc>
      </w:tr>
      <w:tr w:rsidR="00AD109E" w14:paraId="78ED516E" w14:textId="77777777" w:rsidTr="000F6E1A">
        <w:tc>
          <w:tcPr>
            <w:tcW w:w="10456" w:type="dxa"/>
            <w:gridSpan w:val="4"/>
          </w:tcPr>
          <w:p w14:paraId="621FCC4B" w14:textId="77777777" w:rsidR="00AD109E" w:rsidRPr="00AD109E" w:rsidRDefault="00AD109E" w:rsidP="00AD109E">
            <w:pPr>
              <w:jc w:val="center"/>
              <w:rPr>
                <w:b/>
                <w:sz w:val="18"/>
              </w:rPr>
            </w:pPr>
            <w:r>
              <w:rPr>
                <w:b/>
                <w:sz w:val="18"/>
              </w:rPr>
              <w:t xml:space="preserve">Payable to Hepburn Sheds Limited – Account No: 06 0689 0904375 00 – Please </w:t>
            </w:r>
            <w:r w:rsidR="00FA52EC">
              <w:rPr>
                <w:b/>
                <w:sz w:val="18"/>
              </w:rPr>
              <w:t>include your name as a referen</w:t>
            </w:r>
            <w:r>
              <w:rPr>
                <w:b/>
                <w:sz w:val="18"/>
              </w:rPr>
              <w:t>ce.</w:t>
            </w:r>
          </w:p>
        </w:tc>
      </w:tr>
    </w:tbl>
    <w:p w14:paraId="4359D04A" w14:textId="77777777" w:rsidR="00A83CC7" w:rsidRDefault="00A83CC7" w:rsidP="004C607D"/>
    <w:tbl>
      <w:tblPr>
        <w:tblStyle w:val="TableGrid"/>
        <w:tblW w:w="0" w:type="auto"/>
        <w:tblLook w:val="04A0" w:firstRow="1" w:lastRow="0" w:firstColumn="1" w:lastColumn="0" w:noHBand="0" w:noVBand="1"/>
      </w:tblPr>
      <w:tblGrid>
        <w:gridCol w:w="10456"/>
      </w:tblGrid>
      <w:tr w:rsidR="0071408C" w14:paraId="5D982D05" w14:textId="77777777" w:rsidTr="0071408C">
        <w:tc>
          <w:tcPr>
            <w:tcW w:w="10456" w:type="dxa"/>
          </w:tcPr>
          <w:p w14:paraId="67986CF0" w14:textId="77777777" w:rsidR="00834271" w:rsidRPr="00834271" w:rsidRDefault="00834271" w:rsidP="004C607D">
            <w:pPr>
              <w:rPr>
                <w:b/>
              </w:rPr>
            </w:pPr>
            <w:r>
              <w:rPr>
                <w:b/>
              </w:rPr>
              <w:t>Terms and Conditions:</w:t>
            </w:r>
          </w:p>
        </w:tc>
      </w:tr>
      <w:tr w:rsidR="00834271" w14:paraId="22722739" w14:textId="77777777" w:rsidTr="0071408C">
        <w:tc>
          <w:tcPr>
            <w:tcW w:w="10456" w:type="dxa"/>
          </w:tcPr>
          <w:p w14:paraId="3203FFFE" w14:textId="77777777" w:rsidR="00FA52EC" w:rsidRDefault="00FA52EC" w:rsidP="00745BF9">
            <w:pPr>
              <w:numPr>
                <w:ilvl w:val="0"/>
                <w:numId w:val="6"/>
              </w:numPr>
              <w:spacing w:line="276" w:lineRule="auto"/>
              <w:rPr>
                <w:sz w:val="18"/>
                <w:lang w:val="en-US"/>
              </w:rPr>
            </w:pPr>
            <w:r>
              <w:rPr>
                <w:sz w:val="18"/>
                <w:lang w:val="en-US"/>
              </w:rPr>
              <w:t>This quote is valid for 30 days from the date of issue.</w:t>
            </w:r>
          </w:p>
          <w:p w14:paraId="5E8091AE" w14:textId="7536661C" w:rsidR="00834271" w:rsidRDefault="006D1C6A" w:rsidP="00745BF9">
            <w:pPr>
              <w:numPr>
                <w:ilvl w:val="0"/>
                <w:numId w:val="6"/>
              </w:numPr>
              <w:spacing w:line="276" w:lineRule="auto"/>
              <w:rPr>
                <w:sz w:val="18"/>
                <w:lang w:val="en-US"/>
              </w:rPr>
            </w:pPr>
            <w:r>
              <w:rPr>
                <w:sz w:val="18"/>
                <w:lang w:val="en-US"/>
              </w:rPr>
              <w:t>The</w:t>
            </w:r>
            <w:r w:rsidR="00FA52EC">
              <w:rPr>
                <w:sz w:val="18"/>
                <w:lang w:val="en-US"/>
              </w:rPr>
              <w:t xml:space="preserve"> required</w:t>
            </w:r>
            <w:r w:rsidR="00834271">
              <w:rPr>
                <w:sz w:val="18"/>
                <w:lang w:val="en-US"/>
              </w:rPr>
              <w:t xml:space="preserve"> deposit must be paid in full to us before we can commence work and/or order any </w:t>
            </w:r>
            <w:r w:rsidR="007D74BB">
              <w:rPr>
                <w:sz w:val="18"/>
                <w:lang w:val="en-US"/>
              </w:rPr>
              <w:t>plan/</w:t>
            </w:r>
            <w:r w:rsidR="00834271">
              <w:rPr>
                <w:sz w:val="18"/>
                <w:lang w:val="en-US"/>
              </w:rPr>
              <w:t>materials.</w:t>
            </w:r>
            <w:r w:rsidR="00A4270D">
              <w:rPr>
                <w:sz w:val="18"/>
                <w:lang w:val="en-US"/>
              </w:rPr>
              <w:t xml:space="preserve"> The balance of the </w:t>
            </w:r>
            <w:r w:rsidR="00FA52EC">
              <w:rPr>
                <w:sz w:val="18"/>
                <w:lang w:val="en-US"/>
              </w:rPr>
              <w:t>contract will be invoiced</w:t>
            </w:r>
            <w:r>
              <w:rPr>
                <w:sz w:val="18"/>
                <w:lang w:val="en-US"/>
              </w:rPr>
              <w:t xml:space="preserve"> in accordance with the staged payments </w:t>
            </w:r>
            <w:r w:rsidR="00FA52EC">
              <w:rPr>
                <w:sz w:val="18"/>
                <w:lang w:val="en-US"/>
              </w:rPr>
              <w:t>set out above.</w:t>
            </w:r>
          </w:p>
          <w:p w14:paraId="0561BB52" w14:textId="77777777" w:rsidR="00834271" w:rsidRPr="00834271" w:rsidRDefault="00834271" w:rsidP="00745BF9">
            <w:pPr>
              <w:numPr>
                <w:ilvl w:val="0"/>
                <w:numId w:val="6"/>
              </w:numPr>
              <w:spacing w:line="276" w:lineRule="auto"/>
              <w:rPr>
                <w:sz w:val="18"/>
                <w:lang w:val="en-US"/>
              </w:rPr>
            </w:pPr>
            <w:r w:rsidRPr="00834271">
              <w:rPr>
                <w:sz w:val="18"/>
                <w:lang w:val="en-AU"/>
              </w:rPr>
              <w:t>Payment</w:t>
            </w:r>
            <w:r w:rsidRPr="00834271">
              <w:rPr>
                <w:sz w:val="18"/>
                <w:lang w:val="en-US"/>
              </w:rPr>
              <w:t xml:space="preserve"> is due without any retention 7 working days following the date of service of our invoices/payment claims (“the Due Date”)</w:t>
            </w:r>
            <w:proofErr w:type="gramStart"/>
            <w:r w:rsidRPr="00834271">
              <w:rPr>
                <w:sz w:val="18"/>
                <w:lang w:val="en-US"/>
              </w:rPr>
              <w:t xml:space="preserve">.  </w:t>
            </w:r>
            <w:proofErr w:type="gramEnd"/>
          </w:p>
          <w:p w14:paraId="115BFCFA" w14:textId="77777777" w:rsidR="00834271" w:rsidRPr="00834271" w:rsidRDefault="00834271" w:rsidP="00745BF9">
            <w:pPr>
              <w:numPr>
                <w:ilvl w:val="0"/>
                <w:numId w:val="6"/>
              </w:numPr>
              <w:spacing w:line="276" w:lineRule="auto"/>
              <w:rPr>
                <w:sz w:val="18"/>
                <w:lang w:val="en-US"/>
              </w:rPr>
            </w:pPr>
            <w:r w:rsidRPr="00834271">
              <w:rPr>
                <w:sz w:val="18"/>
                <w:lang w:val="en-US"/>
              </w:rPr>
              <w:t>Any payment schedule must be provided to us not later than 5 working days following the date of service of our payment claim</w:t>
            </w:r>
            <w:proofErr w:type="gramStart"/>
            <w:r w:rsidRPr="00834271">
              <w:rPr>
                <w:sz w:val="18"/>
                <w:lang w:val="en-US"/>
              </w:rPr>
              <w:t xml:space="preserve">.  </w:t>
            </w:r>
            <w:proofErr w:type="gramEnd"/>
          </w:p>
          <w:p w14:paraId="1104C18A" w14:textId="77777777" w:rsidR="00834271" w:rsidRPr="00834271" w:rsidRDefault="00834271" w:rsidP="00745BF9">
            <w:pPr>
              <w:numPr>
                <w:ilvl w:val="0"/>
                <w:numId w:val="6"/>
              </w:numPr>
              <w:spacing w:line="276" w:lineRule="auto"/>
              <w:rPr>
                <w:sz w:val="18"/>
                <w:lang w:val="en-US"/>
              </w:rPr>
            </w:pPr>
            <w:r w:rsidRPr="00834271">
              <w:rPr>
                <w:sz w:val="18"/>
                <w:lang w:val="en-US"/>
              </w:rPr>
              <w:t xml:space="preserve">If you do not make payment on the Due Date, you shall be liable to pay: </w:t>
            </w:r>
          </w:p>
          <w:p w14:paraId="7E817FE1" w14:textId="77777777" w:rsidR="00834271" w:rsidRPr="00834271" w:rsidRDefault="00834271" w:rsidP="00745BF9">
            <w:pPr>
              <w:numPr>
                <w:ilvl w:val="1"/>
                <w:numId w:val="6"/>
              </w:numPr>
              <w:spacing w:line="276" w:lineRule="auto"/>
              <w:rPr>
                <w:sz w:val="18"/>
                <w:lang w:val="en-AU"/>
              </w:rPr>
            </w:pPr>
            <w:r w:rsidRPr="00834271">
              <w:rPr>
                <w:sz w:val="18"/>
                <w:lang w:val="en-AU"/>
              </w:rPr>
              <w:t xml:space="preserve">default interest at the rate of 1.5% per month, which shall accrue </w:t>
            </w:r>
            <w:proofErr w:type="gramStart"/>
            <w:r w:rsidRPr="00834271">
              <w:rPr>
                <w:sz w:val="18"/>
                <w:lang w:val="en-AU"/>
              </w:rPr>
              <w:t>on a daily basis</w:t>
            </w:r>
            <w:proofErr w:type="gramEnd"/>
            <w:r w:rsidRPr="00834271">
              <w:rPr>
                <w:sz w:val="18"/>
                <w:lang w:val="en-AU"/>
              </w:rPr>
              <w:t xml:space="preserve"> on the total amount outstanding from the Due Date to the date of payment in full; and </w:t>
            </w:r>
          </w:p>
          <w:p w14:paraId="4913D625" w14:textId="77777777" w:rsidR="00834271" w:rsidRPr="00834271" w:rsidRDefault="00834271" w:rsidP="00745BF9">
            <w:pPr>
              <w:numPr>
                <w:ilvl w:val="1"/>
                <w:numId w:val="6"/>
              </w:numPr>
              <w:spacing w:line="276" w:lineRule="auto"/>
              <w:rPr>
                <w:sz w:val="18"/>
                <w:lang w:val="en-AU"/>
              </w:rPr>
            </w:pPr>
            <w:r w:rsidRPr="00834271">
              <w:rPr>
                <w:sz w:val="18"/>
                <w:lang w:val="en-AU"/>
              </w:rPr>
              <w:t>any legal costs on a solicitor/client basis that we incur incidental to the enforcement or attempted enforcement of our rights, remedies and powers under these Terms and Conditions.</w:t>
            </w:r>
          </w:p>
          <w:p w14:paraId="190B2994" w14:textId="77777777" w:rsidR="00834271" w:rsidRPr="00834271" w:rsidRDefault="00834271" w:rsidP="00745BF9">
            <w:pPr>
              <w:numPr>
                <w:ilvl w:val="0"/>
                <w:numId w:val="6"/>
              </w:numPr>
              <w:spacing w:line="276" w:lineRule="auto"/>
              <w:rPr>
                <w:sz w:val="18"/>
                <w:lang w:val="en-US"/>
              </w:rPr>
            </w:pPr>
            <w:r w:rsidRPr="00834271">
              <w:rPr>
                <w:sz w:val="18"/>
                <w:lang w:val="en-US"/>
              </w:rPr>
              <w:t>We shall be entitled to immediately and without notice suspend any further work on credit if any payment is not made by the Due Date</w:t>
            </w:r>
            <w:proofErr w:type="gramStart"/>
            <w:r w:rsidRPr="00834271">
              <w:rPr>
                <w:sz w:val="18"/>
                <w:lang w:val="en-US"/>
              </w:rPr>
              <w:t xml:space="preserve">.  </w:t>
            </w:r>
            <w:proofErr w:type="gramEnd"/>
            <w:r w:rsidRPr="00834271">
              <w:rPr>
                <w:sz w:val="18"/>
                <w:lang w:val="en-US"/>
              </w:rPr>
              <w:t>Such suspension shall have the same effect and be on the same terms as that set out in s24</w:t>
            </w:r>
            <w:proofErr w:type="gramStart"/>
            <w:r w:rsidRPr="00834271">
              <w:rPr>
                <w:sz w:val="18"/>
                <w:lang w:val="en-US"/>
              </w:rPr>
              <w:t>A(</w:t>
            </w:r>
            <w:proofErr w:type="gramEnd"/>
            <w:r w:rsidRPr="00834271">
              <w:rPr>
                <w:sz w:val="18"/>
                <w:lang w:val="en-US"/>
              </w:rPr>
              <w:t>2) to (5) of the Construction Contracts Act 2002.</w:t>
            </w:r>
          </w:p>
          <w:p w14:paraId="5C46C7F7" w14:textId="77777777" w:rsidR="00834271" w:rsidRPr="00FA52EC" w:rsidRDefault="00834271" w:rsidP="00745BF9">
            <w:pPr>
              <w:numPr>
                <w:ilvl w:val="0"/>
                <w:numId w:val="6"/>
              </w:numPr>
              <w:spacing w:line="276" w:lineRule="auto"/>
              <w:rPr>
                <w:sz w:val="18"/>
                <w:lang w:val="en-US"/>
              </w:rPr>
            </w:pPr>
            <w:r w:rsidRPr="00834271">
              <w:rPr>
                <w:sz w:val="18"/>
                <w:lang w:val="en-US"/>
              </w:rPr>
              <w:t xml:space="preserve">If this quotation is not </w:t>
            </w:r>
            <w:proofErr w:type="gramStart"/>
            <w:r w:rsidRPr="00834271">
              <w:rPr>
                <w:sz w:val="18"/>
                <w:lang w:val="en-US"/>
              </w:rPr>
              <w:t>signed</w:t>
            </w:r>
            <w:proofErr w:type="gramEnd"/>
            <w:r w:rsidRPr="00834271">
              <w:rPr>
                <w:sz w:val="18"/>
                <w:lang w:val="en-US"/>
              </w:rPr>
              <w:t xml:space="preserve"> then you will be deemed by your conduct to have accepted these Terms and Conditions if you ask us verbally or in writing to commence works at your property and/or you pay any required deposit.</w:t>
            </w:r>
          </w:p>
        </w:tc>
      </w:tr>
    </w:tbl>
    <w:p w14:paraId="10577D0B" w14:textId="77777777" w:rsidR="004C607D" w:rsidRDefault="004C607D" w:rsidP="004C607D"/>
    <w:tbl>
      <w:tblPr>
        <w:tblStyle w:val="TableGrid"/>
        <w:tblW w:w="0" w:type="auto"/>
        <w:tblLook w:val="04A0" w:firstRow="1" w:lastRow="0" w:firstColumn="1" w:lastColumn="0" w:noHBand="0" w:noVBand="1"/>
      </w:tblPr>
      <w:tblGrid>
        <w:gridCol w:w="10456"/>
      </w:tblGrid>
      <w:tr w:rsidR="00BF7BAC" w14:paraId="3F1272CD" w14:textId="77777777" w:rsidTr="00BF7BAC">
        <w:tc>
          <w:tcPr>
            <w:tcW w:w="10456" w:type="dxa"/>
          </w:tcPr>
          <w:p w14:paraId="0764BF7A" w14:textId="77777777" w:rsidR="00BF7BAC" w:rsidRPr="00BF7BAC" w:rsidRDefault="00BF7BAC" w:rsidP="004C607D">
            <w:pPr>
              <w:rPr>
                <w:b/>
              </w:rPr>
            </w:pPr>
            <w:r>
              <w:rPr>
                <w:b/>
              </w:rPr>
              <w:t>Acceptance/Declaration:</w:t>
            </w:r>
          </w:p>
        </w:tc>
      </w:tr>
      <w:tr w:rsidR="00BF7BAC" w14:paraId="70447368" w14:textId="77777777" w:rsidTr="00BF7BAC">
        <w:tc>
          <w:tcPr>
            <w:tcW w:w="10456" w:type="dxa"/>
          </w:tcPr>
          <w:p w14:paraId="41CB0740" w14:textId="77777777" w:rsidR="00BF7BAC" w:rsidRDefault="00BF7BAC" w:rsidP="004C607D">
            <w:pPr>
              <w:rPr>
                <w:sz w:val="18"/>
              </w:rPr>
            </w:pPr>
            <w:r w:rsidRPr="00BF7BAC">
              <w:rPr>
                <w:sz w:val="18"/>
              </w:rPr>
              <w:t>I have read and understand the above and below or attached terms, conditions and disclaimers and agree to be bound by these. I agree that if I am a director/shareholder (owning at least 15% of the shares) of the Client I shall be personally liable for the performance of the Client’s obligations under this contract.</w:t>
            </w:r>
          </w:p>
          <w:p w14:paraId="24E207DB" w14:textId="77777777" w:rsidR="00BF7BAC" w:rsidRDefault="00BF7BAC" w:rsidP="004C607D">
            <w:pPr>
              <w:rPr>
                <w:sz w:val="18"/>
              </w:rPr>
            </w:pPr>
            <w:r>
              <w:rPr>
                <w:sz w:val="18"/>
              </w:rPr>
              <w:t>Signed (client):</w:t>
            </w:r>
            <w:r>
              <w:rPr>
                <w:sz w:val="18"/>
              </w:rPr>
              <w:tab/>
              <w:t>_______________________________</w:t>
            </w:r>
          </w:p>
          <w:p w14:paraId="0E541BBA" w14:textId="77777777" w:rsidR="00BF7BAC" w:rsidRDefault="00BF7BAC" w:rsidP="004C607D">
            <w:pPr>
              <w:rPr>
                <w:sz w:val="18"/>
              </w:rPr>
            </w:pPr>
            <w:r>
              <w:rPr>
                <w:sz w:val="18"/>
              </w:rPr>
              <w:t>Name:</w:t>
            </w:r>
            <w:r>
              <w:rPr>
                <w:sz w:val="18"/>
              </w:rPr>
              <w:tab/>
            </w:r>
            <w:r>
              <w:rPr>
                <w:sz w:val="18"/>
              </w:rPr>
              <w:tab/>
              <w:t>_______________________________</w:t>
            </w:r>
          </w:p>
          <w:p w14:paraId="4BB866C4" w14:textId="77777777" w:rsidR="00BF7BAC" w:rsidRDefault="00BF7BAC" w:rsidP="004C607D">
            <w:pPr>
              <w:rPr>
                <w:sz w:val="18"/>
              </w:rPr>
            </w:pPr>
            <w:r>
              <w:rPr>
                <w:sz w:val="18"/>
              </w:rPr>
              <w:t>Position:</w:t>
            </w:r>
            <w:r>
              <w:rPr>
                <w:sz w:val="18"/>
              </w:rPr>
              <w:tab/>
            </w:r>
            <w:r>
              <w:rPr>
                <w:sz w:val="18"/>
              </w:rPr>
              <w:tab/>
              <w:t>_______________________________</w:t>
            </w:r>
          </w:p>
          <w:p w14:paraId="7C4B4FE1" w14:textId="77777777" w:rsidR="00BF7BAC" w:rsidRPr="00BF7BAC" w:rsidRDefault="00BF7BAC" w:rsidP="004C607D">
            <w:pPr>
              <w:rPr>
                <w:sz w:val="18"/>
              </w:rPr>
            </w:pPr>
            <w:r>
              <w:rPr>
                <w:sz w:val="18"/>
              </w:rPr>
              <w:t>Date:</w:t>
            </w:r>
            <w:r>
              <w:rPr>
                <w:sz w:val="18"/>
              </w:rPr>
              <w:tab/>
            </w:r>
            <w:r>
              <w:rPr>
                <w:sz w:val="18"/>
              </w:rPr>
              <w:tab/>
              <w:t>_______________________________</w:t>
            </w:r>
          </w:p>
        </w:tc>
      </w:tr>
    </w:tbl>
    <w:p w14:paraId="0D0C429D" w14:textId="77777777" w:rsidR="004C607D" w:rsidRPr="004C607D" w:rsidRDefault="004C607D" w:rsidP="004C607D"/>
    <w:sectPr w:rsidR="004C607D" w:rsidRPr="004C607D" w:rsidSect="00FA52EC">
      <w:headerReference w:type="default" r:id="rId9"/>
      <w:pgSz w:w="11906" w:h="16838"/>
      <w:pgMar w:top="720" w:right="720" w:bottom="720" w:left="72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5F7D" w14:textId="77777777" w:rsidR="00AF2925" w:rsidRDefault="00AF2925" w:rsidP="004C607D">
      <w:pPr>
        <w:spacing w:after="0" w:line="240" w:lineRule="auto"/>
      </w:pPr>
      <w:r>
        <w:separator/>
      </w:r>
    </w:p>
  </w:endnote>
  <w:endnote w:type="continuationSeparator" w:id="0">
    <w:p w14:paraId="39DB5295" w14:textId="77777777" w:rsidR="00AF2925" w:rsidRDefault="00AF2925" w:rsidP="004C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C925" w14:textId="77777777" w:rsidR="00AF2925" w:rsidRDefault="00AF2925" w:rsidP="004C607D">
      <w:pPr>
        <w:spacing w:after="0" w:line="240" w:lineRule="auto"/>
      </w:pPr>
      <w:r>
        <w:separator/>
      </w:r>
    </w:p>
  </w:footnote>
  <w:footnote w:type="continuationSeparator" w:id="0">
    <w:p w14:paraId="26D3BD71" w14:textId="77777777" w:rsidR="00AF2925" w:rsidRDefault="00AF2925" w:rsidP="004C6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960931"/>
      <w:docPartObj>
        <w:docPartGallery w:val="Page Numbers (Top of Page)"/>
        <w:docPartUnique/>
      </w:docPartObj>
    </w:sdtPr>
    <w:sdtEndPr>
      <w:rPr>
        <w:noProof/>
      </w:rPr>
    </w:sdtEndPr>
    <w:sdtContent>
      <w:p w14:paraId="05EA34CF" w14:textId="77777777" w:rsidR="005146A8" w:rsidRDefault="005146A8">
        <w:pPr>
          <w:pStyle w:val="Header"/>
          <w:jc w:val="center"/>
        </w:pPr>
        <w:r>
          <w:fldChar w:fldCharType="begin"/>
        </w:r>
        <w:r>
          <w:instrText xml:space="preserve"> PAGE   \* MERGEFORMAT </w:instrText>
        </w:r>
        <w:r>
          <w:fldChar w:fldCharType="separate"/>
        </w:r>
        <w:r w:rsidR="00844632">
          <w:rPr>
            <w:noProof/>
          </w:rPr>
          <w:t>2</w:t>
        </w:r>
        <w:r>
          <w:rPr>
            <w:noProof/>
          </w:rPr>
          <w:fldChar w:fldCharType="end"/>
        </w:r>
      </w:p>
    </w:sdtContent>
  </w:sdt>
  <w:p w14:paraId="04F89E7A" w14:textId="77777777" w:rsidR="004C607D" w:rsidRDefault="004C607D" w:rsidP="004C60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5E077E2"/>
    <w:lvl w:ilvl="0">
      <w:start w:val="1"/>
      <w:numFmt w:val="decimal"/>
      <w:pStyle w:val="Heading1"/>
      <w:lvlText w:val="%1."/>
      <w:legacy w:legacy="1" w:legacySpace="0" w:legacyIndent="720"/>
      <w:lvlJc w:val="left"/>
      <w:pPr>
        <w:ind w:left="720" w:hanging="720"/>
      </w:pPr>
      <w:rPr>
        <w:rFonts w:ascii="Arial" w:hAnsi="Arial" w:cs="Arial" w:hint="default"/>
        <w:b w:val="0"/>
        <w:i w:val="0"/>
        <w:color w:val="auto"/>
        <w:sz w:val="18"/>
        <w:szCs w:val="18"/>
      </w:rPr>
    </w:lvl>
    <w:lvl w:ilvl="1">
      <w:start w:val="1"/>
      <w:numFmt w:val="lowerLetter"/>
      <w:pStyle w:val="Heading2"/>
      <w:lvlText w:val="%2."/>
      <w:legacy w:legacy="1" w:legacySpace="0" w:legacyIndent="720"/>
      <w:lvlJc w:val="left"/>
      <w:pPr>
        <w:ind w:left="1440" w:hanging="720"/>
      </w:pPr>
      <w:rPr>
        <w:b w:val="0"/>
        <w:i w:val="0"/>
        <w:color w:val="000000"/>
      </w:rPr>
    </w:lvl>
    <w:lvl w:ilvl="2">
      <w:start w:val="1"/>
      <w:numFmt w:val="lowerRoman"/>
      <w:pStyle w:val="Heading3"/>
      <w:lvlText w:val="%3."/>
      <w:legacy w:legacy="1" w:legacySpace="0" w:legacyIndent="720"/>
      <w:lvlJc w:val="left"/>
      <w:pPr>
        <w:ind w:left="2160" w:hanging="720"/>
      </w:pPr>
      <w:rPr>
        <w:b w:val="0"/>
        <w:i w:val="0"/>
        <w:color w:val="000000"/>
      </w:rPr>
    </w:lvl>
    <w:lvl w:ilvl="3">
      <w:start w:val="1"/>
      <w:numFmt w:val="none"/>
      <w:pStyle w:val="Heading4"/>
      <w:suff w:val="nothing"/>
      <w:lvlText w:val=""/>
      <w:lvlJc w:val="left"/>
      <w:pPr>
        <w:ind w:left="2869" w:hanging="709"/>
      </w:pPr>
      <w:rPr>
        <w:color w:val="000000"/>
      </w:rPr>
    </w:lvl>
    <w:lvl w:ilvl="4">
      <w:start w:val="1"/>
      <w:numFmt w:val="none"/>
      <w:pStyle w:val="Heading5"/>
      <w:suff w:val="nothing"/>
      <w:lvlText w:val=""/>
      <w:lvlJc w:val="left"/>
      <w:pPr>
        <w:ind w:left="3578" w:hanging="709"/>
      </w:pPr>
      <w:rPr>
        <w:color w:val="000000"/>
      </w:rPr>
    </w:lvl>
    <w:lvl w:ilvl="5">
      <w:start w:val="1"/>
      <w:numFmt w:val="none"/>
      <w:pStyle w:val="Heading6"/>
      <w:suff w:val="nothing"/>
      <w:lvlText w:val=""/>
      <w:lvlJc w:val="left"/>
      <w:pPr>
        <w:ind w:left="4287" w:hanging="709"/>
      </w:pPr>
      <w:rPr>
        <w:color w:val="000000"/>
      </w:rPr>
    </w:lvl>
    <w:lvl w:ilvl="6">
      <w:start w:val="1"/>
      <w:numFmt w:val="none"/>
      <w:pStyle w:val="Heading7"/>
      <w:suff w:val="nothing"/>
      <w:lvlText w:val=""/>
      <w:lvlJc w:val="left"/>
      <w:pPr>
        <w:ind w:left="4996" w:hanging="709"/>
      </w:pPr>
      <w:rPr>
        <w:color w:val="000000"/>
      </w:rPr>
    </w:lvl>
    <w:lvl w:ilvl="7">
      <w:start w:val="1"/>
      <w:numFmt w:val="none"/>
      <w:pStyle w:val="Heading8"/>
      <w:suff w:val="nothing"/>
      <w:lvlText w:val=""/>
      <w:lvlJc w:val="left"/>
      <w:pPr>
        <w:ind w:left="5705" w:hanging="709"/>
      </w:pPr>
      <w:rPr>
        <w:color w:val="000000"/>
      </w:rPr>
    </w:lvl>
    <w:lvl w:ilvl="8">
      <w:start w:val="1"/>
      <w:numFmt w:val="none"/>
      <w:pStyle w:val="Heading9"/>
      <w:suff w:val="nothing"/>
      <w:lvlText w:val=""/>
      <w:lvlJc w:val="left"/>
      <w:pPr>
        <w:ind w:left="6414" w:hanging="709"/>
      </w:pPr>
      <w:rPr>
        <w:color w:val="000000"/>
      </w:rPr>
    </w:lvl>
  </w:abstractNum>
  <w:abstractNum w:abstractNumId="1" w15:restartNumberingAfterBreak="0">
    <w:nsid w:val="0C512D8F"/>
    <w:multiLevelType w:val="hybridMultilevel"/>
    <w:tmpl w:val="EA80E3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6D017A"/>
    <w:multiLevelType w:val="hybridMultilevel"/>
    <w:tmpl w:val="8CDEC1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EB41837"/>
    <w:multiLevelType w:val="hybridMultilevel"/>
    <w:tmpl w:val="6D4EC3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3F2872"/>
    <w:multiLevelType w:val="hybridMultilevel"/>
    <w:tmpl w:val="9C480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A515BE9"/>
    <w:multiLevelType w:val="hybridMultilevel"/>
    <w:tmpl w:val="69542D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5B9B0F03"/>
    <w:multiLevelType w:val="hybridMultilevel"/>
    <w:tmpl w:val="514AF8B4"/>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15:restartNumberingAfterBreak="0">
    <w:nsid w:val="5BCB5613"/>
    <w:multiLevelType w:val="hybridMultilevel"/>
    <w:tmpl w:val="BB6465DA"/>
    <w:lvl w:ilvl="0" w:tplc="14090001">
      <w:start w:val="1"/>
      <w:numFmt w:val="bullet"/>
      <w:lvlText w:val=""/>
      <w:lvlJc w:val="left"/>
      <w:pPr>
        <w:ind w:left="2520" w:hanging="360"/>
      </w:pPr>
      <w:rPr>
        <w:rFonts w:ascii="Symbol" w:hAnsi="Symbol" w:hint="default"/>
      </w:rPr>
    </w:lvl>
    <w:lvl w:ilvl="1" w:tplc="14090003" w:tentative="1">
      <w:start w:val="1"/>
      <w:numFmt w:val="bullet"/>
      <w:lvlText w:val="o"/>
      <w:lvlJc w:val="left"/>
      <w:pPr>
        <w:ind w:left="3240" w:hanging="360"/>
      </w:pPr>
      <w:rPr>
        <w:rFonts w:ascii="Courier New" w:hAnsi="Courier New" w:cs="Courier New"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8" w15:restartNumberingAfterBreak="0">
    <w:nsid w:val="74B7565B"/>
    <w:multiLevelType w:val="hybridMultilevel"/>
    <w:tmpl w:val="96189A9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3"/>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Number" w:val="692114"/>
    <w:docVar w:name="DBID" w:val="1"/>
    <w:docVar w:name="dgnword-docGUID" w:val="{0CF3AC66-95F4-4C3B-A4F2-97EE05A9A894}"/>
    <w:docVar w:name="dgnword-eventsink" w:val="713033064"/>
    <w:docVar w:name="DocID" w:val="{0A40A17E-9E88-4807-A90C-C066107E912F}"/>
    <w:docVar w:name="DocumentNumber" w:val="6"/>
    <w:docVar w:name="DocumentType" w:val="8"/>
    <w:docVar w:name="FeeEarner" w:val="JMP"/>
    <w:docVar w:name="LibCatalogID" w:val="0"/>
    <w:docVar w:name="MatterDescription" w:val="Contract Review"/>
    <w:docVar w:name="MatterNumber" w:val="1"/>
    <w:docVar w:name="NoFooter" w:val="-1"/>
    <w:docVar w:name="VersionID" w:val="4F4061A9-7EA8-434D-A5EF-DD3F4FD1BF7D"/>
    <w:docVar w:name="WordOperator" w:val="JMP"/>
  </w:docVars>
  <w:rsids>
    <w:rsidRoot w:val="004C607D"/>
    <w:rsid w:val="000028D0"/>
    <w:rsid w:val="00012352"/>
    <w:rsid w:val="00024F15"/>
    <w:rsid w:val="00026A51"/>
    <w:rsid w:val="000274B7"/>
    <w:rsid w:val="00042ACB"/>
    <w:rsid w:val="00042F50"/>
    <w:rsid w:val="00067D6E"/>
    <w:rsid w:val="00073E64"/>
    <w:rsid w:val="0009633C"/>
    <w:rsid w:val="000A4638"/>
    <w:rsid w:val="000A7524"/>
    <w:rsid w:val="000B25A4"/>
    <w:rsid w:val="000D17FF"/>
    <w:rsid w:val="000E614E"/>
    <w:rsid w:val="000F1C42"/>
    <w:rsid w:val="000F2ACD"/>
    <w:rsid w:val="001002D7"/>
    <w:rsid w:val="001052BA"/>
    <w:rsid w:val="00133041"/>
    <w:rsid w:val="001406BE"/>
    <w:rsid w:val="0014555D"/>
    <w:rsid w:val="001739A9"/>
    <w:rsid w:val="0017436F"/>
    <w:rsid w:val="001A36A8"/>
    <w:rsid w:val="001B39F4"/>
    <w:rsid w:val="001B72BA"/>
    <w:rsid w:val="001B7DFC"/>
    <w:rsid w:val="001C6F64"/>
    <w:rsid w:val="001E6161"/>
    <w:rsid w:val="002174D0"/>
    <w:rsid w:val="002454EE"/>
    <w:rsid w:val="002476FE"/>
    <w:rsid w:val="00255767"/>
    <w:rsid w:val="00274F54"/>
    <w:rsid w:val="00280BE8"/>
    <w:rsid w:val="00297A1D"/>
    <w:rsid w:val="002A288F"/>
    <w:rsid w:val="002A6130"/>
    <w:rsid w:val="002C266B"/>
    <w:rsid w:val="002C62FF"/>
    <w:rsid w:val="002E0A9F"/>
    <w:rsid w:val="002F069E"/>
    <w:rsid w:val="00305EA8"/>
    <w:rsid w:val="003465FD"/>
    <w:rsid w:val="00357B91"/>
    <w:rsid w:val="00371A86"/>
    <w:rsid w:val="0037492F"/>
    <w:rsid w:val="00394314"/>
    <w:rsid w:val="003A4F29"/>
    <w:rsid w:val="003B69E6"/>
    <w:rsid w:val="003D3A0F"/>
    <w:rsid w:val="003E6277"/>
    <w:rsid w:val="003F04B1"/>
    <w:rsid w:val="003F5D76"/>
    <w:rsid w:val="00402BD4"/>
    <w:rsid w:val="0042604C"/>
    <w:rsid w:val="00433800"/>
    <w:rsid w:val="00441BCA"/>
    <w:rsid w:val="00442892"/>
    <w:rsid w:val="0045339E"/>
    <w:rsid w:val="00461482"/>
    <w:rsid w:val="00480EAC"/>
    <w:rsid w:val="00492E6B"/>
    <w:rsid w:val="004A4C65"/>
    <w:rsid w:val="004B31FD"/>
    <w:rsid w:val="004C1252"/>
    <w:rsid w:val="004C607D"/>
    <w:rsid w:val="004D3D5D"/>
    <w:rsid w:val="004D74B4"/>
    <w:rsid w:val="004E7373"/>
    <w:rsid w:val="004F51EE"/>
    <w:rsid w:val="004F6ED8"/>
    <w:rsid w:val="0050462F"/>
    <w:rsid w:val="0050520A"/>
    <w:rsid w:val="00506ACD"/>
    <w:rsid w:val="005146A8"/>
    <w:rsid w:val="0052031C"/>
    <w:rsid w:val="005279A1"/>
    <w:rsid w:val="00532075"/>
    <w:rsid w:val="005426CA"/>
    <w:rsid w:val="005518F5"/>
    <w:rsid w:val="0055348F"/>
    <w:rsid w:val="005746E1"/>
    <w:rsid w:val="00593E22"/>
    <w:rsid w:val="00596E89"/>
    <w:rsid w:val="00607B6E"/>
    <w:rsid w:val="00613433"/>
    <w:rsid w:val="00621DAF"/>
    <w:rsid w:val="00646F16"/>
    <w:rsid w:val="006471C2"/>
    <w:rsid w:val="00660ADF"/>
    <w:rsid w:val="00661D01"/>
    <w:rsid w:val="00663C5E"/>
    <w:rsid w:val="00687F69"/>
    <w:rsid w:val="006C43F2"/>
    <w:rsid w:val="006D1C6A"/>
    <w:rsid w:val="006E21A0"/>
    <w:rsid w:val="006F0937"/>
    <w:rsid w:val="0071408C"/>
    <w:rsid w:val="00725E5B"/>
    <w:rsid w:val="00745BF9"/>
    <w:rsid w:val="00755ACC"/>
    <w:rsid w:val="00796874"/>
    <w:rsid w:val="007A2B58"/>
    <w:rsid w:val="007A46F4"/>
    <w:rsid w:val="007A4BF3"/>
    <w:rsid w:val="007B7931"/>
    <w:rsid w:val="007D74BB"/>
    <w:rsid w:val="007E52B8"/>
    <w:rsid w:val="007E66FA"/>
    <w:rsid w:val="007F2414"/>
    <w:rsid w:val="007F724B"/>
    <w:rsid w:val="00802B26"/>
    <w:rsid w:val="00834271"/>
    <w:rsid w:val="00844632"/>
    <w:rsid w:val="008766A7"/>
    <w:rsid w:val="00896402"/>
    <w:rsid w:val="008A0A51"/>
    <w:rsid w:val="008A3543"/>
    <w:rsid w:val="008B7078"/>
    <w:rsid w:val="008E1FAF"/>
    <w:rsid w:val="008F06BC"/>
    <w:rsid w:val="009305B2"/>
    <w:rsid w:val="00946E43"/>
    <w:rsid w:val="00952C56"/>
    <w:rsid w:val="00955B0C"/>
    <w:rsid w:val="0095672D"/>
    <w:rsid w:val="00966CCB"/>
    <w:rsid w:val="00970306"/>
    <w:rsid w:val="00974665"/>
    <w:rsid w:val="0098148E"/>
    <w:rsid w:val="00991C5C"/>
    <w:rsid w:val="009935D1"/>
    <w:rsid w:val="009B0E43"/>
    <w:rsid w:val="009F63D7"/>
    <w:rsid w:val="00A1230E"/>
    <w:rsid w:val="00A12BCE"/>
    <w:rsid w:val="00A17960"/>
    <w:rsid w:val="00A20A51"/>
    <w:rsid w:val="00A20DBE"/>
    <w:rsid w:val="00A4270D"/>
    <w:rsid w:val="00A63CA5"/>
    <w:rsid w:val="00A66740"/>
    <w:rsid w:val="00A765F6"/>
    <w:rsid w:val="00A81D15"/>
    <w:rsid w:val="00A83CC7"/>
    <w:rsid w:val="00A8684C"/>
    <w:rsid w:val="00AB04DC"/>
    <w:rsid w:val="00AB1DFC"/>
    <w:rsid w:val="00AB6E45"/>
    <w:rsid w:val="00AC6D2F"/>
    <w:rsid w:val="00AD109E"/>
    <w:rsid w:val="00AE18FF"/>
    <w:rsid w:val="00AF2925"/>
    <w:rsid w:val="00AF2EB0"/>
    <w:rsid w:val="00B0628C"/>
    <w:rsid w:val="00B1344B"/>
    <w:rsid w:val="00B16C69"/>
    <w:rsid w:val="00B307A6"/>
    <w:rsid w:val="00B30EAA"/>
    <w:rsid w:val="00B37578"/>
    <w:rsid w:val="00B4603E"/>
    <w:rsid w:val="00B46AB3"/>
    <w:rsid w:val="00B60A84"/>
    <w:rsid w:val="00B63614"/>
    <w:rsid w:val="00B638A9"/>
    <w:rsid w:val="00B65BCB"/>
    <w:rsid w:val="00B66303"/>
    <w:rsid w:val="00B87DB8"/>
    <w:rsid w:val="00B95A1A"/>
    <w:rsid w:val="00BB3660"/>
    <w:rsid w:val="00BF49BA"/>
    <w:rsid w:val="00BF7BAC"/>
    <w:rsid w:val="00C61BAB"/>
    <w:rsid w:val="00C74C10"/>
    <w:rsid w:val="00C77AE1"/>
    <w:rsid w:val="00C92C9B"/>
    <w:rsid w:val="00CA292B"/>
    <w:rsid w:val="00CA44D2"/>
    <w:rsid w:val="00CA5321"/>
    <w:rsid w:val="00CA62A4"/>
    <w:rsid w:val="00CB4A4A"/>
    <w:rsid w:val="00CB5279"/>
    <w:rsid w:val="00D134E5"/>
    <w:rsid w:val="00D411CA"/>
    <w:rsid w:val="00D525CC"/>
    <w:rsid w:val="00D7781D"/>
    <w:rsid w:val="00D956F3"/>
    <w:rsid w:val="00D96137"/>
    <w:rsid w:val="00D961FB"/>
    <w:rsid w:val="00DC0806"/>
    <w:rsid w:val="00DC36FD"/>
    <w:rsid w:val="00DE593E"/>
    <w:rsid w:val="00DF0361"/>
    <w:rsid w:val="00DF2E21"/>
    <w:rsid w:val="00E23228"/>
    <w:rsid w:val="00E26129"/>
    <w:rsid w:val="00E27A1F"/>
    <w:rsid w:val="00E366F5"/>
    <w:rsid w:val="00E46B36"/>
    <w:rsid w:val="00E51133"/>
    <w:rsid w:val="00E66F98"/>
    <w:rsid w:val="00E675E8"/>
    <w:rsid w:val="00E7377C"/>
    <w:rsid w:val="00E97046"/>
    <w:rsid w:val="00EB5563"/>
    <w:rsid w:val="00EC3E78"/>
    <w:rsid w:val="00ED2FF8"/>
    <w:rsid w:val="00EF26B6"/>
    <w:rsid w:val="00EF62F4"/>
    <w:rsid w:val="00F00AA8"/>
    <w:rsid w:val="00F122BE"/>
    <w:rsid w:val="00F13863"/>
    <w:rsid w:val="00F20871"/>
    <w:rsid w:val="00F211E7"/>
    <w:rsid w:val="00F31F42"/>
    <w:rsid w:val="00F6033A"/>
    <w:rsid w:val="00F77FCB"/>
    <w:rsid w:val="00F85930"/>
    <w:rsid w:val="00F85CFB"/>
    <w:rsid w:val="00F9720D"/>
    <w:rsid w:val="00FA4951"/>
    <w:rsid w:val="00FA52EC"/>
    <w:rsid w:val="00FB47AB"/>
    <w:rsid w:val="00FE6483"/>
    <w:rsid w:val="00FF1FCC"/>
    <w:rsid w:val="00FF287D"/>
    <w:rsid w:val="00FF4A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A03CA"/>
  <w15:chartTrackingRefBased/>
  <w15:docId w15:val="{325FFCF1-6696-4B56-BBDD-DCBDBBD9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07D"/>
    <w:pPr>
      <w:spacing w:after="170" w:line="280" w:lineRule="atLeast"/>
    </w:pPr>
    <w:rPr>
      <w:rFonts w:ascii="Arial" w:eastAsia="Times New Roman" w:hAnsi="Arial" w:cs="Times New Roman"/>
      <w:sz w:val="20"/>
      <w:szCs w:val="20"/>
      <w:lang w:eastAsia="en-NZ"/>
    </w:rPr>
  </w:style>
  <w:style w:type="paragraph" w:styleId="Heading1">
    <w:name w:val="heading 1"/>
    <w:basedOn w:val="Normal"/>
    <w:next w:val="Normal"/>
    <w:link w:val="Heading1Char"/>
    <w:qFormat/>
    <w:rsid w:val="00834271"/>
    <w:pPr>
      <w:keepNext/>
      <w:numPr>
        <w:numId w:val="5"/>
      </w:numPr>
      <w:spacing w:after="0" w:line="240" w:lineRule="auto"/>
      <w:outlineLvl w:val="0"/>
    </w:pPr>
    <w:rPr>
      <w:rFonts w:ascii="Times New Roman" w:hAnsi="Times New Roman"/>
      <w:i/>
      <w:sz w:val="24"/>
      <w:lang w:val="en-AU" w:eastAsia="en-US"/>
    </w:rPr>
  </w:style>
  <w:style w:type="paragraph" w:styleId="Heading2">
    <w:name w:val="heading 2"/>
    <w:basedOn w:val="Normal"/>
    <w:next w:val="Normal"/>
    <w:link w:val="Heading2Char"/>
    <w:qFormat/>
    <w:rsid w:val="00834271"/>
    <w:pPr>
      <w:keepNext/>
      <w:numPr>
        <w:ilvl w:val="1"/>
        <w:numId w:val="5"/>
      </w:numPr>
      <w:spacing w:after="0" w:line="240" w:lineRule="auto"/>
      <w:outlineLvl w:val="1"/>
    </w:pPr>
    <w:rPr>
      <w:rFonts w:ascii="Times New Roman" w:hAnsi="Times New Roman"/>
      <w:b/>
      <w:i/>
      <w:sz w:val="24"/>
      <w:lang w:val="en-AU" w:eastAsia="en-US"/>
    </w:rPr>
  </w:style>
  <w:style w:type="paragraph" w:styleId="Heading3">
    <w:name w:val="heading 3"/>
    <w:basedOn w:val="Normal"/>
    <w:next w:val="Normal"/>
    <w:link w:val="Heading3Char"/>
    <w:qFormat/>
    <w:rsid w:val="00834271"/>
    <w:pPr>
      <w:keepNext/>
      <w:numPr>
        <w:ilvl w:val="2"/>
        <w:numId w:val="5"/>
      </w:numPr>
      <w:spacing w:after="0" w:line="240" w:lineRule="auto"/>
      <w:outlineLvl w:val="2"/>
    </w:pPr>
    <w:rPr>
      <w:rFonts w:ascii="Times New Roman" w:hAnsi="Times New Roman"/>
      <w:b/>
      <w:sz w:val="22"/>
      <w:lang w:val="en-AU" w:eastAsia="en-US"/>
    </w:rPr>
  </w:style>
  <w:style w:type="paragraph" w:styleId="Heading4">
    <w:name w:val="heading 4"/>
    <w:basedOn w:val="Normal"/>
    <w:next w:val="Normal"/>
    <w:link w:val="Heading4Char"/>
    <w:qFormat/>
    <w:rsid w:val="00834271"/>
    <w:pPr>
      <w:keepNext/>
      <w:numPr>
        <w:ilvl w:val="3"/>
        <w:numId w:val="5"/>
      </w:numPr>
      <w:spacing w:after="0" w:line="240" w:lineRule="auto"/>
      <w:outlineLvl w:val="3"/>
    </w:pPr>
    <w:rPr>
      <w:rFonts w:ascii="Times New Roman" w:hAnsi="Times New Roman"/>
      <w:b/>
      <w:bCs/>
      <w:lang w:val="en-AU" w:eastAsia="en-US"/>
    </w:rPr>
  </w:style>
  <w:style w:type="paragraph" w:styleId="Heading5">
    <w:name w:val="heading 5"/>
    <w:basedOn w:val="Normal"/>
    <w:next w:val="Normal"/>
    <w:link w:val="Heading5Char"/>
    <w:qFormat/>
    <w:rsid w:val="00834271"/>
    <w:pPr>
      <w:numPr>
        <w:ilvl w:val="4"/>
        <w:numId w:val="5"/>
      </w:numPr>
      <w:tabs>
        <w:tab w:val="left" w:pos="851"/>
        <w:tab w:val="left" w:pos="1701"/>
        <w:tab w:val="left" w:pos="2552"/>
      </w:tabs>
      <w:spacing w:line="360" w:lineRule="auto"/>
      <w:outlineLvl w:val="4"/>
    </w:pPr>
    <w:rPr>
      <w:rFonts w:cs="Arial"/>
      <w:lang w:eastAsia="en-US"/>
    </w:rPr>
  </w:style>
  <w:style w:type="paragraph" w:styleId="Heading6">
    <w:name w:val="heading 6"/>
    <w:basedOn w:val="Normal"/>
    <w:next w:val="Normal"/>
    <w:link w:val="Heading6Char"/>
    <w:qFormat/>
    <w:rsid w:val="00834271"/>
    <w:pPr>
      <w:numPr>
        <w:ilvl w:val="5"/>
        <w:numId w:val="5"/>
      </w:numPr>
      <w:tabs>
        <w:tab w:val="left" w:pos="851"/>
        <w:tab w:val="left" w:pos="1701"/>
        <w:tab w:val="left" w:pos="2552"/>
      </w:tabs>
      <w:spacing w:line="360" w:lineRule="auto"/>
      <w:outlineLvl w:val="5"/>
    </w:pPr>
    <w:rPr>
      <w:rFonts w:cs="Arial"/>
      <w:lang w:eastAsia="en-US"/>
    </w:rPr>
  </w:style>
  <w:style w:type="paragraph" w:styleId="Heading7">
    <w:name w:val="heading 7"/>
    <w:basedOn w:val="Normal"/>
    <w:next w:val="Normal"/>
    <w:link w:val="Heading7Char"/>
    <w:qFormat/>
    <w:rsid w:val="00834271"/>
    <w:pPr>
      <w:numPr>
        <w:ilvl w:val="6"/>
        <w:numId w:val="5"/>
      </w:numPr>
      <w:tabs>
        <w:tab w:val="left" w:pos="851"/>
        <w:tab w:val="left" w:pos="1701"/>
        <w:tab w:val="left" w:pos="2552"/>
      </w:tabs>
      <w:spacing w:line="360" w:lineRule="auto"/>
      <w:outlineLvl w:val="6"/>
    </w:pPr>
    <w:rPr>
      <w:rFonts w:cs="Arial"/>
      <w:lang w:eastAsia="en-US"/>
    </w:rPr>
  </w:style>
  <w:style w:type="paragraph" w:styleId="Heading8">
    <w:name w:val="heading 8"/>
    <w:basedOn w:val="Normal"/>
    <w:next w:val="Normal"/>
    <w:link w:val="Heading8Char"/>
    <w:qFormat/>
    <w:rsid w:val="00834271"/>
    <w:pPr>
      <w:numPr>
        <w:ilvl w:val="7"/>
        <w:numId w:val="5"/>
      </w:numPr>
      <w:tabs>
        <w:tab w:val="left" w:pos="851"/>
        <w:tab w:val="left" w:pos="1701"/>
        <w:tab w:val="left" w:pos="2552"/>
      </w:tabs>
      <w:spacing w:line="360" w:lineRule="auto"/>
      <w:outlineLvl w:val="7"/>
    </w:pPr>
    <w:rPr>
      <w:rFonts w:cs="Arial"/>
      <w:lang w:eastAsia="en-US"/>
    </w:rPr>
  </w:style>
  <w:style w:type="paragraph" w:styleId="Heading9">
    <w:name w:val="heading 9"/>
    <w:basedOn w:val="Normal"/>
    <w:next w:val="Normal"/>
    <w:link w:val="Heading9Char"/>
    <w:qFormat/>
    <w:rsid w:val="00834271"/>
    <w:pPr>
      <w:numPr>
        <w:ilvl w:val="8"/>
        <w:numId w:val="5"/>
      </w:numPr>
      <w:tabs>
        <w:tab w:val="left" w:pos="851"/>
        <w:tab w:val="left" w:pos="1701"/>
        <w:tab w:val="left" w:pos="2552"/>
      </w:tabs>
      <w:outlineLvl w:val="8"/>
    </w:pPr>
    <w:rPr>
      <w:rFonts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07D"/>
    <w:rPr>
      <w:rFonts w:ascii="Arial" w:eastAsia="Times New Roman" w:hAnsi="Arial" w:cs="Times New Roman"/>
      <w:sz w:val="20"/>
      <w:szCs w:val="20"/>
      <w:lang w:eastAsia="en-NZ"/>
    </w:rPr>
  </w:style>
  <w:style w:type="paragraph" w:styleId="Footer">
    <w:name w:val="footer"/>
    <w:basedOn w:val="Normal"/>
    <w:link w:val="FooterChar"/>
    <w:uiPriority w:val="99"/>
    <w:unhideWhenUsed/>
    <w:rsid w:val="004C6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07D"/>
    <w:rPr>
      <w:rFonts w:ascii="Arial" w:eastAsia="Times New Roman" w:hAnsi="Arial" w:cs="Times New Roman"/>
      <w:sz w:val="20"/>
      <w:szCs w:val="20"/>
      <w:lang w:eastAsia="en-NZ"/>
    </w:rPr>
  </w:style>
  <w:style w:type="table" w:styleId="TableGrid">
    <w:name w:val="Table Grid"/>
    <w:basedOn w:val="TableNormal"/>
    <w:uiPriority w:val="39"/>
    <w:rsid w:val="004C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078"/>
    <w:pPr>
      <w:ind w:left="720"/>
      <w:contextualSpacing/>
    </w:pPr>
  </w:style>
  <w:style w:type="character" w:customStyle="1" w:styleId="Heading1Char">
    <w:name w:val="Heading 1 Char"/>
    <w:basedOn w:val="DefaultParagraphFont"/>
    <w:link w:val="Heading1"/>
    <w:rsid w:val="00834271"/>
    <w:rPr>
      <w:rFonts w:ascii="Times New Roman" w:eastAsia="Times New Roman" w:hAnsi="Times New Roman" w:cs="Times New Roman"/>
      <w:i/>
      <w:sz w:val="24"/>
      <w:szCs w:val="20"/>
      <w:lang w:val="en-AU"/>
    </w:rPr>
  </w:style>
  <w:style w:type="character" w:customStyle="1" w:styleId="Heading2Char">
    <w:name w:val="Heading 2 Char"/>
    <w:basedOn w:val="DefaultParagraphFont"/>
    <w:link w:val="Heading2"/>
    <w:rsid w:val="00834271"/>
    <w:rPr>
      <w:rFonts w:ascii="Times New Roman" w:eastAsia="Times New Roman" w:hAnsi="Times New Roman" w:cs="Times New Roman"/>
      <w:b/>
      <w:i/>
      <w:sz w:val="24"/>
      <w:szCs w:val="20"/>
      <w:lang w:val="en-AU"/>
    </w:rPr>
  </w:style>
  <w:style w:type="character" w:customStyle="1" w:styleId="Heading3Char">
    <w:name w:val="Heading 3 Char"/>
    <w:basedOn w:val="DefaultParagraphFont"/>
    <w:link w:val="Heading3"/>
    <w:rsid w:val="00834271"/>
    <w:rPr>
      <w:rFonts w:ascii="Times New Roman" w:eastAsia="Times New Roman" w:hAnsi="Times New Roman" w:cs="Times New Roman"/>
      <w:b/>
      <w:szCs w:val="20"/>
      <w:lang w:val="en-AU"/>
    </w:rPr>
  </w:style>
  <w:style w:type="character" w:customStyle="1" w:styleId="Heading4Char">
    <w:name w:val="Heading 4 Char"/>
    <w:basedOn w:val="DefaultParagraphFont"/>
    <w:link w:val="Heading4"/>
    <w:rsid w:val="00834271"/>
    <w:rPr>
      <w:rFonts w:ascii="Times New Roman" w:eastAsia="Times New Roman" w:hAnsi="Times New Roman" w:cs="Times New Roman"/>
      <w:b/>
      <w:bCs/>
      <w:sz w:val="20"/>
      <w:szCs w:val="20"/>
      <w:lang w:val="en-AU"/>
    </w:rPr>
  </w:style>
  <w:style w:type="character" w:customStyle="1" w:styleId="Heading5Char">
    <w:name w:val="Heading 5 Char"/>
    <w:basedOn w:val="DefaultParagraphFont"/>
    <w:link w:val="Heading5"/>
    <w:rsid w:val="00834271"/>
    <w:rPr>
      <w:rFonts w:ascii="Arial" w:eastAsia="Times New Roman" w:hAnsi="Arial" w:cs="Arial"/>
      <w:sz w:val="20"/>
      <w:szCs w:val="20"/>
    </w:rPr>
  </w:style>
  <w:style w:type="character" w:customStyle="1" w:styleId="Heading6Char">
    <w:name w:val="Heading 6 Char"/>
    <w:basedOn w:val="DefaultParagraphFont"/>
    <w:link w:val="Heading6"/>
    <w:rsid w:val="00834271"/>
    <w:rPr>
      <w:rFonts w:ascii="Arial" w:eastAsia="Times New Roman" w:hAnsi="Arial" w:cs="Arial"/>
      <w:sz w:val="20"/>
      <w:szCs w:val="20"/>
    </w:rPr>
  </w:style>
  <w:style w:type="character" w:customStyle="1" w:styleId="Heading7Char">
    <w:name w:val="Heading 7 Char"/>
    <w:basedOn w:val="DefaultParagraphFont"/>
    <w:link w:val="Heading7"/>
    <w:rsid w:val="00834271"/>
    <w:rPr>
      <w:rFonts w:ascii="Arial" w:eastAsia="Times New Roman" w:hAnsi="Arial" w:cs="Arial"/>
      <w:sz w:val="20"/>
      <w:szCs w:val="20"/>
    </w:rPr>
  </w:style>
  <w:style w:type="character" w:customStyle="1" w:styleId="Heading8Char">
    <w:name w:val="Heading 8 Char"/>
    <w:basedOn w:val="DefaultParagraphFont"/>
    <w:link w:val="Heading8"/>
    <w:rsid w:val="00834271"/>
    <w:rPr>
      <w:rFonts w:ascii="Arial" w:eastAsia="Times New Roman" w:hAnsi="Arial" w:cs="Arial"/>
      <w:sz w:val="20"/>
      <w:szCs w:val="20"/>
    </w:rPr>
  </w:style>
  <w:style w:type="character" w:customStyle="1" w:styleId="Heading9Char">
    <w:name w:val="Heading 9 Char"/>
    <w:basedOn w:val="DefaultParagraphFont"/>
    <w:link w:val="Heading9"/>
    <w:rsid w:val="00834271"/>
    <w:rPr>
      <w:rFonts w:ascii="Arial" w:eastAsia="Times New Roman" w:hAnsi="Arial" w:cs="Arial"/>
      <w:sz w:val="20"/>
      <w:szCs w:val="20"/>
    </w:rPr>
  </w:style>
  <w:style w:type="paragraph" w:styleId="BalloonText">
    <w:name w:val="Balloon Text"/>
    <w:basedOn w:val="Normal"/>
    <w:link w:val="BalloonTextChar"/>
    <w:uiPriority w:val="99"/>
    <w:semiHidden/>
    <w:unhideWhenUsed/>
    <w:rsid w:val="00F85C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CFB"/>
    <w:rPr>
      <w:rFonts w:ascii="Segoe UI" w:eastAsia="Times New Roman" w:hAnsi="Segoe UI" w:cs="Segoe UI"/>
      <w:sz w:val="18"/>
      <w:szCs w:val="18"/>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28D00.E8B3F57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Base>JMP-692114-1-6-1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Hepburn Sheds Quote</dc:subject>
  <dc:creator>Jessica Perry</dc:creator>
  <cp:keywords/>
  <dc:description>Hepburn Sheds Quote</dc:description>
  <cp:lastModifiedBy>Bernard Horne</cp:lastModifiedBy>
  <cp:revision>2</cp:revision>
  <cp:lastPrinted>2020-05-18T01:15:00Z</cp:lastPrinted>
  <dcterms:created xsi:type="dcterms:W3CDTF">2021-10-10T22:29:00Z</dcterms:created>
  <dcterms:modified xsi:type="dcterms:W3CDTF">2021-10-10T22:29:00Z</dcterms:modified>
  <cp:category>JMP-692114-1-6-1</cp:category>
</cp:coreProperties>
</file>