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788FA" w14:textId="77777777" w:rsidR="00250465" w:rsidRPr="007F2E6A" w:rsidRDefault="00250465">
      <w:pPr>
        <w:rPr>
          <w:rFonts w:cs="Times New Roman"/>
        </w:rPr>
      </w:pPr>
    </w:p>
    <w:p w14:paraId="549EC0AD" w14:textId="77777777" w:rsidR="00250465" w:rsidRPr="007F2E6A" w:rsidRDefault="00250465">
      <w:pPr>
        <w:rPr>
          <w:rFonts w:cs="Times New Roman"/>
        </w:rPr>
      </w:pPr>
    </w:p>
    <w:p w14:paraId="69528F60" w14:textId="77777777" w:rsidR="00250465" w:rsidRPr="007F2E6A" w:rsidRDefault="00250465">
      <w:pPr>
        <w:rPr>
          <w:rFonts w:cs="Times New Roman"/>
        </w:rPr>
      </w:pPr>
    </w:p>
    <w:p w14:paraId="1F53509C" w14:textId="77777777" w:rsidR="00250465" w:rsidRPr="007F2E6A" w:rsidRDefault="00250465">
      <w:pPr>
        <w:rPr>
          <w:rFonts w:cs="Times New Roman"/>
        </w:rPr>
      </w:pPr>
    </w:p>
    <w:p w14:paraId="5A483861" w14:textId="32D52C86" w:rsidR="00250465" w:rsidRPr="007F2E6A" w:rsidRDefault="00000000">
      <w:pPr>
        <w:jc w:val="center"/>
        <w:rPr>
          <w:rFonts w:cs="Times New Roman"/>
          <w:lang w:val="es-MX"/>
        </w:rPr>
      </w:pPr>
      <w:r w:rsidRPr="007F2E6A">
        <w:rPr>
          <w:rFonts w:cs="Times New Roman"/>
          <w:b/>
          <w:color w:val="16324F"/>
          <w:sz w:val="36"/>
          <w:lang w:val="es-MX"/>
        </w:rPr>
        <w:t>K-</w:t>
      </w:r>
      <w:proofErr w:type="spellStart"/>
      <w:r w:rsidRPr="007F2E6A">
        <w:rPr>
          <w:rFonts w:cs="Times New Roman"/>
          <w:b/>
          <w:color w:val="16324F"/>
          <w:sz w:val="36"/>
          <w:lang w:val="es-MX"/>
        </w:rPr>
        <w:t>means</w:t>
      </w:r>
      <w:proofErr w:type="spellEnd"/>
      <w:r w:rsidRPr="007F2E6A">
        <w:rPr>
          <w:rFonts w:cs="Times New Roman"/>
          <w:b/>
          <w:color w:val="16324F"/>
          <w:sz w:val="36"/>
          <w:lang w:val="es-MX"/>
        </w:rPr>
        <w:t xml:space="preserve"> Paralelo con </w:t>
      </w:r>
      <w:proofErr w:type="spellStart"/>
      <w:r w:rsidRPr="007F2E6A">
        <w:rPr>
          <w:rFonts w:cs="Times New Roman"/>
          <w:b/>
          <w:color w:val="16324F"/>
          <w:sz w:val="36"/>
          <w:lang w:val="es-MX"/>
        </w:rPr>
        <w:t>OpenMP</w:t>
      </w:r>
      <w:proofErr w:type="spellEnd"/>
    </w:p>
    <w:p w14:paraId="1FA7B490" w14:textId="77777777" w:rsidR="00250465" w:rsidRPr="007F2E6A" w:rsidRDefault="00000000">
      <w:pPr>
        <w:jc w:val="center"/>
        <w:rPr>
          <w:rFonts w:cs="Times New Roman"/>
          <w:lang w:val="es-MX"/>
        </w:rPr>
      </w:pPr>
      <w:r w:rsidRPr="007F2E6A">
        <w:rPr>
          <w:rFonts w:cs="Times New Roman"/>
          <w:color w:val="16324F"/>
          <w:lang w:val="es-MX"/>
        </w:rPr>
        <w:t>________________________________________</w:t>
      </w:r>
    </w:p>
    <w:p w14:paraId="7FC6AB2F" w14:textId="77777777" w:rsidR="00250465" w:rsidRPr="007F2E6A" w:rsidRDefault="00250465">
      <w:pPr>
        <w:rPr>
          <w:rFonts w:cs="Times New Roman"/>
          <w:lang w:val="es-MX"/>
        </w:rPr>
      </w:pPr>
    </w:p>
    <w:p w14:paraId="03A23718" w14:textId="77777777" w:rsidR="00250465" w:rsidRPr="007F2E6A" w:rsidRDefault="00250465">
      <w:pPr>
        <w:rPr>
          <w:rFonts w:cs="Times New Roman"/>
          <w:lang w:val="es-MX"/>
        </w:rPr>
      </w:pPr>
    </w:p>
    <w:p w14:paraId="01284181" w14:textId="77777777" w:rsidR="00250465" w:rsidRPr="007F2E6A" w:rsidRDefault="00250465">
      <w:pPr>
        <w:rPr>
          <w:rFonts w:cs="Times New Roman"/>
          <w:lang w:val="es-MX"/>
        </w:rPr>
      </w:pPr>
    </w:p>
    <w:p w14:paraId="0065A4AB" w14:textId="51832022" w:rsidR="00250465" w:rsidRPr="007F2E6A" w:rsidRDefault="00DC2A57">
      <w:pPr>
        <w:jc w:val="center"/>
        <w:rPr>
          <w:rFonts w:cs="Times New Roman"/>
          <w:lang w:val="es-MX"/>
        </w:rPr>
      </w:pPr>
      <w:r w:rsidRPr="007F2E6A">
        <w:rPr>
          <w:rFonts w:cs="Times New Roman"/>
          <w:lang w:val="es-MX"/>
        </w:rPr>
        <w:t>COMPUTO PARALELO Y EN LA NUBE</w:t>
      </w:r>
      <w:r w:rsidR="008028A4" w:rsidRPr="007F2E6A">
        <w:rPr>
          <w:rFonts w:cs="Times New Roman"/>
          <w:lang w:val="es-MX"/>
        </w:rPr>
        <w:t xml:space="preserve"> </w:t>
      </w:r>
      <w:r w:rsidRPr="007F2E6A">
        <w:rPr>
          <w:rFonts w:cs="Times New Roman"/>
          <w:lang w:val="es-MX"/>
        </w:rPr>
        <w:t xml:space="preserve">- </w:t>
      </w:r>
      <w:proofErr w:type="gramStart"/>
      <w:r w:rsidRPr="007F2E6A">
        <w:rPr>
          <w:rFonts w:cs="Times New Roman"/>
          <w:lang w:val="es-MX"/>
        </w:rPr>
        <w:t>Primavera</w:t>
      </w:r>
      <w:proofErr w:type="gramEnd"/>
      <w:r w:rsidR="008028A4" w:rsidRPr="007F2E6A">
        <w:rPr>
          <w:rFonts w:cs="Times New Roman"/>
          <w:lang w:val="es-MX"/>
        </w:rPr>
        <w:t xml:space="preserve"> 2026</w:t>
      </w:r>
    </w:p>
    <w:p w14:paraId="5F23EBAA" w14:textId="2B8BCED5" w:rsidR="00250465" w:rsidRPr="007F2E6A" w:rsidRDefault="00DC2A57">
      <w:pPr>
        <w:jc w:val="center"/>
        <w:rPr>
          <w:rFonts w:cs="Times New Roman"/>
          <w:lang w:val="es-MX"/>
        </w:rPr>
      </w:pPr>
      <w:r w:rsidRPr="007F2E6A">
        <w:rPr>
          <w:rFonts w:cs="Times New Roman"/>
          <w:lang w:val="es-MX"/>
        </w:rPr>
        <w:t xml:space="preserve">Rafael Harry Gomar Dawson </w:t>
      </w:r>
    </w:p>
    <w:p w14:paraId="384C5235" w14:textId="2CBB39DB" w:rsidR="00DC2A57" w:rsidRPr="007F2E6A" w:rsidRDefault="00DC2A57">
      <w:pPr>
        <w:jc w:val="center"/>
        <w:rPr>
          <w:rFonts w:cs="Times New Roman"/>
          <w:lang w:val="es-MX"/>
        </w:rPr>
      </w:pPr>
      <w:r w:rsidRPr="007F2E6A">
        <w:rPr>
          <w:rFonts w:cs="Times New Roman"/>
          <w:lang w:val="es-MX"/>
        </w:rPr>
        <w:t>Adrián Janus González</w:t>
      </w:r>
    </w:p>
    <w:p w14:paraId="37C36A59" w14:textId="22E051FF" w:rsidR="00250465" w:rsidRPr="007F2E6A" w:rsidRDefault="00000000">
      <w:pPr>
        <w:jc w:val="center"/>
        <w:rPr>
          <w:rFonts w:cs="Times New Roman"/>
          <w:lang w:val="es-MX"/>
        </w:rPr>
      </w:pPr>
      <w:r w:rsidRPr="007F2E6A">
        <w:rPr>
          <w:rFonts w:cs="Times New Roman"/>
          <w:lang w:val="es-MX"/>
        </w:rPr>
        <w:t>Fecha: 2</w:t>
      </w:r>
      <w:r w:rsidR="00DC2A57" w:rsidRPr="007F2E6A">
        <w:rPr>
          <w:rFonts w:cs="Times New Roman"/>
          <w:lang w:val="es-MX"/>
        </w:rPr>
        <w:t>4</w:t>
      </w:r>
      <w:r w:rsidRPr="007F2E6A">
        <w:rPr>
          <w:rFonts w:cs="Times New Roman"/>
          <w:lang w:val="es-MX"/>
        </w:rPr>
        <w:t xml:space="preserve"> de marzo de 2026</w:t>
      </w:r>
    </w:p>
    <w:p w14:paraId="5ED397DF" w14:textId="77777777" w:rsidR="00250465" w:rsidRPr="007F2E6A" w:rsidRDefault="00000000">
      <w:pPr>
        <w:rPr>
          <w:rFonts w:cs="Times New Roman"/>
          <w:lang w:val="es-MX"/>
        </w:rPr>
      </w:pPr>
      <w:r w:rsidRPr="007F2E6A">
        <w:rPr>
          <w:rFonts w:cs="Times New Roman"/>
          <w:lang w:val="es-MX"/>
        </w:rPr>
        <w:br w:type="page"/>
      </w:r>
    </w:p>
    <w:p w14:paraId="75123301" w14:textId="77777777" w:rsidR="00250465" w:rsidRPr="006C0A7A" w:rsidRDefault="00000000">
      <w:pPr>
        <w:pStyle w:val="Heading1"/>
        <w:rPr>
          <w:rFonts w:ascii="Times New Roman" w:hAnsi="Times New Roman" w:cs="Times New Roman"/>
          <w:color w:val="1F497D" w:themeColor="text2"/>
          <w:lang w:val="es-MX"/>
        </w:rPr>
      </w:pPr>
      <w:r w:rsidRPr="006C0A7A">
        <w:rPr>
          <w:rFonts w:ascii="Times New Roman" w:hAnsi="Times New Roman" w:cs="Times New Roman"/>
          <w:color w:val="1F497D" w:themeColor="text2"/>
          <w:lang w:val="es-MX"/>
        </w:rPr>
        <w:lastRenderedPageBreak/>
        <w:t>1. Introducción</w:t>
      </w:r>
    </w:p>
    <w:p w14:paraId="59CAB432" w14:textId="71B67BE6" w:rsidR="00DC2A57" w:rsidRPr="007F2E6A" w:rsidRDefault="00DC2A57" w:rsidP="00DC2A57">
      <w:pPr>
        <w:jc w:val="both"/>
        <w:rPr>
          <w:rFonts w:cs="Times New Roman"/>
          <w:lang w:val="es-MX"/>
        </w:rPr>
      </w:pPr>
      <w:r w:rsidRPr="007F2E6A">
        <w:rPr>
          <w:rFonts w:cs="Times New Roman"/>
          <w:lang w:val="es-MX"/>
        </w:rPr>
        <w:t>Este documento presenta el desarrollo, la implementación y la evaluación experimental de una versión serial y una versión paralela del algoritmo K-</w:t>
      </w:r>
      <w:proofErr w:type="spellStart"/>
      <w:r w:rsidRPr="007F2E6A">
        <w:rPr>
          <w:rFonts w:cs="Times New Roman"/>
          <w:lang w:val="es-MX"/>
        </w:rPr>
        <w:t>means</w:t>
      </w:r>
      <w:proofErr w:type="spellEnd"/>
      <w:r w:rsidRPr="007F2E6A">
        <w:rPr>
          <w:rFonts w:cs="Times New Roman"/>
          <w:lang w:val="es-MX"/>
        </w:rPr>
        <w:t xml:space="preserve"> en lenguaje C. La versión paralela fue implementada con </w:t>
      </w:r>
      <w:proofErr w:type="spellStart"/>
      <w:r w:rsidRPr="007F2E6A">
        <w:rPr>
          <w:rFonts w:cs="Times New Roman"/>
          <w:lang w:val="es-MX"/>
        </w:rPr>
        <w:t>OpenMP</w:t>
      </w:r>
      <w:proofErr w:type="spellEnd"/>
      <w:r w:rsidRPr="007F2E6A">
        <w:rPr>
          <w:rFonts w:cs="Times New Roman"/>
          <w:lang w:val="es-MX"/>
        </w:rPr>
        <w:t xml:space="preserve"> para analizar si la paralelización permite obtener una mejora de rendimiento medible y reproducible frente a la versión serial.</w:t>
      </w:r>
    </w:p>
    <w:p w14:paraId="69E56006" w14:textId="2F857922" w:rsidR="00DC2A57" w:rsidRPr="007F2E6A" w:rsidRDefault="00DC2A57" w:rsidP="00DC2A57">
      <w:pPr>
        <w:jc w:val="both"/>
        <w:rPr>
          <w:rFonts w:cs="Times New Roman"/>
          <w:lang w:val="es-MX"/>
        </w:rPr>
      </w:pPr>
      <w:r w:rsidRPr="007F2E6A">
        <w:rPr>
          <w:rFonts w:cs="Times New Roman"/>
          <w:lang w:val="es-MX"/>
        </w:rPr>
        <w:t>K-</w:t>
      </w:r>
      <w:proofErr w:type="spellStart"/>
      <w:r w:rsidRPr="007F2E6A">
        <w:rPr>
          <w:rFonts w:cs="Times New Roman"/>
          <w:lang w:val="es-MX"/>
        </w:rPr>
        <w:t>means</w:t>
      </w:r>
      <w:proofErr w:type="spellEnd"/>
      <w:r w:rsidRPr="007F2E6A">
        <w:rPr>
          <w:rFonts w:cs="Times New Roman"/>
          <w:lang w:val="es-MX"/>
        </w:rPr>
        <w:t xml:space="preserve"> es un algoritmo de agrupamiento no supervisado ampliamente utilizado en análisis de datos y aprendizaje automático. Su objetivo es particionar un conjunto de puntos en k clústeres, asignando cada observación al centroide más cercano. Aunque su idea es simple, su costo computacional aumenta con el número de puntos, la dimensionalidad y las iteraciones requeridas para converger.</w:t>
      </w:r>
    </w:p>
    <w:p w14:paraId="475F4960" w14:textId="068D7B8E" w:rsidR="00250465" w:rsidRPr="007F2E6A" w:rsidRDefault="00DC2A57" w:rsidP="00DC2A57">
      <w:pPr>
        <w:jc w:val="both"/>
        <w:rPr>
          <w:rFonts w:cs="Times New Roman"/>
          <w:lang w:val="es-MX"/>
        </w:rPr>
      </w:pPr>
      <w:r w:rsidRPr="007F2E6A">
        <w:rPr>
          <w:rFonts w:cs="Times New Roman"/>
          <w:lang w:val="es-MX"/>
        </w:rPr>
        <w:t>Desde la perspectiva del cómputo paralelo, K-</w:t>
      </w:r>
      <w:proofErr w:type="spellStart"/>
      <w:r w:rsidRPr="007F2E6A">
        <w:rPr>
          <w:rFonts w:cs="Times New Roman"/>
          <w:lang w:val="es-MX"/>
        </w:rPr>
        <w:t>means</w:t>
      </w:r>
      <w:proofErr w:type="spellEnd"/>
      <w:r w:rsidRPr="007F2E6A">
        <w:rPr>
          <w:rFonts w:cs="Times New Roman"/>
          <w:lang w:val="es-MX"/>
        </w:rPr>
        <w:t xml:space="preserve"> es relevante porque la fase de asignación de puntos puede distribuirse entre varios hilos. Sin embargo, la actualización de sumas y conteos por clúster introduce problemas de sincronización que deben resolverse cuidadosamente</w:t>
      </w:r>
      <w:r w:rsidRPr="007F2E6A">
        <w:rPr>
          <w:rFonts w:cs="Times New Roman"/>
          <w:lang w:val="es-MX"/>
        </w:rPr>
        <w:t xml:space="preserve">. </w:t>
      </w:r>
      <w:r w:rsidRPr="007F2E6A">
        <w:rPr>
          <w:rFonts w:cs="Times New Roman"/>
          <w:lang w:val="es-MX"/>
        </w:rPr>
        <w:t xml:space="preserve">Las pruebas se ejecutaron en Windows 11 Home sobre un Intel Core i7-1195G7 con 8 procesadores lógicos. Se generaron 700 registros experimentales validados. El mejor </w:t>
      </w:r>
      <w:proofErr w:type="spellStart"/>
      <w:r w:rsidRPr="007F2E6A">
        <w:rPr>
          <w:rFonts w:cs="Times New Roman"/>
          <w:lang w:val="es-MX"/>
        </w:rPr>
        <w:t>speedup</w:t>
      </w:r>
      <w:proofErr w:type="spellEnd"/>
      <w:r w:rsidRPr="007F2E6A">
        <w:rPr>
          <w:rFonts w:cs="Times New Roman"/>
          <w:lang w:val="es-MX"/>
        </w:rPr>
        <w:t xml:space="preserve"> global fue de 3.8</w:t>
      </w:r>
      <w:r w:rsidRPr="007F2E6A">
        <w:rPr>
          <w:rFonts w:cs="Times New Roman"/>
          <w:lang w:val="es-MX"/>
        </w:rPr>
        <w:t>2</w:t>
      </w:r>
      <w:r w:rsidRPr="007F2E6A">
        <w:rPr>
          <w:rFonts w:cs="Times New Roman"/>
          <w:lang w:val="es-MX"/>
        </w:rPr>
        <w:t xml:space="preserve"> en 3D con N=1000000 y 16 hilos, mientras que en 2D el mejor resultado fue de 3.38. En general, los resultados muestran que la estrategia de acumuladores privados por hilo mejora el rendimiento de forma consistente en entradas medianas y grandes.</w:t>
      </w:r>
    </w:p>
    <w:p w14:paraId="2D8EC2FD" w14:textId="2BF7CBC1" w:rsidR="00250465" w:rsidRPr="006C0A7A" w:rsidRDefault="00000000">
      <w:pPr>
        <w:pStyle w:val="Heading1"/>
        <w:rPr>
          <w:rFonts w:ascii="Times New Roman" w:hAnsi="Times New Roman" w:cs="Times New Roman"/>
          <w:color w:val="1F497D" w:themeColor="text2"/>
          <w:lang w:val="es-MX"/>
        </w:rPr>
      </w:pPr>
      <w:r w:rsidRPr="006C0A7A">
        <w:rPr>
          <w:rFonts w:ascii="Times New Roman" w:hAnsi="Times New Roman" w:cs="Times New Roman"/>
          <w:color w:val="1F497D" w:themeColor="text2"/>
          <w:lang w:val="es-MX"/>
        </w:rPr>
        <w:t xml:space="preserve">2. Objetivo general </w:t>
      </w:r>
    </w:p>
    <w:p w14:paraId="58DB38F4" w14:textId="77777777" w:rsidR="00250465" w:rsidRPr="007F2E6A" w:rsidRDefault="00000000">
      <w:pPr>
        <w:jc w:val="both"/>
        <w:rPr>
          <w:rFonts w:cs="Times New Roman"/>
          <w:lang w:val="es-MX"/>
        </w:rPr>
      </w:pPr>
      <w:r w:rsidRPr="007F2E6A">
        <w:rPr>
          <w:rFonts w:cs="Times New Roman"/>
          <w:lang w:val="es-MX"/>
        </w:rPr>
        <w:t>El objetivo general del proyecto fue implementar el algoritmo K-</w:t>
      </w:r>
      <w:proofErr w:type="spellStart"/>
      <w:r w:rsidRPr="007F2E6A">
        <w:rPr>
          <w:rFonts w:cs="Times New Roman"/>
          <w:lang w:val="es-MX"/>
        </w:rPr>
        <w:t>means</w:t>
      </w:r>
      <w:proofErr w:type="spellEnd"/>
      <w:r w:rsidRPr="007F2E6A">
        <w:rPr>
          <w:rFonts w:cs="Times New Roman"/>
          <w:lang w:val="es-MX"/>
        </w:rPr>
        <w:t xml:space="preserve"> en lenguaje C en una versión serial y en una versión paralela con </w:t>
      </w:r>
      <w:proofErr w:type="spellStart"/>
      <w:r w:rsidRPr="007F2E6A">
        <w:rPr>
          <w:rFonts w:cs="Times New Roman"/>
          <w:lang w:val="es-MX"/>
        </w:rPr>
        <w:t>OpenMP</w:t>
      </w:r>
      <w:proofErr w:type="spellEnd"/>
      <w:r w:rsidRPr="007F2E6A">
        <w:rPr>
          <w:rFonts w:cs="Times New Roman"/>
          <w:lang w:val="es-MX"/>
        </w:rPr>
        <w:t>, y comparar experimentalmente ambas soluciones para determinar el impacto de la paralelización sobre el rendimiento.</w:t>
      </w:r>
    </w:p>
    <w:p w14:paraId="6CDF6372" w14:textId="77777777" w:rsidR="00250465" w:rsidRPr="007F2E6A" w:rsidRDefault="00000000">
      <w:pPr>
        <w:jc w:val="both"/>
        <w:rPr>
          <w:rFonts w:cs="Times New Roman"/>
          <w:lang w:val="es-MX"/>
        </w:rPr>
      </w:pPr>
      <w:r w:rsidRPr="007F2E6A">
        <w:rPr>
          <w:rFonts w:cs="Times New Roman"/>
          <w:lang w:val="es-MX"/>
        </w:rPr>
        <w:t>El problema de agrupamiento que aborda K-</w:t>
      </w:r>
      <w:proofErr w:type="spellStart"/>
      <w:r w:rsidRPr="007F2E6A">
        <w:rPr>
          <w:rFonts w:cs="Times New Roman"/>
          <w:lang w:val="es-MX"/>
        </w:rPr>
        <w:t>means</w:t>
      </w:r>
      <w:proofErr w:type="spellEnd"/>
      <w:r w:rsidRPr="007F2E6A">
        <w:rPr>
          <w:rFonts w:cs="Times New Roman"/>
          <w:lang w:val="es-MX"/>
        </w:rPr>
        <w:t xml:space="preserve"> consiste en encontrar una partición de los datos que minimice la distancia entre los puntos y el centroide de su grupo. En cada iteración, el algoritmo alterna dos operaciones: asigna cada punto al centroide más cercano y recalcula cada centroide como el promedio de los puntos asignados. Este ciclo se repite hasta que no haya cambios en las asignaciones, hasta que el desplazamiento de los centroides sea menor que una tolerancia predefinida o hasta alcanzar un máximo de iteraciones.</w:t>
      </w:r>
    </w:p>
    <w:p w14:paraId="50F700B4" w14:textId="77777777" w:rsidR="00250465" w:rsidRPr="007F2E6A" w:rsidRDefault="00000000">
      <w:pPr>
        <w:jc w:val="both"/>
        <w:rPr>
          <w:rFonts w:cs="Times New Roman"/>
          <w:lang w:val="es-MX"/>
        </w:rPr>
      </w:pPr>
      <w:r w:rsidRPr="007F2E6A">
        <w:rPr>
          <w:rFonts w:cs="Times New Roman"/>
          <w:lang w:val="es-MX"/>
        </w:rPr>
        <w:t>Desde el punto de vista del rendimiento, la fase crítica es la asignación. Para cada punto de entrada es necesario comparar su distancia respecto de todos los centroides, lo que convierte al algoritmo en un candidato natural para paralelización cuando el número de puntos es grande. No obstante, la ventaja real de usar varios hilos depende de si el trabajo útil supera el costo adicional de administrar el paralelismo.</w:t>
      </w:r>
    </w:p>
    <w:p w14:paraId="2EE2CFA2" w14:textId="73DA1BF2" w:rsidR="00250465" w:rsidRPr="006C0A7A" w:rsidRDefault="00DC2A57">
      <w:pPr>
        <w:pStyle w:val="Heading1"/>
        <w:rPr>
          <w:rFonts w:ascii="Times New Roman" w:hAnsi="Times New Roman" w:cs="Times New Roman"/>
          <w:color w:val="1F497D" w:themeColor="text2"/>
          <w:lang w:val="es-MX"/>
        </w:rPr>
      </w:pPr>
      <w:r w:rsidRPr="006C0A7A">
        <w:rPr>
          <w:rFonts w:ascii="Times New Roman" w:hAnsi="Times New Roman" w:cs="Times New Roman"/>
          <w:color w:val="1F497D" w:themeColor="text2"/>
          <w:lang w:val="es-MX"/>
        </w:rPr>
        <w:t>3</w:t>
      </w:r>
      <w:r w:rsidR="00000000" w:rsidRPr="006C0A7A">
        <w:rPr>
          <w:rFonts w:ascii="Times New Roman" w:hAnsi="Times New Roman" w:cs="Times New Roman"/>
          <w:color w:val="1F497D" w:themeColor="text2"/>
          <w:lang w:val="es-MX"/>
        </w:rPr>
        <w:t xml:space="preserve">. </w:t>
      </w:r>
      <w:r w:rsidR="00DE50AA" w:rsidRPr="006C0A7A">
        <w:rPr>
          <w:rFonts w:ascii="Times New Roman" w:hAnsi="Times New Roman" w:cs="Times New Roman"/>
          <w:color w:val="1F497D" w:themeColor="text2"/>
          <w:lang w:val="es-MX"/>
        </w:rPr>
        <w:t>S</w:t>
      </w:r>
      <w:r w:rsidR="00000000" w:rsidRPr="006C0A7A">
        <w:rPr>
          <w:rFonts w:ascii="Times New Roman" w:hAnsi="Times New Roman" w:cs="Times New Roman"/>
          <w:color w:val="1F497D" w:themeColor="text2"/>
          <w:lang w:val="es-MX"/>
        </w:rPr>
        <w:t>olución implementada</w:t>
      </w:r>
    </w:p>
    <w:p w14:paraId="0A90386D" w14:textId="77777777" w:rsidR="00DC2A57" w:rsidRPr="007F2E6A" w:rsidRDefault="00000000">
      <w:pPr>
        <w:jc w:val="both"/>
        <w:rPr>
          <w:rFonts w:cs="Times New Roman"/>
          <w:lang w:val="es-MX"/>
        </w:rPr>
      </w:pPr>
      <w:r w:rsidRPr="007F2E6A">
        <w:rPr>
          <w:rFonts w:cs="Times New Roman"/>
          <w:lang w:val="es-MX"/>
        </w:rPr>
        <w:t xml:space="preserve">La solución fue desarrollada en C con una separación explícita entre la interfaz de línea de comandos, la lectura y escritura de archivos CSV, el núcleo compartido del algoritmo y los </w:t>
      </w:r>
      <w:proofErr w:type="spellStart"/>
      <w:r w:rsidRPr="007F2E6A">
        <w:rPr>
          <w:rFonts w:cs="Times New Roman"/>
          <w:lang w:val="es-MX"/>
        </w:rPr>
        <w:t>backends</w:t>
      </w:r>
      <w:proofErr w:type="spellEnd"/>
      <w:r w:rsidRPr="007F2E6A">
        <w:rPr>
          <w:rFonts w:cs="Times New Roman"/>
          <w:lang w:val="es-MX"/>
        </w:rPr>
        <w:t xml:space="preserve"> de ejecución serial y paralela. Esta organización permite conservar una única semántica de convergencia y aislar las diferencias de implementación al punto exacto donde realmente cambian: la asignación y acumulación por punto.</w:t>
      </w:r>
    </w:p>
    <w:p w14:paraId="79371D27" w14:textId="104A3998" w:rsidR="00250465" w:rsidRPr="007F2E6A" w:rsidRDefault="00000000">
      <w:pPr>
        <w:jc w:val="both"/>
        <w:rPr>
          <w:rFonts w:cs="Times New Roman"/>
          <w:lang w:val="es-MX"/>
        </w:rPr>
      </w:pPr>
      <w:r w:rsidRPr="007F2E6A">
        <w:rPr>
          <w:rFonts w:cs="Times New Roman"/>
          <w:lang w:val="es-MX"/>
        </w:rPr>
        <w:lastRenderedPageBreak/>
        <w:t xml:space="preserve">La arquitectura del proyecto responde a un criterio de claridad y mantenibilidad. El archivo principal orquesta la ejecución, procesa argumentos, carga datos y dispara el </w:t>
      </w:r>
      <w:proofErr w:type="spellStart"/>
      <w:r w:rsidRPr="007F2E6A">
        <w:rPr>
          <w:rFonts w:cs="Times New Roman"/>
          <w:lang w:val="es-MX"/>
        </w:rPr>
        <w:t>backend</w:t>
      </w:r>
      <w:proofErr w:type="spellEnd"/>
      <w:r w:rsidRPr="007F2E6A">
        <w:rPr>
          <w:rFonts w:cs="Times New Roman"/>
          <w:lang w:val="es-MX"/>
        </w:rPr>
        <w:t xml:space="preserve"> correspondiente. El módulo compartido del algoritmo implementa la validación del problema, la inicialización de centroides, la actualización de estos y el ciclo general de K-</w:t>
      </w:r>
      <w:proofErr w:type="spellStart"/>
      <w:r w:rsidRPr="007F2E6A">
        <w:rPr>
          <w:rFonts w:cs="Times New Roman"/>
          <w:lang w:val="es-MX"/>
        </w:rPr>
        <w:t>means</w:t>
      </w:r>
      <w:proofErr w:type="spellEnd"/>
      <w:r w:rsidRPr="007F2E6A">
        <w:rPr>
          <w:rFonts w:cs="Times New Roman"/>
          <w:lang w:val="es-MX"/>
        </w:rPr>
        <w:t xml:space="preserve">. Por su parte, los módulos serial y </w:t>
      </w:r>
      <w:proofErr w:type="spellStart"/>
      <w:r w:rsidRPr="007F2E6A">
        <w:rPr>
          <w:rFonts w:cs="Times New Roman"/>
          <w:lang w:val="es-MX"/>
        </w:rPr>
        <w:t>OpenMP</w:t>
      </w:r>
      <w:proofErr w:type="spellEnd"/>
      <w:r w:rsidRPr="007F2E6A">
        <w:rPr>
          <w:rFonts w:cs="Times New Roman"/>
          <w:lang w:val="es-MX"/>
        </w:rPr>
        <w:t xml:space="preserve"> encapsulan únicamente la lógica de asignación y acumulación. Finalmente, la capa de CSV abstrae la entrada y la salida de datos, mientras que los scripts automatizan compilación, experimentación y síntesis de resultados.</w:t>
      </w:r>
    </w:p>
    <w:p w14:paraId="52664B1E" w14:textId="72F2B2BD" w:rsidR="00250465" w:rsidRPr="006C0A7A" w:rsidRDefault="00DE50AA" w:rsidP="00DE50AA">
      <w:pPr>
        <w:pStyle w:val="Heading2"/>
        <w:rPr>
          <w:rFonts w:ascii="Times New Roman" w:hAnsi="Times New Roman" w:cs="Times New Roman"/>
          <w:color w:val="1F497D" w:themeColor="text2"/>
          <w:lang w:val="es-MX"/>
        </w:rPr>
      </w:pPr>
      <w:r w:rsidRPr="006C0A7A">
        <w:rPr>
          <w:rFonts w:ascii="Times New Roman" w:hAnsi="Times New Roman" w:cs="Times New Roman"/>
          <w:color w:val="1F497D" w:themeColor="text2"/>
          <w:lang w:val="es-MX"/>
        </w:rPr>
        <w:t xml:space="preserve">3.1. </w:t>
      </w:r>
      <w:r w:rsidR="00000000" w:rsidRPr="006C0A7A">
        <w:rPr>
          <w:rFonts w:ascii="Times New Roman" w:hAnsi="Times New Roman" w:cs="Times New Roman"/>
          <w:color w:val="1F497D" w:themeColor="text2"/>
          <w:lang w:val="es-MX"/>
        </w:rPr>
        <w:t>Versión serial</w:t>
      </w:r>
    </w:p>
    <w:p w14:paraId="395C91BE" w14:textId="77777777" w:rsidR="00250465" w:rsidRPr="007F2E6A" w:rsidRDefault="00000000">
      <w:pPr>
        <w:jc w:val="both"/>
        <w:rPr>
          <w:rFonts w:cs="Times New Roman"/>
          <w:lang w:val="es-MX"/>
        </w:rPr>
      </w:pPr>
      <w:r w:rsidRPr="007F2E6A">
        <w:rPr>
          <w:rFonts w:cs="Times New Roman"/>
          <w:lang w:val="es-MX"/>
        </w:rPr>
        <w:t xml:space="preserve">La versión serial recorre secuencialmente todos los puntos, calcula la distancia al centroide más cercano y actualiza estructuras globales de sumas y conteos por clúster. Esta implementación funciona como </w:t>
      </w:r>
      <w:proofErr w:type="spellStart"/>
      <w:r w:rsidRPr="007F2E6A">
        <w:rPr>
          <w:rFonts w:cs="Times New Roman"/>
          <w:lang w:val="es-MX"/>
        </w:rPr>
        <w:t>baseline</w:t>
      </w:r>
      <w:proofErr w:type="spellEnd"/>
      <w:r w:rsidRPr="007F2E6A">
        <w:rPr>
          <w:rFonts w:cs="Times New Roman"/>
          <w:lang w:val="es-MX"/>
        </w:rPr>
        <w:t xml:space="preserve"> experimental, ya que representa el costo del algoritmo sin los gastos propios del paralelismo. Su principal utilidad dentro del proyecto es servir como punto de comparación justo para el cálculo de </w:t>
      </w:r>
      <w:proofErr w:type="spellStart"/>
      <w:r w:rsidRPr="007F2E6A">
        <w:rPr>
          <w:rFonts w:cs="Times New Roman"/>
          <w:lang w:val="es-MX"/>
        </w:rPr>
        <w:t>speedup</w:t>
      </w:r>
      <w:proofErr w:type="spellEnd"/>
      <w:r w:rsidRPr="007F2E6A">
        <w:rPr>
          <w:rFonts w:cs="Times New Roman"/>
          <w:lang w:val="es-MX"/>
        </w:rPr>
        <w:t>.</w:t>
      </w:r>
    </w:p>
    <w:p w14:paraId="2F5009AE" w14:textId="77777777" w:rsidR="00250465" w:rsidRPr="007F2E6A" w:rsidRDefault="00000000">
      <w:pPr>
        <w:jc w:val="both"/>
        <w:rPr>
          <w:rFonts w:cs="Times New Roman"/>
          <w:lang w:val="es-MX"/>
        </w:rPr>
      </w:pPr>
      <w:r w:rsidRPr="007F2E6A">
        <w:rPr>
          <w:rFonts w:cs="Times New Roman"/>
          <w:lang w:val="es-MX"/>
        </w:rPr>
        <w:t xml:space="preserve">Debido a que la versión serial comparte el mismo núcleo de convergencia con la versión paralela, cualquier diferencia de tiempo observada entre ambas puede atribuirse al </w:t>
      </w:r>
      <w:proofErr w:type="spellStart"/>
      <w:r w:rsidRPr="007F2E6A">
        <w:rPr>
          <w:rFonts w:cs="Times New Roman"/>
          <w:lang w:val="es-MX"/>
        </w:rPr>
        <w:t>backend</w:t>
      </w:r>
      <w:proofErr w:type="spellEnd"/>
      <w:r w:rsidRPr="007F2E6A">
        <w:rPr>
          <w:rFonts w:cs="Times New Roman"/>
          <w:lang w:val="es-MX"/>
        </w:rPr>
        <w:t xml:space="preserve"> de asignación y no a discrepancias en la lógica del algoritmo. Esta decisión fortalece la validez interna del experimento.</w:t>
      </w:r>
    </w:p>
    <w:p w14:paraId="2C902204" w14:textId="5DE9F1EB" w:rsidR="00250465" w:rsidRPr="006C0A7A" w:rsidRDefault="00DE50AA" w:rsidP="00DE50AA">
      <w:pPr>
        <w:pStyle w:val="Heading2"/>
        <w:rPr>
          <w:rFonts w:ascii="Times New Roman" w:hAnsi="Times New Roman" w:cs="Times New Roman"/>
          <w:color w:val="1F497D" w:themeColor="text2"/>
          <w:lang w:val="es-MX"/>
        </w:rPr>
      </w:pPr>
      <w:r w:rsidRPr="006C0A7A">
        <w:rPr>
          <w:rFonts w:ascii="Times New Roman" w:hAnsi="Times New Roman" w:cs="Times New Roman"/>
          <w:color w:val="1F497D" w:themeColor="text2"/>
          <w:lang w:val="es-MX"/>
        </w:rPr>
        <w:t>3.2.</w:t>
      </w:r>
      <w:r w:rsidR="00000000" w:rsidRPr="006C0A7A">
        <w:rPr>
          <w:rFonts w:ascii="Times New Roman" w:hAnsi="Times New Roman" w:cs="Times New Roman"/>
          <w:color w:val="1F497D" w:themeColor="text2"/>
          <w:lang w:val="es-MX"/>
        </w:rPr>
        <w:t xml:space="preserve"> Versión paralela con </w:t>
      </w:r>
      <w:proofErr w:type="spellStart"/>
      <w:r w:rsidR="00000000" w:rsidRPr="006C0A7A">
        <w:rPr>
          <w:rFonts w:ascii="Times New Roman" w:hAnsi="Times New Roman" w:cs="Times New Roman"/>
          <w:color w:val="1F497D" w:themeColor="text2"/>
          <w:lang w:val="es-MX"/>
        </w:rPr>
        <w:t>OpenMP</w:t>
      </w:r>
      <w:proofErr w:type="spellEnd"/>
    </w:p>
    <w:p w14:paraId="3075CA12" w14:textId="77777777" w:rsidR="00250465" w:rsidRPr="007F2E6A" w:rsidRDefault="00000000">
      <w:pPr>
        <w:jc w:val="both"/>
        <w:rPr>
          <w:rFonts w:cs="Times New Roman"/>
          <w:lang w:val="es-MX"/>
        </w:rPr>
      </w:pPr>
      <w:r w:rsidRPr="007F2E6A">
        <w:rPr>
          <w:rFonts w:cs="Times New Roman"/>
          <w:lang w:val="es-MX"/>
        </w:rPr>
        <w:t xml:space="preserve">La versión paralela fue construida con </w:t>
      </w:r>
      <w:proofErr w:type="spellStart"/>
      <w:r w:rsidRPr="007F2E6A">
        <w:rPr>
          <w:rFonts w:cs="Times New Roman"/>
          <w:lang w:val="es-MX"/>
        </w:rPr>
        <w:t>OpenMP</w:t>
      </w:r>
      <w:proofErr w:type="spellEnd"/>
      <w:r w:rsidRPr="007F2E6A">
        <w:rPr>
          <w:rFonts w:cs="Times New Roman"/>
          <w:lang w:val="es-MX"/>
        </w:rPr>
        <w:t xml:space="preserve">. La idea consiste en repartir el recorrido de los puntos entre varios hilos para que cada uno procese una fracción independiente del conjunto de datos. La distribución del trabajo se realiza con </w:t>
      </w:r>
      <w:proofErr w:type="spellStart"/>
      <w:r w:rsidRPr="007F2E6A">
        <w:rPr>
          <w:rFonts w:cs="Times New Roman"/>
          <w:lang w:val="es-MX"/>
        </w:rPr>
        <w:t>schedule</w:t>
      </w:r>
      <w:proofErr w:type="spellEnd"/>
      <w:r w:rsidRPr="007F2E6A">
        <w:rPr>
          <w:rFonts w:cs="Times New Roman"/>
          <w:lang w:val="es-MX"/>
        </w:rPr>
        <w:t>(</w:t>
      </w:r>
      <w:proofErr w:type="spellStart"/>
      <w:r w:rsidRPr="007F2E6A">
        <w:rPr>
          <w:rFonts w:cs="Times New Roman"/>
          <w:lang w:val="es-MX"/>
        </w:rPr>
        <w:t>static</w:t>
      </w:r>
      <w:proofErr w:type="spellEnd"/>
      <w:r w:rsidRPr="007F2E6A">
        <w:rPr>
          <w:rFonts w:cs="Times New Roman"/>
          <w:lang w:val="es-MX"/>
        </w:rPr>
        <w:t xml:space="preserve">), una elección adecuada cuando el costo por punto es relativamente homogéneo y se desea reducir el </w:t>
      </w:r>
      <w:proofErr w:type="spellStart"/>
      <w:r w:rsidRPr="007F2E6A">
        <w:rPr>
          <w:rFonts w:cs="Times New Roman"/>
          <w:lang w:val="es-MX"/>
        </w:rPr>
        <w:t>overhead</w:t>
      </w:r>
      <w:proofErr w:type="spellEnd"/>
      <w:r w:rsidRPr="007F2E6A">
        <w:rPr>
          <w:rFonts w:cs="Times New Roman"/>
          <w:lang w:val="es-MX"/>
        </w:rPr>
        <w:t xml:space="preserve"> del </w:t>
      </w:r>
      <w:proofErr w:type="spellStart"/>
      <w:r w:rsidRPr="007F2E6A">
        <w:rPr>
          <w:rFonts w:cs="Times New Roman"/>
          <w:lang w:val="es-MX"/>
        </w:rPr>
        <w:t>runtime</w:t>
      </w:r>
      <w:proofErr w:type="spellEnd"/>
      <w:r w:rsidRPr="007F2E6A">
        <w:rPr>
          <w:rFonts w:cs="Times New Roman"/>
          <w:lang w:val="es-MX"/>
        </w:rPr>
        <w:t>.</w:t>
      </w:r>
    </w:p>
    <w:p w14:paraId="77045276" w14:textId="798AD3BD" w:rsidR="00250465" w:rsidRPr="006C0A7A" w:rsidRDefault="00DE50AA" w:rsidP="00DE50AA">
      <w:pPr>
        <w:pStyle w:val="Heading3"/>
        <w:rPr>
          <w:rFonts w:ascii="Times New Roman" w:hAnsi="Times New Roman" w:cs="Times New Roman"/>
          <w:color w:val="1F497D" w:themeColor="text2"/>
          <w:lang w:val="es-MX"/>
        </w:rPr>
      </w:pPr>
      <w:r w:rsidRPr="006C0A7A">
        <w:rPr>
          <w:rFonts w:ascii="Times New Roman" w:hAnsi="Times New Roman" w:cs="Times New Roman"/>
          <w:color w:val="1F497D" w:themeColor="text2"/>
          <w:lang w:val="es-MX"/>
        </w:rPr>
        <w:t>3.2.1.</w:t>
      </w:r>
      <w:r w:rsidR="00000000" w:rsidRPr="006C0A7A">
        <w:rPr>
          <w:rFonts w:ascii="Times New Roman" w:hAnsi="Times New Roman" w:cs="Times New Roman"/>
          <w:color w:val="1F497D" w:themeColor="text2"/>
          <w:lang w:val="es-MX"/>
        </w:rPr>
        <w:t xml:space="preserve"> Estrategia de paralelización y justificación técnica</w:t>
      </w:r>
    </w:p>
    <w:p w14:paraId="7BDC5D58" w14:textId="77777777" w:rsidR="00250465" w:rsidRPr="007F2E6A" w:rsidRDefault="00000000">
      <w:pPr>
        <w:jc w:val="both"/>
        <w:rPr>
          <w:rFonts w:cs="Times New Roman"/>
          <w:lang w:val="es-MX"/>
        </w:rPr>
      </w:pPr>
      <w:r w:rsidRPr="007F2E6A">
        <w:rPr>
          <w:rFonts w:cs="Times New Roman"/>
          <w:lang w:val="es-MX"/>
        </w:rPr>
        <w:t>El principal riesgo de paralelizar K-</w:t>
      </w:r>
      <w:proofErr w:type="spellStart"/>
      <w:r w:rsidRPr="007F2E6A">
        <w:rPr>
          <w:rFonts w:cs="Times New Roman"/>
          <w:lang w:val="es-MX"/>
        </w:rPr>
        <w:t>means</w:t>
      </w:r>
      <w:proofErr w:type="spellEnd"/>
      <w:r w:rsidRPr="007F2E6A">
        <w:rPr>
          <w:rFonts w:cs="Times New Roman"/>
          <w:lang w:val="es-MX"/>
        </w:rPr>
        <w:t xml:space="preserve"> radica en las condiciones de carrera sobre las sumas acumuladas y los conteos de cada clúster. Si todos los hilos actualizaran las mismas estructuras globales, el programa incurriría en alta contención y necesitaría mecanismos de sincronización costosos, como </w:t>
      </w:r>
      <w:proofErr w:type="spellStart"/>
      <w:r w:rsidRPr="007F2E6A">
        <w:rPr>
          <w:rFonts w:cs="Times New Roman"/>
          <w:lang w:val="es-MX"/>
        </w:rPr>
        <w:t>atomic</w:t>
      </w:r>
      <w:proofErr w:type="spellEnd"/>
      <w:r w:rsidRPr="007F2E6A">
        <w:rPr>
          <w:rFonts w:cs="Times New Roman"/>
          <w:lang w:val="es-MX"/>
        </w:rPr>
        <w:t xml:space="preserve"> o </w:t>
      </w:r>
      <w:proofErr w:type="spellStart"/>
      <w:r w:rsidRPr="007F2E6A">
        <w:rPr>
          <w:rFonts w:cs="Times New Roman"/>
          <w:lang w:val="es-MX"/>
        </w:rPr>
        <w:t>critical</w:t>
      </w:r>
      <w:proofErr w:type="spellEnd"/>
      <w:r w:rsidRPr="007F2E6A">
        <w:rPr>
          <w:rFonts w:cs="Times New Roman"/>
          <w:lang w:val="es-MX"/>
        </w:rPr>
        <w:t>, en prácticamente cada punto.</w:t>
      </w:r>
    </w:p>
    <w:p w14:paraId="4FF5E923" w14:textId="77777777" w:rsidR="00250465" w:rsidRPr="007F2E6A" w:rsidRDefault="00000000">
      <w:pPr>
        <w:jc w:val="both"/>
        <w:rPr>
          <w:rFonts w:cs="Times New Roman"/>
          <w:lang w:val="es-MX"/>
        </w:rPr>
      </w:pPr>
      <w:r w:rsidRPr="007F2E6A">
        <w:rPr>
          <w:rFonts w:cs="Times New Roman"/>
          <w:lang w:val="es-MX"/>
        </w:rPr>
        <w:t>Para evitar ese problema, se utilizaron acumuladores privados por hilo. Cada hilo mantiene sus propias sumas y conteos parciales, y solo al final de la región paralela se realiza una reducción manual hacia estructuras globales. Esta estrategia reduce la contención, mejora la escalabilidad y conserva una lógica clara y fácil de razonar desde el punto de vista de correctitud.</w:t>
      </w:r>
    </w:p>
    <w:p w14:paraId="27FDBA69" w14:textId="07FD9A0C" w:rsidR="00250465" w:rsidRPr="006C0A7A" w:rsidRDefault="00DE50AA">
      <w:pPr>
        <w:pStyle w:val="Heading1"/>
        <w:rPr>
          <w:rFonts w:ascii="Times New Roman" w:hAnsi="Times New Roman" w:cs="Times New Roman"/>
          <w:color w:val="1F497D" w:themeColor="text2"/>
          <w:lang w:val="es-MX"/>
        </w:rPr>
      </w:pPr>
      <w:r w:rsidRPr="006C0A7A">
        <w:rPr>
          <w:rFonts w:ascii="Times New Roman" w:hAnsi="Times New Roman" w:cs="Times New Roman"/>
          <w:color w:val="1F497D" w:themeColor="text2"/>
          <w:lang w:val="es-MX"/>
        </w:rPr>
        <w:t>4</w:t>
      </w:r>
      <w:r w:rsidR="00000000" w:rsidRPr="006C0A7A">
        <w:rPr>
          <w:rFonts w:ascii="Times New Roman" w:hAnsi="Times New Roman" w:cs="Times New Roman"/>
          <w:color w:val="1F497D" w:themeColor="text2"/>
          <w:lang w:val="es-MX"/>
        </w:rPr>
        <w:t xml:space="preserve">. </w:t>
      </w:r>
      <w:r w:rsidRPr="006C0A7A">
        <w:rPr>
          <w:rFonts w:ascii="Times New Roman" w:hAnsi="Times New Roman" w:cs="Times New Roman"/>
          <w:color w:val="1F497D" w:themeColor="text2"/>
          <w:lang w:val="es-MX"/>
        </w:rPr>
        <w:t xml:space="preserve">El </w:t>
      </w:r>
      <w:r w:rsidR="00000000" w:rsidRPr="006C0A7A">
        <w:rPr>
          <w:rFonts w:ascii="Times New Roman" w:hAnsi="Times New Roman" w:cs="Times New Roman"/>
          <w:color w:val="1F497D" w:themeColor="text2"/>
          <w:lang w:val="es-MX"/>
        </w:rPr>
        <w:t>experimento</w:t>
      </w:r>
    </w:p>
    <w:p w14:paraId="4BE507B0" w14:textId="77777777" w:rsidR="00250465" w:rsidRPr="007F2E6A" w:rsidRDefault="00000000">
      <w:pPr>
        <w:jc w:val="both"/>
        <w:rPr>
          <w:rFonts w:cs="Times New Roman"/>
          <w:lang w:val="es-MX"/>
        </w:rPr>
      </w:pPr>
      <w:r w:rsidRPr="007F2E6A">
        <w:rPr>
          <w:rFonts w:cs="Times New Roman"/>
          <w:lang w:val="es-MX"/>
        </w:rPr>
        <w:t>La evaluación experimental siguió una malla de configuraciones definida para cubrir los casos exigidos por la consigna. Se trabajó con datos en dos y tres dimensiones, tamaños de entrada de 100000, 200000, 300000, 400000, 600000, 800000 y 1000000 puntos, y cuatro configuraciones de hilos: 1, la mitad de los procesadores lógicos, el número completo de procesadores lógicos y el doble de ellos. En el equipo utilizado, esto se tradujo en la malla {1, 4, 8, 16}. Cada configuración se repitió diez veces.</w:t>
      </w:r>
    </w:p>
    <w:p w14:paraId="2C64D7F6" w14:textId="389E3F0C" w:rsidR="00250465" w:rsidRPr="007F2E6A" w:rsidRDefault="00000000">
      <w:pPr>
        <w:jc w:val="both"/>
        <w:rPr>
          <w:rFonts w:cs="Times New Roman"/>
          <w:lang w:val="es-MX"/>
        </w:rPr>
      </w:pPr>
      <w:r w:rsidRPr="007F2E6A">
        <w:rPr>
          <w:rFonts w:cs="Times New Roman"/>
          <w:lang w:val="es-MX"/>
        </w:rPr>
        <w:lastRenderedPageBreak/>
        <w:t xml:space="preserve">Los datos de entrada fueron generados de forma sintética para asegurar control sobre el número de puntos, la dimensión y la reproducibilidad. El generador distribuye los puntos alrededor de centros aleatorios mediante ruido gaussiano. </w:t>
      </w:r>
    </w:p>
    <w:p w14:paraId="33BDB6DC" w14:textId="77777777" w:rsidR="00250465" w:rsidRPr="007F2E6A" w:rsidRDefault="00000000">
      <w:pPr>
        <w:jc w:val="both"/>
        <w:rPr>
          <w:rFonts w:cs="Times New Roman"/>
          <w:lang w:val="es-MX"/>
        </w:rPr>
      </w:pPr>
      <w:r w:rsidRPr="007F2E6A">
        <w:rPr>
          <w:rFonts w:cs="Times New Roman"/>
          <w:lang w:val="es-MX"/>
        </w:rPr>
        <w:t xml:space="preserve">La métrica principal de comparación fue </w:t>
      </w:r>
      <w:proofErr w:type="spellStart"/>
      <w:r w:rsidRPr="007F2E6A">
        <w:rPr>
          <w:rFonts w:cs="Times New Roman"/>
          <w:lang w:val="es-MX"/>
        </w:rPr>
        <w:t>kernel_ms</w:t>
      </w:r>
      <w:proofErr w:type="spellEnd"/>
      <w:r w:rsidRPr="007F2E6A">
        <w:rPr>
          <w:rFonts w:cs="Times New Roman"/>
          <w:lang w:val="es-MX"/>
        </w:rPr>
        <w:t xml:space="preserve">, ya que representa el tiempo del núcleo del algoritmo sin incluir entrada o salida. Además, se registró </w:t>
      </w:r>
      <w:proofErr w:type="spellStart"/>
      <w:r w:rsidRPr="007F2E6A">
        <w:rPr>
          <w:rFonts w:cs="Times New Roman"/>
          <w:lang w:val="es-MX"/>
        </w:rPr>
        <w:t>total_ms</w:t>
      </w:r>
      <w:proofErr w:type="spellEnd"/>
      <w:r w:rsidRPr="007F2E6A">
        <w:rPr>
          <w:rFonts w:cs="Times New Roman"/>
          <w:lang w:val="es-MX"/>
        </w:rPr>
        <w:t xml:space="preserve"> como complemento, con el fin de observar el costo </w:t>
      </w:r>
      <w:proofErr w:type="spellStart"/>
      <w:r w:rsidRPr="007F2E6A">
        <w:rPr>
          <w:rFonts w:cs="Times New Roman"/>
          <w:lang w:val="es-MX"/>
        </w:rPr>
        <w:t>end-to-end</w:t>
      </w:r>
      <w:proofErr w:type="spellEnd"/>
      <w:r w:rsidRPr="007F2E6A">
        <w:rPr>
          <w:rFonts w:cs="Times New Roman"/>
          <w:lang w:val="es-MX"/>
        </w:rPr>
        <w:t xml:space="preserve"> de una ejecución completa. Esta distinción es importante porque el objetivo del experimento no era medir únicamente el tiempo total visible por un usuario, sino evaluar si la estrategia de paralelización mejora la fase computacional dominante.</w:t>
      </w:r>
    </w:p>
    <w:tbl>
      <w:tblPr>
        <w:tblStyle w:val="TableGrid"/>
        <w:tblW w:w="0" w:type="auto"/>
        <w:jc w:val="center"/>
        <w:tblLook w:val="04A0" w:firstRow="1" w:lastRow="0" w:firstColumn="1" w:lastColumn="0" w:noHBand="0" w:noVBand="1"/>
      </w:tblPr>
      <w:tblGrid>
        <w:gridCol w:w="4680"/>
        <w:gridCol w:w="4680"/>
      </w:tblGrid>
      <w:tr w:rsidR="00250465" w:rsidRPr="007F2E6A" w14:paraId="2EFC64A0" w14:textId="77777777">
        <w:trPr>
          <w:jc w:val="center"/>
        </w:trPr>
        <w:tc>
          <w:tcPr>
            <w:tcW w:w="4680" w:type="dxa"/>
            <w:shd w:val="clear" w:color="auto" w:fill="D9E2F3"/>
          </w:tcPr>
          <w:p w14:paraId="101CDC22" w14:textId="77777777" w:rsidR="00250465" w:rsidRPr="007F2E6A" w:rsidRDefault="00000000">
            <w:pPr>
              <w:jc w:val="center"/>
              <w:rPr>
                <w:rFonts w:cs="Times New Roman"/>
              </w:rPr>
            </w:pPr>
            <w:proofErr w:type="spellStart"/>
            <w:r w:rsidRPr="007F2E6A">
              <w:rPr>
                <w:rFonts w:cs="Times New Roman"/>
                <w:b/>
                <w:sz w:val="20"/>
              </w:rPr>
              <w:t>Parámetro</w:t>
            </w:r>
            <w:proofErr w:type="spellEnd"/>
          </w:p>
        </w:tc>
        <w:tc>
          <w:tcPr>
            <w:tcW w:w="4680" w:type="dxa"/>
            <w:shd w:val="clear" w:color="auto" w:fill="D9E2F3"/>
          </w:tcPr>
          <w:p w14:paraId="3E35BF65" w14:textId="77777777" w:rsidR="00250465" w:rsidRPr="007F2E6A" w:rsidRDefault="00000000">
            <w:pPr>
              <w:jc w:val="center"/>
              <w:rPr>
                <w:rFonts w:cs="Times New Roman"/>
              </w:rPr>
            </w:pPr>
            <w:r w:rsidRPr="007F2E6A">
              <w:rPr>
                <w:rFonts w:cs="Times New Roman"/>
                <w:b/>
                <w:sz w:val="20"/>
              </w:rPr>
              <w:t>Valor</w:t>
            </w:r>
          </w:p>
        </w:tc>
      </w:tr>
      <w:tr w:rsidR="00250465" w:rsidRPr="007F2E6A" w14:paraId="691AA70B" w14:textId="77777777">
        <w:trPr>
          <w:jc w:val="center"/>
        </w:trPr>
        <w:tc>
          <w:tcPr>
            <w:tcW w:w="4680" w:type="dxa"/>
          </w:tcPr>
          <w:p w14:paraId="23AD2D49" w14:textId="77777777" w:rsidR="00250465" w:rsidRPr="007F2E6A" w:rsidRDefault="00000000">
            <w:pPr>
              <w:jc w:val="center"/>
              <w:rPr>
                <w:rFonts w:cs="Times New Roman"/>
              </w:rPr>
            </w:pPr>
            <w:r w:rsidRPr="007F2E6A">
              <w:rPr>
                <w:rFonts w:cs="Times New Roman"/>
                <w:sz w:val="20"/>
              </w:rPr>
              <w:t>Dimensiones</w:t>
            </w:r>
          </w:p>
        </w:tc>
        <w:tc>
          <w:tcPr>
            <w:tcW w:w="4680" w:type="dxa"/>
          </w:tcPr>
          <w:p w14:paraId="45AF1738" w14:textId="77777777" w:rsidR="00250465" w:rsidRPr="007F2E6A" w:rsidRDefault="00000000">
            <w:pPr>
              <w:jc w:val="center"/>
              <w:rPr>
                <w:rFonts w:cs="Times New Roman"/>
              </w:rPr>
            </w:pPr>
            <w:r w:rsidRPr="007F2E6A">
              <w:rPr>
                <w:rFonts w:cs="Times New Roman"/>
                <w:sz w:val="20"/>
              </w:rPr>
              <w:t>2D y 3D</w:t>
            </w:r>
          </w:p>
        </w:tc>
      </w:tr>
      <w:tr w:rsidR="00250465" w:rsidRPr="007F2E6A" w14:paraId="0341E709" w14:textId="77777777">
        <w:trPr>
          <w:jc w:val="center"/>
        </w:trPr>
        <w:tc>
          <w:tcPr>
            <w:tcW w:w="4680" w:type="dxa"/>
          </w:tcPr>
          <w:p w14:paraId="3E8739D2" w14:textId="77777777" w:rsidR="00250465" w:rsidRPr="007F2E6A" w:rsidRDefault="00000000">
            <w:pPr>
              <w:jc w:val="center"/>
              <w:rPr>
                <w:rFonts w:cs="Times New Roman"/>
              </w:rPr>
            </w:pPr>
            <w:r w:rsidRPr="007F2E6A">
              <w:rPr>
                <w:rFonts w:cs="Times New Roman"/>
                <w:sz w:val="20"/>
              </w:rPr>
              <w:t>Número de puntos</w:t>
            </w:r>
          </w:p>
        </w:tc>
        <w:tc>
          <w:tcPr>
            <w:tcW w:w="4680" w:type="dxa"/>
          </w:tcPr>
          <w:p w14:paraId="64C20B8C" w14:textId="77777777" w:rsidR="00250465" w:rsidRPr="007F2E6A" w:rsidRDefault="00000000">
            <w:pPr>
              <w:jc w:val="center"/>
              <w:rPr>
                <w:rFonts w:cs="Times New Roman"/>
              </w:rPr>
            </w:pPr>
            <w:r w:rsidRPr="007F2E6A">
              <w:rPr>
                <w:rFonts w:cs="Times New Roman"/>
                <w:sz w:val="20"/>
              </w:rPr>
              <w:t>100000, 200000, 300000, 400000, 600000, 800000, 1000000</w:t>
            </w:r>
          </w:p>
        </w:tc>
      </w:tr>
      <w:tr w:rsidR="00250465" w:rsidRPr="007F2E6A" w14:paraId="074C216B" w14:textId="77777777">
        <w:trPr>
          <w:jc w:val="center"/>
        </w:trPr>
        <w:tc>
          <w:tcPr>
            <w:tcW w:w="4680" w:type="dxa"/>
          </w:tcPr>
          <w:p w14:paraId="1248EA56" w14:textId="77777777" w:rsidR="00250465" w:rsidRPr="007F2E6A" w:rsidRDefault="00000000">
            <w:pPr>
              <w:jc w:val="center"/>
              <w:rPr>
                <w:rFonts w:cs="Times New Roman"/>
              </w:rPr>
            </w:pPr>
            <w:r w:rsidRPr="007F2E6A">
              <w:rPr>
                <w:rFonts w:cs="Times New Roman"/>
                <w:sz w:val="20"/>
              </w:rPr>
              <w:t>Número de hilos</w:t>
            </w:r>
          </w:p>
        </w:tc>
        <w:tc>
          <w:tcPr>
            <w:tcW w:w="4680" w:type="dxa"/>
          </w:tcPr>
          <w:p w14:paraId="1252A337" w14:textId="77777777" w:rsidR="00250465" w:rsidRPr="007F2E6A" w:rsidRDefault="00000000">
            <w:pPr>
              <w:jc w:val="center"/>
              <w:rPr>
                <w:rFonts w:cs="Times New Roman"/>
              </w:rPr>
            </w:pPr>
            <w:r w:rsidRPr="007F2E6A">
              <w:rPr>
                <w:rFonts w:cs="Times New Roman"/>
                <w:sz w:val="20"/>
              </w:rPr>
              <w:t>1, 4, 8, 16</w:t>
            </w:r>
          </w:p>
        </w:tc>
      </w:tr>
      <w:tr w:rsidR="00250465" w:rsidRPr="007F2E6A" w14:paraId="18AEFAD4" w14:textId="77777777">
        <w:trPr>
          <w:jc w:val="center"/>
        </w:trPr>
        <w:tc>
          <w:tcPr>
            <w:tcW w:w="4680" w:type="dxa"/>
          </w:tcPr>
          <w:p w14:paraId="0EAAAE56" w14:textId="77777777" w:rsidR="00250465" w:rsidRPr="007F2E6A" w:rsidRDefault="00000000">
            <w:pPr>
              <w:jc w:val="center"/>
              <w:rPr>
                <w:rFonts w:cs="Times New Roman"/>
              </w:rPr>
            </w:pPr>
            <w:r w:rsidRPr="007F2E6A">
              <w:rPr>
                <w:rFonts w:cs="Times New Roman"/>
                <w:sz w:val="20"/>
              </w:rPr>
              <w:t>Número de clústeres</w:t>
            </w:r>
          </w:p>
        </w:tc>
        <w:tc>
          <w:tcPr>
            <w:tcW w:w="4680" w:type="dxa"/>
          </w:tcPr>
          <w:p w14:paraId="44EED004" w14:textId="77777777" w:rsidR="00250465" w:rsidRPr="007F2E6A" w:rsidRDefault="00000000">
            <w:pPr>
              <w:jc w:val="center"/>
              <w:rPr>
                <w:rFonts w:cs="Times New Roman"/>
              </w:rPr>
            </w:pPr>
            <w:r w:rsidRPr="007F2E6A">
              <w:rPr>
                <w:rFonts w:cs="Times New Roman"/>
                <w:sz w:val="20"/>
              </w:rPr>
              <w:t>5</w:t>
            </w:r>
          </w:p>
        </w:tc>
      </w:tr>
      <w:tr w:rsidR="00250465" w:rsidRPr="007F2E6A" w14:paraId="524C7D27" w14:textId="77777777">
        <w:trPr>
          <w:jc w:val="center"/>
        </w:trPr>
        <w:tc>
          <w:tcPr>
            <w:tcW w:w="4680" w:type="dxa"/>
          </w:tcPr>
          <w:p w14:paraId="0BD95489" w14:textId="77777777" w:rsidR="00250465" w:rsidRPr="007F2E6A" w:rsidRDefault="00000000">
            <w:pPr>
              <w:jc w:val="center"/>
              <w:rPr>
                <w:rFonts w:cs="Times New Roman"/>
              </w:rPr>
            </w:pPr>
            <w:r w:rsidRPr="007F2E6A">
              <w:rPr>
                <w:rFonts w:cs="Times New Roman"/>
                <w:sz w:val="20"/>
              </w:rPr>
              <w:t>Máximo de iteraciones</w:t>
            </w:r>
          </w:p>
        </w:tc>
        <w:tc>
          <w:tcPr>
            <w:tcW w:w="4680" w:type="dxa"/>
          </w:tcPr>
          <w:p w14:paraId="2B8CC41E" w14:textId="77777777" w:rsidR="00250465" w:rsidRPr="007F2E6A" w:rsidRDefault="00000000">
            <w:pPr>
              <w:jc w:val="center"/>
              <w:rPr>
                <w:rFonts w:cs="Times New Roman"/>
              </w:rPr>
            </w:pPr>
            <w:r w:rsidRPr="007F2E6A">
              <w:rPr>
                <w:rFonts w:cs="Times New Roman"/>
                <w:sz w:val="20"/>
              </w:rPr>
              <w:t>300</w:t>
            </w:r>
          </w:p>
        </w:tc>
      </w:tr>
      <w:tr w:rsidR="00250465" w:rsidRPr="007F2E6A" w14:paraId="6D65791D" w14:textId="77777777">
        <w:trPr>
          <w:jc w:val="center"/>
        </w:trPr>
        <w:tc>
          <w:tcPr>
            <w:tcW w:w="4680" w:type="dxa"/>
          </w:tcPr>
          <w:p w14:paraId="5B6A1B3B" w14:textId="77777777" w:rsidR="00250465" w:rsidRPr="007F2E6A" w:rsidRDefault="00000000">
            <w:pPr>
              <w:jc w:val="center"/>
              <w:rPr>
                <w:rFonts w:cs="Times New Roman"/>
              </w:rPr>
            </w:pPr>
            <w:r w:rsidRPr="007F2E6A">
              <w:rPr>
                <w:rFonts w:cs="Times New Roman"/>
                <w:sz w:val="20"/>
              </w:rPr>
              <w:t>Tolerancia</w:t>
            </w:r>
          </w:p>
        </w:tc>
        <w:tc>
          <w:tcPr>
            <w:tcW w:w="4680" w:type="dxa"/>
          </w:tcPr>
          <w:p w14:paraId="10A38D03" w14:textId="77777777" w:rsidR="00250465" w:rsidRPr="007F2E6A" w:rsidRDefault="00000000">
            <w:pPr>
              <w:jc w:val="center"/>
              <w:rPr>
                <w:rFonts w:cs="Times New Roman"/>
              </w:rPr>
            </w:pPr>
            <w:r w:rsidRPr="007F2E6A">
              <w:rPr>
                <w:rFonts w:cs="Times New Roman"/>
                <w:sz w:val="20"/>
              </w:rPr>
              <w:t>1e-4</w:t>
            </w:r>
          </w:p>
        </w:tc>
      </w:tr>
      <w:tr w:rsidR="00250465" w:rsidRPr="007F2E6A" w14:paraId="20FE1673" w14:textId="77777777">
        <w:trPr>
          <w:jc w:val="center"/>
        </w:trPr>
        <w:tc>
          <w:tcPr>
            <w:tcW w:w="4680" w:type="dxa"/>
          </w:tcPr>
          <w:p w14:paraId="68E4433F" w14:textId="77777777" w:rsidR="00250465" w:rsidRPr="007F2E6A" w:rsidRDefault="00000000">
            <w:pPr>
              <w:jc w:val="center"/>
              <w:rPr>
                <w:rFonts w:cs="Times New Roman"/>
              </w:rPr>
            </w:pPr>
            <w:r w:rsidRPr="007F2E6A">
              <w:rPr>
                <w:rFonts w:cs="Times New Roman"/>
                <w:sz w:val="20"/>
              </w:rPr>
              <w:t>Repeticiones por configuración</w:t>
            </w:r>
          </w:p>
        </w:tc>
        <w:tc>
          <w:tcPr>
            <w:tcW w:w="4680" w:type="dxa"/>
          </w:tcPr>
          <w:p w14:paraId="17F4AF84" w14:textId="77777777" w:rsidR="00250465" w:rsidRPr="007F2E6A" w:rsidRDefault="00000000">
            <w:pPr>
              <w:jc w:val="center"/>
              <w:rPr>
                <w:rFonts w:cs="Times New Roman"/>
              </w:rPr>
            </w:pPr>
            <w:r w:rsidRPr="007F2E6A">
              <w:rPr>
                <w:rFonts w:cs="Times New Roman"/>
                <w:sz w:val="20"/>
              </w:rPr>
              <w:t>10</w:t>
            </w:r>
          </w:p>
        </w:tc>
      </w:tr>
      <w:tr w:rsidR="00250465" w:rsidRPr="007F2E6A" w14:paraId="63F8F971" w14:textId="77777777">
        <w:trPr>
          <w:jc w:val="center"/>
        </w:trPr>
        <w:tc>
          <w:tcPr>
            <w:tcW w:w="4680" w:type="dxa"/>
          </w:tcPr>
          <w:p w14:paraId="4EAFF5CB" w14:textId="77777777" w:rsidR="00250465" w:rsidRPr="007F2E6A" w:rsidRDefault="00000000">
            <w:pPr>
              <w:jc w:val="center"/>
              <w:rPr>
                <w:rFonts w:cs="Times New Roman"/>
              </w:rPr>
            </w:pPr>
            <w:r w:rsidRPr="007F2E6A">
              <w:rPr>
                <w:rFonts w:cs="Times New Roman"/>
                <w:sz w:val="20"/>
              </w:rPr>
              <w:t>Total de filas esperadas</w:t>
            </w:r>
          </w:p>
        </w:tc>
        <w:tc>
          <w:tcPr>
            <w:tcW w:w="4680" w:type="dxa"/>
          </w:tcPr>
          <w:p w14:paraId="4F75598B" w14:textId="77777777" w:rsidR="00250465" w:rsidRPr="007F2E6A" w:rsidRDefault="00000000">
            <w:pPr>
              <w:jc w:val="center"/>
              <w:rPr>
                <w:rFonts w:cs="Times New Roman"/>
              </w:rPr>
            </w:pPr>
            <w:r w:rsidRPr="007F2E6A">
              <w:rPr>
                <w:rFonts w:cs="Times New Roman"/>
                <w:sz w:val="20"/>
              </w:rPr>
              <w:t>700</w:t>
            </w:r>
          </w:p>
        </w:tc>
      </w:tr>
    </w:tbl>
    <w:p w14:paraId="692E2183" w14:textId="7EA776F0" w:rsidR="00250465" w:rsidRPr="006C0A7A" w:rsidRDefault="00DE50AA" w:rsidP="00DE50AA">
      <w:pPr>
        <w:pStyle w:val="Heading2"/>
        <w:rPr>
          <w:rFonts w:ascii="Times New Roman" w:hAnsi="Times New Roman" w:cs="Times New Roman"/>
          <w:color w:val="1F497D" w:themeColor="text2"/>
          <w:lang w:val="es-MX"/>
        </w:rPr>
      </w:pPr>
      <w:r w:rsidRPr="006C0A7A">
        <w:rPr>
          <w:rFonts w:ascii="Times New Roman" w:hAnsi="Times New Roman" w:cs="Times New Roman"/>
          <w:color w:val="1F497D" w:themeColor="text2"/>
          <w:lang w:val="es-MX"/>
        </w:rPr>
        <w:t>4.1.</w:t>
      </w:r>
      <w:r w:rsidR="00000000" w:rsidRPr="006C0A7A">
        <w:rPr>
          <w:rFonts w:ascii="Times New Roman" w:hAnsi="Times New Roman" w:cs="Times New Roman"/>
          <w:color w:val="1F497D" w:themeColor="text2"/>
          <w:lang w:val="es-MX"/>
        </w:rPr>
        <w:t xml:space="preserve"> Equipo de pruebas</w:t>
      </w:r>
    </w:p>
    <w:p w14:paraId="29C89534" w14:textId="7CD07378" w:rsidR="00250465" w:rsidRPr="007F2E6A" w:rsidRDefault="00000000">
      <w:pPr>
        <w:jc w:val="both"/>
        <w:rPr>
          <w:rFonts w:cs="Times New Roman"/>
          <w:lang w:val="es-MX"/>
        </w:rPr>
      </w:pPr>
      <w:r w:rsidRPr="007F2E6A">
        <w:rPr>
          <w:rFonts w:cs="Times New Roman"/>
          <w:lang w:val="es-MX"/>
        </w:rPr>
        <w:t xml:space="preserve">La caracterización del entorno de pruebas es fundamental, ya que el rendimiento paralelo depende de factores como la cantidad de procesadores lógicos, el comportamiento del </w:t>
      </w:r>
      <w:proofErr w:type="spellStart"/>
      <w:r w:rsidRPr="007F2E6A">
        <w:rPr>
          <w:rFonts w:cs="Times New Roman"/>
          <w:lang w:val="es-MX"/>
        </w:rPr>
        <w:t>runtime</w:t>
      </w:r>
      <w:proofErr w:type="spellEnd"/>
      <w:r w:rsidRPr="007F2E6A">
        <w:rPr>
          <w:rFonts w:cs="Times New Roman"/>
          <w:lang w:val="es-MX"/>
        </w:rPr>
        <w:t xml:space="preserve"> de </w:t>
      </w:r>
      <w:proofErr w:type="spellStart"/>
      <w:r w:rsidRPr="007F2E6A">
        <w:rPr>
          <w:rFonts w:cs="Times New Roman"/>
          <w:lang w:val="es-MX"/>
        </w:rPr>
        <w:t>OpenMP</w:t>
      </w:r>
      <w:proofErr w:type="spellEnd"/>
      <w:r w:rsidRPr="007F2E6A">
        <w:rPr>
          <w:rFonts w:cs="Times New Roman"/>
          <w:lang w:val="es-MX"/>
        </w:rPr>
        <w:t>, el sistema operativo y el compilador empleado.</w:t>
      </w:r>
    </w:p>
    <w:tbl>
      <w:tblPr>
        <w:tblStyle w:val="TableGrid"/>
        <w:tblW w:w="0" w:type="auto"/>
        <w:jc w:val="center"/>
        <w:tblLook w:val="04A0" w:firstRow="1" w:lastRow="0" w:firstColumn="1" w:lastColumn="0" w:noHBand="0" w:noVBand="1"/>
      </w:tblPr>
      <w:tblGrid>
        <w:gridCol w:w="4680"/>
        <w:gridCol w:w="4680"/>
      </w:tblGrid>
      <w:tr w:rsidR="00250465" w:rsidRPr="007F2E6A" w14:paraId="224FD39D" w14:textId="77777777">
        <w:trPr>
          <w:jc w:val="center"/>
        </w:trPr>
        <w:tc>
          <w:tcPr>
            <w:tcW w:w="4680" w:type="dxa"/>
            <w:shd w:val="clear" w:color="auto" w:fill="D9E2F3"/>
          </w:tcPr>
          <w:p w14:paraId="0F10B3FA" w14:textId="77777777" w:rsidR="00250465" w:rsidRPr="007F2E6A" w:rsidRDefault="00000000">
            <w:pPr>
              <w:jc w:val="center"/>
              <w:rPr>
                <w:rFonts w:cs="Times New Roman"/>
              </w:rPr>
            </w:pPr>
            <w:proofErr w:type="spellStart"/>
            <w:r w:rsidRPr="007F2E6A">
              <w:rPr>
                <w:rFonts w:cs="Times New Roman"/>
                <w:b/>
                <w:sz w:val="20"/>
              </w:rPr>
              <w:t>Categoría</w:t>
            </w:r>
            <w:proofErr w:type="spellEnd"/>
          </w:p>
        </w:tc>
        <w:tc>
          <w:tcPr>
            <w:tcW w:w="4680" w:type="dxa"/>
            <w:shd w:val="clear" w:color="auto" w:fill="D9E2F3"/>
          </w:tcPr>
          <w:p w14:paraId="0ED52742" w14:textId="77777777" w:rsidR="00250465" w:rsidRPr="007F2E6A" w:rsidRDefault="00000000">
            <w:pPr>
              <w:jc w:val="center"/>
              <w:rPr>
                <w:rFonts w:cs="Times New Roman"/>
              </w:rPr>
            </w:pPr>
            <w:r w:rsidRPr="007F2E6A">
              <w:rPr>
                <w:rFonts w:cs="Times New Roman"/>
                <w:b/>
                <w:sz w:val="20"/>
              </w:rPr>
              <w:t>Detalle</w:t>
            </w:r>
          </w:p>
        </w:tc>
      </w:tr>
      <w:tr w:rsidR="00250465" w:rsidRPr="007F2E6A" w14:paraId="7A866672" w14:textId="77777777">
        <w:trPr>
          <w:jc w:val="center"/>
        </w:trPr>
        <w:tc>
          <w:tcPr>
            <w:tcW w:w="4680" w:type="dxa"/>
          </w:tcPr>
          <w:p w14:paraId="6B75F032" w14:textId="77777777" w:rsidR="00250465" w:rsidRPr="007F2E6A" w:rsidRDefault="00000000">
            <w:pPr>
              <w:jc w:val="center"/>
              <w:rPr>
                <w:rFonts w:cs="Times New Roman"/>
              </w:rPr>
            </w:pPr>
            <w:r w:rsidRPr="007F2E6A">
              <w:rPr>
                <w:rFonts w:cs="Times New Roman"/>
                <w:sz w:val="20"/>
              </w:rPr>
              <w:t>CPU</w:t>
            </w:r>
          </w:p>
        </w:tc>
        <w:tc>
          <w:tcPr>
            <w:tcW w:w="4680" w:type="dxa"/>
          </w:tcPr>
          <w:p w14:paraId="268C96EA" w14:textId="77777777" w:rsidR="00250465" w:rsidRPr="007F2E6A" w:rsidRDefault="00000000">
            <w:pPr>
              <w:jc w:val="center"/>
              <w:rPr>
                <w:rFonts w:cs="Times New Roman"/>
              </w:rPr>
            </w:pPr>
            <w:r w:rsidRPr="007F2E6A">
              <w:rPr>
                <w:rFonts w:cs="Times New Roman"/>
                <w:sz w:val="20"/>
              </w:rPr>
              <w:t>11th Gen Intel(R) Core(TM) i7-1195G7 @ 2.90GHz</w:t>
            </w:r>
          </w:p>
        </w:tc>
      </w:tr>
      <w:tr w:rsidR="00250465" w:rsidRPr="007F2E6A" w14:paraId="6A0D8917" w14:textId="77777777">
        <w:trPr>
          <w:jc w:val="center"/>
        </w:trPr>
        <w:tc>
          <w:tcPr>
            <w:tcW w:w="4680" w:type="dxa"/>
          </w:tcPr>
          <w:p w14:paraId="111522A5" w14:textId="77777777" w:rsidR="00250465" w:rsidRPr="007F2E6A" w:rsidRDefault="00000000">
            <w:pPr>
              <w:jc w:val="center"/>
              <w:rPr>
                <w:rFonts w:cs="Times New Roman"/>
              </w:rPr>
            </w:pPr>
            <w:r w:rsidRPr="007F2E6A">
              <w:rPr>
                <w:rFonts w:cs="Times New Roman"/>
                <w:sz w:val="20"/>
              </w:rPr>
              <w:t>Cores físicos</w:t>
            </w:r>
          </w:p>
        </w:tc>
        <w:tc>
          <w:tcPr>
            <w:tcW w:w="4680" w:type="dxa"/>
          </w:tcPr>
          <w:p w14:paraId="72DED7E6" w14:textId="77777777" w:rsidR="00250465" w:rsidRPr="007F2E6A" w:rsidRDefault="00000000">
            <w:pPr>
              <w:jc w:val="center"/>
              <w:rPr>
                <w:rFonts w:cs="Times New Roman"/>
              </w:rPr>
            </w:pPr>
            <w:r w:rsidRPr="007F2E6A">
              <w:rPr>
                <w:rFonts w:cs="Times New Roman"/>
                <w:sz w:val="20"/>
              </w:rPr>
              <w:t>4</w:t>
            </w:r>
          </w:p>
        </w:tc>
      </w:tr>
      <w:tr w:rsidR="00250465" w:rsidRPr="007F2E6A" w14:paraId="44171304" w14:textId="77777777">
        <w:trPr>
          <w:jc w:val="center"/>
        </w:trPr>
        <w:tc>
          <w:tcPr>
            <w:tcW w:w="4680" w:type="dxa"/>
          </w:tcPr>
          <w:p w14:paraId="24511EFC" w14:textId="77777777" w:rsidR="00250465" w:rsidRPr="007F2E6A" w:rsidRDefault="00000000">
            <w:pPr>
              <w:jc w:val="center"/>
              <w:rPr>
                <w:rFonts w:cs="Times New Roman"/>
              </w:rPr>
            </w:pPr>
            <w:r w:rsidRPr="007F2E6A">
              <w:rPr>
                <w:rFonts w:cs="Times New Roman"/>
                <w:sz w:val="20"/>
              </w:rPr>
              <w:t>Procesadores lógicos</w:t>
            </w:r>
          </w:p>
        </w:tc>
        <w:tc>
          <w:tcPr>
            <w:tcW w:w="4680" w:type="dxa"/>
          </w:tcPr>
          <w:p w14:paraId="571E650A" w14:textId="77777777" w:rsidR="00250465" w:rsidRPr="007F2E6A" w:rsidRDefault="00000000">
            <w:pPr>
              <w:jc w:val="center"/>
              <w:rPr>
                <w:rFonts w:cs="Times New Roman"/>
              </w:rPr>
            </w:pPr>
            <w:r w:rsidRPr="007F2E6A">
              <w:rPr>
                <w:rFonts w:cs="Times New Roman"/>
                <w:sz w:val="20"/>
              </w:rPr>
              <w:t>8</w:t>
            </w:r>
          </w:p>
        </w:tc>
      </w:tr>
      <w:tr w:rsidR="00250465" w:rsidRPr="007F2E6A" w14:paraId="7085AF13" w14:textId="77777777">
        <w:trPr>
          <w:jc w:val="center"/>
        </w:trPr>
        <w:tc>
          <w:tcPr>
            <w:tcW w:w="4680" w:type="dxa"/>
          </w:tcPr>
          <w:p w14:paraId="444146E3" w14:textId="77777777" w:rsidR="00250465" w:rsidRPr="007F2E6A" w:rsidRDefault="00000000">
            <w:pPr>
              <w:jc w:val="center"/>
              <w:rPr>
                <w:rFonts w:cs="Times New Roman"/>
              </w:rPr>
            </w:pPr>
            <w:r w:rsidRPr="007F2E6A">
              <w:rPr>
                <w:rFonts w:cs="Times New Roman"/>
                <w:sz w:val="20"/>
              </w:rPr>
              <w:t>Frecuencia máxima (MHz)</w:t>
            </w:r>
          </w:p>
        </w:tc>
        <w:tc>
          <w:tcPr>
            <w:tcW w:w="4680" w:type="dxa"/>
          </w:tcPr>
          <w:p w14:paraId="1749426B" w14:textId="77777777" w:rsidR="00250465" w:rsidRPr="007F2E6A" w:rsidRDefault="00000000">
            <w:pPr>
              <w:jc w:val="center"/>
              <w:rPr>
                <w:rFonts w:cs="Times New Roman"/>
              </w:rPr>
            </w:pPr>
            <w:r w:rsidRPr="007F2E6A">
              <w:rPr>
                <w:rFonts w:cs="Times New Roman"/>
                <w:sz w:val="20"/>
              </w:rPr>
              <w:t>2918</w:t>
            </w:r>
          </w:p>
        </w:tc>
      </w:tr>
      <w:tr w:rsidR="00250465" w:rsidRPr="007F2E6A" w14:paraId="36B2CF8B" w14:textId="77777777">
        <w:trPr>
          <w:jc w:val="center"/>
        </w:trPr>
        <w:tc>
          <w:tcPr>
            <w:tcW w:w="4680" w:type="dxa"/>
          </w:tcPr>
          <w:p w14:paraId="539A728C" w14:textId="77777777" w:rsidR="00250465" w:rsidRPr="007F2E6A" w:rsidRDefault="00000000">
            <w:pPr>
              <w:jc w:val="center"/>
              <w:rPr>
                <w:rFonts w:cs="Times New Roman"/>
              </w:rPr>
            </w:pPr>
            <w:r w:rsidRPr="007F2E6A">
              <w:rPr>
                <w:rFonts w:cs="Times New Roman"/>
                <w:sz w:val="20"/>
              </w:rPr>
              <w:t>Sistema operativo</w:t>
            </w:r>
          </w:p>
        </w:tc>
        <w:tc>
          <w:tcPr>
            <w:tcW w:w="4680" w:type="dxa"/>
          </w:tcPr>
          <w:p w14:paraId="67294E6E" w14:textId="77777777" w:rsidR="00250465" w:rsidRPr="007F2E6A" w:rsidRDefault="00000000">
            <w:pPr>
              <w:jc w:val="center"/>
              <w:rPr>
                <w:rFonts w:cs="Times New Roman"/>
              </w:rPr>
            </w:pPr>
            <w:r w:rsidRPr="007F2E6A">
              <w:rPr>
                <w:rFonts w:cs="Times New Roman"/>
                <w:sz w:val="20"/>
              </w:rPr>
              <w:t>Microsoft Windows 11 Home</w:t>
            </w:r>
          </w:p>
        </w:tc>
      </w:tr>
      <w:tr w:rsidR="00250465" w:rsidRPr="007F2E6A" w14:paraId="590B2F53" w14:textId="77777777">
        <w:trPr>
          <w:jc w:val="center"/>
        </w:trPr>
        <w:tc>
          <w:tcPr>
            <w:tcW w:w="4680" w:type="dxa"/>
          </w:tcPr>
          <w:p w14:paraId="04D0CB76" w14:textId="77777777" w:rsidR="00250465" w:rsidRPr="007F2E6A" w:rsidRDefault="00000000">
            <w:pPr>
              <w:jc w:val="center"/>
              <w:rPr>
                <w:rFonts w:cs="Times New Roman"/>
              </w:rPr>
            </w:pPr>
            <w:r w:rsidRPr="007F2E6A">
              <w:rPr>
                <w:rFonts w:cs="Times New Roman"/>
                <w:sz w:val="20"/>
              </w:rPr>
              <w:t>Versión del sistema</w:t>
            </w:r>
          </w:p>
        </w:tc>
        <w:tc>
          <w:tcPr>
            <w:tcW w:w="4680" w:type="dxa"/>
          </w:tcPr>
          <w:p w14:paraId="591A17AD" w14:textId="77777777" w:rsidR="00250465" w:rsidRPr="007F2E6A" w:rsidRDefault="00000000">
            <w:pPr>
              <w:jc w:val="center"/>
              <w:rPr>
                <w:rFonts w:cs="Times New Roman"/>
              </w:rPr>
            </w:pPr>
            <w:r w:rsidRPr="007F2E6A">
              <w:rPr>
                <w:rFonts w:cs="Times New Roman"/>
                <w:sz w:val="20"/>
              </w:rPr>
              <w:t>10.0.26200</w:t>
            </w:r>
          </w:p>
        </w:tc>
      </w:tr>
      <w:tr w:rsidR="00250465" w:rsidRPr="007F2E6A" w14:paraId="220768F1" w14:textId="77777777">
        <w:trPr>
          <w:jc w:val="center"/>
        </w:trPr>
        <w:tc>
          <w:tcPr>
            <w:tcW w:w="4680" w:type="dxa"/>
          </w:tcPr>
          <w:p w14:paraId="1D235713" w14:textId="77777777" w:rsidR="00250465" w:rsidRPr="007F2E6A" w:rsidRDefault="00000000">
            <w:pPr>
              <w:jc w:val="center"/>
              <w:rPr>
                <w:rFonts w:cs="Times New Roman"/>
              </w:rPr>
            </w:pPr>
            <w:r w:rsidRPr="007F2E6A">
              <w:rPr>
                <w:rFonts w:cs="Times New Roman"/>
                <w:sz w:val="20"/>
              </w:rPr>
              <w:t>Build</w:t>
            </w:r>
          </w:p>
        </w:tc>
        <w:tc>
          <w:tcPr>
            <w:tcW w:w="4680" w:type="dxa"/>
          </w:tcPr>
          <w:p w14:paraId="6FD03829" w14:textId="77777777" w:rsidR="00250465" w:rsidRPr="007F2E6A" w:rsidRDefault="00000000">
            <w:pPr>
              <w:jc w:val="center"/>
              <w:rPr>
                <w:rFonts w:cs="Times New Roman"/>
              </w:rPr>
            </w:pPr>
            <w:r w:rsidRPr="007F2E6A">
              <w:rPr>
                <w:rFonts w:cs="Times New Roman"/>
                <w:sz w:val="20"/>
              </w:rPr>
              <w:t>26200</w:t>
            </w:r>
          </w:p>
        </w:tc>
      </w:tr>
      <w:tr w:rsidR="00250465" w:rsidRPr="007F2E6A" w14:paraId="0705C254" w14:textId="77777777">
        <w:trPr>
          <w:jc w:val="center"/>
        </w:trPr>
        <w:tc>
          <w:tcPr>
            <w:tcW w:w="4680" w:type="dxa"/>
          </w:tcPr>
          <w:p w14:paraId="1151BCB2" w14:textId="77777777" w:rsidR="00250465" w:rsidRPr="007F2E6A" w:rsidRDefault="00000000">
            <w:pPr>
              <w:jc w:val="center"/>
              <w:rPr>
                <w:rFonts w:cs="Times New Roman"/>
              </w:rPr>
            </w:pPr>
            <w:r w:rsidRPr="007F2E6A">
              <w:rPr>
                <w:rFonts w:cs="Times New Roman"/>
                <w:sz w:val="20"/>
              </w:rPr>
              <w:t>Arquitectura</w:t>
            </w:r>
          </w:p>
        </w:tc>
        <w:tc>
          <w:tcPr>
            <w:tcW w:w="4680" w:type="dxa"/>
          </w:tcPr>
          <w:p w14:paraId="07C0B5A9" w14:textId="77777777" w:rsidR="00250465" w:rsidRPr="007F2E6A" w:rsidRDefault="00000000">
            <w:pPr>
              <w:jc w:val="center"/>
              <w:rPr>
                <w:rFonts w:cs="Times New Roman"/>
              </w:rPr>
            </w:pPr>
            <w:r w:rsidRPr="007F2E6A">
              <w:rPr>
                <w:rFonts w:cs="Times New Roman"/>
                <w:sz w:val="20"/>
              </w:rPr>
              <w:t>64-bit</w:t>
            </w:r>
          </w:p>
        </w:tc>
      </w:tr>
      <w:tr w:rsidR="00250465" w:rsidRPr="007F2E6A" w14:paraId="3A2E2BF4" w14:textId="77777777">
        <w:trPr>
          <w:jc w:val="center"/>
        </w:trPr>
        <w:tc>
          <w:tcPr>
            <w:tcW w:w="4680" w:type="dxa"/>
          </w:tcPr>
          <w:p w14:paraId="02FCD142" w14:textId="77777777" w:rsidR="00250465" w:rsidRPr="007F2E6A" w:rsidRDefault="00000000">
            <w:pPr>
              <w:jc w:val="center"/>
              <w:rPr>
                <w:rFonts w:cs="Times New Roman"/>
              </w:rPr>
            </w:pPr>
            <w:r w:rsidRPr="007F2E6A">
              <w:rPr>
                <w:rFonts w:cs="Times New Roman"/>
                <w:sz w:val="20"/>
              </w:rPr>
              <w:t>Compilador</w:t>
            </w:r>
          </w:p>
        </w:tc>
        <w:tc>
          <w:tcPr>
            <w:tcW w:w="4680" w:type="dxa"/>
          </w:tcPr>
          <w:p w14:paraId="37F4820E" w14:textId="77777777" w:rsidR="00250465" w:rsidRPr="007F2E6A" w:rsidRDefault="00000000">
            <w:pPr>
              <w:jc w:val="center"/>
              <w:rPr>
                <w:rFonts w:cs="Times New Roman"/>
              </w:rPr>
            </w:pPr>
            <w:r w:rsidRPr="007F2E6A">
              <w:rPr>
                <w:rFonts w:cs="Times New Roman"/>
                <w:sz w:val="20"/>
              </w:rPr>
              <w:t>gcc.exe (Rev8, Built by MSYS2 project) 15.2.0</w:t>
            </w:r>
          </w:p>
        </w:tc>
      </w:tr>
    </w:tbl>
    <w:p w14:paraId="248B75A9" w14:textId="41B2AD19" w:rsidR="00250465" w:rsidRPr="006C0A7A" w:rsidRDefault="00DE50AA">
      <w:pPr>
        <w:pStyle w:val="Heading1"/>
        <w:rPr>
          <w:rFonts w:ascii="Times New Roman" w:hAnsi="Times New Roman" w:cs="Times New Roman"/>
          <w:color w:val="1F497D" w:themeColor="text2"/>
          <w:lang w:val="es-MX"/>
        </w:rPr>
      </w:pPr>
      <w:r w:rsidRPr="006C0A7A">
        <w:rPr>
          <w:rFonts w:ascii="Times New Roman" w:hAnsi="Times New Roman" w:cs="Times New Roman"/>
          <w:color w:val="1F497D" w:themeColor="text2"/>
          <w:lang w:val="es-MX"/>
        </w:rPr>
        <w:t>5</w:t>
      </w:r>
      <w:r w:rsidR="00000000" w:rsidRPr="006C0A7A">
        <w:rPr>
          <w:rFonts w:ascii="Times New Roman" w:hAnsi="Times New Roman" w:cs="Times New Roman"/>
          <w:color w:val="1F497D" w:themeColor="text2"/>
          <w:lang w:val="es-MX"/>
        </w:rPr>
        <w:t>. Resultados experimentales</w:t>
      </w:r>
    </w:p>
    <w:p w14:paraId="152DA745" w14:textId="63BFEBDA" w:rsidR="00250465" w:rsidRPr="007F2E6A" w:rsidRDefault="00000000">
      <w:pPr>
        <w:jc w:val="both"/>
        <w:rPr>
          <w:rFonts w:cs="Times New Roman"/>
          <w:lang w:val="es-MX"/>
        </w:rPr>
      </w:pPr>
      <w:r w:rsidRPr="007F2E6A">
        <w:rPr>
          <w:rFonts w:cs="Times New Roman"/>
          <w:lang w:val="es-MX"/>
        </w:rPr>
        <w:t>La observación más importante es que la versión paralela logró mejoras sostenidas respecto a la versión serial en prácticamente todos los escenarios de interés, con una aceleración especialmente favorable en 3D y en los mayores tamaños de entrada.</w:t>
      </w:r>
    </w:p>
    <w:tbl>
      <w:tblPr>
        <w:tblStyle w:val="TableGrid"/>
        <w:tblW w:w="0" w:type="auto"/>
        <w:jc w:val="center"/>
        <w:tblLook w:val="04A0" w:firstRow="1" w:lastRow="0" w:firstColumn="1" w:lastColumn="0" w:noHBand="0" w:noVBand="1"/>
      </w:tblPr>
      <w:tblGrid>
        <w:gridCol w:w="4680"/>
        <w:gridCol w:w="4680"/>
      </w:tblGrid>
      <w:tr w:rsidR="00250465" w:rsidRPr="007F2E6A" w14:paraId="28EB5FEB" w14:textId="77777777" w:rsidTr="002D73B1">
        <w:trPr>
          <w:jc w:val="center"/>
        </w:trPr>
        <w:tc>
          <w:tcPr>
            <w:tcW w:w="4680" w:type="dxa"/>
            <w:shd w:val="clear" w:color="auto" w:fill="D9E2F3"/>
          </w:tcPr>
          <w:p w14:paraId="1376B180" w14:textId="77777777" w:rsidR="00250465" w:rsidRPr="007F2E6A" w:rsidRDefault="00000000">
            <w:pPr>
              <w:jc w:val="center"/>
              <w:rPr>
                <w:rFonts w:cs="Times New Roman"/>
              </w:rPr>
            </w:pPr>
            <w:proofErr w:type="spellStart"/>
            <w:r w:rsidRPr="007F2E6A">
              <w:rPr>
                <w:rFonts w:cs="Times New Roman"/>
                <w:b/>
                <w:sz w:val="20"/>
              </w:rPr>
              <w:t>Indicador</w:t>
            </w:r>
            <w:proofErr w:type="spellEnd"/>
          </w:p>
        </w:tc>
        <w:tc>
          <w:tcPr>
            <w:tcW w:w="4680" w:type="dxa"/>
            <w:shd w:val="clear" w:color="auto" w:fill="D9E2F3"/>
          </w:tcPr>
          <w:p w14:paraId="4B842E27" w14:textId="77777777" w:rsidR="00250465" w:rsidRPr="007F2E6A" w:rsidRDefault="00000000">
            <w:pPr>
              <w:jc w:val="center"/>
              <w:rPr>
                <w:rFonts w:cs="Times New Roman"/>
              </w:rPr>
            </w:pPr>
            <w:r w:rsidRPr="007F2E6A">
              <w:rPr>
                <w:rFonts w:cs="Times New Roman"/>
                <w:b/>
                <w:sz w:val="20"/>
              </w:rPr>
              <w:t>Valor</w:t>
            </w:r>
          </w:p>
        </w:tc>
      </w:tr>
      <w:tr w:rsidR="00250465" w:rsidRPr="007F2E6A" w14:paraId="797BFDBD" w14:textId="77777777" w:rsidTr="002D73B1">
        <w:trPr>
          <w:jc w:val="center"/>
        </w:trPr>
        <w:tc>
          <w:tcPr>
            <w:tcW w:w="4680" w:type="dxa"/>
          </w:tcPr>
          <w:p w14:paraId="68CB745D" w14:textId="77777777" w:rsidR="00250465" w:rsidRPr="007F2E6A" w:rsidRDefault="00000000">
            <w:pPr>
              <w:jc w:val="center"/>
              <w:rPr>
                <w:rFonts w:cs="Times New Roman"/>
              </w:rPr>
            </w:pPr>
            <w:r w:rsidRPr="007F2E6A">
              <w:rPr>
                <w:rFonts w:cs="Times New Roman"/>
                <w:sz w:val="20"/>
              </w:rPr>
              <w:t>Mejor speedup global</w:t>
            </w:r>
          </w:p>
        </w:tc>
        <w:tc>
          <w:tcPr>
            <w:tcW w:w="4680" w:type="dxa"/>
          </w:tcPr>
          <w:p w14:paraId="603C0440" w14:textId="77777777" w:rsidR="00250465" w:rsidRPr="007F2E6A" w:rsidRDefault="00000000">
            <w:pPr>
              <w:jc w:val="center"/>
              <w:rPr>
                <w:rFonts w:cs="Times New Roman"/>
              </w:rPr>
            </w:pPr>
            <w:r w:rsidRPr="007F2E6A">
              <w:rPr>
                <w:rFonts w:cs="Times New Roman"/>
                <w:sz w:val="20"/>
              </w:rPr>
              <w:t>3.816900</w:t>
            </w:r>
          </w:p>
        </w:tc>
      </w:tr>
      <w:tr w:rsidR="00250465" w:rsidRPr="007F2E6A" w14:paraId="239D9FA2" w14:textId="77777777" w:rsidTr="002D73B1">
        <w:trPr>
          <w:jc w:val="center"/>
        </w:trPr>
        <w:tc>
          <w:tcPr>
            <w:tcW w:w="4680" w:type="dxa"/>
          </w:tcPr>
          <w:p w14:paraId="24C22A7B" w14:textId="77777777" w:rsidR="00250465" w:rsidRPr="007F2E6A" w:rsidRDefault="00000000">
            <w:pPr>
              <w:jc w:val="center"/>
              <w:rPr>
                <w:rFonts w:cs="Times New Roman"/>
                <w:lang w:val="es-MX"/>
              </w:rPr>
            </w:pPr>
            <w:r w:rsidRPr="007F2E6A">
              <w:rPr>
                <w:rFonts w:cs="Times New Roman"/>
                <w:sz w:val="20"/>
                <w:lang w:val="es-MX"/>
              </w:rPr>
              <w:t xml:space="preserve">Configuración del mejor </w:t>
            </w:r>
            <w:proofErr w:type="spellStart"/>
            <w:r w:rsidRPr="007F2E6A">
              <w:rPr>
                <w:rFonts w:cs="Times New Roman"/>
                <w:sz w:val="20"/>
                <w:lang w:val="es-MX"/>
              </w:rPr>
              <w:t>speedup</w:t>
            </w:r>
            <w:proofErr w:type="spellEnd"/>
            <w:r w:rsidRPr="007F2E6A">
              <w:rPr>
                <w:rFonts w:cs="Times New Roman"/>
                <w:sz w:val="20"/>
                <w:lang w:val="es-MX"/>
              </w:rPr>
              <w:t xml:space="preserve"> global</w:t>
            </w:r>
          </w:p>
        </w:tc>
        <w:tc>
          <w:tcPr>
            <w:tcW w:w="4680" w:type="dxa"/>
          </w:tcPr>
          <w:p w14:paraId="47E47D09" w14:textId="77777777" w:rsidR="00250465" w:rsidRPr="007F2E6A" w:rsidRDefault="00000000">
            <w:pPr>
              <w:jc w:val="center"/>
              <w:rPr>
                <w:rFonts w:cs="Times New Roman"/>
              </w:rPr>
            </w:pPr>
            <w:r w:rsidRPr="007F2E6A">
              <w:rPr>
                <w:rFonts w:cs="Times New Roman"/>
                <w:sz w:val="20"/>
              </w:rPr>
              <w:t>dim=3, N=1000000, k=5, threads=16</w:t>
            </w:r>
          </w:p>
        </w:tc>
      </w:tr>
      <w:tr w:rsidR="00250465" w:rsidRPr="007F2E6A" w14:paraId="404DE1AD" w14:textId="77777777" w:rsidTr="002D73B1">
        <w:trPr>
          <w:jc w:val="center"/>
        </w:trPr>
        <w:tc>
          <w:tcPr>
            <w:tcW w:w="4680" w:type="dxa"/>
          </w:tcPr>
          <w:p w14:paraId="7101C9C3" w14:textId="77777777" w:rsidR="00250465" w:rsidRPr="007F2E6A" w:rsidRDefault="00000000">
            <w:pPr>
              <w:jc w:val="center"/>
              <w:rPr>
                <w:rFonts w:cs="Times New Roman"/>
              </w:rPr>
            </w:pPr>
            <w:r w:rsidRPr="007F2E6A">
              <w:rPr>
                <w:rFonts w:cs="Times New Roman"/>
                <w:sz w:val="20"/>
              </w:rPr>
              <w:t xml:space="preserve">Mejor speedup </w:t>
            </w:r>
            <w:proofErr w:type="spellStart"/>
            <w:r w:rsidRPr="007F2E6A">
              <w:rPr>
                <w:rFonts w:cs="Times New Roman"/>
                <w:sz w:val="20"/>
              </w:rPr>
              <w:t>en</w:t>
            </w:r>
            <w:proofErr w:type="spellEnd"/>
            <w:r w:rsidRPr="007F2E6A">
              <w:rPr>
                <w:rFonts w:cs="Times New Roman"/>
                <w:sz w:val="20"/>
              </w:rPr>
              <w:t xml:space="preserve"> 2D</w:t>
            </w:r>
          </w:p>
        </w:tc>
        <w:tc>
          <w:tcPr>
            <w:tcW w:w="4680" w:type="dxa"/>
          </w:tcPr>
          <w:p w14:paraId="6CA63BB8" w14:textId="77777777" w:rsidR="00250465" w:rsidRPr="007F2E6A" w:rsidRDefault="00000000">
            <w:pPr>
              <w:jc w:val="center"/>
              <w:rPr>
                <w:rFonts w:cs="Times New Roman"/>
              </w:rPr>
            </w:pPr>
            <w:r w:rsidRPr="007F2E6A">
              <w:rPr>
                <w:rFonts w:cs="Times New Roman"/>
                <w:sz w:val="20"/>
              </w:rPr>
              <w:t>3.382782</w:t>
            </w:r>
          </w:p>
        </w:tc>
      </w:tr>
      <w:tr w:rsidR="00250465" w:rsidRPr="007F2E6A" w14:paraId="26AFB822" w14:textId="77777777" w:rsidTr="002D73B1">
        <w:trPr>
          <w:jc w:val="center"/>
        </w:trPr>
        <w:tc>
          <w:tcPr>
            <w:tcW w:w="4680" w:type="dxa"/>
          </w:tcPr>
          <w:p w14:paraId="06D78FFB" w14:textId="77777777" w:rsidR="00250465" w:rsidRPr="007F2E6A" w:rsidRDefault="00000000">
            <w:pPr>
              <w:jc w:val="center"/>
              <w:rPr>
                <w:rFonts w:cs="Times New Roman"/>
                <w:lang w:val="es-MX"/>
              </w:rPr>
            </w:pPr>
            <w:r w:rsidRPr="007F2E6A">
              <w:rPr>
                <w:rFonts w:cs="Times New Roman"/>
                <w:sz w:val="20"/>
                <w:lang w:val="es-MX"/>
              </w:rPr>
              <w:t xml:space="preserve">Configuración del mejor </w:t>
            </w:r>
            <w:proofErr w:type="spellStart"/>
            <w:r w:rsidRPr="007F2E6A">
              <w:rPr>
                <w:rFonts w:cs="Times New Roman"/>
                <w:sz w:val="20"/>
                <w:lang w:val="es-MX"/>
              </w:rPr>
              <w:t>speedup</w:t>
            </w:r>
            <w:proofErr w:type="spellEnd"/>
            <w:r w:rsidRPr="007F2E6A">
              <w:rPr>
                <w:rFonts w:cs="Times New Roman"/>
                <w:sz w:val="20"/>
                <w:lang w:val="es-MX"/>
              </w:rPr>
              <w:t xml:space="preserve"> en 2D</w:t>
            </w:r>
          </w:p>
        </w:tc>
        <w:tc>
          <w:tcPr>
            <w:tcW w:w="4680" w:type="dxa"/>
          </w:tcPr>
          <w:p w14:paraId="16BB3367" w14:textId="77777777" w:rsidR="00250465" w:rsidRPr="007F2E6A" w:rsidRDefault="00000000">
            <w:pPr>
              <w:jc w:val="center"/>
              <w:rPr>
                <w:rFonts w:cs="Times New Roman"/>
              </w:rPr>
            </w:pPr>
            <w:r w:rsidRPr="007F2E6A">
              <w:rPr>
                <w:rFonts w:cs="Times New Roman"/>
                <w:sz w:val="20"/>
              </w:rPr>
              <w:t>dim=2, N=1000000, k=5, threads=16</w:t>
            </w:r>
          </w:p>
        </w:tc>
      </w:tr>
      <w:tr w:rsidR="00250465" w:rsidRPr="007F2E6A" w14:paraId="0AB8FB9A" w14:textId="77777777" w:rsidTr="002D73B1">
        <w:trPr>
          <w:jc w:val="center"/>
        </w:trPr>
        <w:tc>
          <w:tcPr>
            <w:tcW w:w="4680" w:type="dxa"/>
          </w:tcPr>
          <w:p w14:paraId="3E37AF4B" w14:textId="77777777" w:rsidR="00250465" w:rsidRPr="007F2E6A" w:rsidRDefault="00000000">
            <w:pPr>
              <w:jc w:val="center"/>
              <w:rPr>
                <w:rFonts w:cs="Times New Roman"/>
              </w:rPr>
            </w:pPr>
            <w:r w:rsidRPr="007F2E6A">
              <w:rPr>
                <w:rFonts w:cs="Times New Roman"/>
                <w:sz w:val="20"/>
              </w:rPr>
              <w:t xml:space="preserve">Mejor speedup </w:t>
            </w:r>
            <w:proofErr w:type="spellStart"/>
            <w:r w:rsidRPr="007F2E6A">
              <w:rPr>
                <w:rFonts w:cs="Times New Roman"/>
                <w:sz w:val="20"/>
              </w:rPr>
              <w:t>en</w:t>
            </w:r>
            <w:proofErr w:type="spellEnd"/>
            <w:r w:rsidRPr="007F2E6A">
              <w:rPr>
                <w:rFonts w:cs="Times New Roman"/>
                <w:sz w:val="20"/>
              </w:rPr>
              <w:t xml:space="preserve"> 3D</w:t>
            </w:r>
          </w:p>
        </w:tc>
        <w:tc>
          <w:tcPr>
            <w:tcW w:w="4680" w:type="dxa"/>
          </w:tcPr>
          <w:p w14:paraId="794C99E6" w14:textId="77777777" w:rsidR="00250465" w:rsidRPr="007F2E6A" w:rsidRDefault="00000000">
            <w:pPr>
              <w:jc w:val="center"/>
              <w:rPr>
                <w:rFonts w:cs="Times New Roman"/>
              </w:rPr>
            </w:pPr>
            <w:r w:rsidRPr="007F2E6A">
              <w:rPr>
                <w:rFonts w:cs="Times New Roman"/>
                <w:sz w:val="20"/>
              </w:rPr>
              <w:t>3.816900</w:t>
            </w:r>
          </w:p>
        </w:tc>
      </w:tr>
      <w:tr w:rsidR="00250465" w:rsidRPr="007F2E6A" w14:paraId="22F120E4" w14:textId="77777777" w:rsidTr="002D73B1">
        <w:trPr>
          <w:jc w:val="center"/>
        </w:trPr>
        <w:tc>
          <w:tcPr>
            <w:tcW w:w="4680" w:type="dxa"/>
          </w:tcPr>
          <w:p w14:paraId="7598FDE9" w14:textId="77777777" w:rsidR="00250465" w:rsidRPr="007F2E6A" w:rsidRDefault="00000000">
            <w:pPr>
              <w:jc w:val="center"/>
              <w:rPr>
                <w:rFonts w:cs="Times New Roman"/>
                <w:lang w:val="es-MX"/>
              </w:rPr>
            </w:pPr>
            <w:r w:rsidRPr="007F2E6A">
              <w:rPr>
                <w:rFonts w:cs="Times New Roman"/>
                <w:sz w:val="20"/>
                <w:lang w:val="es-MX"/>
              </w:rPr>
              <w:t xml:space="preserve">Configuración del mejor </w:t>
            </w:r>
            <w:proofErr w:type="spellStart"/>
            <w:r w:rsidRPr="007F2E6A">
              <w:rPr>
                <w:rFonts w:cs="Times New Roman"/>
                <w:sz w:val="20"/>
                <w:lang w:val="es-MX"/>
              </w:rPr>
              <w:t>speedup</w:t>
            </w:r>
            <w:proofErr w:type="spellEnd"/>
            <w:r w:rsidRPr="007F2E6A">
              <w:rPr>
                <w:rFonts w:cs="Times New Roman"/>
                <w:sz w:val="20"/>
                <w:lang w:val="es-MX"/>
              </w:rPr>
              <w:t xml:space="preserve"> en 3D</w:t>
            </w:r>
          </w:p>
        </w:tc>
        <w:tc>
          <w:tcPr>
            <w:tcW w:w="4680" w:type="dxa"/>
          </w:tcPr>
          <w:p w14:paraId="0951D1FA" w14:textId="77777777" w:rsidR="00250465" w:rsidRPr="007F2E6A" w:rsidRDefault="00000000">
            <w:pPr>
              <w:jc w:val="center"/>
              <w:rPr>
                <w:rFonts w:cs="Times New Roman"/>
              </w:rPr>
            </w:pPr>
            <w:r w:rsidRPr="007F2E6A">
              <w:rPr>
                <w:rFonts w:cs="Times New Roman"/>
                <w:sz w:val="20"/>
              </w:rPr>
              <w:t>dim=3, N=1000000, k=5, threads=16</w:t>
            </w:r>
          </w:p>
        </w:tc>
      </w:tr>
    </w:tbl>
    <w:tbl>
      <w:tblPr>
        <w:tblStyle w:val="TableGrid"/>
        <w:tblpPr w:leftFromText="180" w:rightFromText="180" w:vertAnchor="text" w:horzAnchor="margin" w:tblpXSpec="center" w:tblpY="-210"/>
        <w:tblW w:w="0" w:type="auto"/>
        <w:tblLook w:val="04A0" w:firstRow="1" w:lastRow="0" w:firstColumn="1" w:lastColumn="0" w:noHBand="0" w:noVBand="1"/>
      </w:tblPr>
      <w:tblGrid>
        <w:gridCol w:w="1329"/>
        <w:gridCol w:w="2289"/>
        <w:gridCol w:w="1440"/>
        <w:gridCol w:w="1440"/>
        <w:gridCol w:w="1260"/>
        <w:gridCol w:w="1350"/>
      </w:tblGrid>
      <w:tr w:rsidR="002D73B1" w:rsidRPr="006C0A7A" w14:paraId="37DF2EDE" w14:textId="77777777" w:rsidTr="002D73B1">
        <w:tc>
          <w:tcPr>
            <w:tcW w:w="1329" w:type="dxa"/>
            <w:shd w:val="clear" w:color="auto" w:fill="DBE5F1" w:themeFill="accent1" w:themeFillTint="33"/>
            <w:hideMark/>
          </w:tcPr>
          <w:p w14:paraId="7AC7932C" w14:textId="77777777" w:rsidR="002D73B1" w:rsidRPr="006C0A7A" w:rsidRDefault="002D73B1" w:rsidP="002D73B1">
            <w:pPr>
              <w:jc w:val="center"/>
              <w:rPr>
                <w:rFonts w:cs="Times New Roman"/>
                <w:b/>
                <w:bCs/>
              </w:rPr>
            </w:pPr>
            <w:proofErr w:type="spellStart"/>
            <w:r w:rsidRPr="006C0A7A">
              <w:rPr>
                <w:rFonts w:cs="Times New Roman"/>
                <w:b/>
                <w:bCs/>
              </w:rPr>
              <w:lastRenderedPageBreak/>
              <w:t>Dimensión</w:t>
            </w:r>
            <w:proofErr w:type="spellEnd"/>
          </w:p>
        </w:tc>
        <w:tc>
          <w:tcPr>
            <w:tcW w:w="2289" w:type="dxa"/>
            <w:shd w:val="clear" w:color="auto" w:fill="DBE5F1" w:themeFill="accent1" w:themeFillTint="33"/>
            <w:hideMark/>
          </w:tcPr>
          <w:p w14:paraId="5565FB24" w14:textId="77777777" w:rsidR="002D73B1" w:rsidRPr="006C0A7A" w:rsidRDefault="002D73B1" w:rsidP="002D73B1">
            <w:pPr>
              <w:jc w:val="center"/>
              <w:rPr>
                <w:rFonts w:cs="Times New Roman"/>
                <w:b/>
                <w:bCs/>
              </w:rPr>
            </w:pPr>
            <w:proofErr w:type="spellStart"/>
            <w:r w:rsidRPr="006C0A7A">
              <w:rPr>
                <w:rFonts w:cs="Times New Roman"/>
                <w:b/>
                <w:bCs/>
              </w:rPr>
              <w:t>Métrica</w:t>
            </w:r>
            <w:proofErr w:type="spellEnd"/>
          </w:p>
        </w:tc>
        <w:tc>
          <w:tcPr>
            <w:tcW w:w="1440" w:type="dxa"/>
            <w:shd w:val="clear" w:color="auto" w:fill="DBE5F1" w:themeFill="accent1" w:themeFillTint="33"/>
            <w:hideMark/>
          </w:tcPr>
          <w:p w14:paraId="44606D2B" w14:textId="77777777" w:rsidR="002D73B1" w:rsidRPr="006C0A7A" w:rsidRDefault="002D73B1" w:rsidP="002D73B1">
            <w:pPr>
              <w:jc w:val="center"/>
              <w:rPr>
                <w:rFonts w:cs="Times New Roman"/>
                <w:b/>
                <w:bCs/>
              </w:rPr>
            </w:pPr>
            <w:r w:rsidRPr="006C0A7A">
              <w:rPr>
                <w:rFonts w:cs="Times New Roman"/>
                <w:b/>
                <w:bCs/>
              </w:rPr>
              <w:t xml:space="preserve">1 </w:t>
            </w:r>
            <w:proofErr w:type="spellStart"/>
            <w:r w:rsidRPr="006C0A7A">
              <w:rPr>
                <w:rFonts w:cs="Times New Roman"/>
                <w:b/>
                <w:bCs/>
              </w:rPr>
              <w:t>hilo</w:t>
            </w:r>
            <w:proofErr w:type="spellEnd"/>
          </w:p>
        </w:tc>
        <w:tc>
          <w:tcPr>
            <w:tcW w:w="1440" w:type="dxa"/>
            <w:shd w:val="clear" w:color="auto" w:fill="DBE5F1" w:themeFill="accent1" w:themeFillTint="33"/>
            <w:hideMark/>
          </w:tcPr>
          <w:p w14:paraId="4248E356" w14:textId="77777777" w:rsidR="002D73B1" w:rsidRPr="006C0A7A" w:rsidRDefault="002D73B1" w:rsidP="002D73B1">
            <w:pPr>
              <w:jc w:val="center"/>
              <w:rPr>
                <w:rFonts w:cs="Times New Roman"/>
                <w:b/>
                <w:bCs/>
              </w:rPr>
            </w:pPr>
            <w:r w:rsidRPr="006C0A7A">
              <w:rPr>
                <w:rFonts w:cs="Times New Roman"/>
                <w:b/>
                <w:bCs/>
              </w:rPr>
              <w:t xml:space="preserve">4 </w:t>
            </w:r>
            <w:proofErr w:type="spellStart"/>
            <w:r w:rsidRPr="006C0A7A">
              <w:rPr>
                <w:rFonts w:cs="Times New Roman"/>
                <w:b/>
                <w:bCs/>
              </w:rPr>
              <w:t>hilos</w:t>
            </w:r>
            <w:proofErr w:type="spellEnd"/>
          </w:p>
        </w:tc>
        <w:tc>
          <w:tcPr>
            <w:tcW w:w="1260" w:type="dxa"/>
            <w:shd w:val="clear" w:color="auto" w:fill="DBE5F1" w:themeFill="accent1" w:themeFillTint="33"/>
            <w:hideMark/>
          </w:tcPr>
          <w:p w14:paraId="0146367C" w14:textId="77777777" w:rsidR="002D73B1" w:rsidRPr="006C0A7A" w:rsidRDefault="002D73B1" w:rsidP="002D73B1">
            <w:pPr>
              <w:jc w:val="center"/>
              <w:rPr>
                <w:rFonts w:cs="Times New Roman"/>
                <w:b/>
                <w:bCs/>
              </w:rPr>
            </w:pPr>
            <w:r w:rsidRPr="006C0A7A">
              <w:rPr>
                <w:rFonts w:cs="Times New Roman"/>
                <w:b/>
                <w:bCs/>
              </w:rPr>
              <w:t xml:space="preserve">8 </w:t>
            </w:r>
            <w:proofErr w:type="spellStart"/>
            <w:r w:rsidRPr="006C0A7A">
              <w:rPr>
                <w:rFonts w:cs="Times New Roman"/>
                <w:b/>
                <w:bCs/>
              </w:rPr>
              <w:t>hilos</w:t>
            </w:r>
            <w:proofErr w:type="spellEnd"/>
          </w:p>
        </w:tc>
        <w:tc>
          <w:tcPr>
            <w:tcW w:w="1350" w:type="dxa"/>
            <w:shd w:val="clear" w:color="auto" w:fill="DBE5F1" w:themeFill="accent1" w:themeFillTint="33"/>
            <w:hideMark/>
          </w:tcPr>
          <w:p w14:paraId="7DA4D729" w14:textId="77777777" w:rsidR="002D73B1" w:rsidRPr="006C0A7A" w:rsidRDefault="002D73B1" w:rsidP="002D73B1">
            <w:pPr>
              <w:jc w:val="center"/>
              <w:rPr>
                <w:rFonts w:cs="Times New Roman"/>
                <w:b/>
                <w:bCs/>
              </w:rPr>
            </w:pPr>
            <w:r w:rsidRPr="006C0A7A">
              <w:rPr>
                <w:rFonts w:cs="Times New Roman"/>
                <w:b/>
                <w:bCs/>
              </w:rPr>
              <w:t xml:space="preserve">16 </w:t>
            </w:r>
            <w:proofErr w:type="spellStart"/>
            <w:r w:rsidRPr="006C0A7A">
              <w:rPr>
                <w:rFonts w:cs="Times New Roman"/>
                <w:b/>
                <w:bCs/>
              </w:rPr>
              <w:t>hilos</w:t>
            </w:r>
            <w:proofErr w:type="spellEnd"/>
          </w:p>
        </w:tc>
      </w:tr>
      <w:tr w:rsidR="002D73B1" w:rsidRPr="006C0A7A" w14:paraId="77033929" w14:textId="77777777" w:rsidTr="002D73B1">
        <w:trPr>
          <w:trHeight w:val="314"/>
        </w:trPr>
        <w:tc>
          <w:tcPr>
            <w:tcW w:w="1329" w:type="dxa"/>
            <w:hideMark/>
          </w:tcPr>
          <w:p w14:paraId="0815BA1E" w14:textId="77777777" w:rsidR="002D73B1" w:rsidRPr="006C0A7A" w:rsidRDefault="002D73B1" w:rsidP="002D73B1">
            <w:pPr>
              <w:jc w:val="center"/>
              <w:rPr>
                <w:rFonts w:cs="Times New Roman"/>
              </w:rPr>
            </w:pPr>
            <w:r w:rsidRPr="006C0A7A">
              <w:rPr>
                <w:rFonts w:cs="Times New Roman"/>
              </w:rPr>
              <w:t>2D</w:t>
            </w:r>
          </w:p>
        </w:tc>
        <w:tc>
          <w:tcPr>
            <w:tcW w:w="2289" w:type="dxa"/>
            <w:hideMark/>
          </w:tcPr>
          <w:p w14:paraId="4491BE9B" w14:textId="77777777" w:rsidR="002D73B1" w:rsidRPr="006C0A7A" w:rsidRDefault="002D73B1" w:rsidP="002D73B1">
            <w:pPr>
              <w:jc w:val="center"/>
              <w:rPr>
                <w:rFonts w:cs="Times New Roman"/>
              </w:rPr>
            </w:pPr>
            <w:proofErr w:type="spellStart"/>
            <w:r w:rsidRPr="006C0A7A">
              <w:rPr>
                <w:rFonts w:cs="Times New Roman"/>
              </w:rPr>
              <w:t>Aceleración</w:t>
            </w:r>
            <w:proofErr w:type="spellEnd"/>
            <w:r w:rsidRPr="006C0A7A">
              <w:rPr>
                <w:rFonts w:cs="Times New Roman"/>
              </w:rPr>
              <w:t xml:space="preserve"> kernel</w:t>
            </w:r>
          </w:p>
        </w:tc>
        <w:tc>
          <w:tcPr>
            <w:tcW w:w="1440" w:type="dxa"/>
            <w:hideMark/>
          </w:tcPr>
          <w:p w14:paraId="264A1282" w14:textId="77777777" w:rsidR="002D73B1" w:rsidRPr="006C0A7A" w:rsidRDefault="002D73B1" w:rsidP="002D73B1">
            <w:pPr>
              <w:jc w:val="center"/>
              <w:rPr>
                <w:rFonts w:cs="Times New Roman"/>
              </w:rPr>
            </w:pPr>
            <w:r w:rsidRPr="006C0A7A">
              <w:rPr>
                <w:rFonts w:cs="Times New Roman"/>
              </w:rPr>
              <w:t>1.010</w:t>
            </w:r>
          </w:p>
        </w:tc>
        <w:tc>
          <w:tcPr>
            <w:tcW w:w="1440" w:type="dxa"/>
            <w:hideMark/>
          </w:tcPr>
          <w:p w14:paraId="02B4C2AC" w14:textId="77777777" w:rsidR="002D73B1" w:rsidRPr="006C0A7A" w:rsidRDefault="002D73B1" w:rsidP="002D73B1">
            <w:pPr>
              <w:jc w:val="center"/>
              <w:rPr>
                <w:rFonts w:cs="Times New Roman"/>
              </w:rPr>
            </w:pPr>
            <w:r w:rsidRPr="006C0A7A">
              <w:rPr>
                <w:rFonts w:cs="Times New Roman"/>
              </w:rPr>
              <w:t>2.220</w:t>
            </w:r>
          </w:p>
        </w:tc>
        <w:tc>
          <w:tcPr>
            <w:tcW w:w="1260" w:type="dxa"/>
            <w:hideMark/>
          </w:tcPr>
          <w:p w14:paraId="6B9CF1DC" w14:textId="77777777" w:rsidR="002D73B1" w:rsidRPr="006C0A7A" w:rsidRDefault="002D73B1" w:rsidP="002D73B1">
            <w:pPr>
              <w:jc w:val="center"/>
              <w:rPr>
                <w:rFonts w:cs="Times New Roman"/>
              </w:rPr>
            </w:pPr>
            <w:r w:rsidRPr="006C0A7A">
              <w:rPr>
                <w:rFonts w:cs="Times New Roman"/>
              </w:rPr>
              <w:t>2.659</w:t>
            </w:r>
          </w:p>
        </w:tc>
        <w:tc>
          <w:tcPr>
            <w:tcW w:w="1350" w:type="dxa"/>
            <w:hideMark/>
          </w:tcPr>
          <w:p w14:paraId="7EF779A9" w14:textId="77777777" w:rsidR="002D73B1" w:rsidRPr="006C0A7A" w:rsidRDefault="002D73B1" w:rsidP="002D73B1">
            <w:pPr>
              <w:jc w:val="center"/>
              <w:rPr>
                <w:rFonts w:cs="Times New Roman"/>
              </w:rPr>
            </w:pPr>
            <w:r w:rsidRPr="006C0A7A">
              <w:rPr>
                <w:rFonts w:cs="Times New Roman"/>
              </w:rPr>
              <w:t>2.862</w:t>
            </w:r>
          </w:p>
        </w:tc>
      </w:tr>
      <w:tr w:rsidR="002D73B1" w:rsidRPr="006C0A7A" w14:paraId="4E6F8E1A" w14:textId="77777777" w:rsidTr="002D73B1">
        <w:tc>
          <w:tcPr>
            <w:tcW w:w="1329" w:type="dxa"/>
            <w:hideMark/>
          </w:tcPr>
          <w:p w14:paraId="51B4C1F8" w14:textId="77777777" w:rsidR="002D73B1" w:rsidRPr="006C0A7A" w:rsidRDefault="002D73B1" w:rsidP="002D73B1">
            <w:pPr>
              <w:jc w:val="center"/>
              <w:rPr>
                <w:rFonts w:cs="Times New Roman"/>
              </w:rPr>
            </w:pPr>
            <w:r w:rsidRPr="006C0A7A">
              <w:rPr>
                <w:rFonts w:cs="Times New Roman"/>
              </w:rPr>
              <w:t>2D</w:t>
            </w:r>
          </w:p>
        </w:tc>
        <w:tc>
          <w:tcPr>
            <w:tcW w:w="2289" w:type="dxa"/>
            <w:hideMark/>
          </w:tcPr>
          <w:p w14:paraId="1E822C79" w14:textId="77777777" w:rsidR="002D73B1" w:rsidRPr="006C0A7A" w:rsidRDefault="002D73B1" w:rsidP="002D73B1">
            <w:pPr>
              <w:jc w:val="center"/>
              <w:rPr>
                <w:rFonts w:cs="Times New Roman"/>
              </w:rPr>
            </w:pPr>
            <w:proofErr w:type="spellStart"/>
            <w:r w:rsidRPr="006C0A7A">
              <w:rPr>
                <w:rFonts w:cs="Times New Roman"/>
              </w:rPr>
              <w:t>Aceleración</w:t>
            </w:r>
            <w:proofErr w:type="spellEnd"/>
            <w:r w:rsidRPr="006C0A7A">
              <w:rPr>
                <w:rFonts w:cs="Times New Roman"/>
              </w:rPr>
              <w:t xml:space="preserve"> total</w:t>
            </w:r>
          </w:p>
        </w:tc>
        <w:tc>
          <w:tcPr>
            <w:tcW w:w="1440" w:type="dxa"/>
            <w:hideMark/>
          </w:tcPr>
          <w:p w14:paraId="02F0EE95" w14:textId="77777777" w:rsidR="002D73B1" w:rsidRPr="006C0A7A" w:rsidRDefault="002D73B1" w:rsidP="002D73B1">
            <w:pPr>
              <w:jc w:val="center"/>
              <w:rPr>
                <w:rFonts w:cs="Times New Roman"/>
              </w:rPr>
            </w:pPr>
            <w:r w:rsidRPr="006C0A7A">
              <w:rPr>
                <w:rFonts w:cs="Times New Roman"/>
              </w:rPr>
              <w:t>1.012</w:t>
            </w:r>
          </w:p>
        </w:tc>
        <w:tc>
          <w:tcPr>
            <w:tcW w:w="1440" w:type="dxa"/>
            <w:hideMark/>
          </w:tcPr>
          <w:p w14:paraId="6FFD8EB0" w14:textId="77777777" w:rsidR="002D73B1" w:rsidRPr="006C0A7A" w:rsidRDefault="002D73B1" w:rsidP="002D73B1">
            <w:pPr>
              <w:jc w:val="center"/>
              <w:rPr>
                <w:rFonts w:cs="Times New Roman"/>
              </w:rPr>
            </w:pPr>
            <w:r w:rsidRPr="006C0A7A">
              <w:rPr>
                <w:rFonts w:cs="Times New Roman"/>
              </w:rPr>
              <w:t>1.722</w:t>
            </w:r>
          </w:p>
        </w:tc>
        <w:tc>
          <w:tcPr>
            <w:tcW w:w="1260" w:type="dxa"/>
            <w:hideMark/>
          </w:tcPr>
          <w:p w14:paraId="6D57D77E" w14:textId="77777777" w:rsidR="002D73B1" w:rsidRPr="006C0A7A" w:rsidRDefault="002D73B1" w:rsidP="002D73B1">
            <w:pPr>
              <w:jc w:val="center"/>
              <w:rPr>
                <w:rFonts w:cs="Times New Roman"/>
              </w:rPr>
            </w:pPr>
            <w:r w:rsidRPr="006C0A7A">
              <w:rPr>
                <w:rFonts w:cs="Times New Roman"/>
              </w:rPr>
              <w:t>1.889</w:t>
            </w:r>
          </w:p>
        </w:tc>
        <w:tc>
          <w:tcPr>
            <w:tcW w:w="1350" w:type="dxa"/>
            <w:hideMark/>
          </w:tcPr>
          <w:p w14:paraId="5DF300B8" w14:textId="77777777" w:rsidR="002D73B1" w:rsidRPr="006C0A7A" w:rsidRDefault="002D73B1" w:rsidP="002D73B1">
            <w:pPr>
              <w:jc w:val="center"/>
              <w:rPr>
                <w:rFonts w:cs="Times New Roman"/>
              </w:rPr>
            </w:pPr>
            <w:r w:rsidRPr="006C0A7A">
              <w:rPr>
                <w:rFonts w:cs="Times New Roman"/>
              </w:rPr>
              <w:t>1.915</w:t>
            </w:r>
          </w:p>
        </w:tc>
      </w:tr>
      <w:tr w:rsidR="002D73B1" w:rsidRPr="006C0A7A" w14:paraId="3DB3C65B" w14:textId="77777777" w:rsidTr="002D73B1">
        <w:tc>
          <w:tcPr>
            <w:tcW w:w="1329" w:type="dxa"/>
            <w:hideMark/>
          </w:tcPr>
          <w:p w14:paraId="28AB4D92" w14:textId="77777777" w:rsidR="002D73B1" w:rsidRPr="006C0A7A" w:rsidRDefault="002D73B1" w:rsidP="002D73B1">
            <w:pPr>
              <w:jc w:val="center"/>
              <w:rPr>
                <w:rFonts w:cs="Times New Roman"/>
              </w:rPr>
            </w:pPr>
            <w:r w:rsidRPr="006C0A7A">
              <w:rPr>
                <w:rFonts w:cs="Times New Roman"/>
              </w:rPr>
              <w:t>3D</w:t>
            </w:r>
          </w:p>
        </w:tc>
        <w:tc>
          <w:tcPr>
            <w:tcW w:w="2289" w:type="dxa"/>
            <w:hideMark/>
          </w:tcPr>
          <w:p w14:paraId="4ECB9083" w14:textId="77777777" w:rsidR="002D73B1" w:rsidRPr="006C0A7A" w:rsidRDefault="002D73B1" w:rsidP="002D73B1">
            <w:pPr>
              <w:jc w:val="center"/>
              <w:rPr>
                <w:rFonts w:cs="Times New Roman"/>
              </w:rPr>
            </w:pPr>
            <w:proofErr w:type="spellStart"/>
            <w:r w:rsidRPr="006C0A7A">
              <w:rPr>
                <w:rFonts w:cs="Times New Roman"/>
              </w:rPr>
              <w:t>Aceleración</w:t>
            </w:r>
            <w:proofErr w:type="spellEnd"/>
            <w:r w:rsidRPr="006C0A7A">
              <w:rPr>
                <w:rFonts w:cs="Times New Roman"/>
              </w:rPr>
              <w:t xml:space="preserve"> kernel</w:t>
            </w:r>
          </w:p>
        </w:tc>
        <w:tc>
          <w:tcPr>
            <w:tcW w:w="1440" w:type="dxa"/>
            <w:hideMark/>
          </w:tcPr>
          <w:p w14:paraId="7273CD73" w14:textId="77777777" w:rsidR="002D73B1" w:rsidRPr="006C0A7A" w:rsidRDefault="002D73B1" w:rsidP="002D73B1">
            <w:pPr>
              <w:jc w:val="center"/>
              <w:rPr>
                <w:rFonts w:cs="Times New Roman"/>
              </w:rPr>
            </w:pPr>
            <w:r w:rsidRPr="006C0A7A">
              <w:rPr>
                <w:rFonts w:cs="Times New Roman"/>
              </w:rPr>
              <w:t>0.997</w:t>
            </w:r>
          </w:p>
        </w:tc>
        <w:tc>
          <w:tcPr>
            <w:tcW w:w="1440" w:type="dxa"/>
            <w:hideMark/>
          </w:tcPr>
          <w:p w14:paraId="5F9DA924" w14:textId="77777777" w:rsidR="002D73B1" w:rsidRPr="006C0A7A" w:rsidRDefault="002D73B1" w:rsidP="002D73B1">
            <w:pPr>
              <w:jc w:val="center"/>
              <w:rPr>
                <w:rFonts w:cs="Times New Roman"/>
              </w:rPr>
            </w:pPr>
            <w:r w:rsidRPr="006C0A7A">
              <w:rPr>
                <w:rFonts w:cs="Times New Roman"/>
              </w:rPr>
              <w:t>2.245</w:t>
            </w:r>
          </w:p>
        </w:tc>
        <w:tc>
          <w:tcPr>
            <w:tcW w:w="1260" w:type="dxa"/>
            <w:hideMark/>
          </w:tcPr>
          <w:p w14:paraId="3E6EA75D" w14:textId="77777777" w:rsidR="002D73B1" w:rsidRPr="006C0A7A" w:rsidRDefault="002D73B1" w:rsidP="002D73B1">
            <w:pPr>
              <w:jc w:val="center"/>
              <w:rPr>
                <w:rFonts w:cs="Times New Roman"/>
              </w:rPr>
            </w:pPr>
            <w:r w:rsidRPr="006C0A7A">
              <w:rPr>
                <w:rFonts w:cs="Times New Roman"/>
              </w:rPr>
              <w:t>2.842</w:t>
            </w:r>
          </w:p>
        </w:tc>
        <w:tc>
          <w:tcPr>
            <w:tcW w:w="1350" w:type="dxa"/>
            <w:hideMark/>
          </w:tcPr>
          <w:p w14:paraId="36177A18" w14:textId="77777777" w:rsidR="002D73B1" w:rsidRPr="006C0A7A" w:rsidRDefault="002D73B1" w:rsidP="002D73B1">
            <w:pPr>
              <w:jc w:val="center"/>
              <w:rPr>
                <w:rFonts w:cs="Times New Roman"/>
              </w:rPr>
            </w:pPr>
            <w:r w:rsidRPr="006C0A7A">
              <w:rPr>
                <w:rFonts w:cs="Times New Roman"/>
              </w:rPr>
              <w:t>3.044</w:t>
            </w:r>
          </w:p>
        </w:tc>
      </w:tr>
      <w:tr w:rsidR="002D73B1" w:rsidRPr="006C0A7A" w14:paraId="1D08E071" w14:textId="77777777" w:rsidTr="002D73B1">
        <w:tc>
          <w:tcPr>
            <w:tcW w:w="1329" w:type="dxa"/>
            <w:hideMark/>
          </w:tcPr>
          <w:p w14:paraId="34CD7085" w14:textId="77777777" w:rsidR="002D73B1" w:rsidRPr="006C0A7A" w:rsidRDefault="002D73B1" w:rsidP="002D73B1">
            <w:pPr>
              <w:jc w:val="center"/>
              <w:rPr>
                <w:rFonts w:cs="Times New Roman"/>
              </w:rPr>
            </w:pPr>
            <w:r w:rsidRPr="006C0A7A">
              <w:rPr>
                <w:rFonts w:cs="Times New Roman"/>
              </w:rPr>
              <w:t>3D</w:t>
            </w:r>
          </w:p>
        </w:tc>
        <w:tc>
          <w:tcPr>
            <w:tcW w:w="2289" w:type="dxa"/>
            <w:hideMark/>
          </w:tcPr>
          <w:p w14:paraId="48626187" w14:textId="77777777" w:rsidR="002D73B1" w:rsidRPr="006C0A7A" w:rsidRDefault="002D73B1" w:rsidP="002D73B1">
            <w:pPr>
              <w:jc w:val="center"/>
              <w:rPr>
                <w:rFonts w:cs="Times New Roman"/>
              </w:rPr>
            </w:pPr>
            <w:proofErr w:type="spellStart"/>
            <w:r w:rsidRPr="006C0A7A">
              <w:rPr>
                <w:rFonts w:cs="Times New Roman"/>
              </w:rPr>
              <w:t>Aceleración</w:t>
            </w:r>
            <w:proofErr w:type="spellEnd"/>
            <w:r w:rsidRPr="006C0A7A">
              <w:rPr>
                <w:rFonts w:cs="Times New Roman"/>
              </w:rPr>
              <w:t xml:space="preserve"> total</w:t>
            </w:r>
          </w:p>
        </w:tc>
        <w:tc>
          <w:tcPr>
            <w:tcW w:w="1440" w:type="dxa"/>
            <w:hideMark/>
          </w:tcPr>
          <w:p w14:paraId="01444F43" w14:textId="77777777" w:rsidR="002D73B1" w:rsidRPr="006C0A7A" w:rsidRDefault="002D73B1" w:rsidP="002D73B1">
            <w:pPr>
              <w:jc w:val="center"/>
              <w:rPr>
                <w:rFonts w:cs="Times New Roman"/>
              </w:rPr>
            </w:pPr>
            <w:r w:rsidRPr="006C0A7A">
              <w:rPr>
                <w:rFonts w:cs="Times New Roman"/>
              </w:rPr>
              <w:t>0.995</w:t>
            </w:r>
          </w:p>
        </w:tc>
        <w:tc>
          <w:tcPr>
            <w:tcW w:w="1440" w:type="dxa"/>
            <w:hideMark/>
          </w:tcPr>
          <w:p w14:paraId="34A1814D" w14:textId="77777777" w:rsidR="002D73B1" w:rsidRPr="006C0A7A" w:rsidRDefault="002D73B1" w:rsidP="002D73B1">
            <w:pPr>
              <w:jc w:val="center"/>
              <w:rPr>
                <w:rFonts w:cs="Times New Roman"/>
              </w:rPr>
            </w:pPr>
            <w:r w:rsidRPr="006C0A7A">
              <w:rPr>
                <w:rFonts w:cs="Times New Roman"/>
              </w:rPr>
              <w:t>1.541</w:t>
            </w:r>
          </w:p>
        </w:tc>
        <w:tc>
          <w:tcPr>
            <w:tcW w:w="1260" w:type="dxa"/>
            <w:hideMark/>
          </w:tcPr>
          <w:p w14:paraId="32EA3726" w14:textId="77777777" w:rsidR="002D73B1" w:rsidRPr="006C0A7A" w:rsidRDefault="002D73B1" w:rsidP="002D73B1">
            <w:pPr>
              <w:jc w:val="center"/>
              <w:rPr>
                <w:rFonts w:cs="Times New Roman"/>
              </w:rPr>
            </w:pPr>
            <w:r w:rsidRPr="006C0A7A">
              <w:rPr>
                <w:rFonts w:cs="Times New Roman"/>
              </w:rPr>
              <w:t>1.688</w:t>
            </w:r>
          </w:p>
        </w:tc>
        <w:tc>
          <w:tcPr>
            <w:tcW w:w="1350" w:type="dxa"/>
            <w:hideMark/>
          </w:tcPr>
          <w:p w14:paraId="5E52796B" w14:textId="77777777" w:rsidR="002D73B1" w:rsidRPr="006C0A7A" w:rsidRDefault="002D73B1" w:rsidP="002D73B1">
            <w:pPr>
              <w:jc w:val="center"/>
              <w:rPr>
                <w:rFonts w:cs="Times New Roman"/>
              </w:rPr>
            </w:pPr>
            <w:r w:rsidRPr="006C0A7A">
              <w:rPr>
                <w:rFonts w:cs="Times New Roman"/>
              </w:rPr>
              <w:t>1.727</w:t>
            </w:r>
          </w:p>
        </w:tc>
      </w:tr>
    </w:tbl>
    <w:p w14:paraId="5977F9E3" w14:textId="647D4515" w:rsidR="00250465" w:rsidRPr="007F2E6A" w:rsidRDefault="00000000">
      <w:pPr>
        <w:jc w:val="both"/>
        <w:rPr>
          <w:rFonts w:cs="Times New Roman"/>
          <w:lang w:val="es-MX"/>
        </w:rPr>
      </w:pPr>
      <w:r w:rsidRPr="007F2E6A">
        <w:rPr>
          <w:rFonts w:cs="Times New Roman"/>
          <w:lang w:val="es-MX"/>
        </w:rPr>
        <w:t xml:space="preserve">La Tabla 3 resume los mejores casos medidos, mientras que la Tabla 4 presenta la comparación de </w:t>
      </w:r>
      <w:proofErr w:type="spellStart"/>
      <w:r w:rsidRPr="007F2E6A">
        <w:rPr>
          <w:rFonts w:cs="Times New Roman"/>
          <w:lang w:val="es-MX"/>
        </w:rPr>
        <w:t>speedup</w:t>
      </w:r>
      <w:proofErr w:type="spellEnd"/>
      <w:r w:rsidRPr="007F2E6A">
        <w:rPr>
          <w:rFonts w:cs="Times New Roman"/>
          <w:lang w:val="es-MX"/>
        </w:rPr>
        <w:t xml:space="preserve"> promedio por dimensión y por número de hilos. Esta segunda tabla refuerza una lectura importante: </w:t>
      </w:r>
      <w:proofErr w:type="spellStart"/>
      <w:r w:rsidRPr="007F2E6A">
        <w:rPr>
          <w:rFonts w:cs="Times New Roman"/>
          <w:lang w:val="es-MX"/>
        </w:rPr>
        <w:t>kernel_ms</w:t>
      </w:r>
      <w:proofErr w:type="spellEnd"/>
      <w:r w:rsidRPr="007F2E6A">
        <w:rPr>
          <w:rFonts w:cs="Times New Roman"/>
          <w:lang w:val="es-MX"/>
        </w:rPr>
        <w:t xml:space="preserve"> y </w:t>
      </w:r>
      <w:proofErr w:type="spellStart"/>
      <w:r w:rsidRPr="007F2E6A">
        <w:rPr>
          <w:rFonts w:cs="Times New Roman"/>
          <w:lang w:val="es-MX"/>
        </w:rPr>
        <w:t>total_ms</w:t>
      </w:r>
      <w:proofErr w:type="spellEnd"/>
      <w:r w:rsidRPr="007F2E6A">
        <w:rPr>
          <w:rFonts w:cs="Times New Roman"/>
          <w:lang w:val="es-MX"/>
        </w:rPr>
        <w:t xml:space="preserve"> cuentan historias relacionadas, pero no idénticas. El </w:t>
      </w:r>
      <w:proofErr w:type="spellStart"/>
      <w:r w:rsidRPr="007F2E6A">
        <w:rPr>
          <w:rFonts w:cs="Times New Roman"/>
          <w:lang w:val="es-MX"/>
        </w:rPr>
        <w:t>speedup</w:t>
      </w:r>
      <w:proofErr w:type="spellEnd"/>
      <w:r w:rsidRPr="007F2E6A">
        <w:rPr>
          <w:rFonts w:cs="Times New Roman"/>
          <w:lang w:val="es-MX"/>
        </w:rPr>
        <w:t xml:space="preserve"> sobre </w:t>
      </w:r>
      <w:proofErr w:type="spellStart"/>
      <w:r w:rsidRPr="007F2E6A">
        <w:rPr>
          <w:rFonts w:cs="Times New Roman"/>
          <w:lang w:val="es-MX"/>
        </w:rPr>
        <w:t>total_ms</w:t>
      </w:r>
      <w:proofErr w:type="spellEnd"/>
      <w:r w:rsidRPr="007F2E6A">
        <w:rPr>
          <w:rFonts w:cs="Times New Roman"/>
          <w:lang w:val="es-MX"/>
        </w:rPr>
        <w:t xml:space="preserve"> es menor porque incluye costos de entrada, salida y sobrecarga general del proceso que no escalan igual que el núcleo del algoritmo.</w:t>
      </w:r>
    </w:p>
    <w:p w14:paraId="4E66B403" w14:textId="77777777" w:rsidR="00250465" w:rsidRPr="007F2E6A" w:rsidRDefault="00000000">
      <w:pPr>
        <w:jc w:val="center"/>
        <w:rPr>
          <w:rFonts w:cs="Times New Roman"/>
        </w:rPr>
      </w:pPr>
      <w:r w:rsidRPr="007F2E6A">
        <w:rPr>
          <w:rFonts w:cs="Times New Roman"/>
          <w:noProof/>
        </w:rPr>
        <w:drawing>
          <wp:inline distT="0" distB="0" distL="0" distR="0" wp14:anchorId="30235D86" wp14:editId="57C7A5AF">
            <wp:extent cx="5852160" cy="24520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speedup_overview.png"/>
                    <pic:cNvPicPr/>
                  </pic:nvPicPr>
                  <pic:blipFill>
                    <a:blip r:embed="rId6"/>
                    <a:stretch>
                      <a:fillRect/>
                    </a:stretch>
                  </pic:blipFill>
                  <pic:spPr>
                    <a:xfrm>
                      <a:off x="0" y="0"/>
                      <a:ext cx="5852160" cy="2452064"/>
                    </a:xfrm>
                    <a:prstGeom prst="rect">
                      <a:avLst/>
                    </a:prstGeom>
                  </pic:spPr>
                </pic:pic>
              </a:graphicData>
            </a:graphic>
          </wp:inline>
        </w:drawing>
      </w:r>
    </w:p>
    <w:p w14:paraId="5514C6F5" w14:textId="77777777" w:rsidR="00250465" w:rsidRPr="007F2E6A" w:rsidRDefault="00000000">
      <w:pPr>
        <w:jc w:val="center"/>
        <w:rPr>
          <w:rFonts w:cs="Times New Roman"/>
          <w:lang w:val="es-MX"/>
        </w:rPr>
      </w:pPr>
      <w:r w:rsidRPr="007F2E6A">
        <w:rPr>
          <w:rFonts w:cs="Times New Roman"/>
          <w:i/>
          <w:lang w:val="es-MX"/>
        </w:rPr>
        <w:t xml:space="preserve">Figura 1. Vista comparativa del </w:t>
      </w:r>
      <w:proofErr w:type="spellStart"/>
      <w:r w:rsidRPr="007F2E6A">
        <w:rPr>
          <w:rFonts w:cs="Times New Roman"/>
          <w:i/>
          <w:lang w:val="es-MX"/>
        </w:rPr>
        <w:t>speedup</w:t>
      </w:r>
      <w:proofErr w:type="spellEnd"/>
      <w:r w:rsidRPr="007F2E6A">
        <w:rPr>
          <w:rFonts w:cs="Times New Roman"/>
          <w:i/>
          <w:lang w:val="es-MX"/>
        </w:rPr>
        <w:t xml:space="preserve"> del </w:t>
      </w:r>
      <w:proofErr w:type="spellStart"/>
      <w:r w:rsidRPr="007F2E6A">
        <w:rPr>
          <w:rFonts w:cs="Times New Roman"/>
          <w:i/>
          <w:lang w:val="es-MX"/>
        </w:rPr>
        <w:t>kernel</w:t>
      </w:r>
      <w:proofErr w:type="spellEnd"/>
      <w:r w:rsidRPr="007F2E6A">
        <w:rPr>
          <w:rFonts w:cs="Times New Roman"/>
          <w:i/>
          <w:lang w:val="es-MX"/>
        </w:rPr>
        <w:t xml:space="preserve"> en 2D y 3D para toda la malla experimental.</w:t>
      </w:r>
    </w:p>
    <w:p w14:paraId="1921861D" w14:textId="3E0C3DF7" w:rsidR="00250465" w:rsidRPr="002D73B1" w:rsidRDefault="00000000">
      <w:pPr>
        <w:jc w:val="both"/>
        <w:rPr>
          <w:rFonts w:cs="Times New Roman"/>
          <w:lang w:val="es-MX"/>
        </w:rPr>
      </w:pPr>
      <w:r w:rsidRPr="007F2E6A">
        <w:rPr>
          <w:rFonts w:cs="Times New Roman"/>
          <w:lang w:val="es-MX"/>
        </w:rPr>
        <w:t xml:space="preserve">La Figura 1 concentra la lectura principal del experimento. En ambas dimensiones, el </w:t>
      </w:r>
      <w:proofErr w:type="spellStart"/>
      <w:r w:rsidRPr="007F2E6A">
        <w:rPr>
          <w:rFonts w:cs="Times New Roman"/>
          <w:lang w:val="es-MX"/>
        </w:rPr>
        <w:t>speedup</w:t>
      </w:r>
      <w:proofErr w:type="spellEnd"/>
      <w:r w:rsidRPr="007F2E6A">
        <w:rPr>
          <w:rFonts w:cs="Times New Roman"/>
          <w:lang w:val="es-MX"/>
        </w:rPr>
        <w:t xml:space="preserve"> crece de forma marcada entre 1 y 8 hilos, y alcanza sus mejores niveles en las entradas más grandes. La diferencia entre 2D y 3D también se aprecia visualmente: </w:t>
      </w:r>
      <w:r w:rsidR="002D73B1">
        <w:rPr>
          <w:rFonts w:cs="Times New Roman"/>
          <w:lang w:val="es-MX"/>
        </w:rPr>
        <w:t>l</w:t>
      </w:r>
      <w:r w:rsidR="002D73B1" w:rsidRPr="002D73B1">
        <w:rPr>
          <w:rFonts w:cs="Times New Roman"/>
          <w:lang w:val="es-MX"/>
        </w:rPr>
        <w:t>as curvas de 3D quedan un poco más arriba, lo que indica que al haber más trabajo por punto el costo extra del paralelismo se compensa mejor.</w:t>
      </w:r>
    </w:p>
    <w:p w14:paraId="3622C999" w14:textId="77777777" w:rsidR="00250465" w:rsidRPr="007F2E6A" w:rsidRDefault="00000000">
      <w:pPr>
        <w:jc w:val="center"/>
        <w:rPr>
          <w:rFonts w:cs="Times New Roman"/>
        </w:rPr>
      </w:pPr>
      <w:r w:rsidRPr="007F2E6A">
        <w:rPr>
          <w:rFonts w:cs="Times New Roman"/>
          <w:noProof/>
        </w:rPr>
        <w:drawing>
          <wp:inline distT="0" distB="0" distL="0" distR="0" wp14:anchorId="212C19C5" wp14:editId="415E68B2">
            <wp:extent cx="5517931" cy="2312021"/>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kernel_runtime_overview.png"/>
                    <pic:cNvPicPr/>
                  </pic:nvPicPr>
                  <pic:blipFill>
                    <a:blip r:embed="rId7"/>
                    <a:stretch>
                      <a:fillRect/>
                    </a:stretch>
                  </pic:blipFill>
                  <pic:spPr>
                    <a:xfrm>
                      <a:off x="0" y="0"/>
                      <a:ext cx="5524630" cy="2314828"/>
                    </a:xfrm>
                    <a:prstGeom prst="rect">
                      <a:avLst/>
                    </a:prstGeom>
                  </pic:spPr>
                </pic:pic>
              </a:graphicData>
            </a:graphic>
          </wp:inline>
        </w:drawing>
      </w:r>
    </w:p>
    <w:p w14:paraId="6F9CBBDC" w14:textId="77777777" w:rsidR="00250465" w:rsidRPr="007F2E6A" w:rsidRDefault="00000000">
      <w:pPr>
        <w:jc w:val="center"/>
        <w:rPr>
          <w:rFonts w:cs="Times New Roman"/>
          <w:lang w:val="es-MX"/>
        </w:rPr>
      </w:pPr>
      <w:r w:rsidRPr="007F2E6A">
        <w:rPr>
          <w:rFonts w:cs="Times New Roman"/>
          <w:i/>
          <w:lang w:val="es-MX"/>
        </w:rPr>
        <w:t xml:space="preserve">Figura 2. Comparación de tiempos promedio del </w:t>
      </w:r>
      <w:proofErr w:type="spellStart"/>
      <w:r w:rsidRPr="007F2E6A">
        <w:rPr>
          <w:rFonts w:cs="Times New Roman"/>
          <w:i/>
          <w:lang w:val="es-MX"/>
        </w:rPr>
        <w:t>kernel</w:t>
      </w:r>
      <w:proofErr w:type="spellEnd"/>
      <w:r w:rsidRPr="007F2E6A">
        <w:rPr>
          <w:rFonts w:cs="Times New Roman"/>
          <w:i/>
          <w:lang w:val="es-MX"/>
        </w:rPr>
        <w:t xml:space="preserve"> entre la versión serial y la versión paralela.</w:t>
      </w:r>
    </w:p>
    <w:p w14:paraId="6ADFD97C" w14:textId="77777777" w:rsidR="00250465" w:rsidRPr="007F2E6A" w:rsidRDefault="00000000">
      <w:pPr>
        <w:jc w:val="both"/>
        <w:rPr>
          <w:rFonts w:cs="Times New Roman"/>
          <w:lang w:val="es-MX"/>
        </w:rPr>
      </w:pPr>
      <w:r w:rsidRPr="007F2E6A">
        <w:rPr>
          <w:rFonts w:cs="Times New Roman"/>
          <w:lang w:val="es-MX"/>
        </w:rPr>
        <w:lastRenderedPageBreak/>
        <w:t xml:space="preserve">La Figura 2 complementa el </w:t>
      </w:r>
      <w:proofErr w:type="spellStart"/>
      <w:r w:rsidRPr="007F2E6A">
        <w:rPr>
          <w:rFonts w:cs="Times New Roman"/>
          <w:lang w:val="es-MX"/>
        </w:rPr>
        <w:t>speedup</w:t>
      </w:r>
      <w:proofErr w:type="spellEnd"/>
      <w:r w:rsidRPr="007F2E6A">
        <w:rPr>
          <w:rFonts w:cs="Times New Roman"/>
          <w:lang w:val="es-MX"/>
        </w:rPr>
        <w:t xml:space="preserve"> con una mirada absoluta del tiempo. En ella se observa cómo la brecha entre la línea serial y las curvas paralelas se ensancha conforme aumenta N. Esto hace visible que la mejora no es únicamente relativa, sino que también representa una reducción real y sostenida del tiempo del núcleo.</w:t>
      </w:r>
    </w:p>
    <w:tbl>
      <w:tblPr>
        <w:tblStyle w:val="TableGrid"/>
        <w:tblW w:w="0" w:type="auto"/>
        <w:jc w:val="center"/>
        <w:tblLook w:val="04A0" w:firstRow="1" w:lastRow="0" w:firstColumn="1" w:lastColumn="0" w:noHBand="0" w:noVBand="1"/>
      </w:tblPr>
      <w:tblGrid>
        <w:gridCol w:w="2340"/>
        <w:gridCol w:w="2340"/>
        <w:gridCol w:w="2340"/>
        <w:gridCol w:w="2340"/>
      </w:tblGrid>
      <w:tr w:rsidR="00250465" w:rsidRPr="007F2E6A" w14:paraId="055A044F" w14:textId="77777777">
        <w:trPr>
          <w:jc w:val="center"/>
        </w:trPr>
        <w:tc>
          <w:tcPr>
            <w:tcW w:w="2340" w:type="dxa"/>
            <w:shd w:val="clear" w:color="auto" w:fill="D9E2F3"/>
          </w:tcPr>
          <w:p w14:paraId="28A75FE9" w14:textId="77777777" w:rsidR="00250465" w:rsidRPr="007F2E6A" w:rsidRDefault="00000000">
            <w:pPr>
              <w:jc w:val="center"/>
              <w:rPr>
                <w:rFonts w:cs="Times New Roman"/>
              </w:rPr>
            </w:pPr>
            <w:proofErr w:type="spellStart"/>
            <w:r w:rsidRPr="007F2E6A">
              <w:rPr>
                <w:rFonts w:cs="Times New Roman"/>
                <w:b/>
                <w:sz w:val="20"/>
              </w:rPr>
              <w:t>Dimensión</w:t>
            </w:r>
            <w:proofErr w:type="spellEnd"/>
          </w:p>
        </w:tc>
        <w:tc>
          <w:tcPr>
            <w:tcW w:w="2340" w:type="dxa"/>
            <w:shd w:val="clear" w:color="auto" w:fill="D9E2F3"/>
          </w:tcPr>
          <w:p w14:paraId="38173CD8" w14:textId="77777777" w:rsidR="00250465" w:rsidRPr="007F2E6A" w:rsidRDefault="00000000">
            <w:pPr>
              <w:jc w:val="center"/>
              <w:rPr>
                <w:rFonts w:cs="Times New Roman"/>
              </w:rPr>
            </w:pPr>
            <w:r w:rsidRPr="007F2E6A">
              <w:rPr>
                <w:rFonts w:cs="Times New Roman"/>
                <w:b/>
                <w:sz w:val="20"/>
              </w:rPr>
              <w:t>N</w:t>
            </w:r>
          </w:p>
        </w:tc>
        <w:tc>
          <w:tcPr>
            <w:tcW w:w="2340" w:type="dxa"/>
            <w:shd w:val="clear" w:color="auto" w:fill="D9E2F3"/>
          </w:tcPr>
          <w:p w14:paraId="6E860415" w14:textId="77777777" w:rsidR="00250465" w:rsidRPr="007F2E6A" w:rsidRDefault="00000000">
            <w:pPr>
              <w:jc w:val="center"/>
              <w:rPr>
                <w:rFonts w:cs="Times New Roman"/>
              </w:rPr>
            </w:pPr>
            <w:r w:rsidRPr="007F2E6A">
              <w:rPr>
                <w:rFonts w:cs="Times New Roman"/>
                <w:b/>
                <w:sz w:val="20"/>
              </w:rPr>
              <w:t>Mejor número de hilos</w:t>
            </w:r>
          </w:p>
        </w:tc>
        <w:tc>
          <w:tcPr>
            <w:tcW w:w="2340" w:type="dxa"/>
            <w:shd w:val="clear" w:color="auto" w:fill="D9E2F3"/>
          </w:tcPr>
          <w:p w14:paraId="26577CC3" w14:textId="77777777" w:rsidR="00250465" w:rsidRPr="007F2E6A" w:rsidRDefault="00000000">
            <w:pPr>
              <w:jc w:val="center"/>
              <w:rPr>
                <w:rFonts w:cs="Times New Roman"/>
              </w:rPr>
            </w:pPr>
            <w:r w:rsidRPr="007F2E6A">
              <w:rPr>
                <w:rFonts w:cs="Times New Roman"/>
                <w:b/>
                <w:sz w:val="20"/>
              </w:rPr>
              <w:t>Speedup del mejor caso</w:t>
            </w:r>
          </w:p>
        </w:tc>
      </w:tr>
      <w:tr w:rsidR="00250465" w:rsidRPr="007F2E6A" w14:paraId="7BFA2505" w14:textId="77777777">
        <w:trPr>
          <w:jc w:val="center"/>
        </w:trPr>
        <w:tc>
          <w:tcPr>
            <w:tcW w:w="2340" w:type="dxa"/>
          </w:tcPr>
          <w:p w14:paraId="6963F867" w14:textId="77777777" w:rsidR="00250465" w:rsidRPr="007F2E6A" w:rsidRDefault="00000000">
            <w:pPr>
              <w:jc w:val="center"/>
              <w:rPr>
                <w:rFonts w:cs="Times New Roman"/>
              </w:rPr>
            </w:pPr>
            <w:r w:rsidRPr="007F2E6A">
              <w:rPr>
                <w:rFonts w:cs="Times New Roman"/>
                <w:sz w:val="20"/>
              </w:rPr>
              <w:t>2D</w:t>
            </w:r>
          </w:p>
        </w:tc>
        <w:tc>
          <w:tcPr>
            <w:tcW w:w="2340" w:type="dxa"/>
          </w:tcPr>
          <w:p w14:paraId="3B3D7FFA" w14:textId="77777777" w:rsidR="00250465" w:rsidRPr="007F2E6A" w:rsidRDefault="00000000">
            <w:pPr>
              <w:jc w:val="center"/>
              <w:rPr>
                <w:rFonts w:cs="Times New Roman"/>
              </w:rPr>
            </w:pPr>
            <w:r w:rsidRPr="007F2E6A">
              <w:rPr>
                <w:rFonts w:cs="Times New Roman"/>
                <w:sz w:val="20"/>
              </w:rPr>
              <w:t>100000</w:t>
            </w:r>
          </w:p>
        </w:tc>
        <w:tc>
          <w:tcPr>
            <w:tcW w:w="2340" w:type="dxa"/>
          </w:tcPr>
          <w:p w14:paraId="41637DA0" w14:textId="77777777" w:rsidR="00250465" w:rsidRPr="007F2E6A" w:rsidRDefault="00000000">
            <w:pPr>
              <w:jc w:val="center"/>
              <w:rPr>
                <w:rFonts w:cs="Times New Roman"/>
              </w:rPr>
            </w:pPr>
            <w:r w:rsidRPr="007F2E6A">
              <w:rPr>
                <w:rFonts w:cs="Times New Roman"/>
                <w:sz w:val="20"/>
              </w:rPr>
              <w:t>8</w:t>
            </w:r>
          </w:p>
        </w:tc>
        <w:tc>
          <w:tcPr>
            <w:tcW w:w="2340" w:type="dxa"/>
          </w:tcPr>
          <w:p w14:paraId="20D73ADE" w14:textId="77777777" w:rsidR="00250465" w:rsidRPr="007F2E6A" w:rsidRDefault="00000000">
            <w:pPr>
              <w:jc w:val="center"/>
              <w:rPr>
                <w:rFonts w:cs="Times New Roman"/>
              </w:rPr>
            </w:pPr>
            <w:r w:rsidRPr="007F2E6A">
              <w:rPr>
                <w:rFonts w:cs="Times New Roman"/>
                <w:sz w:val="20"/>
              </w:rPr>
              <w:t>1.9829</w:t>
            </w:r>
          </w:p>
        </w:tc>
      </w:tr>
      <w:tr w:rsidR="00250465" w:rsidRPr="007F2E6A" w14:paraId="4FBAF83E" w14:textId="77777777">
        <w:trPr>
          <w:jc w:val="center"/>
        </w:trPr>
        <w:tc>
          <w:tcPr>
            <w:tcW w:w="2340" w:type="dxa"/>
          </w:tcPr>
          <w:p w14:paraId="466B30DE" w14:textId="77777777" w:rsidR="00250465" w:rsidRPr="007F2E6A" w:rsidRDefault="00000000">
            <w:pPr>
              <w:jc w:val="center"/>
              <w:rPr>
                <w:rFonts w:cs="Times New Roman"/>
              </w:rPr>
            </w:pPr>
            <w:r w:rsidRPr="007F2E6A">
              <w:rPr>
                <w:rFonts w:cs="Times New Roman"/>
                <w:sz w:val="20"/>
              </w:rPr>
              <w:t>2D</w:t>
            </w:r>
          </w:p>
        </w:tc>
        <w:tc>
          <w:tcPr>
            <w:tcW w:w="2340" w:type="dxa"/>
          </w:tcPr>
          <w:p w14:paraId="193E9ED3" w14:textId="77777777" w:rsidR="00250465" w:rsidRPr="007F2E6A" w:rsidRDefault="00000000">
            <w:pPr>
              <w:jc w:val="center"/>
              <w:rPr>
                <w:rFonts w:cs="Times New Roman"/>
              </w:rPr>
            </w:pPr>
            <w:r w:rsidRPr="007F2E6A">
              <w:rPr>
                <w:rFonts w:cs="Times New Roman"/>
                <w:sz w:val="20"/>
              </w:rPr>
              <w:t>200000</w:t>
            </w:r>
          </w:p>
        </w:tc>
        <w:tc>
          <w:tcPr>
            <w:tcW w:w="2340" w:type="dxa"/>
          </w:tcPr>
          <w:p w14:paraId="125FC6E4" w14:textId="77777777" w:rsidR="00250465" w:rsidRPr="007F2E6A" w:rsidRDefault="00000000">
            <w:pPr>
              <w:jc w:val="center"/>
              <w:rPr>
                <w:rFonts w:cs="Times New Roman"/>
              </w:rPr>
            </w:pPr>
            <w:r w:rsidRPr="007F2E6A">
              <w:rPr>
                <w:rFonts w:cs="Times New Roman"/>
                <w:sz w:val="20"/>
              </w:rPr>
              <w:t>8</w:t>
            </w:r>
          </w:p>
        </w:tc>
        <w:tc>
          <w:tcPr>
            <w:tcW w:w="2340" w:type="dxa"/>
          </w:tcPr>
          <w:p w14:paraId="7F5DE22E" w14:textId="77777777" w:rsidR="00250465" w:rsidRPr="007F2E6A" w:rsidRDefault="00000000">
            <w:pPr>
              <w:jc w:val="center"/>
              <w:rPr>
                <w:rFonts w:cs="Times New Roman"/>
              </w:rPr>
            </w:pPr>
            <w:r w:rsidRPr="007F2E6A">
              <w:rPr>
                <w:rFonts w:cs="Times New Roman"/>
                <w:sz w:val="20"/>
              </w:rPr>
              <w:t>2.7741</w:t>
            </w:r>
          </w:p>
        </w:tc>
      </w:tr>
      <w:tr w:rsidR="00250465" w:rsidRPr="007F2E6A" w14:paraId="0F6E37B5" w14:textId="77777777">
        <w:trPr>
          <w:jc w:val="center"/>
        </w:trPr>
        <w:tc>
          <w:tcPr>
            <w:tcW w:w="2340" w:type="dxa"/>
          </w:tcPr>
          <w:p w14:paraId="52D25457" w14:textId="77777777" w:rsidR="00250465" w:rsidRPr="007F2E6A" w:rsidRDefault="00000000">
            <w:pPr>
              <w:jc w:val="center"/>
              <w:rPr>
                <w:rFonts w:cs="Times New Roman"/>
              </w:rPr>
            </w:pPr>
            <w:r w:rsidRPr="007F2E6A">
              <w:rPr>
                <w:rFonts w:cs="Times New Roman"/>
                <w:sz w:val="20"/>
              </w:rPr>
              <w:t>2D</w:t>
            </w:r>
          </w:p>
        </w:tc>
        <w:tc>
          <w:tcPr>
            <w:tcW w:w="2340" w:type="dxa"/>
          </w:tcPr>
          <w:p w14:paraId="69FA6412" w14:textId="77777777" w:rsidR="00250465" w:rsidRPr="007F2E6A" w:rsidRDefault="00000000">
            <w:pPr>
              <w:jc w:val="center"/>
              <w:rPr>
                <w:rFonts w:cs="Times New Roman"/>
              </w:rPr>
            </w:pPr>
            <w:r w:rsidRPr="007F2E6A">
              <w:rPr>
                <w:rFonts w:cs="Times New Roman"/>
                <w:sz w:val="20"/>
              </w:rPr>
              <w:t>300000</w:t>
            </w:r>
          </w:p>
        </w:tc>
        <w:tc>
          <w:tcPr>
            <w:tcW w:w="2340" w:type="dxa"/>
          </w:tcPr>
          <w:p w14:paraId="45DDF7E8" w14:textId="77777777" w:rsidR="00250465" w:rsidRPr="007F2E6A" w:rsidRDefault="00000000">
            <w:pPr>
              <w:jc w:val="center"/>
              <w:rPr>
                <w:rFonts w:cs="Times New Roman"/>
              </w:rPr>
            </w:pPr>
            <w:r w:rsidRPr="007F2E6A">
              <w:rPr>
                <w:rFonts w:cs="Times New Roman"/>
                <w:sz w:val="20"/>
              </w:rPr>
              <w:t>16</w:t>
            </w:r>
          </w:p>
        </w:tc>
        <w:tc>
          <w:tcPr>
            <w:tcW w:w="2340" w:type="dxa"/>
          </w:tcPr>
          <w:p w14:paraId="6F7C524D" w14:textId="77777777" w:rsidR="00250465" w:rsidRPr="007F2E6A" w:rsidRDefault="00000000">
            <w:pPr>
              <w:jc w:val="center"/>
              <w:rPr>
                <w:rFonts w:cs="Times New Roman"/>
              </w:rPr>
            </w:pPr>
            <w:r w:rsidRPr="007F2E6A">
              <w:rPr>
                <w:rFonts w:cs="Times New Roman"/>
                <w:sz w:val="20"/>
              </w:rPr>
              <w:t>3.0221</w:t>
            </w:r>
          </w:p>
        </w:tc>
      </w:tr>
      <w:tr w:rsidR="00250465" w:rsidRPr="007F2E6A" w14:paraId="5EBC7596" w14:textId="77777777">
        <w:trPr>
          <w:jc w:val="center"/>
        </w:trPr>
        <w:tc>
          <w:tcPr>
            <w:tcW w:w="2340" w:type="dxa"/>
          </w:tcPr>
          <w:p w14:paraId="125BC53E" w14:textId="77777777" w:rsidR="00250465" w:rsidRPr="007F2E6A" w:rsidRDefault="00000000">
            <w:pPr>
              <w:jc w:val="center"/>
              <w:rPr>
                <w:rFonts w:cs="Times New Roman"/>
              </w:rPr>
            </w:pPr>
            <w:r w:rsidRPr="007F2E6A">
              <w:rPr>
                <w:rFonts w:cs="Times New Roman"/>
                <w:sz w:val="20"/>
              </w:rPr>
              <w:t>2D</w:t>
            </w:r>
          </w:p>
        </w:tc>
        <w:tc>
          <w:tcPr>
            <w:tcW w:w="2340" w:type="dxa"/>
          </w:tcPr>
          <w:p w14:paraId="65AA8E9F" w14:textId="77777777" w:rsidR="00250465" w:rsidRPr="007F2E6A" w:rsidRDefault="00000000">
            <w:pPr>
              <w:jc w:val="center"/>
              <w:rPr>
                <w:rFonts w:cs="Times New Roman"/>
              </w:rPr>
            </w:pPr>
            <w:r w:rsidRPr="007F2E6A">
              <w:rPr>
                <w:rFonts w:cs="Times New Roman"/>
                <w:sz w:val="20"/>
              </w:rPr>
              <w:t>400000</w:t>
            </w:r>
          </w:p>
        </w:tc>
        <w:tc>
          <w:tcPr>
            <w:tcW w:w="2340" w:type="dxa"/>
          </w:tcPr>
          <w:p w14:paraId="5B2E6551" w14:textId="77777777" w:rsidR="00250465" w:rsidRPr="007F2E6A" w:rsidRDefault="00000000">
            <w:pPr>
              <w:jc w:val="center"/>
              <w:rPr>
                <w:rFonts w:cs="Times New Roman"/>
              </w:rPr>
            </w:pPr>
            <w:r w:rsidRPr="007F2E6A">
              <w:rPr>
                <w:rFonts w:cs="Times New Roman"/>
                <w:sz w:val="20"/>
              </w:rPr>
              <w:t>16</w:t>
            </w:r>
          </w:p>
        </w:tc>
        <w:tc>
          <w:tcPr>
            <w:tcW w:w="2340" w:type="dxa"/>
          </w:tcPr>
          <w:p w14:paraId="1DF1C26C" w14:textId="77777777" w:rsidR="00250465" w:rsidRPr="007F2E6A" w:rsidRDefault="00000000">
            <w:pPr>
              <w:jc w:val="center"/>
              <w:rPr>
                <w:rFonts w:cs="Times New Roman"/>
              </w:rPr>
            </w:pPr>
            <w:r w:rsidRPr="007F2E6A">
              <w:rPr>
                <w:rFonts w:cs="Times New Roman"/>
                <w:sz w:val="20"/>
              </w:rPr>
              <w:t>2.8081</w:t>
            </w:r>
          </w:p>
        </w:tc>
      </w:tr>
      <w:tr w:rsidR="00250465" w:rsidRPr="007F2E6A" w14:paraId="726CA053" w14:textId="77777777">
        <w:trPr>
          <w:jc w:val="center"/>
        </w:trPr>
        <w:tc>
          <w:tcPr>
            <w:tcW w:w="2340" w:type="dxa"/>
          </w:tcPr>
          <w:p w14:paraId="7EF7D8D9" w14:textId="77777777" w:rsidR="00250465" w:rsidRPr="007F2E6A" w:rsidRDefault="00000000">
            <w:pPr>
              <w:jc w:val="center"/>
              <w:rPr>
                <w:rFonts w:cs="Times New Roman"/>
              </w:rPr>
            </w:pPr>
            <w:r w:rsidRPr="007F2E6A">
              <w:rPr>
                <w:rFonts w:cs="Times New Roman"/>
                <w:sz w:val="20"/>
              </w:rPr>
              <w:t>2D</w:t>
            </w:r>
          </w:p>
        </w:tc>
        <w:tc>
          <w:tcPr>
            <w:tcW w:w="2340" w:type="dxa"/>
          </w:tcPr>
          <w:p w14:paraId="0547097A" w14:textId="77777777" w:rsidR="00250465" w:rsidRPr="007F2E6A" w:rsidRDefault="00000000">
            <w:pPr>
              <w:jc w:val="center"/>
              <w:rPr>
                <w:rFonts w:cs="Times New Roman"/>
              </w:rPr>
            </w:pPr>
            <w:r w:rsidRPr="007F2E6A">
              <w:rPr>
                <w:rFonts w:cs="Times New Roman"/>
                <w:sz w:val="20"/>
              </w:rPr>
              <w:t>600000</w:t>
            </w:r>
          </w:p>
        </w:tc>
        <w:tc>
          <w:tcPr>
            <w:tcW w:w="2340" w:type="dxa"/>
          </w:tcPr>
          <w:p w14:paraId="11433E8D" w14:textId="77777777" w:rsidR="00250465" w:rsidRPr="007F2E6A" w:rsidRDefault="00000000">
            <w:pPr>
              <w:jc w:val="center"/>
              <w:rPr>
                <w:rFonts w:cs="Times New Roman"/>
              </w:rPr>
            </w:pPr>
            <w:r w:rsidRPr="007F2E6A">
              <w:rPr>
                <w:rFonts w:cs="Times New Roman"/>
                <w:sz w:val="20"/>
              </w:rPr>
              <w:t>16</w:t>
            </w:r>
          </w:p>
        </w:tc>
        <w:tc>
          <w:tcPr>
            <w:tcW w:w="2340" w:type="dxa"/>
          </w:tcPr>
          <w:p w14:paraId="5BC367A9" w14:textId="77777777" w:rsidR="00250465" w:rsidRPr="007F2E6A" w:rsidRDefault="00000000">
            <w:pPr>
              <w:jc w:val="center"/>
              <w:rPr>
                <w:rFonts w:cs="Times New Roman"/>
              </w:rPr>
            </w:pPr>
            <w:r w:rsidRPr="007F2E6A">
              <w:rPr>
                <w:rFonts w:cs="Times New Roman"/>
                <w:sz w:val="20"/>
              </w:rPr>
              <w:t>3.1098</w:t>
            </w:r>
          </w:p>
        </w:tc>
      </w:tr>
      <w:tr w:rsidR="00250465" w:rsidRPr="007F2E6A" w14:paraId="5235CEDA" w14:textId="77777777">
        <w:trPr>
          <w:jc w:val="center"/>
        </w:trPr>
        <w:tc>
          <w:tcPr>
            <w:tcW w:w="2340" w:type="dxa"/>
          </w:tcPr>
          <w:p w14:paraId="4C4F7980" w14:textId="77777777" w:rsidR="00250465" w:rsidRPr="007F2E6A" w:rsidRDefault="00000000">
            <w:pPr>
              <w:jc w:val="center"/>
              <w:rPr>
                <w:rFonts w:cs="Times New Roman"/>
              </w:rPr>
            </w:pPr>
            <w:r w:rsidRPr="007F2E6A">
              <w:rPr>
                <w:rFonts w:cs="Times New Roman"/>
                <w:sz w:val="20"/>
              </w:rPr>
              <w:t>2D</w:t>
            </w:r>
          </w:p>
        </w:tc>
        <w:tc>
          <w:tcPr>
            <w:tcW w:w="2340" w:type="dxa"/>
          </w:tcPr>
          <w:p w14:paraId="1FF50C54" w14:textId="77777777" w:rsidR="00250465" w:rsidRPr="007F2E6A" w:rsidRDefault="00000000">
            <w:pPr>
              <w:jc w:val="center"/>
              <w:rPr>
                <w:rFonts w:cs="Times New Roman"/>
              </w:rPr>
            </w:pPr>
            <w:r w:rsidRPr="007F2E6A">
              <w:rPr>
                <w:rFonts w:cs="Times New Roman"/>
                <w:sz w:val="20"/>
              </w:rPr>
              <w:t>800000</w:t>
            </w:r>
          </w:p>
        </w:tc>
        <w:tc>
          <w:tcPr>
            <w:tcW w:w="2340" w:type="dxa"/>
          </w:tcPr>
          <w:p w14:paraId="16E6AA6A" w14:textId="77777777" w:rsidR="00250465" w:rsidRPr="007F2E6A" w:rsidRDefault="00000000">
            <w:pPr>
              <w:jc w:val="center"/>
              <w:rPr>
                <w:rFonts w:cs="Times New Roman"/>
              </w:rPr>
            </w:pPr>
            <w:r w:rsidRPr="007F2E6A">
              <w:rPr>
                <w:rFonts w:cs="Times New Roman"/>
                <w:sz w:val="20"/>
              </w:rPr>
              <w:t>16</w:t>
            </w:r>
          </w:p>
        </w:tc>
        <w:tc>
          <w:tcPr>
            <w:tcW w:w="2340" w:type="dxa"/>
          </w:tcPr>
          <w:p w14:paraId="2A246B51" w14:textId="77777777" w:rsidR="00250465" w:rsidRPr="007F2E6A" w:rsidRDefault="00000000">
            <w:pPr>
              <w:jc w:val="center"/>
              <w:rPr>
                <w:rFonts w:cs="Times New Roman"/>
              </w:rPr>
            </w:pPr>
            <w:r w:rsidRPr="007F2E6A">
              <w:rPr>
                <w:rFonts w:cs="Times New Roman"/>
                <w:sz w:val="20"/>
              </w:rPr>
              <w:t>3.1748</w:t>
            </w:r>
          </w:p>
        </w:tc>
      </w:tr>
      <w:tr w:rsidR="00250465" w:rsidRPr="007F2E6A" w14:paraId="3E3EDBA3" w14:textId="77777777">
        <w:trPr>
          <w:jc w:val="center"/>
        </w:trPr>
        <w:tc>
          <w:tcPr>
            <w:tcW w:w="2340" w:type="dxa"/>
          </w:tcPr>
          <w:p w14:paraId="754D6585" w14:textId="77777777" w:rsidR="00250465" w:rsidRPr="007F2E6A" w:rsidRDefault="00000000">
            <w:pPr>
              <w:jc w:val="center"/>
              <w:rPr>
                <w:rFonts w:cs="Times New Roman"/>
              </w:rPr>
            </w:pPr>
            <w:r w:rsidRPr="007F2E6A">
              <w:rPr>
                <w:rFonts w:cs="Times New Roman"/>
                <w:sz w:val="20"/>
              </w:rPr>
              <w:t>2D</w:t>
            </w:r>
          </w:p>
        </w:tc>
        <w:tc>
          <w:tcPr>
            <w:tcW w:w="2340" w:type="dxa"/>
          </w:tcPr>
          <w:p w14:paraId="353CA7D6" w14:textId="77777777" w:rsidR="00250465" w:rsidRPr="007F2E6A" w:rsidRDefault="00000000">
            <w:pPr>
              <w:jc w:val="center"/>
              <w:rPr>
                <w:rFonts w:cs="Times New Roman"/>
              </w:rPr>
            </w:pPr>
            <w:r w:rsidRPr="007F2E6A">
              <w:rPr>
                <w:rFonts w:cs="Times New Roman"/>
                <w:sz w:val="20"/>
              </w:rPr>
              <w:t>1000000</w:t>
            </w:r>
          </w:p>
        </w:tc>
        <w:tc>
          <w:tcPr>
            <w:tcW w:w="2340" w:type="dxa"/>
          </w:tcPr>
          <w:p w14:paraId="72FF94C8" w14:textId="77777777" w:rsidR="00250465" w:rsidRPr="007F2E6A" w:rsidRDefault="00000000">
            <w:pPr>
              <w:jc w:val="center"/>
              <w:rPr>
                <w:rFonts w:cs="Times New Roman"/>
              </w:rPr>
            </w:pPr>
            <w:r w:rsidRPr="007F2E6A">
              <w:rPr>
                <w:rFonts w:cs="Times New Roman"/>
                <w:sz w:val="20"/>
              </w:rPr>
              <w:t>16</w:t>
            </w:r>
          </w:p>
        </w:tc>
        <w:tc>
          <w:tcPr>
            <w:tcW w:w="2340" w:type="dxa"/>
          </w:tcPr>
          <w:p w14:paraId="51FBA6E7" w14:textId="77777777" w:rsidR="00250465" w:rsidRPr="007F2E6A" w:rsidRDefault="00000000">
            <w:pPr>
              <w:jc w:val="center"/>
              <w:rPr>
                <w:rFonts w:cs="Times New Roman"/>
              </w:rPr>
            </w:pPr>
            <w:r w:rsidRPr="007F2E6A">
              <w:rPr>
                <w:rFonts w:cs="Times New Roman"/>
                <w:sz w:val="20"/>
              </w:rPr>
              <w:t>3.3828</w:t>
            </w:r>
          </w:p>
        </w:tc>
      </w:tr>
      <w:tr w:rsidR="00250465" w:rsidRPr="007F2E6A" w14:paraId="5733D25C" w14:textId="77777777">
        <w:trPr>
          <w:jc w:val="center"/>
        </w:trPr>
        <w:tc>
          <w:tcPr>
            <w:tcW w:w="2340" w:type="dxa"/>
          </w:tcPr>
          <w:p w14:paraId="0C7CCF64" w14:textId="77777777" w:rsidR="00250465" w:rsidRPr="007F2E6A" w:rsidRDefault="00000000">
            <w:pPr>
              <w:jc w:val="center"/>
              <w:rPr>
                <w:rFonts w:cs="Times New Roman"/>
              </w:rPr>
            </w:pPr>
            <w:r w:rsidRPr="007F2E6A">
              <w:rPr>
                <w:rFonts w:cs="Times New Roman"/>
                <w:sz w:val="20"/>
              </w:rPr>
              <w:t>3D</w:t>
            </w:r>
          </w:p>
        </w:tc>
        <w:tc>
          <w:tcPr>
            <w:tcW w:w="2340" w:type="dxa"/>
          </w:tcPr>
          <w:p w14:paraId="2B2CD445" w14:textId="77777777" w:rsidR="00250465" w:rsidRPr="007F2E6A" w:rsidRDefault="00000000">
            <w:pPr>
              <w:jc w:val="center"/>
              <w:rPr>
                <w:rFonts w:cs="Times New Roman"/>
              </w:rPr>
            </w:pPr>
            <w:r w:rsidRPr="007F2E6A">
              <w:rPr>
                <w:rFonts w:cs="Times New Roman"/>
                <w:sz w:val="20"/>
              </w:rPr>
              <w:t>100000</w:t>
            </w:r>
          </w:p>
        </w:tc>
        <w:tc>
          <w:tcPr>
            <w:tcW w:w="2340" w:type="dxa"/>
          </w:tcPr>
          <w:p w14:paraId="71D82398" w14:textId="77777777" w:rsidR="00250465" w:rsidRPr="007F2E6A" w:rsidRDefault="00000000">
            <w:pPr>
              <w:jc w:val="center"/>
              <w:rPr>
                <w:rFonts w:cs="Times New Roman"/>
              </w:rPr>
            </w:pPr>
            <w:r w:rsidRPr="007F2E6A">
              <w:rPr>
                <w:rFonts w:cs="Times New Roman"/>
                <w:sz w:val="20"/>
              </w:rPr>
              <w:t>8</w:t>
            </w:r>
          </w:p>
        </w:tc>
        <w:tc>
          <w:tcPr>
            <w:tcW w:w="2340" w:type="dxa"/>
          </w:tcPr>
          <w:p w14:paraId="0BDA77D5" w14:textId="77777777" w:rsidR="00250465" w:rsidRPr="007F2E6A" w:rsidRDefault="00000000">
            <w:pPr>
              <w:jc w:val="center"/>
              <w:rPr>
                <w:rFonts w:cs="Times New Roman"/>
              </w:rPr>
            </w:pPr>
            <w:r w:rsidRPr="007F2E6A">
              <w:rPr>
                <w:rFonts w:cs="Times New Roman"/>
                <w:sz w:val="20"/>
              </w:rPr>
              <w:t>2.1347</w:t>
            </w:r>
          </w:p>
        </w:tc>
      </w:tr>
      <w:tr w:rsidR="00250465" w:rsidRPr="007F2E6A" w14:paraId="0087C000" w14:textId="77777777">
        <w:trPr>
          <w:jc w:val="center"/>
        </w:trPr>
        <w:tc>
          <w:tcPr>
            <w:tcW w:w="2340" w:type="dxa"/>
          </w:tcPr>
          <w:p w14:paraId="7A1A0529" w14:textId="77777777" w:rsidR="00250465" w:rsidRPr="007F2E6A" w:rsidRDefault="00000000">
            <w:pPr>
              <w:jc w:val="center"/>
              <w:rPr>
                <w:rFonts w:cs="Times New Roman"/>
              </w:rPr>
            </w:pPr>
            <w:r w:rsidRPr="007F2E6A">
              <w:rPr>
                <w:rFonts w:cs="Times New Roman"/>
                <w:sz w:val="20"/>
              </w:rPr>
              <w:t>3D</w:t>
            </w:r>
          </w:p>
        </w:tc>
        <w:tc>
          <w:tcPr>
            <w:tcW w:w="2340" w:type="dxa"/>
          </w:tcPr>
          <w:p w14:paraId="5344EBC2" w14:textId="77777777" w:rsidR="00250465" w:rsidRPr="007F2E6A" w:rsidRDefault="00000000">
            <w:pPr>
              <w:jc w:val="center"/>
              <w:rPr>
                <w:rFonts w:cs="Times New Roman"/>
              </w:rPr>
            </w:pPr>
            <w:r w:rsidRPr="007F2E6A">
              <w:rPr>
                <w:rFonts w:cs="Times New Roman"/>
                <w:sz w:val="20"/>
              </w:rPr>
              <w:t>200000</w:t>
            </w:r>
          </w:p>
        </w:tc>
        <w:tc>
          <w:tcPr>
            <w:tcW w:w="2340" w:type="dxa"/>
          </w:tcPr>
          <w:p w14:paraId="161540AE" w14:textId="77777777" w:rsidR="00250465" w:rsidRPr="007F2E6A" w:rsidRDefault="00000000">
            <w:pPr>
              <w:jc w:val="center"/>
              <w:rPr>
                <w:rFonts w:cs="Times New Roman"/>
              </w:rPr>
            </w:pPr>
            <w:r w:rsidRPr="007F2E6A">
              <w:rPr>
                <w:rFonts w:cs="Times New Roman"/>
                <w:sz w:val="20"/>
              </w:rPr>
              <w:t>16</w:t>
            </w:r>
          </w:p>
        </w:tc>
        <w:tc>
          <w:tcPr>
            <w:tcW w:w="2340" w:type="dxa"/>
          </w:tcPr>
          <w:p w14:paraId="485F0676" w14:textId="77777777" w:rsidR="00250465" w:rsidRPr="007F2E6A" w:rsidRDefault="00000000">
            <w:pPr>
              <w:jc w:val="center"/>
              <w:rPr>
                <w:rFonts w:cs="Times New Roman"/>
              </w:rPr>
            </w:pPr>
            <w:r w:rsidRPr="007F2E6A">
              <w:rPr>
                <w:rFonts w:cs="Times New Roman"/>
                <w:sz w:val="20"/>
              </w:rPr>
              <w:t>2.7134</w:t>
            </w:r>
          </w:p>
        </w:tc>
      </w:tr>
      <w:tr w:rsidR="00250465" w:rsidRPr="007F2E6A" w14:paraId="7F5D8C05" w14:textId="77777777">
        <w:trPr>
          <w:jc w:val="center"/>
        </w:trPr>
        <w:tc>
          <w:tcPr>
            <w:tcW w:w="2340" w:type="dxa"/>
          </w:tcPr>
          <w:p w14:paraId="72DD7F63" w14:textId="77777777" w:rsidR="00250465" w:rsidRPr="007F2E6A" w:rsidRDefault="00000000">
            <w:pPr>
              <w:jc w:val="center"/>
              <w:rPr>
                <w:rFonts w:cs="Times New Roman"/>
              </w:rPr>
            </w:pPr>
            <w:r w:rsidRPr="007F2E6A">
              <w:rPr>
                <w:rFonts w:cs="Times New Roman"/>
                <w:sz w:val="20"/>
              </w:rPr>
              <w:t>3D</w:t>
            </w:r>
          </w:p>
        </w:tc>
        <w:tc>
          <w:tcPr>
            <w:tcW w:w="2340" w:type="dxa"/>
          </w:tcPr>
          <w:p w14:paraId="366CEC6E" w14:textId="77777777" w:rsidR="00250465" w:rsidRPr="007F2E6A" w:rsidRDefault="00000000">
            <w:pPr>
              <w:jc w:val="center"/>
              <w:rPr>
                <w:rFonts w:cs="Times New Roman"/>
              </w:rPr>
            </w:pPr>
            <w:r w:rsidRPr="007F2E6A">
              <w:rPr>
                <w:rFonts w:cs="Times New Roman"/>
                <w:sz w:val="20"/>
              </w:rPr>
              <w:t>300000</w:t>
            </w:r>
          </w:p>
        </w:tc>
        <w:tc>
          <w:tcPr>
            <w:tcW w:w="2340" w:type="dxa"/>
          </w:tcPr>
          <w:p w14:paraId="0BB719E5" w14:textId="77777777" w:rsidR="00250465" w:rsidRPr="007F2E6A" w:rsidRDefault="00000000">
            <w:pPr>
              <w:jc w:val="center"/>
              <w:rPr>
                <w:rFonts w:cs="Times New Roman"/>
              </w:rPr>
            </w:pPr>
            <w:r w:rsidRPr="007F2E6A">
              <w:rPr>
                <w:rFonts w:cs="Times New Roman"/>
                <w:sz w:val="20"/>
              </w:rPr>
              <w:t>16</w:t>
            </w:r>
          </w:p>
        </w:tc>
        <w:tc>
          <w:tcPr>
            <w:tcW w:w="2340" w:type="dxa"/>
          </w:tcPr>
          <w:p w14:paraId="0A69292E" w14:textId="77777777" w:rsidR="00250465" w:rsidRPr="007F2E6A" w:rsidRDefault="00000000">
            <w:pPr>
              <w:jc w:val="center"/>
              <w:rPr>
                <w:rFonts w:cs="Times New Roman"/>
              </w:rPr>
            </w:pPr>
            <w:r w:rsidRPr="007F2E6A">
              <w:rPr>
                <w:rFonts w:cs="Times New Roman"/>
                <w:sz w:val="20"/>
              </w:rPr>
              <w:t>3.6422</w:t>
            </w:r>
          </w:p>
        </w:tc>
      </w:tr>
      <w:tr w:rsidR="00250465" w:rsidRPr="007F2E6A" w14:paraId="349599A9" w14:textId="77777777">
        <w:trPr>
          <w:jc w:val="center"/>
        </w:trPr>
        <w:tc>
          <w:tcPr>
            <w:tcW w:w="2340" w:type="dxa"/>
          </w:tcPr>
          <w:p w14:paraId="42D19281" w14:textId="77777777" w:rsidR="00250465" w:rsidRPr="007F2E6A" w:rsidRDefault="00000000">
            <w:pPr>
              <w:jc w:val="center"/>
              <w:rPr>
                <w:rFonts w:cs="Times New Roman"/>
              </w:rPr>
            </w:pPr>
            <w:r w:rsidRPr="007F2E6A">
              <w:rPr>
                <w:rFonts w:cs="Times New Roman"/>
                <w:sz w:val="20"/>
              </w:rPr>
              <w:t>3D</w:t>
            </w:r>
          </w:p>
        </w:tc>
        <w:tc>
          <w:tcPr>
            <w:tcW w:w="2340" w:type="dxa"/>
          </w:tcPr>
          <w:p w14:paraId="7CEE2DE9" w14:textId="77777777" w:rsidR="00250465" w:rsidRPr="007F2E6A" w:rsidRDefault="00000000">
            <w:pPr>
              <w:jc w:val="center"/>
              <w:rPr>
                <w:rFonts w:cs="Times New Roman"/>
              </w:rPr>
            </w:pPr>
            <w:r w:rsidRPr="007F2E6A">
              <w:rPr>
                <w:rFonts w:cs="Times New Roman"/>
                <w:sz w:val="20"/>
              </w:rPr>
              <w:t>400000</w:t>
            </w:r>
          </w:p>
        </w:tc>
        <w:tc>
          <w:tcPr>
            <w:tcW w:w="2340" w:type="dxa"/>
          </w:tcPr>
          <w:p w14:paraId="586435AF" w14:textId="77777777" w:rsidR="00250465" w:rsidRPr="007F2E6A" w:rsidRDefault="00000000">
            <w:pPr>
              <w:jc w:val="center"/>
              <w:rPr>
                <w:rFonts w:cs="Times New Roman"/>
              </w:rPr>
            </w:pPr>
            <w:r w:rsidRPr="007F2E6A">
              <w:rPr>
                <w:rFonts w:cs="Times New Roman"/>
                <w:sz w:val="20"/>
              </w:rPr>
              <w:t>16</w:t>
            </w:r>
          </w:p>
        </w:tc>
        <w:tc>
          <w:tcPr>
            <w:tcW w:w="2340" w:type="dxa"/>
          </w:tcPr>
          <w:p w14:paraId="176C6619" w14:textId="77777777" w:rsidR="00250465" w:rsidRPr="007F2E6A" w:rsidRDefault="00000000">
            <w:pPr>
              <w:jc w:val="center"/>
              <w:rPr>
                <w:rFonts w:cs="Times New Roman"/>
              </w:rPr>
            </w:pPr>
            <w:r w:rsidRPr="007F2E6A">
              <w:rPr>
                <w:rFonts w:cs="Times New Roman"/>
                <w:sz w:val="20"/>
              </w:rPr>
              <w:t>3.0772</w:t>
            </w:r>
          </w:p>
        </w:tc>
      </w:tr>
      <w:tr w:rsidR="00250465" w:rsidRPr="007F2E6A" w14:paraId="4430A20D" w14:textId="77777777">
        <w:trPr>
          <w:jc w:val="center"/>
        </w:trPr>
        <w:tc>
          <w:tcPr>
            <w:tcW w:w="2340" w:type="dxa"/>
          </w:tcPr>
          <w:p w14:paraId="6A34B44B" w14:textId="77777777" w:rsidR="00250465" w:rsidRPr="007F2E6A" w:rsidRDefault="00000000">
            <w:pPr>
              <w:jc w:val="center"/>
              <w:rPr>
                <w:rFonts w:cs="Times New Roman"/>
              </w:rPr>
            </w:pPr>
            <w:r w:rsidRPr="007F2E6A">
              <w:rPr>
                <w:rFonts w:cs="Times New Roman"/>
                <w:sz w:val="20"/>
              </w:rPr>
              <w:t>3D</w:t>
            </w:r>
          </w:p>
        </w:tc>
        <w:tc>
          <w:tcPr>
            <w:tcW w:w="2340" w:type="dxa"/>
          </w:tcPr>
          <w:p w14:paraId="02F5A187" w14:textId="77777777" w:rsidR="00250465" w:rsidRPr="007F2E6A" w:rsidRDefault="00000000">
            <w:pPr>
              <w:jc w:val="center"/>
              <w:rPr>
                <w:rFonts w:cs="Times New Roman"/>
              </w:rPr>
            </w:pPr>
            <w:r w:rsidRPr="007F2E6A">
              <w:rPr>
                <w:rFonts w:cs="Times New Roman"/>
                <w:sz w:val="20"/>
              </w:rPr>
              <w:t>600000</w:t>
            </w:r>
          </w:p>
        </w:tc>
        <w:tc>
          <w:tcPr>
            <w:tcW w:w="2340" w:type="dxa"/>
          </w:tcPr>
          <w:p w14:paraId="24426A52" w14:textId="77777777" w:rsidR="00250465" w:rsidRPr="007F2E6A" w:rsidRDefault="00000000">
            <w:pPr>
              <w:jc w:val="center"/>
              <w:rPr>
                <w:rFonts w:cs="Times New Roman"/>
              </w:rPr>
            </w:pPr>
            <w:r w:rsidRPr="007F2E6A">
              <w:rPr>
                <w:rFonts w:cs="Times New Roman"/>
                <w:sz w:val="20"/>
              </w:rPr>
              <w:t>16</w:t>
            </w:r>
          </w:p>
        </w:tc>
        <w:tc>
          <w:tcPr>
            <w:tcW w:w="2340" w:type="dxa"/>
          </w:tcPr>
          <w:p w14:paraId="22F5A110" w14:textId="77777777" w:rsidR="00250465" w:rsidRPr="007F2E6A" w:rsidRDefault="00000000">
            <w:pPr>
              <w:jc w:val="center"/>
              <w:rPr>
                <w:rFonts w:cs="Times New Roman"/>
              </w:rPr>
            </w:pPr>
            <w:r w:rsidRPr="007F2E6A">
              <w:rPr>
                <w:rFonts w:cs="Times New Roman"/>
                <w:sz w:val="20"/>
              </w:rPr>
              <w:t>3.1571</w:t>
            </w:r>
          </w:p>
        </w:tc>
      </w:tr>
      <w:tr w:rsidR="00250465" w:rsidRPr="007F2E6A" w14:paraId="03BB57C6" w14:textId="77777777">
        <w:trPr>
          <w:jc w:val="center"/>
        </w:trPr>
        <w:tc>
          <w:tcPr>
            <w:tcW w:w="2340" w:type="dxa"/>
          </w:tcPr>
          <w:p w14:paraId="18C5B241" w14:textId="77777777" w:rsidR="00250465" w:rsidRPr="007F2E6A" w:rsidRDefault="00000000">
            <w:pPr>
              <w:jc w:val="center"/>
              <w:rPr>
                <w:rFonts w:cs="Times New Roman"/>
              </w:rPr>
            </w:pPr>
            <w:r w:rsidRPr="007F2E6A">
              <w:rPr>
                <w:rFonts w:cs="Times New Roman"/>
                <w:sz w:val="20"/>
              </w:rPr>
              <w:t>3D</w:t>
            </w:r>
          </w:p>
        </w:tc>
        <w:tc>
          <w:tcPr>
            <w:tcW w:w="2340" w:type="dxa"/>
          </w:tcPr>
          <w:p w14:paraId="73541FCF" w14:textId="77777777" w:rsidR="00250465" w:rsidRPr="007F2E6A" w:rsidRDefault="00000000">
            <w:pPr>
              <w:jc w:val="center"/>
              <w:rPr>
                <w:rFonts w:cs="Times New Roman"/>
              </w:rPr>
            </w:pPr>
            <w:r w:rsidRPr="007F2E6A">
              <w:rPr>
                <w:rFonts w:cs="Times New Roman"/>
                <w:sz w:val="20"/>
              </w:rPr>
              <w:t>800000</w:t>
            </w:r>
          </w:p>
        </w:tc>
        <w:tc>
          <w:tcPr>
            <w:tcW w:w="2340" w:type="dxa"/>
          </w:tcPr>
          <w:p w14:paraId="7D552AE0" w14:textId="77777777" w:rsidR="00250465" w:rsidRPr="007F2E6A" w:rsidRDefault="00000000">
            <w:pPr>
              <w:jc w:val="center"/>
              <w:rPr>
                <w:rFonts w:cs="Times New Roman"/>
              </w:rPr>
            </w:pPr>
            <w:r w:rsidRPr="007F2E6A">
              <w:rPr>
                <w:rFonts w:cs="Times New Roman"/>
                <w:sz w:val="20"/>
              </w:rPr>
              <w:t>16</w:t>
            </w:r>
          </w:p>
        </w:tc>
        <w:tc>
          <w:tcPr>
            <w:tcW w:w="2340" w:type="dxa"/>
          </w:tcPr>
          <w:p w14:paraId="475ADC1E" w14:textId="77777777" w:rsidR="00250465" w:rsidRPr="007F2E6A" w:rsidRDefault="00000000">
            <w:pPr>
              <w:jc w:val="center"/>
              <w:rPr>
                <w:rFonts w:cs="Times New Roman"/>
              </w:rPr>
            </w:pPr>
            <w:r w:rsidRPr="007F2E6A">
              <w:rPr>
                <w:rFonts w:cs="Times New Roman"/>
                <w:sz w:val="20"/>
              </w:rPr>
              <w:t>2.9111</w:t>
            </w:r>
          </w:p>
        </w:tc>
      </w:tr>
      <w:tr w:rsidR="00250465" w:rsidRPr="007F2E6A" w14:paraId="6321C636" w14:textId="77777777">
        <w:trPr>
          <w:jc w:val="center"/>
        </w:trPr>
        <w:tc>
          <w:tcPr>
            <w:tcW w:w="2340" w:type="dxa"/>
          </w:tcPr>
          <w:p w14:paraId="4522F77C" w14:textId="77777777" w:rsidR="00250465" w:rsidRPr="007F2E6A" w:rsidRDefault="00000000">
            <w:pPr>
              <w:jc w:val="center"/>
              <w:rPr>
                <w:rFonts w:cs="Times New Roman"/>
              </w:rPr>
            </w:pPr>
            <w:r w:rsidRPr="007F2E6A">
              <w:rPr>
                <w:rFonts w:cs="Times New Roman"/>
                <w:sz w:val="20"/>
              </w:rPr>
              <w:t>3D</w:t>
            </w:r>
          </w:p>
        </w:tc>
        <w:tc>
          <w:tcPr>
            <w:tcW w:w="2340" w:type="dxa"/>
          </w:tcPr>
          <w:p w14:paraId="697D1E7F" w14:textId="77777777" w:rsidR="00250465" w:rsidRPr="007F2E6A" w:rsidRDefault="00000000">
            <w:pPr>
              <w:jc w:val="center"/>
              <w:rPr>
                <w:rFonts w:cs="Times New Roman"/>
              </w:rPr>
            </w:pPr>
            <w:r w:rsidRPr="007F2E6A">
              <w:rPr>
                <w:rFonts w:cs="Times New Roman"/>
                <w:sz w:val="20"/>
              </w:rPr>
              <w:t>1000000</w:t>
            </w:r>
          </w:p>
        </w:tc>
        <w:tc>
          <w:tcPr>
            <w:tcW w:w="2340" w:type="dxa"/>
          </w:tcPr>
          <w:p w14:paraId="0007CECC" w14:textId="77777777" w:rsidR="00250465" w:rsidRPr="007F2E6A" w:rsidRDefault="00000000">
            <w:pPr>
              <w:jc w:val="center"/>
              <w:rPr>
                <w:rFonts w:cs="Times New Roman"/>
              </w:rPr>
            </w:pPr>
            <w:r w:rsidRPr="007F2E6A">
              <w:rPr>
                <w:rFonts w:cs="Times New Roman"/>
                <w:sz w:val="20"/>
              </w:rPr>
              <w:t>16</w:t>
            </w:r>
          </w:p>
        </w:tc>
        <w:tc>
          <w:tcPr>
            <w:tcW w:w="2340" w:type="dxa"/>
          </w:tcPr>
          <w:p w14:paraId="469527B9" w14:textId="77777777" w:rsidR="00250465" w:rsidRPr="007F2E6A" w:rsidRDefault="00000000">
            <w:pPr>
              <w:jc w:val="center"/>
              <w:rPr>
                <w:rFonts w:cs="Times New Roman"/>
              </w:rPr>
            </w:pPr>
            <w:r w:rsidRPr="007F2E6A">
              <w:rPr>
                <w:rFonts w:cs="Times New Roman"/>
                <w:sz w:val="20"/>
              </w:rPr>
              <w:t>3.8169</w:t>
            </w:r>
          </w:p>
        </w:tc>
      </w:tr>
    </w:tbl>
    <w:p w14:paraId="119BDED8" w14:textId="270FB149" w:rsidR="00250465" w:rsidRPr="007F2E6A" w:rsidRDefault="00000000">
      <w:pPr>
        <w:jc w:val="both"/>
        <w:rPr>
          <w:rFonts w:cs="Times New Roman"/>
          <w:lang w:val="es-MX"/>
        </w:rPr>
      </w:pPr>
      <w:r w:rsidRPr="007F2E6A">
        <w:rPr>
          <w:rFonts w:cs="Times New Roman"/>
          <w:lang w:val="es-MX"/>
        </w:rPr>
        <w:t xml:space="preserve">La Tabla </w:t>
      </w:r>
      <w:r w:rsidR="002B08BE" w:rsidRPr="007F2E6A">
        <w:rPr>
          <w:rFonts w:cs="Times New Roman"/>
          <w:lang w:val="es-MX"/>
        </w:rPr>
        <w:t>5</w:t>
      </w:r>
      <w:r w:rsidRPr="007F2E6A">
        <w:rPr>
          <w:rFonts w:cs="Times New Roman"/>
          <w:lang w:val="es-MX"/>
        </w:rPr>
        <w:t xml:space="preserve"> resume el mejor número de hilos por tamaño de entrada y dimensión. Su lectura permite identificar un patrón importante: en los tamaños más pequeños, la mejor configuración no siempre es 16 hilos, mientras que en las entradas grandes la </w:t>
      </w:r>
      <w:proofErr w:type="spellStart"/>
      <w:proofErr w:type="gramStart"/>
      <w:r w:rsidRPr="007F2E6A">
        <w:rPr>
          <w:rFonts w:cs="Times New Roman"/>
          <w:lang w:val="es-MX"/>
        </w:rPr>
        <w:t>sobre-suscripción</w:t>
      </w:r>
      <w:proofErr w:type="spellEnd"/>
      <w:proofErr w:type="gramEnd"/>
      <w:r w:rsidRPr="007F2E6A">
        <w:rPr>
          <w:rFonts w:cs="Times New Roman"/>
          <w:lang w:val="es-MX"/>
        </w:rPr>
        <w:t xml:space="preserve"> tiende a volverse favorable.</w:t>
      </w:r>
    </w:p>
    <w:p w14:paraId="14978F6F" w14:textId="77777777" w:rsidR="00250465" w:rsidRPr="007F2E6A" w:rsidRDefault="00000000">
      <w:pPr>
        <w:jc w:val="center"/>
        <w:rPr>
          <w:rFonts w:cs="Times New Roman"/>
        </w:rPr>
      </w:pPr>
      <w:r w:rsidRPr="007F2E6A">
        <w:rPr>
          <w:rFonts w:cs="Times New Roman"/>
          <w:noProof/>
        </w:rPr>
        <w:drawing>
          <wp:inline distT="0" distB="0" distL="0" distR="0" wp14:anchorId="7953FB10" wp14:editId="25D37F5D">
            <wp:extent cx="5852160" cy="24520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paired_speedup_boxplots.png"/>
                    <pic:cNvPicPr/>
                  </pic:nvPicPr>
                  <pic:blipFill>
                    <a:blip r:embed="rId8"/>
                    <a:stretch>
                      <a:fillRect/>
                    </a:stretch>
                  </pic:blipFill>
                  <pic:spPr>
                    <a:xfrm>
                      <a:off x="0" y="0"/>
                      <a:ext cx="5852160" cy="2452064"/>
                    </a:xfrm>
                    <a:prstGeom prst="rect">
                      <a:avLst/>
                    </a:prstGeom>
                  </pic:spPr>
                </pic:pic>
              </a:graphicData>
            </a:graphic>
          </wp:inline>
        </w:drawing>
      </w:r>
    </w:p>
    <w:p w14:paraId="15664FD9" w14:textId="21A8C911" w:rsidR="00250465" w:rsidRPr="007F2E6A" w:rsidRDefault="00000000">
      <w:pPr>
        <w:jc w:val="center"/>
        <w:rPr>
          <w:rFonts w:cs="Times New Roman"/>
          <w:lang w:val="es-MX"/>
        </w:rPr>
      </w:pPr>
      <w:r w:rsidRPr="007F2E6A">
        <w:rPr>
          <w:rFonts w:cs="Times New Roman"/>
          <w:i/>
          <w:lang w:val="es-MX"/>
        </w:rPr>
        <w:t xml:space="preserve">Figura </w:t>
      </w:r>
      <w:r w:rsidR="002B08BE" w:rsidRPr="007F2E6A">
        <w:rPr>
          <w:rFonts w:cs="Times New Roman"/>
          <w:i/>
          <w:lang w:val="es-MX"/>
        </w:rPr>
        <w:t>3</w:t>
      </w:r>
      <w:r w:rsidRPr="007F2E6A">
        <w:rPr>
          <w:rFonts w:cs="Times New Roman"/>
          <w:i/>
          <w:lang w:val="es-MX"/>
        </w:rPr>
        <w:t xml:space="preserve">. Distribución del </w:t>
      </w:r>
      <w:proofErr w:type="spellStart"/>
      <w:r w:rsidRPr="007F2E6A">
        <w:rPr>
          <w:rFonts w:cs="Times New Roman"/>
          <w:i/>
          <w:lang w:val="es-MX"/>
        </w:rPr>
        <w:t>speedup</w:t>
      </w:r>
      <w:proofErr w:type="spellEnd"/>
      <w:r w:rsidRPr="007F2E6A">
        <w:rPr>
          <w:rFonts w:cs="Times New Roman"/>
          <w:i/>
          <w:lang w:val="es-MX"/>
        </w:rPr>
        <w:t xml:space="preserve"> emparejado por corrida para cada número de hilos.</w:t>
      </w:r>
    </w:p>
    <w:p w14:paraId="1111F17E" w14:textId="3866D921" w:rsidR="00250465" w:rsidRPr="007F2E6A" w:rsidRDefault="00000000">
      <w:pPr>
        <w:jc w:val="both"/>
        <w:rPr>
          <w:rFonts w:cs="Times New Roman"/>
          <w:lang w:val="es-MX"/>
        </w:rPr>
      </w:pPr>
      <w:r w:rsidRPr="007F2E6A">
        <w:rPr>
          <w:rFonts w:cs="Times New Roman"/>
          <w:lang w:val="es-MX"/>
        </w:rPr>
        <w:t xml:space="preserve">La Figura </w:t>
      </w:r>
      <w:r w:rsidR="002B08BE" w:rsidRPr="007F2E6A">
        <w:rPr>
          <w:rFonts w:cs="Times New Roman"/>
          <w:lang w:val="es-MX"/>
        </w:rPr>
        <w:t>3</w:t>
      </w:r>
      <w:r w:rsidRPr="007F2E6A">
        <w:rPr>
          <w:rFonts w:cs="Times New Roman"/>
          <w:lang w:val="es-MX"/>
        </w:rPr>
        <w:t xml:space="preserve"> hace visible la dispersión real del experimento. En ella se observa que el orden relativo entre hilos es estable, pero también que algunas configuraciones, sobre todo en 3D y tamaños grandes, presentan una variabilidad mucho mayor que otras. Esta información es crítica porque muestra que el promedio simple no describe por completo la distribución de resultados.</w:t>
      </w:r>
    </w:p>
    <w:p w14:paraId="61D90B12" w14:textId="77777777" w:rsidR="00250465" w:rsidRPr="007F2E6A" w:rsidRDefault="00000000">
      <w:pPr>
        <w:jc w:val="center"/>
        <w:rPr>
          <w:rFonts w:cs="Times New Roman"/>
        </w:rPr>
      </w:pPr>
      <w:r w:rsidRPr="007F2E6A">
        <w:rPr>
          <w:rFonts w:cs="Times New Roman"/>
          <w:noProof/>
        </w:rPr>
        <w:lastRenderedPageBreak/>
        <w:drawing>
          <wp:inline distT="0" distB="0" distL="0" distR="0" wp14:anchorId="056C8DDD" wp14:editId="308B11BC">
            <wp:extent cx="5852160" cy="24520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paired_median_trends.png"/>
                    <pic:cNvPicPr/>
                  </pic:nvPicPr>
                  <pic:blipFill>
                    <a:blip r:embed="rId9"/>
                    <a:stretch>
                      <a:fillRect/>
                    </a:stretch>
                  </pic:blipFill>
                  <pic:spPr>
                    <a:xfrm>
                      <a:off x="0" y="0"/>
                      <a:ext cx="5852160" cy="2452064"/>
                    </a:xfrm>
                    <a:prstGeom prst="rect">
                      <a:avLst/>
                    </a:prstGeom>
                  </pic:spPr>
                </pic:pic>
              </a:graphicData>
            </a:graphic>
          </wp:inline>
        </w:drawing>
      </w:r>
    </w:p>
    <w:p w14:paraId="5E8A95DE" w14:textId="2F901B29" w:rsidR="00250465" w:rsidRPr="007F2E6A" w:rsidRDefault="00000000">
      <w:pPr>
        <w:jc w:val="center"/>
        <w:rPr>
          <w:rFonts w:cs="Times New Roman"/>
          <w:lang w:val="es-MX"/>
        </w:rPr>
      </w:pPr>
      <w:r w:rsidRPr="007F2E6A">
        <w:rPr>
          <w:rFonts w:cs="Times New Roman"/>
          <w:i/>
          <w:lang w:val="es-MX"/>
        </w:rPr>
        <w:t xml:space="preserve">Figura </w:t>
      </w:r>
      <w:r w:rsidR="002B08BE" w:rsidRPr="007F2E6A">
        <w:rPr>
          <w:rFonts w:cs="Times New Roman"/>
          <w:i/>
          <w:lang w:val="es-MX"/>
        </w:rPr>
        <w:t>4</w:t>
      </w:r>
      <w:r w:rsidRPr="007F2E6A">
        <w:rPr>
          <w:rFonts w:cs="Times New Roman"/>
          <w:i/>
          <w:lang w:val="es-MX"/>
        </w:rPr>
        <w:t xml:space="preserve">. Evolución del </w:t>
      </w:r>
      <w:proofErr w:type="spellStart"/>
      <w:r w:rsidRPr="007F2E6A">
        <w:rPr>
          <w:rFonts w:cs="Times New Roman"/>
          <w:i/>
          <w:lang w:val="es-MX"/>
        </w:rPr>
        <w:t>speedup</w:t>
      </w:r>
      <w:proofErr w:type="spellEnd"/>
      <w:r w:rsidRPr="007F2E6A">
        <w:rPr>
          <w:rFonts w:cs="Times New Roman"/>
          <w:i/>
          <w:lang w:val="es-MX"/>
        </w:rPr>
        <w:t xml:space="preserve"> emparejado mediano y su rango intercuartílico conforme crece N.</w:t>
      </w:r>
    </w:p>
    <w:p w14:paraId="05A447CF" w14:textId="1FB5A690" w:rsidR="00250465" w:rsidRPr="007F2E6A" w:rsidRDefault="00000000">
      <w:pPr>
        <w:jc w:val="both"/>
        <w:rPr>
          <w:rFonts w:cs="Times New Roman"/>
          <w:lang w:val="es-MX"/>
        </w:rPr>
      </w:pPr>
      <w:r w:rsidRPr="007F2E6A">
        <w:rPr>
          <w:rFonts w:cs="Times New Roman"/>
          <w:lang w:val="es-MX"/>
        </w:rPr>
        <w:t xml:space="preserve">La Figura </w:t>
      </w:r>
      <w:r w:rsidR="002B08BE" w:rsidRPr="007F2E6A">
        <w:rPr>
          <w:rFonts w:cs="Times New Roman"/>
          <w:lang w:val="es-MX"/>
        </w:rPr>
        <w:t>4</w:t>
      </w:r>
      <w:r w:rsidRPr="007F2E6A">
        <w:rPr>
          <w:rFonts w:cs="Times New Roman"/>
          <w:lang w:val="es-MX"/>
        </w:rPr>
        <w:t xml:space="preserve"> permite observar la transición del mejor número de hilos conforme aumenta el tamaño de entrada. La mediana emparejada crece con mayor nitidez en las entradas grandes, y la banda intercuartílica muestra de manera explícita cuándo ese crecimiento viene acompañado por una dispersión baja y cuándo se apoya en distribuciones más abiertas.</w:t>
      </w:r>
    </w:p>
    <w:p w14:paraId="16D4D0B6" w14:textId="732C4AB6" w:rsidR="00250465" w:rsidRPr="006C0A7A" w:rsidRDefault="002B08BE">
      <w:pPr>
        <w:pStyle w:val="Heading1"/>
        <w:rPr>
          <w:rFonts w:ascii="Times New Roman" w:hAnsi="Times New Roman" w:cs="Times New Roman"/>
          <w:color w:val="1F497D" w:themeColor="text2"/>
          <w:lang w:val="es-MX"/>
        </w:rPr>
      </w:pPr>
      <w:r w:rsidRPr="006C0A7A">
        <w:rPr>
          <w:rFonts w:ascii="Times New Roman" w:hAnsi="Times New Roman" w:cs="Times New Roman"/>
          <w:color w:val="1F497D" w:themeColor="text2"/>
          <w:lang w:val="es-MX"/>
        </w:rPr>
        <w:t>6</w:t>
      </w:r>
      <w:r w:rsidR="00000000" w:rsidRPr="006C0A7A">
        <w:rPr>
          <w:rFonts w:ascii="Times New Roman" w:hAnsi="Times New Roman" w:cs="Times New Roman"/>
          <w:color w:val="1F497D" w:themeColor="text2"/>
          <w:lang w:val="es-MX"/>
        </w:rPr>
        <w:t>. Análisis e interpretación</w:t>
      </w:r>
    </w:p>
    <w:p w14:paraId="7D578A57" w14:textId="5FF126CA" w:rsidR="00250465" w:rsidRPr="007F2E6A" w:rsidRDefault="002B08BE">
      <w:pPr>
        <w:jc w:val="both"/>
        <w:rPr>
          <w:rFonts w:cs="Times New Roman"/>
          <w:lang w:val="es-MX"/>
        </w:rPr>
      </w:pPr>
      <w:r w:rsidRPr="007F2E6A">
        <w:rPr>
          <w:rFonts w:cs="Times New Roman"/>
          <w:lang w:val="es-MX"/>
        </w:rPr>
        <w:t>L</w:t>
      </w:r>
      <w:r w:rsidR="00000000" w:rsidRPr="007F2E6A">
        <w:rPr>
          <w:rFonts w:cs="Times New Roman"/>
          <w:lang w:val="es-MX"/>
        </w:rPr>
        <w:t xml:space="preserve">os resultados son buenos y además son esperables. Una implementación de </w:t>
      </w:r>
      <w:proofErr w:type="spellStart"/>
      <w:r w:rsidR="00000000" w:rsidRPr="007F2E6A">
        <w:rPr>
          <w:rFonts w:cs="Times New Roman"/>
          <w:lang w:val="es-MX"/>
        </w:rPr>
        <w:t>OpenMP</w:t>
      </w:r>
      <w:proofErr w:type="spellEnd"/>
      <w:r w:rsidR="00000000" w:rsidRPr="007F2E6A">
        <w:rPr>
          <w:rFonts w:cs="Times New Roman"/>
          <w:lang w:val="es-MX"/>
        </w:rPr>
        <w:t xml:space="preserve"> saludable no debería exhibir un </w:t>
      </w:r>
      <w:proofErr w:type="spellStart"/>
      <w:r w:rsidR="00000000" w:rsidRPr="007F2E6A">
        <w:rPr>
          <w:rFonts w:cs="Times New Roman"/>
          <w:lang w:val="es-MX"/>
        </w:rPr>
        <w:t>speedup</w:t>
      </w:r>
      <w:proofErr w:type="spellEnd"/>
      <w:r w:rsidR="00000000" w:rsidRPr="007F2E6A">
        <w:rPr>
          <w:rFonts w:cs="Times New Roman"/>
          <w:lang w:val="es-MX"/>
        </w:rPr>
        <w:t xml:space="preserve"> drástico con un solo hilo, y eso es justamente lo que ocurrió: los promedios fueron 1.0099 en 2D y 0.9966 en 3D. Esto sugiere que no existe una ventaja artificial en el </w:t>
      </w:r>
      <w:proofErr w:type="spellStart"/>
      <w:r w:rsidR="00000000" w:rsidRPr="007F2E6A">
        <w:rPr>
          <w:rFonts w:cs="Times New Roman"/>
          <w:lang w:val="es-MX"/>
        </w:rPr>
        <w:t>backend</w:t>
      </w:r>
      <w:proofErr w:type="spellEnd"/>
      <w:r w:rsidR="00000000" w:rsidRPr="007F2E6A">
        <w:rPr>
          <w:rFonts w:cs="Times New Roman"/>
          <w:lang w:val="es-MX"/>
        </w:rPr>
        <w:t xml:space="preserve"> paralelo, sino un costo extra moderado asociado al </w:t>
      </w:r>
      <w:proofErr w:type="spellStart"/>
      <w:r w:rsidR="00000000" w:rsidRPr="007F2E6A">
        <w:rPr>
          <w:rFonts w:cs="Times New Roman"/>
          <w:lang w:val="es-MX"/>
        </w:rPr>
        <w:t>runtime</w:t>
      </w:r>
      <w:proofErr w:type="spellEnd"/>
      <w:r w:rsidR="00000000" w:rsidRPr="007F2E6A">
        <w:rPr>
          <w:rFonts w:cs="Times New Roman"/>
          <w:lang w:val="es-MX"/>
        </w:rPr>
        <w:t xml:space="preserve"> y a los acumuladores privados.</w:t>
      </w:r>
    </w:p>
    <w:p w14:paraId="22631C99" w14:textId="77777777" w:rsidR="00250465" w:rsidRPr="007F2E6A" w:rsidRDefault="00000000">
      <w:pPr>
        <w:jc w:val="both"/>
        <w:rPr>
          <w:rFonts w:cs="Times New Roman"/>
          <w:lang w:val="es-MX"/>
        </w:rPr>
      </w:pPr>
      <w:r w:rsidRPr="007F2E6A">
        <w:rPr>
          <w:rFonts w:cs="Times New Roman"/>
          <w:lang w:val="es-MX"/>
        </w:rPr>
        <w:t xml:space="preserve">A medida que aumenta N, el </w:t>
      </w:r>
      <w:proofErr w:type="spellStart"/>
      <w:r w:rsidRPr="007F2E6A">
        <w:rPr>
          <w:rFonts w:cs="Times New Roman"/>
          <w:lang w:val="es-MX"/>
        </w:rPr>
        <w:t>speedup</w:t>
      </w:r>
      <w:proofErr w:type="spellEnd"/>
      <w:r w:rsidRPr="007F2E6A">
        <w:rPr>
          <w:rFonts w:cs="Times New Roman"/>
          <w:lang w:val="es-MX"/>
        </w:rPr>
        <w:t xml:space="preserve"> mejora de manera sostenida. Este comportamiento es coherente con uno de los principios básicos del cómputo paralelo: cuando el volumen de trabajo crece, el costo fijo de administrar hilos representa una fracción menor del tiempo total. En consecuencia, la ganancia relativa de la versión paralela se vuelve más visible.</w:t>
      </w:r>
    </w:p>
    <w:p w14:paraId="4F4CF020" w14:textId="1DAE5896" w:rsidR="00250465" w:rsidRPr="007F2E6A" w:rsidRDefault="00000000">
      <w:pPr>
        <w:jc w:val="both"/>
        <w:rPr>
          <w:rFonts w:cs="Times New Roman"/>
          <w:lang w:val="es-MX"/>
        </w:rPr>
      </w:pPr>
      <w:r w:rsidRPr="007F2E6A">
        <w:rPr>
          <w:rFonts w:cs="Times New Roman"/>
          <w:lang w:val="es-MX"/>
        </w:rPr>
        <w:t xml:space="preserve">Sin embargo, conviene distinguir entre tendencia global y magnitud puntual. El mejor </w:t>
      </w:r>
      <w:proofErr w:type="spellStart"/>
      <w:r w:rsidRPr="007F2E6A">
        <w:rPr>
          <w:rFonts w:cs="Times New Roman"/>
          <w:lang w:val="es-MX"/>
        </w:rPr>
        <w:t>speedup</w:t>
      </w:r>
      <w:proofErr w:type="spellEnd"/>
      <w:r w:rsidRPr="007F2E6A">
        <w:rPr>
          <w:rFonts w:cs="Times New Roman"/>
          <w:lang w:val="es-MX"/>
        </w:rPr>
        <w:t xml:space="preserve"> observado por razón de promedios fue 3.8</w:t>
      </w:r>
      <w:r w:rsidR="002B08BE" w:rsidRPr="007F2E6A">
        <w:rPr>
          <w:rFonts w:cs="Times New Roman"/>
          <w:lang w:val="es-MX"/>
        </w:rPr>
        <w:t>2</w:t>
      </w:r>
      <w:r w:rsidRPr="007F2E6A">
        <w:rPr>
          <w:rFonts w:cs="Times New Roman"/>
          <w:lang w:val="es-MX"/>
        </w:rPr>
        <w:t>. Cuando se utiliza una medida más robusta, como la mediana emparejada por corrida, el patrón favorable se mantiene, aunque con valores más conservadores. El mejor caso robusto del estudio fue de 3.2</w:t>
      </w:r>
      <w:r w:rsidR="002B08BE" w:rsidRPr="007F2E6A">
        <w:rPr>
          <w:rFonts w:cs="Times New Roman"/>
          <w:lang w:val="es-MX"/>
        </w:rPr>
        <w:t xml:space="preserve">3 </w:t>
      </w:r>
      <w:r w:rsidRPr="007F2E6A">
        <w:rPr>
          <w:rFonts w:cs="Times New Roman"/>
          <w:lang w:val="es-MX"/>
        </w:rPr>
        <w:t>en 2D con N=1</w:t>
      </w:r>
      <w:r w:rsidR="002B08BE" w:rsidRPr="007F2E6A">
        <w:rPr>
          <w:rFonts w:cs="Times New Roman"/>
          <w:lang w:val="es-MX"/>
        </w:rPr>
        <w:t>,</w:t>
      </w:r>
      <w:r w:rsidRPr="007F2E6A">
        <w:rPr>
          <w:rFonts w:cs="Times New Roman"/>
          <w:lang w:val="es-MX"/>
        </w:rPr>
        <w:t>000</w:t>
      </w:r>
      <w:r w:rsidR="002B08BE" w:rsidRPr="007F2E6A">
        <w:rPr>
          <w:rFonts w:cs="Times New Roman"/>
          <w:lang w:val="es-MX"/>
        </w:rPr>
        <w:t>,</w:t>
      </w:r>
      <w:r w:rsidRPr="007F2E6A">
        <w:rPr>
          <w:rFonts w:cs="Times New Roman"/>
          <w:lang w:val="es-MX"/>
        </w:rPr>
        <w:t>000 y 16 hilos. Esta diferencia no invalida el experimento; al contrario, lo hace más honesto y mejor sustentado.</w:t>
      </w:r>
    </w:p>
    <w:p w14:paraId="55A4CD98" w14:textId="0E086791" w:rsidR="00250465" w:rsidRPr="007F2E6A" w:rsidRDefault="00000000">
      <w:pPr>
        <w:jc w:val="both"/>
        <w:rPr>
          <w:rFonts w:cs="Times New Roman"/>
          <w:lang w:val="es-MX"/>
        </w:rPr>
      </w:pPr>
      <w:r w:rsidRPr="007F2E6A">
        <w:rPr>
          <w:rFonts w:cs="Times New Roman"/>
          <w:lang w:val="es-MX"/>
        </w:rPr>
        <w:t>El impacto del número de datos puede describirse con mayor precisión si se observa la mejor configuración por tamaño. En 2D, los tamaños de 100</w:t>
      </w:r>
      <w:r w:rsidR="002B08BE" w:rsidRPr="007F2E6A">
        <w:rPr>
          <w:rFonts w:cs="Times New Roman"/>
          <w:lang w:val="es-MX"/>
        </w:rPr>
        <w:t>,</w:t>
      </w:r>
      <w:r w:rsidRPr="007F2E6A">
        <w:rPr>
          <w:rFonts w:cs="Times New Roman"/>
          <w:lang w:val="es-MX"/>
        </w:rPr>
        <w:t>000 y 200</w:t>
      </w:r>
      <w:r w:rsidR="002B08BE" w:rsidRPr="007F2E6A">
        <w:rPr>
          <w:rFonts w:cs="Times New Roman"/>
          <w:lang w:val="es-MX"/>
        </w:rPr>
        <w:t>,</w:t>
      </w:r>
      <w:r w:rsidRPr="007F2E6A">
        <w:rPr>
          <w:rFonts w:cs="Times New Roman"/>
          <w:lang w:val="es-MX"/>
        </w:rPr>
        <w:t>000 puntos alcanzan su mejor desempeño con 8 hilos, mientras que a partir de 300</w:t>
      </w:r>
      <w:r w:rsidR="002B08BE" w:rsidRPr="007F2E6A">
        <w:rPr>
          <w:rFonts w:cs="Times New Roman"/>
          <w:lang w:val="es-MX"/>
        </w:rPr>
        <w:t>,</w:t>
      </w:r>
      <w:r w:rsidRPr="007F2E6A">
        <w:rPr>
          <w:rFonts w:cs="Times New Roman"/>
          <w:lang w:val="es-MX"/>
        </w:rPr>
        <w:t>000 puntos la configuración de 16 hilos se vuelve dominante. En 3D, la transición es todavía más clara: solo el caso de 100</w:t>
      </w:r>
      <w:r w:rsidR="002B08BE" w:rsidRPr="007F2E6A">
        <w:rPr>
          <w:rFonts w:cs="Times New Roman"/>
          <w:lang w:val="es-MX"/>
        </w:rPr>
        <w:t>,</w:t>
      </w:r>
      <w:r w:rsidRPr="007F2E6A">
        <w:rPr>
          <w:rFonts w:cs="Times New Roman"/>
          <w:lang w:val="es-MX"/>
        </w:rPr>
        <w:t xml:space="preserve">000 puntos favorece a 8 hilos, y todos los tamaños restantes benefician a 16 hilos. Esto confirma que el crecimiento de N incrementa la </w:t>
      </w:r>
      <w:r w:rsidRPr="007F2E6A">
        <w:rPr>
          <w:rFonts w:cs="Times New Roman"/>
          <w:lang w:val="es-MX"/>
        </w:rPr>
        <w:lastRenderedPageBreak/>
        <w:t xml:space="preserve">relación entre trabajo útil y </w:t>
      </w:r>
      <w:proofErr w:type="spellStart"/>
      <w:r w:rsidRPr="007F2E6A">
        <w:rPr>
          <w:rFonts w:cs="Times New Roman"/>
          <w:lang w:val="es-MX"/>
        </w:rPr>
        <w:t>overhead</w:t>
      </w:r>
      <w:proofErr w:type="spellEnd"/>
      <w:r w:rsidRPr="007F2E6A">
        <w:rPr>
          <w:rFonts w:cs="Times New Roman"/>
          <w:lang w:val="es-MX"/>
        </w:rPr>
        <w:t>, y por ello desplaza la mejor configuración hacia niveles mayores de paralelismo.</w:t>
      </w:r>
    </w:p>
    <w:p w14:paraId="2E70357C" w14:textId="77777777" w:rsidR="00250465" w:rsidRPr="007F2E6A" w:rsidRDefault="00000000">
      <w:pPr>
        <w:jc w:val="both"/>
        <w:rPr>
          <w:rFonts w:cs="Times New Roman"/>
          <w:lang w:val="es-MX"/>
        </w:rPr>
      </w:pPr>
      <w:r w:rsidRPr="007F2E6A">
        <w:rPr>
          <w:rFonts w:cs="Times New Roman"/>
          <w:lang w:val="es-MX"/>
        </w:rPr>
        <w:t xml:space="preserve">La reducción absoluta del tiempo también confirma esa lectura. Si en cada tamaño de entrada se toma la mejor configuración promedio observada, la disminución media del tiempo del </w:t>
      </w:r>
      <w:proofErr w:type="spellStart"/>
      <w:r w:rsidRPr="007F2E6A">
        <w:rPr>
          <w:rFonts w:cs="Times New Roman"/>
          <w:lang w:val="es-MX"/>
        </w:rPr>
        <w:t>kernel</w:t>
      </w:r>
      <w:proofErr w:type="spellEnd"/>
      <w:r w:rsidRPr="007F2E6A">
        <w:rPr>
          <w:rFonts w:cs="Times New Roman"/>
          <w:lang w:val="es-MX"/>
        </w:rPr>
        <w:t xml:space="preserve"> es de 64.51% en 2D y de 66.30% en 3D. Dicho de otra forma, el beneficio del paralelismo no solo se expresa como una razón abstracta de </w:t>
      </w:r>
      <w:proofErr w:type="spellStart"/>
      <w:r w:rsidRPr="007F2E6A">
        <w:rPr>
          <w:rFonts w:cs="Times New Roman"/>
          <w:lang w:val="es-MX"/>
        </w:rPr>
        <w:t>speedup</w:t>
      </w:r>
      <w:proofErr w:type="spellEnd"/>
      <w:r w:rsidRPr="007F2E6A">
        <w:rPr>
          <w:rFonts w:cs="Times New Roman"/>
          <w:lang w:val="es-MX"/>
        </w:rPr>
        <w:t>, sino como un recorte sustantivo del tiempo de ejecución real.</w:t>
      </w:r>
    </w:p>
    <w:p w14:paraId="21C093CA" w14:textId="77777777" w:rsidR="00250465" w:rsidRPr="007F2E6A" w:rsidRDefault="00000000">
      <w:pPr>
        <w:jc w:val="both"/>
        <w:rPr>
          <w:rFonts w:cs="Times New Roman"/>
          <w:lang w:val="es-MX"/>
        </w:rPr>
      </w:pPr>
      <w:r w:rsidRPr="007F2E6A">
        <w:rPr>
          <w:rFonts w:cs="Times New Roman"/>
          <w:lang w:val="es-MX"/>
        </w:rPr>
        <w:t xml:space="preserve">La diferencia entre 2D y 3D también es razonable. En tres dimensiones, cada punto requiere más operaciones aritméticas para evaluar su distancia a los centroides. Por ello, la relación entre trabajo útil y </w:t>
      </w:r>
      <w:proofErr w:type="spellStart"/>
      <w:r w:rsidRPr="007F2E6A">
        <w:rPr>
          <w:rFonts w:cs="Times New Roman"/>
          <w:lang w:val="es-MX"/>
        </w:rPr>
        <w:t>overhead</w:t>
      </w:r>
      <w:proofErr w:type="spellEnd"/>
      <w:r w:rsidRPr="007F2E6A">
        <w:rPr>
          <w:rFonts w:cs="Times New Roman"/>
          <w:lang w:val="es-MX"/>
        </w:rPr>
        <w:t xml:space="preserve"> es ligeramente más favorable, lo que explica que el promedio con 16 hilos haya sido de 3.0436 en 3D frente a 2.8622 en 2D.</w:t>
      </w:r>
    </w:p>
    <w:p w14:paraId="73F279A2" w14:textId="075A347E" w:rsidR="00250465" w:rsidRPr="00EB7406" w:rsidRDefault="00000000">
      <w:pPr>
        <w:jc w:val="both"/>
        <w:rPr>
          <w:rFonts w:cs="Times New Roman"/>
          <w:lang w:val="es-MX"/>
        </w:rPr>
      </w:pPr>
      <w:r w:rsidRPr="007F2E6A">
        <w:rPr>
          <w:rFonts w:cs="Times New Roman"/>
          <w:lang w:val="es-MX"/>
        </w:rPr>
        <w:t>No obstante, 3D también es la dimensión donde la dispersión es más notoria. En los casos de 800</w:t>
      </w:r>
      <w:r w:rsidR="008E7958" w:rsidRPr="007F2E6A">
        <w:rPr>
          <w:rFonts w:cs="Times New Roman"/>
          <w:lang w:val="es-MX"/>
        </w:rPr>
        <w:t>,</w:t>
      </w:r>
      <w:r w:rsidRPr="007F2E6A">
        <w:rPr>
          <w:rFonts w:cs="Times New Roman"/>
          <w:lang w:val="es-MX"/>
        </w:rPr>
        <w:t>000 y 1</w:t>
      </w:r>
      <w:r w:rsidR="008E7958" w:rsidRPr="007F2E6A">
        <w:rPr>
          <w:rFonts w:cs="Times New Roman"/>
          <w:lang w:val="es-MX"/>
        </w:rPr>
        <w:t>,</w:t>
      </w:r>
      <w:r w:rsidRPr="007F2E6A">
        <w:rPr>
          <w:rFonts w:cs="Times New Roman"/>
          <w:lang w:val="es-MX"/>
        </w:rPr>
        <w:t>000</w:t>
      </w:r>
      <w:r w:rsidR="008E7958" w:rsidRPr="007F2E6A">
        <w:rPr>
          <w:rFonts w:cs="Times New Roman"/>
          <w:lang w:val="es-MX"/>
        </w:rPr>
        <w:t>,</w:t>
      </w:r>
      <w:r w:rsidRPr="007F2E6A">
        <w:rPr>
          <w:rFonts w:cs="Times New Roman"/>
          <w:lang w:val="es-MX"/>
        </w:rPr>
        <w:t xml:space="preserve">000 puntos aparecen corridas significativamente más lentas que elevan los promedios y amplían la diferencia entre media y mediana. La interpretación correcta es que 3D ofrece mayor potencial de </w:t>
      </w:r>
      <w:proofErr w:type="spellStart"/>
      <w:r w:rsidRPr="007F2E6A">
        <w:rPr>
          <w:rFonts w:cs="Times New Roman"/>
          <w:lang w:val="es-MX"/>
        </w:rPr>
        <w:t>speedup</w:t>
      </w:r>
      <w:proofErr w:type="spellEnd"/>
      <w:r w:rsidRPr="007F2E6A">
        <w:rPr>
          <w:rFonts w:cs="Times New Roman"/>
          <w:lang w:val="es-MX"/>
        </w:rPr>
        <w:t>, pero también mayor sensibilidad a semillas y a condiciones de ejecución.</w:t>
      </w:r>
      <w:r w:rsidR="000E71AB">
        <w:rPr>
          <w:rFonts w:cs="Times New Roman"/>
          <w:lang w:val="es-MX"/>
        </w:rPr>
        <w:t xml:space="preserve"> </w:t>
      </w:r>
    </w:p>
    <w:p w14:paraId="3831201B" w14:textId="77777777" w:rsidR="00250465" w:rsidRPr="007F2E6A" w:rsidRDefault="00000000">
      <w:pPr>
        <w:jc w:val="both"/>
        <w:rPr>
          <w:rFonts w:cs="Times New Roman"/>
          <w:lang w:val="es-MX"/>
        </w:rPr>
      </w:pPr>
      <w:r w:rsidRPr="007F2E6A">
        <w:rPr>
          <w:rFonts w:cs="Times New Roman"/>
          <w:lang w:val="es-MX"/>
        </w:rPr>
        <w:t xml:space="preserve">La estabilidad estadística puede resumirse con el rango intercuartílico del </w:t>
      </w:r>
      <w:proofErr w:type="spellStart"/>
      <w:r w:rsidRPr="007F2E6A">
        <w:rPr>
          <w:rFonts w:cs="Times New Roman"/>
          <w:lang w:val="es-MX"/>
        </w:rPr>
        <w:t>speedup</w:t>
      </w:r>
      <w:proofErr w:type="spellEnd"/>
      <w:r w:rsidRPr="007F2E6A">
        <w:rPr>
          <w:rFonts w:cs="Times New Roman"/>
          <w:lang w:val="es-MX"/>
        </w:rPr>
        <w:t xml:space="preserve"> emparejado. En 2D, el IQR promedio pasa de 0.0952 con 1 hilo a 0.5898 con 16 hilos. En 3D, ese mismo indicador crece de 0.1335 a 0.4992. Esto sugiere que las configuraciones más rápidas también son las más sensibles a variaciones entre corridas, especialmente cuando se combinan alta dimensionalidad y grandes tamaños de entrada.</w:t>
      </w:r>
    </w:p>
    <w:p w14:paraId="4FA98725" w14:textId="77777777" w:rsidR="00250465" w:rsidRPr="007F2E6A" w:rsidRDefault="00000000">
      <w:pPr>
        <w:jc w:val="both"/>
        <w:rPr>
          <w:rFonts w:cs="Times New Roman"/>
          <w:lang w:val="es-MX"/>
        </w:rPr>
      </w:pPr>
      <w:r w:rsidRPr="007F2E6A">
        <w:rPr>
          <w:rFonts w:cs="Times New Roman"/>
          <w:lang w:val="es-MX"/>
        </w:rPr>
        <w:t xml:space="preserve">Un punto especialmente interesante del estudio es la </w:t>
      </w:r>
      <w:proofErr w:type="spellStart"/>
      <w:proofErr w:type="gramStart"/>
      <w:r w:rsidRPr="007F2E6A">
        <w:rPr>
          <w:rFonts w:cs="Times New Roman"/>
          <w:lang w:val="es-MX"/>
        </w:rPr>
        <w:t>sobre-suscripción</w:t>
      </w:r>
      <w:proofErr w:type="spellEnd"/>
      <w:proofErr w:type="gramEnd"/>
      <w:r w:rsidRPr="007F2E6A">
        <w:rPr>
          <w:rFonts w:cs="Times New Roman"/>
          <w:lang w:val="es-MX"/>
        </w:rPr>
        <w:t xml:space="preserve">. En esta máquina, 16 hilos equivalen al doble de los procesadores lógicos disponibles. Aun así, la configuración de 16 hilos superó a la de 8 hilos en 5 de 7 casos en 2D y en 6 de 7 casos en 3D. Esto indica que, para esta carga y este </w:t>
      </w:r>
      <w:proofErr w:type="spellStart"/>
      <w:r w:rsidRPr="007F2E6A">
        <w:rPr>
          <w:rFonts w:cs="Times New Roman"/>
          <w:lang w:val="es-MX"/>
        </w:rPr>
        <w:t>runtime</w:t>
      </w:r>
      <w:proofErr w:type="spellEnd"/>
      <w:r w:rsidRPr="007F2E6A">
        <w:rPr>
          <w:rFonts w:cs="Times New Roman"/>
          <w:lang w:val="es-MX"/>
        </w:rPr>
        <w:t xml:space="preserve">, la </w:t>
      </w:r>
      <w:proofErr w:type="spellStart"/>
      <w:proofErr w:type="gramStart"/>
      <w:r w:rsidRPr="007F2E6A">
        <w:rPr>
          <w:rFonts w:cs="Times New Roman"/>
          <w:lang w:val="es-MX"/>
        </w:rPr>
        <w:t>sobre-suscripción</w:t>
      </w:r>
      <w:proofErr w:type="spellEnd"/>
      <w:proofErr w:type="gramEnd"/>
      <w:r w:rsidRPr="007F2E6A">
        <w:rPr>
          <w:rFonts w:cs="Times New Roman"/>
          <w:lang w:val="es-MX"/>
        </w:rPr>
        <w:t xml:space="preserve"> resultó beneficiosa en la mayoría de los escenarios, aunque no debe asumirse como una regla universal para otro hardware.</w:t>
      </w:r>
    </w:p>
    <w:p w14:paraId="35B28064" w14:textId="77777777" w:rsidR="00250465" w:rsidRPr="007F2E6A" w:rsidRDefault="00000000">
      <w:pPr>
        <w:jc w:val="both"/>
        <w:rPr>
          <w:rFonts w:cs="Times New Roman"/>
          <w:lang w:val="es-MX"/>
        </w:rPr>
      </w:pPr>
      <w:r w:rsidRPr="007F2E6A">
        <w:rPr>
          <w:rFonts w:cs="Times New Roman"/>
          <w:lang w:val="es-MX"/>
        </w:rPr>
        <w:t xml:space="preserve">La consistencia del experimento también respalda la interpretación. No hubo discrepancias de iteraciones entre serial y </w:t>
      </w:r>
      <w:proofErr w:type="spellStart"/>
      <w:r w:rsidRPr="007F2E6A">
        <w:rPr>
          <w:rFonts w:cs="Times New Roman"/>
          <w:lang w:val="es-MX"/>
        </w:rPr>
        <w:t>OpenMP</w:t>
      </w:r>
      <w:proofErr w:type="spellEnd"/>
      <w:r w:rsidRPr="007F2E6A">
        <w:rPr>
          <w:rFonts w:cs="Times New Roman"/>
          <w:lang w:val="es-MX"/>
        </w:rPr>
        <w:t xml:space="preserve"> para la misma repetición, y el promedio de iteraciones fue de 101.50 en 2D y 78.19 en 3D. En otras palabras, la comparación de tiempos se realizó sobre cargas algorítmicas equivalentes y no sobre trayectorias de convergencia distintas.</w:t>
      </w:r>
    </w:p>
    <w:p w14:paraId="1BF45007" w14:textId="77777777" w:rsidR="00250465" w:rsidRPr="007F2E6A" w:rsidRDefault="00000000">
      <w:pPr>
        <w:jc w:val="both"/>
        <w:rPr>
          <w:rFonts w:cs="Times New Roman"/>
          <w:lang w:val="es-MX"/>
        </w:rPr>
      </w:pPr>
      <w:r w:rsidRPr="007F2E6A">
        <w:rPr>
          <w:rFonts w:cs="Times New Roman"/>
          <w:lang w:val="es-MX"/>
        </w:rPr>
        <w:t xml:space="preserve">Este punto es central para defender la validez del análisis: la variabilidad observada no proviene de que serial y </w:t>
      </w:r>
      <w:proofErr w:type="spellStart"/>
      <w:r w:rsidRPr="007F2E6A">
        <w:rPr>
          <w:rFonts w:cs="Times New Roman"/>
          <w:lang w:val="es-MX"/>
        </w:rPr>
        <w:t>OpenMP</w:t>
      </w:r>
      <w:proofErr w:type="spellEnd"/>
      <w:r w:rsidRPr="007F2E6A">
        <w:rPr>
          <w:rFonts w:cs="Times New Roman"/>
          <w:lang w:val="es-MX"/>
        </w:rPr>
        <w:t xml:space="preserve"> estén resolviendo problemas distintos dentro de una misma corrida, sino de que algunas semillas generan trayectorias de convergencia mucho más costosas que otras. Precisamente por ello, el </w:t>
      </w:r>
      <w:proofErr w:type="spellStart"/>
      <w:r w:rsidRPr="007F2E6A">
        <w:rPr>
          <w:rFonts w:cs="Times New Roman"/>
          <w:lang w:val="es-MX"/>
        </w:rPr>
        <w:t>speedup</w:t>
      </w:r>
      <w:proofErr w:type="spellEnd"/>
      <w:r w:rsidRPr="007F2E6A">
        <w:rPr>
          <w:rFonts w:cs="Times New Roman"/>
          <w:lang w:val="es-MX"/>
        </w:rPr>
        <w:t xml:space="preserve"> emparejado por </w:t>
      </w:r>
      <w:proofErr w:type="spellStart"/>
      <w:r w:rsidRPr="007F2E6A">
        <w:rPr>
          <w:rFonts w:cs="Times New Roman"/>
          <w:lang w:val="es-MX"/>
        </w:rPr>
        <w:t>run_idx</w:t>
      </w:r>
      <w:proofErr w:type="spellEnd"/>
      <w:r w:rsidRPr="007F2E6A">
        <w:rPr>
          <w:rFonts w:cs="Times New Roman"/>
          <w:lang w:val="es-MX"/>
        </w:rPr>
        <w:t xml:space="preserve"> es una herramienta metodológicamente más fuerte que el promedio simple cuando se quiere describir el comportamiento típico.</w:t>
      </w:r>
    </w:p>
    <w:p w14:paraId="06AECBE7" w14:textId="77777777" w:rsidR="00250465" w:rsidRPr="007F2E6A" w:rsidRDefault="00000000">
      <w:pPr>
        <w:jc w:val="both"/>
        <w:rPr>
          <w:rFonts w:cs="Times New Roman"/>
          <w:lang w:val="es-MX"/>
        </w:rPr>
      </w:pPr>
      <w:r w:rsidRPr="007F2E6A">
        <w:rPr>
          <w:rFonts w:cs="Times New Roman"/>
          <w:lang w:val="es-MX"/>
        </w:rPr>
        <w:t xml:space="preserve">La comparación entre media y mediana permite además cuantificar el efecto de los </w:t>
      </w:r>
      <w:proofErr w:type="spellStart"/>
      <w:r w:rsidRPr="007F2E6A">
        <w:rPr>
          <w:rFonts w:cs="Times New Roman"/>
          <w:lang w:val="es-MX"/>
        </w:rPr>
        <w:t>outliers</w:t>
      </w:r>
      <w:proofErr w:type="spellEnd"/>
      <w:r w:rsidRPr="007F2E6A">
        <w:rPr>
          <w:rFonts w:cs="Times New Roman"/>
          <w:lang w:val="es-MX"/>
        </w:rPr>
        <w:t xml:space="preserve">. En 2D, la brecha promedio entre el </w:t>
      </w:r>
      <w:proofErr w:type="spellStart"/>
      <w:r w:rsidRPr="007F2E6A">
        <w:rPr>
          <w:rFonts w:cs="Times New Roman"/>
          <w:lang w:val="es-MX"/>
        </w:rPr>
        <w:t>speedup</w:t>
      </w:r>
      <w:proofErr w:type="spellEnd"/>
      <w:r w:rsidRPr="007F2E6A">
        <w:rPr>
          <w:rFonts w:cs="Times New Roman"/>
          <w:lang w:val="es-MX"/>
        </w:rPr>
        <w:t xml:space="preserve"> basado en medias y la mediana emparejada se mantiene relativamente baja, incluso con 16 hilos, donde promedia 0.1253. En 3D la diferencia es mayor, y alcanza 0.4182 con 16 hilos y 0.4361 con 8 hilos. Esto confirma que la lectura robusta aporta valor real y no solo una reformulación del mismo resultado.</w:t>
      </w:r>
    </w:p>
    <w:p w14:paraId="4043D1D0" w14:textId="3C52688B" w:rsidR="00250465" w:rsidRPr="007F2E6A" w:rsidRDefault="00000000">
      <w:pPr>
        <w:jc w:val="both"/>
        <w:rPr>
          <w:rFonts w:cs="Times New Roman"/>
          <w:lang w:val="es-MX"/>
        </w:rPr>
      </w:pPr>
      <w:r w:rsidRPr="007F2E6A">
        <w:rPr>
          <w:rFonts w:cs="Times New Roman"/>
          <w:lang w:val="es-MX"/>
        </w:rPr>
        <w:lastRenderedPageBreak/>
        <w:t>El caso con mayor diferencia entre la lectura basada en promedios y la lectura robusta se dio en 3D con N=1</w:t>
      </w:r>
      <w:r w:rsidR="008E7958" w:rsidRPr="007F2E6A">
        <w:rPr>
          <w:rFonts w:cs="Times New Roman"/>
          <w:lang w:val="es-MX"/>
        </w:rPr>
        <w:t>,</w:t>
      </w:r>
      <w:r w:rsidRPr="007F2E6A">
        <w:rPr>
          <w:rFonts w:cs="Times New Roman"/>
          <w:lang w:val="es-MX"/>
        </w:rPr>
        <w:t>000</w:t>
      </w:r>
      <w:r w:rsidR="008E7958" w:rsidRPr="007F2E6A">
        <w:rPr>
          <w:rFonts w:cs="Times New Roman"/>
          <w:lang w:val="es-MX"/>
        </w:rPr>
        <w:t>,</w:t>
      </w:r>
      <w:r w:rsidRPr="007F2E6A">
        <w:rPr>
          <w:rFonts w:cs="Times New Roman"/>
          <w:lang w:val="es-MX"/>
        </w:rPr>
        <w:t xml:space="preserve">000 y 8 hilos. Allí, el </w:t>
      </w:r>
      <w:proofErr w:type="spellStart"/>
      <w:r w:rsidRPr="007F2E6A">
        <w:rPr>
          <w:rFonts w:cs="Times New Roman"/>
          <w:lang w:val="es-MX"/>
        </w:rPr>
        <w:t>speedup</w:t>
      </w:r>
      <w:proofErr w:type="spellEnd"/>
      <w:r w:rsidRPr="007F2E6A">
        <w:rPr>
          <w:rFonts w:cs="Times New Roman"/>
          <w:lang w:val="es-MX"/>
        </w:rPr>
        <w:t xml:space="preserve"> por promedio fue de 3.6</w:t>
      </w:r>
      <w:r w:rsidR="008E7958" w:rsidRPr="007F2E6A">
        <w:rPr>
          <w:rFonts w:cs="Times New Roman"/>
          <w:lang w:val="es-MX"/>
        </w:rPr>
        <w:t>7</w:t>
      </w:r>
      <w:r w:rsidRPr="007F2E6A">
        <w:rPr>
          <w:rFonts w:cs="Times New Roman"/>
          <w:lang w:val="es-MX"/>
        </w:rPr>
        <w:t>, mientras que la mediana emparejada fue de 2.5</w:t>
      </w:r>
      <w:r w:rsidR="008E7958" w:rsidRPr="007F2E6A">
        <w:rPr>
          <w:rFonts w:cs="Times New Roman"/>
          <w:lang w:val="es-MX"/>
        </w:rPr>
        <w:t>6</w:t>
      </w:r>
      <w:r w:rsidRPr="007F2E6A">
        <w:rPr>
          <w:rFonts w:cs="Times New Roman"/>
          <w:lang w:val="es-MX"/>
        </w:rPr>
        <w:t>. Esto no significa que el resultado sea incorrecto, sino que la dispersión es lo bastante alta como para exigir una lectura más cuidadosa de los datos.</w:t>
      </w:r>
    </w:p>
    <w:p w14:paraId="04D4F8B3" w14:textId="77777777" w:rsidR="00250465" w:rsidRPr="007F2E6A" w:rsidRDefault="00000000">
      <w:pPr>
        <w:jc w:val="both"/>
        <w:rPr>
          <w:rFonts w:cs="Times New Roman"/>
          <w:lang w:val="es-MX"/>
        </w:rPr>
      </w:pPr>
      <w:r w:rsidRPr="007F2E6A">
        <w:rPr>
          <w:rFonts w:cs="Times New Roman"/>
          <w:lang w:val="es-MX"/>
        </w:rPr>
        <w:t xml:space="preserve">No obstante, el experimento también tiene límites. Los datos son sintéticos, se evaluó una sola máquina y algunas ejecuciones alcanzaron el máximo de 300 iteraciones. Por ello, los resultados deben interpretarse como evidencia sólida para el entorno analizado, pero no como una garantía de que el mismo </w:t>
      </w:r>
      <w:proofErr w:type="spellStart"/>
      <w:r w:rsidRPr="007F2E6A">
        <w:rPr>
          <w:rFonts w:cs="Times New Roman"/>
          <w:lang w:val="es-MX"/>
        </w:rPr>
        <w:t>speedup</w:t>
      </w:r>
      <w:proofErr w:type="spellEnd"/>
      <w:r w:rsidRPr="007F2E6A">
        <w:rPr>
          <w:rFonts w:cs="Times New Roman"/>
          <w:lang w:val="es-MX"/>
        </w:rPr>
        <w:t xml:space="preserve"> se mantendrá idéntico en cualquier plataforma o </w:t>
      </w:r>
      <w:proofErr w:type="spellStart"/>
      <w:r w:rsidRPr="007F2E6A">
        <w:rPr>
          <w:rFonts w:cs="Times New Roman"/>
          <w:lang w:val="es-MX"/>
        </w:rPr>
        <w:t>dataset</w:t>
      </w:r>
      <w:proofErr w:type="spellEnd"/>
      <w:r w:rsidRPr="007F2E6A">
        <w:rPr>
          <w:rFonts w:cs="Times New Roman"/>
          <w:lang w:val="es-MX"/>
        </w:rPr>
        <w:t xml:space="preserve"> real.</w:t>
      </w:r>
    </w:p>
    <w:p w14:paraId="7955A039" w14:textId="786798D6" w:rsidR="00250465" w:rsidRPr="006C0A7A" w:rsidRDefault="002B08BE">
      <w:pPr>
        <w:pStyle w:val="Heading1"/>
        <w:rPr>
          <w:rFonts w:ascii="Times New Roman" w:hAnsi="Times New Roman" w:cs="Times New Roman"/>
          <w:color w:val="1F497D" w:themeColor="text2"/>
          <w:lang w:val="es-MX"/>
        </w:rPr>
      </w:pPr>
      <w:r w:rsidRPr="006C0A7A">
        <w:rPr>
          <w:rFonts w:ascii="Times New Roman" w:hAnsi="Times New Roman" w:cs="Times New Roman"/>
          <w:color w:val="1F497D" w:themeColor="text2"/>
          <w:lang w:val="es-MX"/>
        </w:rPr>
        <w:t>7</w:t>
      </w:r>
      <w:r w:rsidR="00000000" w:rsidRPr="006C0A7A">
        <w:rPr>
          <w:rFonts w:ascii="Times New Roman" w:hAnsi="Times New Roman" w:cs="Times New Roman"/>
          <w:color w:val="1F497D" w:themeColor="text2"/>
          <w:lang w:val="es-MX"/>
        </w:rPr>
        <w:t>. Conclusiones</w:t>
      </w:r>
    </w:p>
    <w:p w14:paraId="64F0A98F" w14:textId="1E6E95D0" w:rsidR="00250465" w:rsidRPr="00EB7406" w:rsidRDefault="00000000">
      <w:pPr>
        <w:jc w:val="both"/>
        <w:rPr>
          <w:rFonts w:cs="Times New Roman"/>
          <w:lang w:val="es-MX"/>
        </w:rPr>
      </w:pPr>
      <w:r w:rsidRPr="007F2E6A">
        <w:rPr>
          <w:rFonts w:cs="Times New Roman"/>
          <w:lang w:val="es-MX"/>
        </w:rPr>
        <w:t>El proyecto cumplió los requisitos propuestos. Se implementó una versión serial y una versión paralela de K-</w:t>
      </w:r>
      <w:proofErr w:type="spellStart"/>
      <w:r w:rsidRPr="007F2E6A">
        <w:rPr>
          <w:rFonts w:cs="Times New Roman"/>
          <w:lang w:val="es-MX"/>
        </w:rPr>
        <w:t>means</w:t>
      </w:r>
      <w:proofErr w:type="spellEnd"/>
      <w:r w:rsidRPr="007F2E6A">
        <w:rPr>
          <w:rFonts w:cs="Times New Roman"/>
          <w:lang w:val="es-MX"/>
        </w:rPr>
        <w:t xml:space="preserve"> en C, se construyó una ruta de ejecución reproducible para Windows nativo, se generaron archivos CSV de salida para visualización y se llevó a cabo un experimento sistemático para comparar el rendimiento de ambas implementaciones.</w:t>
      </w:r>
      <w:r w:rsidR="00EB7406" w:rsidRPr="00EB7406">
        <w:rPr>
          <w:rFonts w:cs="Times New Roman"/>
          <w:lang w:val="es-MX"/>
        </w:rPr>
        <w:t xml:space="preserve"> </w:t>
      </w:r>
      <w:r w:rsidR="00EB7406" w:rsidRPr="00EB7406">
        <w:rPr>
          <w:rFonts w:cs="Times New Roman"/>
          <w:lang w:val="es-MX"/>
        </w:rPr>
        <w:t>Las desviaciones observadas en 2D para 300,000 puntos y en 3D para 800,000 puntos, visibles en la gráfica como picos o caídas atípicas respecto a la tendencia general, indican variaciones experimentales que podrían reducirse con un mayor control de las condiciones de ejecución. Aun así, estas anomalías son puntuales y no alteran la conclusión principal, ya que el comportamiento global del experimento sigue mostrando la aceleración esperada.</w:t>
      </w:r>
    </w:p>
    <w:p w14:paraId="5FE6B10E" w14:textId="3AFB79B9" w:rsidR="00250465" w:rsidRPr="007F2E6A" w:rsidRDefault="00000000">
      <w:pPr>
        <w:jc w:val="both"/>
        <w:rPr>
          <w:rFonts w:cs="Times New Roman"/>
          <w:lang w:val="es-MX"/>
        </w:rPr>
      </w:pPr>
      <w:r w:rsidRPr="007F2E6A">
        <w:rPr>
          <w:rFonts w:cs="Times New Roman"/>
          <w:lang w:val="es-MX"/>
        </w:rPr>
        <w:t xml:space="preserve">El mejor </w:t>
      </w:r>
      <w:proofErr w:type="spellStart"/>
      <w:r w:rsidRPr="007F2E6A">
        <w:rPr>
          <w:rFonts w:cs="Times New Roman"/>
          <w:lang w:val="es-MX"/>
        </w:rPr>
        <w:t>speedup</w:t>
      </w:r>
      <w:proofErr w:type="spellEnd"/>
      <w:r w:rsidRPr="007F2E6A">
        <w:rPr>
          <w:rFonts w:cs="Times New Roman"/>
          <w:lang w:val="es-MX"/>
        </w:rPr>
        <w:t xml:space="preserve"> global alcanzó un valor de 3.8</w:t>
      </w:r>
      <w:r w:rsidR="008E7958" w:rsidRPr="007F2E6A">
        <w:rPr>
          <w:rFonts w:cs="Times New Roman"/>
          <w:lang w:val="es-MX"/>
        </w:rPr>
        <w:t>2</w:t>
      </w:r>
      <w:r w:rsidRPr="007F2E6A">
        <w:rPr>
          <w:rFonts w:cs="Times New Roman"/>
          <w:lang w:val="es-MX"/>
        </w:rPr>
        <w:t>, lo que demuestra una mejora clara frente a la versión serial. Más allá del mejor caso puntual, el comportamiento promedio confirma que la estrategia de paralelización elegida es efectiva, especialmente en 3D y en entradas grandes. Por ello, puede concluirse que la solución no solo funciona correctamente, sino que logra una aceleración real, metodológicamente sustentada y coherente con la teoría del cómputo paralelo</w:t>
      </w:r>
      <w:r w:rsidR="008E7958" w:rsidRPr="007F2E6A">
        <w:rPr>
          <w:rFonts w:cs="Times New Roman"/>
          <w:lang w:val="es-MX"/>
        </w:rPr>
        <w:t xml:space="preserve"> vista en clase. </w:t>
      </w:r>
    </w:p>
    <w:sectPr w:rsidR="00250465" w:rsidRPr="007F2E6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2499398">
    <w:abstractNumId w:val="8"/>
  </w:num>
  <w:num w:numId="2" w16cid:durableId="2011911287">
    <w:abstractNumId w:val="6"/>
  </w:num>
  <w:num w:numId="3" w16cid:durableId="207377488">
    <w:abstractNumId w:val="5"/>
  </w:num>
  <w:num w:numId="4" w16cid:durableId="754324026">
    <w:abstractNumId w:val="4"/>
  </w:num>
  <w:num w:numId="5" w16cid:durableId="1251159736">
    <w:abstractNumId w:val="7"/>
  </w:num>
  <w:num w:numId="6" w16cid:durableId="514271660">
    <w:abstractNumId w:val="3"/>
  </w:num>
  <w:num w:numId="7" w16cid:durableId="1130825068">
    <w:abstractNumId w:val="2"/>
  </w:num>
  <w:num w:numId="8" w16cid:durableId="36704884">
    <w:abstractNumId w:val="1"/>
  </w:num>
  <w:num w:numId="9" w16cid:durableId="1516649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DEA"/>
    <w:rsid w:val="000E71AB"/>
    <w:rsid w:val="0015074B"/>
    <w:rsid w:val="00250465"/>
    <w:rsid w:val="0029639D"/>
    <w:rsid w:val="002B08BE"/>
    <w:rsid w:val="002D73B1"/>
    <w:rsid w:val="00326F90"/>
    <w:rsid w:val="004844A3"/>
    <w:rsid w:val="006C0A7A"/>
    <w:rsid w:val="007F2E6A"/>
    <w:rsid w:val="008028A4"/>
    <w:rsid w:val="008E7958"/>
    <w:rsid w:val="00AA1D8D"/>
    <w:rsid w:val="00B47730"/>
    <w:rsid w:val="00CB0664"/>
    <w:rsid w:val="00DC2A57"/>
    <w:rsid w:val="00DE50AA"/>
    <w:rsid w:val="00EB74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C1BA63"/>
  <w14:defaultImageDpi w14:val="300"/>
  <w15:docId w15:val="{134BA7A7-E6D5-464D-9DF8-718E65D7C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24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32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9</Pages>
  <Words>2816</Words>
  <Characters>16055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Harry Gomar</cp:lastModifiedBy>
  <cp:revision>3</cp:revision>
  <dcterms:created xsi:type="dcterms:W3CDTF">2013-12-23T23:15:00Z</dcterms:created>
  <dcterms:modified xsi:type="dcterms:W3CDTF">2026-03-24T23:02:00Z</dcterms:modified>
  <cp:category/>
</cp:coreProperties>
</file>