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rFonts w:ascii="Aptos" w:hAnsi="Aptos" w:eastAsia="Aptos"/>
          <w:b/>
          <w:color w:val="000000"/>
          <w:sz w:val="40"/>
        </w:rPr>
        <w:t>Post Interview Snapshot</w:t>
      </w:r>
    </w:p>
    <w:p>
      <w:pPr>
        <w:spacing w:after="240"/>
      </w:pPr>
      <w:r>
        <w:rPr>
          <w:rFonts w:ascii="Aptos" w:hAnsi="Aptos" w:eastAsia="Aptos"/>
          <w:b/>
          <w:color w:val="000000"/>
          <w:sz w:val="22"/>
        </w:rPr>
        <w:t xml:space="preserve">Participant Code: </w:t>
      </w:r>
      <w:r>
        <w:rPr>
          <w:rFonts w:ascii="Aptos" w:hAnsi="Aptos" w:eastAsia="Aptos"/>
          <w:color w:val="000000"/>
          <w:sz w:val="22"/>
        </w:rPr>
        <w:t>A02</w:t>
      </w:r>
    </w:p>
    <w:p>
      <w:pPr>
        <w:spacing w:after="120" w:line="259" w:lineRule="auto"/>
      </w:pPr>
      <w:r>
        <w:rPr>
          <w:rFonts w:ascii="Aptos" w:hAnsi="Aptos" w:eastAsia="Aptos"/>
          <w:b/>
          <w:color w:val="000000"/>
          <w:sz w:val="22"/>
        </w:rPr>
        <w:t>Problem confirmed or not confirmed:</w:t>
      </w:r>
      <w:r>
        <w:rPr>
          <w:rFonts w:ascii="Aptos" w:hAnsi="Aptos" w:eastAsia="Aptos"/>
          <w:color w:val="000000"/>
          <w:sz w:val="22"/>
        </w:rPr>
        <w:t xml:space="preserve"> Partially confirmed. The participant described limited school guidance, narrow information sources, and tuition as a difficult selection factor. A current need for the proposed product was not confirmed; the participant declined the $10 pre-purchase because they did not need it.</w:t>
      </w:r>
    </w:p>
    <w:p>
      <w:pPr>
        <w:spacing w:after="120" w:line="259" w:lineRule="auto"/>
      </w:pPr>
      <w:r>
        <w:rPr>
          <w:rFonts w:ascii="Aptos" w:hAnsi="Aptos" w:eastAsia="Aptos"/>
          <w:b/>
          <w:color w:val="000000"/>
          <w:sz w:val="22"/>
        </w:rPr>
        <w:t>Evidence supporting that judgment:</w:t>
      </w:r>
      <w:r>
        <w:rPr>
          <w:rFonts w:ascii="Aptos" w:hAnsi="Aptos" w:eastAsia="Aptos"/>
          <w:color w:val="000000"/>
          <w:sz w:val="22"/>
        </w:rPr>
        <w:t xml:space="preserve"> The participant used rankings and tuition to decide which schools to consider, relied on family and school for reach, target, and safety judgments, and said the school gave little guidance beyond GPA. They thought the tool probably could help because information sources were too limited. They did not recall specific list decisions and skipped the explanation of the tuition difficulty.</w:t>
      </w:r>
    </w:p>
    <w:p>
      <w:pPr>
        <w:spacing w:after="120" w:line="259" w:lineRule="auto"/>
      </w:pPr>
      <w:r>
        <w:rPr>
          <w:rFonts w:ascii="Aptos" w:hAnsi="Aptos" w:eastAsia="Aptos"/>
          <w:b/>
          <w:color w:val="000000"/>
          <w:sz w:val="22"/>
        </w:rPr>
        <w:t>Most revealing exact quote:</w:t>
      </w:r>
      <w:r>
        <w:rPr>
          <w:rFonts w:ascii="Aptos" w:hAnsi="Aptos" w:eastAsia="Aptos"/>
          <w:color w:val="000000"/>
          <w:sz w:val="22"/>
        </w:rPr>
        <w:t xml:space="preserve"> 不会，因为我不需要</w:t>
      </w:r>
    </w:p>
    <w:p>
      <w:pPr>
        <w:spacing w:after="120" w:line="259" w:lineRule="auto"/>
      </w:pPr>
      <w:r>
        <w:rPr>
          <w:rFonts w:ascii="Aptos" w:hAnsi="Aptos" w:eastAsia="Aptos"/>
          <w:b/>
          <w:color w:val="000000"/>
          <w:sz w:val="22"/>
        </w:rPr>
        <w:t>English translation:</w:t>
      </w:r>
      <w:r>
        <w:rPr>
          <w:rFonts w:ascii="Aptos" w:hAnsi="Aptos" w:eastAsia="Aptos"/>
          <w:color w:val="000000"/>
          <w:sz w:val="22"/>
        </w:rPr>
        <w:t xml:space="preserve"> No, because I don’t need it.</w:t>
      </w:r>
    </w:p>
    <w:p>
      <w:pPr>
        <w:spacing w:after="120" w:line="259" w:lineRule="auto"/>
      </w:pPr>
      <w:r>
        <w:rPr>
          <w:rFonts w:ascii="Aptos" w:hAnsi="Aptos" w:eastAsia="Aptos"/>
          <w:b/>
          <w:color w:val="000000"/>
          <w:sz w:val="22"/>
        </w:rPr>
        <w:t>Emotional intensity from 1 to 10:</w:t>
      </w:r>
      <w:r>
        <w:rPr>
          <w:rFonts w:ascii="Aptos" w:hAnsi="Aptos" w:eastAsia="Aptos"/>
          <w:color w:val="000000"/>
          <w:sz w:val="22"/>
        </w:rPr>
        <w:t xml:space="preserve"> Not discussed. No numeric rating was elicited, and the brief text responses do not establish a reliable intensity score.</w:t>
      </w:r>
    </w:p>
    <w:p>
      <w:pPr>
        <w:spacing w:after="120" w:line="259" w:lineRule="auto"/>
      </w:pPr>
      <w:r>
        <w:rPr>
          <w:rFonts w:ascii="Aptos" w:hAnsi="Aptos" w:eastAsia="Aptos"/>
          <w:b/>
          <w:color w:val="000000"/>
          <w:sz w:val="22"/>
        </w:rPr>
        <w:t>Current solution:</w:t>
      </w:r>
      <w:r>
        <w:rPr>
          <w:rFonts w:ascii="Aptos" w:hAnsi="Aptos" w:eastAsia="Aptos"/>
          <w:color w:val="000000"/>
          <w:sz w:val="22"/>
        </w:rPr>
        <w:t xml:space="preserve"> For the completed application process: ChatGPT, QS rankings, U.S. News rankings, an agency, the school, and family. Current ongoing use: Not discussed.</w:t>
      </w:r>
    </w:p>
    <w:p>
      <w:pPr>
        <w:spacing w:after="120" w:line="259" w:lineRule="auto"/>
      </w:pPr>
      <w:r>
        <w:rPr>
          <w:rFonts w:ascii="Aptos" w:hAnsi="Aptos" w:eastAsia="Aptos"/>
          <w:b/>
          <w:color w:val="000000"/>
          <w:sz w:val="22"/>
        </w:rPr>
        <w:t>Time or money already spent:</w:t>
      </w:r>
      <w:r>
        <w:rPr>
          <w:rFonts w:ascii="Aptos" w:hAnsi="Aptos" w:eastAsia="Aptos"/>
          <w:color w:val="000000"/>
          <w:sz w:val="22"/>
        </w:rPr>
        <w:t xml:space="preserve"> Time: Not discussed. The participant reported seeking application essay help and spending no money: “有找，写文书，没花钱”.</w:t>
      </w:r>
    </w:p>
    <w:p>
      <w:pPr>
        <w:spacing w:after="120" w:line="259" w:lineRule="auto"/>
      </w:pPr>
      <w:r>
        <w:rPr>
          <w:rFonts w:ascii="Aptos" w:hAnsi="Aptos" w:eastAsia="Aptos"/>
          <w:b/>
          <w:color w:val="000000"/>
          <w:sz w:val="22"/>
        </w:rPr>
        <w:t>English translation:</w:t>
      </w:r>
      <w:r>
        <w:rPr>
          <w:rFonts w:ascii="Aptos" w:hAnsi="Aptos" w:eastAsia="Aptos"/>
          <w:color w:val="000000"/>
          <w:sz w:val="22"/>
        </w:rPr>
        <w:t xml:space="preserve"> I did seek help, for writing application essays; I didn’t spend any money.</w:t>
      </w:r>
    </w:p>
    <w:p>
      <w:pPr>
        <w:spacing w:after="120" w:line="259" w:lineRule="auto"/>
      </w:pPr>
      <w:r>
        <w:rPr>
          <w:rFonts w:ascii="Aptos" w:hAnsi="Aptos" w:eastAsia="Aptos"/>
          <w:b/>
          <w:color w:val="000000"/>
          <w:sz w:val="22"/>
        </w:rPr>
        <w:t>Reaction to the proposed solution:</w:t>
      </w:r>
      <w:r>
        <w:rPr>
          <w:rFonts w:ascii="Aptos" w:hAnsi="Aptos" w:eastAsia="Aptos"/>
          <w:color w:val="000000"/>
          <w:sz w:val="22"/>
        </w:rPr>
        <w:t xml:space="preserve"> Called it interesting but questioned fairness. Identified “学校背景” as useful; described reach, target, and safety recommendations as unnecessary or unclear in response to a combined question, without specifying which. Thought the tool probably could address limited information sources. Trust requirements: Not discussed beyond “不好说” (“It’s hard to say”).</w:t>
      </w:r>
    </w:p>
    <w:p>
      <w:pPr>
        <w:spacing w:after="120" w:line="259" w:lineRule="auto"/>
      </w:pPr>
      <w:r>
        <w:rPr>
          <w:rFonts w:ascii="Aptos" w:hAnsi="Aptos" w:eastAsia="Aptos"/>
          <w:b/>
          <w:color w:val="000000"/>
          <w:sz w:val="22"/>
        </w:rPr>
        <w:t>Biggest concern:</w:t>
      </w:r>
      <w:r>
        <w:rPr>
          <w:rFonts w:ascii="Aptos" w:hAnsi="Aptos" w:eastAsia="Aptos"/>
          <w:color w:val="000000"/>
          <w:sz w:val="22"/>
        </w:rPr>
        <w:t xml:space="preserve"> Bias against the participant. Also affirmed concerns about both privacy and unfair judgments, and was not very willing to enter academic and preference information.</w:t>
      </w:r>
    </w:p>
    <w:p>
      <w:pPr>
        <w:spacing w:after="120" w:line="259" w:lineRule="auto"/>
      </w:pPr>
      <w:r>
        <w:rPr>
          <w:rFonts w:ascii="Aptos" w:hAnsi="Aptos" w:eastAsia="Aptos"/>
          <w:b/>
          <w:color w:val="000000"/>
          <w:sz w:val="22"/>
        </w:rPr>
        <w:t>Referral follow up prototype or purchase commitment:</w:t>
      </w:r>
      <w:r>
        <w:rPr>
          <w:rFonts w:ascii="Aptos" w:hAnsi="Aptos" w:eastAsia="Aptos"/>
          <w:color w:val="000000"/>
          <w:sz w:val="22"/>
        </w:rPr>
        <w:t xml:space="preserve"> Referral: tentative willingness if suitable people are encountered (“会吧” / “I probably would”); no named referral. Follow-up interview or early prototype: tentative willingness (“可以吧” / “I suppose so”), in response to a combined question. Separate commitments or dates: Not discussed. Purchase: declined a $10 pre-purchase because the tool was not needed.</w:t>
      </w:r>
    </w:p>
    <w:p>
      <w:pPr>
        <w:spacing w:after="120" w:line="259" w:lineRule="auto"/>
      </w:pPr>
      <w:r>
        <w:rPr>
          <w:rFonts w:ascii="Aptos" w:hAnsi="Aptos" w:eastAsia="Aptos"/>
          <w:b/>
          <w:color w:val="000000"/>
          <w:sz w:val="22"/>
        </w:rPr>
        <w:t>Most surprising finding:</w:t>
      </w:r>
      <w:r>
        <w:rPr>
          <w:rFonts w:ascii="Aptos" w:hAnsi="Aptos" w:eastAsia="Aptos"/>
          <w:color w:val="000000"/>
          <w:sz w:val="22"/>
        </w:rPr>
        <w:t xml:space="preserve"> Researcher interpretation: although rankings had been a selection criterion, the participant wanted more information about the actual learning environment rather than a focus only on rankings. They also questioned the value or clarity of reach, target, and safety recommendations, a central proposed feature.</w:t>
      </w:r>
    </w:p>
    <w:p>
      <w:pPr>
        <w:spacing w:after="120" w:line="259" w:lineRule="auto"/>
      </w:pPr>
      <w:r>
        <w:rPr>
          <w:rFonts w:ascii="Aptos" w:hAnsi="Aptos" w:eastAsia="Aptos"/>
          <w:b/>
          <w:color w:val="000000"/>
          <w:sz w:val="22"/>
        </w:rPr>
        <w:t>Signal:</w:t>
      </w:r>
      <w:r>
        <w:rPr>
          <w:rFonts w:ascii="Aptos" w:hAnsi="Aptos" w:eastAsia="Aptos"/>
          <w:color w:val="000000"/>
          <w:sz w:val="22"/>
        </w:rPr>
        <w:t xml:space="preserve"> Yellow. There is evidence of unmet information and guidance needs, but only tentative interest in further engagement, significant fairness and privacy concerns, and an explicit refusal to pre-purchase. This supports further research, not a claim of validated purchase demand.</w:t>
      </w:r>
    </w:p>
    <w:p>
      <w:pPr>
        <w:spacing w:after="120" w:line="259" w:lineRule="auto"/>
      </w:pPr>
      <w:r>
        <w:rPr>
          <w:rFonts w:ascii="Aptos" w:hAnsi="Aptos" w:eastAsia="Aptos"/>
          <w:b/>
          <w:color w:val="000000"/>
          <w:sz w:val="22"/>
        </w:rPr>
        <w:t>Other missing details:</w:t>
      </w:r>
      <w:r>
        <w:rPr>
          <w:rFonts w:ascii="Aptos" w:hAnsi="Aptos" w:eastAsia="Aptos"/>
          <w:color w:val="000000"/>
          <w:sz w:val="22"/>
        </w:rPr>
        <w:t xml:space="preserve"> Specific schools added, removed, or reconsidered: Not discussed; participant did not remember. Reason tuition was difficult: Not discussed; participant skipped. Effects on stress, confidence, time, and total application costs: Not discussed.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 Interview Snapshot A02</dc:title>
  <dc:subject>Extracted interview snapshot</dc:subject>
  <dc:creator>AIDI Student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