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A2B2" w14:textId="77777777" w:rsidR="00BE11CC" w:rsidRPr="00F62EA9" w:rsidRDefault="00BE11CC">
      <w:pPr>
        <w:rPr>
          <w:sz w:val="36"/>
          <w:szCs w:val="36"/>
          <w:lang w:val="en-US"/>
        </w:rPr>
      </w:pPr>
      <w:r w:rsidRPr="00F62EA9">
        <w:rPr>
          <w:sz w:val="36"/>
          <w:szCs w:val="36"/>
          <w:lang w:val="en-US"/>
        </w:rPr>
        <w:t>Whitewater Rafting Site Plan</w:t>
      </w:r>
    </w:p>
    <w:p w14:paraId="5DBF311F" w14:textId="77777777" w:rsidR="00BE11CC" w:rsidRDefault="00BE11CC">
      <w:pPr>
        <w:rPr>
          <w:lang w:val="en-US"/>
        </w:rPr>
      </w:pPr>
      <w:r w:rsidRPr="00BE11CC">
        <w:rPr>
          <w:lang w:val="en-US"/>
        </w:rPr>
        <w:t xml:space="preserve"> </w:t>
      </w:r>
      <w:r w:rsidRPr="00F62EA9">
        <w:rPr>
          <w:sz w:val="28"/>
          <w:szCs w:val="28"/>
          <w:lang w:val="en-US"/>
        </w:rPr>
        <w:t xml:space="preserve">Purpose </w:t>
      </w:r>
    </w:p>
    <w:p w14:paraId="5E2549DC" w14:textId="77777777" w:rsidR="00BE11CC" w:rsidRDefault="00BE11CC">
      <w:pPr>
        <w:rPr>
          <w:lang w:val="en-US"/>
        </w:rPr>
      </w:pPr>
      <w:r w:rsidRPr="00BE11CC">
        <w:rPr>
          <w:lang w:val="en-US"/>
        </w:rPr>
        <w:t xml:space="preserve">To create an immersive and user-friendly online platform that showcases the thrill of whitewater rafting, while providing a seamless experience for customers to plan and book their adventures. The main message is that rafting is a fun activity and to come and experience it for yourself and bring your family. </w:t>
      </w:r>
    </w:p>
    <w:p w14:paraId="3524F8CB" w14:textId="77777777" w:rsidR="00BE11CC" w:rsidRPr="00F62EA9" w:rsidRDefault="00BE11CC">
      <w:pPr>
        <w:rPr>
          <w:sz w:val="28"/>
          <w:szCs w:val="28"/>
          <w:lang w:val="en-US"/>
        </w:rPr>
      </w:pPr>
      <w:r w:rsidRPr="00F62EA9">
        <w:rPr>
          <w:sz w:val="28"/>
          <w:szCs w:val="28"/>
          <w:lang w:val="en-US"/>
        </w:rPr>
        <w:t xml:space="preserve">Goals </w:t>
      </w:r>
    </w:p>
    <w:p w14:paraId="6F7AE03A" w14:textId="77777777" w:rsidR="00BE11CC" w:rsidRDefault="00BE11CC">
      <w:pPr>
        <w:rPr>
          <w:lang w:val="en-US"/>
        </w:rPr>
      </w:pPr>
      <w:r w:rsidRPr="00BE11CC">
        <w:rPr>
          <w:lang w:val="en-US"/>
        </w:rPr>
        <w:t xml:space="preserve">• Increase Online Visibility: Establish a strong web presence to attract new customers and increase brand awareness. • Showcase Adventures: Highlight the excitement and beauty of whitewater rafting through engaging visuals, videos, and testimonials. </w:t>
      </w:r>
    </w:p>
    <w:p w14:paraId="07B6EC03" w14:textId="77777777" w:rsidR="00BE11CC" w:rsidRDefault="00BE11CC">
      <w:pPr>
        <w:rPr>
          <w:lang w:val="en-US"/>
        </w:rPr>
      </w:pPr>
      <w:r w:rsidRPr="00BE11CC">
        <w:rPr>
          <w:lang w:val="en-US"/>
        </w:rPr>
        <w:t xml:space="preserve">• Provide Essential Information: Offer clear and concise details on trips, pricing, safety guidelines, and company policies. </w:t>
      </w:r>
    </w:p>
    <w:p w14:paraId="1290B908" w14:textId="77777777" w:rsidR="00BE11CC" w:rsidRDefault="00BE11CC">
      <w:pPr>
        <w:rPr>
          <w:lang w:val="en-US"/>
        </w:rPr>
      </w:pPr>
      <w:r w:rsidRPr="00BE11CC">
        <w:rPr>
          <w:lang w:val="en-US"/>
        </w:rPr>
        <w:t xml:space="preserve">• Build Community: Foster a sense of community among customers and guides through social media integration and customer reviews. </w:t>
      </w:r>
    </w:p>
    <w:p w14:paraId="0675239F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Drive Sales: Convert website visitors into paying customers through targeted promotions, special offers, and loyalty programs. </w:t>
      </w:r>
    </w:p>
    <w:p w14:paraId="23C4ACA3" w14:textId="77777777" w:rsidR="00F62EA9" w:rsidRPr="00F62EA9" w:rsidRDefault="00BE11CC">
      <w:pPr>
        <w:rPr>
          <w:sz w:val="28"/>
          <w:szCs w:val="28"/>
          <w:lang w:val="en-US"/>
        </w:rPr>
      </w:pPr>
      <w:r w:rsidRPr="00F62EA9">
        <w:rPr>
          <w:sz w:val="28"/>
          <w:szCs w:val="28"/>
          <w:lang w:val="en-US"/>
        </w:rPr>
        <w:t xml:space="preserve">Target Audience </w:t>
      </w:r>
    </w:p>
    <w:p w14:paraId="19FB5F3F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Demographics: Adventure-seekers, outdoor enthusiasts, and nature lovers </w:t>
      </w:r>
    </w:p>
    <w:p w14:paraId="1AC18CA5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Psychographics: Individuals seeking excitement, challenge, and connection with nature </w:t>
      </w:r>
    </w:p>
    <w:p w14:paraId="63723A4C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User personas: First-time rafters, experienced rafters, families, and corporate groups Scenarios The website should answer the following scenario questions: </w:t>
      </w:r>
    </w:p>
    <w:p w14:paraId="3BC67D16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Information on trip levels and difficulty </w:t>
      </w:r>
    </w:p>
    <w:p w14:paraId="12C8C61F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Detailed descriptions of what to expect during the trip </w:t>
      </w:r>
    </w:p>
    <w:p w14:paraId="38C1C20A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Testimonials and reviews from previous customers </w:t>
      </w:r>
    </w:p>
    <w:p w14:paraId="67C1BED7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Information on family-friendly trips and age restrictions </w:t>
      </w:r>
    </w:p>
    <w:p w14:paraId="6DE1EBED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Details on safety measures and equipment provided </w:t>
      </w:r>
    </w:p>
    <w:p w14:paraId="15E30AB4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Options for booking a private guide or group trip </w:t>
      </w:r>
    </w:p>
    <w:p w14:paraId="22B2AA91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Recommendations for nearby activities and attractions for non-rafters </w:t>
      </w:r>
    </w:p>
    <w:p w14:paraId="1429FADC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High-quality photos and videos showcasing the trip </w:t>
      </w:r>
    </w:p>
    <w:p w14:paraId="1E7C371D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Options for customizing the trip (e.g., private guides, camping) Site Map Branding Logo Style Guide Color Schema </w:t>
      </w:r>
    </w:p>
    <w:p w14:paraId="550C2528" w14:textId="29899740" w:rsidR="00CD7981" w:rsidRPr="00F62EA9" w:rsidRDefault="00BE11CC">
      <w:pPr>
        <w:rPr>
          <w:noProof/>
          <w:lang w:val="en-US"/>
        </w:rPr>
      </w:pPr>
      <w:r w:rsidRPr="00BE11CC">
        <w:rPr>
          <w:lang w:val="en-US"/>
        </w:rPr>
        <w:t>Color palette URL: coolors.co/505033-264969-cfcfb4-b4cde4 Typography Headings: Georgia 400, 700, and Black Body: Roboto 400 and 700 Wireframes Home page</w:t>
      </w:r>
    </w:p>
    <w:p w14:paraId="4964C1BE" w14:textId="40EA0FBE" w:rsidR="00E86816" w:rsidRPr="00BE11CC" w:rsidRDefault="00CD7981">
      <w:pPr>
        <w:rPr>
          <w:lang w:val="en-US"/>
        </w:rPr>
      </w:pPr>
      <w:r>
        <w:rPr>
          <w:noProof/>
        </w:rPr>
        <w:drawing>
          <wp:inline distT="0" distB="0" distL="0" distR="0" wp14:anchorId="2C273BF9" wp14:editId="27D2112F">
            <wp:extent cx="1733550" cy="1416050"/>
            <wp:effectExtent l="0" t="0" r="0" b="0"/>
            <wp:docPr id="2" name="Рисунок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816" w:rsidRPr="00BE11CC" w:rsidSect="00A7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F"/>
    <w:rsid w:val="0069201F"/>
    <w:rsid w:val="00A705D8"/>
    <w:rsid w:val="00BE11CC"/>
    <w:rsid w:val="00CD7981"/>
    <w:rsid w:val="00E86816"/>
    <w:rsid w:val="00F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698"/>
  <w15:chartTrackingRefBased/>
  <w15:docId w15:val="{FF3B3709-32D4-49D2-A9BB-C62A245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5</cp:revision>
  <dcterms:created xsi:type="dcterms:W3CDTF">2024-11-24T19:01:00Z</dcterms:created>
  <dcterms:modified xsi:type="dcterms:W3CDTF">2024-11-24T19:07:00Z</dcterms:modified>
</cp:coreProperties>
</file>