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CC509" w14:textId="77777777" w:rsidR="008843F1" w:rsidRPr="008843F1" w:rsidRDefault="008843F1" w:rsidP="008843F1">
      <w:pPr>
        <w:spacing w:before="100" w:beforeAutospacing="1" w:after="100" w:afterAutospacing="1" w:line="240" w:lineRule="auto"/>
        <w:outlineLvl w:val="0"/>
        <w:rPr>
          <w:rFonts w:ascii="宋体" w:eastAsia="宋体" w:hAnsi="宋体" w:cs="宋体"/>
          <w:b/>
          <w:bCs/>
          <w:kern w:val="36"/>
          <w:sz w:val="48"/>
          <w:szCs w:val="48"/>
        </w:rPr>
      </w:pPr>
      <w:r w:rsidRPr="008843F1">
        <w:rPr>
          <w:rFonts w:ascii="宋体" w:eastAsia="宋体" w:hAnsi="宋体" w:cs="宋体"/>
          <w:b/>
          <w:bCs/>
          <w:kern w:val="36"/>
          <w:sz w:val="48"/>
          <w:szCs w:val="48"/>
        </w:rPr>
        <w:t>材质、着色器和纹理</w:t>
      </w:r>
    </w:p>
    <w:p w14:paraId="0C1FC89C" w14:textId="77777777" w:rsidR="008843F1" w:rsidRPr="008843F1" w:rsidRDefault="008843F1" w:rsidP="008843F1">
      <w:pPr>
        <w:spacing w:before="100" w:beforeAutospacing="1" w:after="100" w:afterAutospacing="1" w:line="240" w:lineRule="auto"/>
        <w:rPr>
          <w:rFonts w:ascii="宋体" w:eastAsia="宋体" w:hAnsi="宋体" w:cs="宋体"/>
          <w:kern w:val="0"/>
          <w:sz w:val="24"/>
          <w:szCs w:val="24"/>
        </w:rPr>
      </w:pPr>
      <w:r w:rsidRPr="008843F1">
        <w:rPr>
          <w:rFonts w:ascii="宋体" w:eastAsia="宋体" w:hAnsi="宋体" w:cs="宋体"/>
          <w:kern w:val="0"/>
          <w:sz w:val="24"/>
          <w:szCs w:val="24"/>
        </w:rPr>
        <w:t>Unity 中的渲染采用</w:t>
      </w:r>
      <w:r w:rsidRPr="008843F1">
        <w:rPr>
          <w:rFonts w:ascii="宋体" w:eastAsia="宋体" w:hAnsi="宋体" w:cs="宋体"/>
          <w:b/>
          <w:bCs/>
          <w:kern w:val="0"/>
          <w:sz w:val="24"/>
          <w:szCs w:val="24"/>
        </w:rPr>
        <w:t>材质</w:t>
      </w:r>
      <w:r w:rsidRPr="008843F1">
        <w:rPr>
          <w:rFonts w:ascii="宋体" w:eastAsia="宋体" w:hAnsi="宋体" w:cs="宋体"/>
          <w:kern w:val="0"/>
          <w:sz w:val="24"/>
          <w:szCs w:val="24"/>
        </w:rPr>
        <w:t>、</w:t>
      </w:r>
      <w:r w:rsidRPr="008843F1">
        <w:rPr>
          <w:rFonts w:ascii="宋体" w:eastAsia="宋体" w:hAnsi="宋体" w:cs="宋体"/>
          <w:b/>
          <w:bCs/>
          <w:kern w:val="0"/>
          <w:sz w:val="24"/>
          <w:szCs w:val="24"/>
        </w:rPr>
        <w:t>着色器</w:t>
      </w:r>
      <w:r w:rsidRPr="008843F1">
        <w:rPr>
          <w:rFonts w:ascii="宋体" w:eastAsia="宋体" w:hAnsi="宋体" w:cs="宋体"/>
          <w:kern w:val="0"/>
          <w:sz w:val="24"/>
          <w:szCs w:val="24"/>
        </w:rPr>
        <w:t>和</w:t>
      </w:r>
      <w:r w:rsidRPr="008843F1">
        <w:rPr>
          <w:rFonts w:ascii="宋体" w:eastAsia="宋体" w:hAnsi="宋体" w:cs="宋体"/>
          <w:b/>
          <w:bCs/>
          <w:kern w:val="0"/>
          <w:sz w:val="24"/>
          <w:szCs w:val="24"/>
        </w:rPr>
        <w:t>纹理</w:t>
      </w:r>
      <w:r w:rsidRPr="008843F1">
        <w:rPr>
          <w:rFonts w:ascii="宋体" w:eastAsia="宋体" w:hAnsi="宋体" w:cs="宋体"/>
          <w:kern w:val="0"/>
          <w:sz w:val="24"/>
          <w:szCs w:val="24"/>
        </w:rPr>
        <w:t>。所有这三者之间有着密切的关系。</w:t>
      </w:r>
    </w:p>
    <w:p w14:paraId="3A5FB016" w14:textId="77777777" w:rsidR="008843F1" w:rsidRPr="008843F1" w:rsidRDefault="008843F1" w:rsidP="008843F1">
      <w:pPr>
        <w:numPr>
          <w:ilvl w:val="0"/>
          <w:numId w:val="1"/>
        </w:numPr>
        <w:spacing w:before="100" w:beforeAutospacing="1" w:after="100" w:afterAutospacing="1" w:line="240" w:lineRule="auto"/>
        <w:rPr>
          <w:rFonts w:ascii="宋体" w:eastAsia="宋体" w:hAnsi="宋体" w:cs="宋体"/>
          <w:kern w:val="0"/>
          <w:sz w:val="24"/>
          <w:szCs w:val="24"/>
        </w:rPr>
      </w:pPr>
      <w:r w:rsidRPr="008843F1">
        <w:rPr>
          <w:rFonts w:ascii="宋体" w:eastAsia="宋体" w:hAnsi="宋体" w:cs="宋体"/>
          <w:b/>
          <w:bCs/>
          <w:kern w:val="0"/>
          <w:sz w:val="24"/>
          <w:szCs w:val="24"/>
        </w:rPr>
        <w:t>材质</w:t>
      </w:r>
      <w:r w:rsidRPr="008843F1">
        <w:rPr>
          <w:rFonts w:ascii="宋体" w:eastAsia="宋体" w:hAnsi="宋体" w:cs="宋体"/>
          <w:kern w:val="0"/>
          <w:sz w:val="24"/>
          <w:szCs w:val="24"/>
        </w:rPr>
        <w:t>通过包含对所用纹理的引用、平铺信息、颜色色调等来定义表面应使用的渲染方式。</w:t>
      </w:r>
      <w:r w:rsidRPr="008843F1">
        <w:rPr>
          <w:rFonts w:ascii="宋体" w:eastAsia="宋体" w:hAnsi="宋体" w:cs="宋体"/>
          <w:kern w:val="0"/>
          <w:sz w:val="24"/>
          <w:szCs w:val="24"/>
          <w:highlight w:val="yellow"/>
        </w:rPr>
        <w:t>材质的可用选项取决于材质使用的着色</w:t>
      </w:r>
      <w:commentRangeStart w:id="0"/>
      <w:r w:rsidRPr="008843F1">
        <w:rPr>
          <w:rFonts w:ascii="宋体" w:eastAsia="宋体" w:hAnsi="宋体" w:cs="宋体"/>
          <w:kern w:val="0"/>
          <w:sz w:val="24"/>
          <w:szCs w:val="24"/>
          <w:highlight w:val="yellow"/>
        </w:rPr>
        <w:t>器</w:t>
      </w:r>
      <w:commentRangeEnd w:id="0"/>
      <w:r w:rsidR="00F50B5B">
        <w:rPr>
          <w:rStyle w:val="a6"/>
        </w:rPr>
        <w:commentReference w:id="0"/>
      </w:r>
      <w:r w:rsidRPr="008843F1">
        <w:rPr>
          <w:rFonts w:ascii="宋体" w:eastAsia="宋体" w:hAnsi="宋体" w:cs="宋体"/>
          <w:kern w:val="0"/>
          <w:sz w:val="24"/>
          <w:szCs w:val="24"/>
        </w:rPr>
        <w:t>。</w:t>
      </w:r>
    </w:p>
    <w:p w14:paraId="03F3044D" w14:textId="77777777" w:rsidR="008843F1" w:rsidRPr="008843F1" w:rsidRDefault="008843F1" w:rsidP="008843F1">
      <w:pPr>
        <w:numPr>
          <w:ilvl w:val="0"/>
          <w:numId w:val="1"/>
        </w:numPr>
        <w:spacing w:before="100" w:beforeAutospacing="1" w:after="100" w:afterAutospacing="1" w:line="240" w:lineRule="auto"/>
        <w:rPr>
          <w:rFonts w:ascii="宋体" w:eastAsia="宋体" w:hAnsi="宋体" w:cs="宋体"/>
          <w:kern w:val="0"/>
          <w:sz w:val="24"/>
          <w:szCs w:val="24"/>
        </w:rPr>
      </w:pPr>
      <w:r w:rsidRPr="008843F1">
        <w:rPr>
          <w:rFonts w:ascii="宋体" w:eastAsia="宋体" w:hAnsi="宋体" w:cs="宋体"/>
          <w:b/>
          <w:bCs/>
          <w:kern w:val="0"/>
          <w:sz w:val="24"/>
          <w:szCs w:val="24"/>
        </w:rPr>
        <w:t>着色器</w:t>
      </w:r>
      <w:r w:rsidRPr="008843F1">
        <w:rPr>
          <w:rFonts w:ascii="宋体" w:eastAsia="宋体" w:hAnsi="宋体" w:cs="宋体"/>
          <w:kern w:val="0"/>
          <w:sz w:val="24"/>
          <w:szCs w:val="24"/>
        </w:rPr>
        <w:t>是一些包含数学计算和算法的小脚本，根据光照输入和材质配置来计算</w:t>
      </w:r>
      <w:r w:rsidRPr="008843F1">
        <w:rPr>
          <w:rFonts w:ascii="宋体" w:eastAsia="宋体" w:hAnsi="宋体" w:cs="宋体"/>
          <w:kern w:val="0"/>
          <w:sz w:val="24"/>
          <w:szCs w:val="24"/>
          <w:highlight w:val="yellow"/>
        </w:rPr>
        <w:t>每个像素渲染的颜色</w:t>
      </w:r>
      <w:r w:rsidRPr="008843F1">
        <w:rPr>
          <w:rFonts w:ascii="宋体" w:eastAsia="宋体" w:hAnsi="宋体" w:cs="宋体"/>
          <w:kern w:val="0"/>
          <w:sz w:val="24"/>
          <w:szCs w:val="24"/>
        </w:rPr>
        <w:t>。</w:t>
      </w:r>
    </w:p>
    <w:p w14:paraId="1CF8BC51" w14:textId="77777777" w:rsidR="008843F1" w:rsidRPr="008843F1" w:rsidRDefault="008843F1" w:rsidP="008843F1">
      <w:pPr>
        <w:numPr>
          <w:ilvl w:val="0"/>
          <w:numId w:val="1"/>
        </w:numPr>
        <w:spacing w:before="100" w:beforeAutospacing="1" w:after="100" w:afterAutospacing="1" w:line="240" w:lineRule="auto"/>
        <w:rPr>
          <w:rFonts w:ascii="宋体" w:eastAsia="宋体" w:hAnsi="宋体" w:cs="宋体"/>
          <w:kern w:val="0"/>
          <w:sz w:val="24"/>
          <w:szCs w:val="24"/>
        </w:rPr>
      </w:pPr>
      <w:r w:rsidRPr="008843F1">
        <w:rPr>
          <w:rFonts w:ascii="宋体" w:eastAsia="宋体" w:hAnsi="宋体" w:cs="宋体"/>
          <w:b/>
          <w:bCs/>
          <w:kern w:val="0"/>
          <w:sz w:val="24"/>
          <w:szCs w:val="24"/>
        </w:rPr>
        <w:t>纹理</w:t>
      </w:r>
      <w:r w:rsidRPr="008843F1">
        <w:rPr>
          <w:rFonts w:ascii="宋体" w:eastAsia="宋体" w:hAnsi="宋体" w:cs="宋体"/>
          <w:kern w:val="0"/>
          <w:sz w:val="24"/>
          <w:szCs w:val="24"/>
        </w:rPr>
        <w:t>是位图图像。材质可包含对纹理的引用，因此材质的着色器可在计算游戏对象的表面颜色时使用纹理。除了游戏对象表面的基本颜色（反照率）之外，纹理还可表示材质表面的许多其他方面，例如其反射率或粗糙度。</w:t>
      </w:r>
    </w:p>
    <w:p w14:paraId="0D5D27B3" w14:textId="77777777" w:rsidR="008843F1" w:rsidRPr="008843F1" w:rsidRDefault="008843F1" w:rsidP="008843F1">
      <w:pPr>
        <w:spacing w:before="100" w:beforeAutospacing="1" w:after="100" w:afterAutospacing="1" w:line="240" w:lineRule="auto"/>
        <w:rPr>
          <w:rFonts w:ascii="宋体" w:eastAsia="宋体" w:hAnsi="宋体" w:cs="宋体"/>
          <w:kern w:val="0"/>
          <w:sz w:val="24"/>
          <w:szCs w:val="24"/>
        </w:rPr>
      </w:pPr>
      <w:r w:rsidRPr="008843F1">
        <w:rPr>
          <w:rFonts w:ascii="宋体" w:eastAsia="宋体" w:hAnsi="宋体" w:cs="宋体"/>
          <w:kern w:val="0"/>
          <w:sz w:val="24"/>
          <w:szCs w:val="24"/>
        </w:rPr>
        <w:t>材质指定了要使用的一种特定着色器，而使用的着色</w:t>
      </w:r>
      <w:proofErr w:type="gramStart"/>
      <w:r w:rsidRPr="008843F1">
        <w:rPr>
          <w:rFonts w:ascii="宋体" w:eastAsia="宋体" w:hAnsi="宋体" w:cs="宋体"/>
          <w:kern w:val="0"/>
          <w:sz w:val="24"/>
          <w:szCs w:val="24"/>
        </w:rPr>
        <w:t>器确定</w:t>
      </w:r>
      <w:proofErr w:type="gramEnd"/>
      <w:r w:rsidRPr="008843F1">
        <w:rPr>
          <w:rFonts w:ascii="宋体" w:eastAsia="宋体" w:hAnsi="宋体" w:cs="宋体"/>
          <w:kern w:val="0"/>
          <w:sz w:val="24"/>
          <w:szCs w:val="24"/>
        </w:rPr>
        <w:t>材质中可用的选项。着色器指定期望使用的一个或多个纹理变量，而 Unity 中的材质检视面板 (Material Inspector) 允许您将自己的纹理资源分配给这些纹理变量。</w:t>
      </w:r>
    </w:p>
    <w:p w14:paraId="49C8C150" w14:textId="77777777" w:rsidR="008843F1" w:rsidRPr="008843F1" w:rsidRDefault="008843F1" w:rsidP="008843F1">
      <w:pPr>
        <w:spacing w:before="100" w:beforeAutospacing="1" w:after="100" w:afterAutospacing="1" w:line="240" w:lineRule="auto"/>
        <w:rPr>
          <w:rFonts w:ascii="宋体" w:eastAsia="宋体" w:hAnsi="宋体" w:cs="宋体"/>
          <w:kern w:val="0"/>
          <w:sz w:val="24"/>
          <w:szCs w:val="24"/>
        </w:rPr>
      </w:pPr>
      <w:r w:rsidRPr="008843F1">
        <w:rPr>
          <w:rFonts w:ascii="宋体" w:eastAsia="宋体" w:hAnsi="宋体" w:cs="宋体"/>
          <w:kern w:val="0"/>
          <w:sz w:val="24"/>
          <w:szCs w:val="24"/>
        </w:rPr>
        <w:t>对于大多数正常渲染（例如渲染角色、景物、环境、实体和透明游戏对象、硬表面和软表面），</w:t>
      </w:r>
      <w:r w:rsidRPr="008843F1">
        <w:rPr>
          <w:rFonts w:ascii="宋体" w:eastAsia="宋体" w:hAnsi="宋体" w:cs="宋体"/>
          <w:kern w:val="0"/>
          <w:sz w:val="24"/>
          <w:szCs w:val="24"/>
        </w:rPr>
        <w:fldChar w:fldCharType="begin"/>
      </w:r>
      <w:r w:rsidRPr="008843F1">
        <w:rPr>
          <w:rFonts w:ascii="宋体" w:eastAsia="宋体" w:hAnsi="宋体" w:cs="宋体"/>
          <w:kern w:val="0"/>
          <w:sz w:val="24"/>
          <w:szCs w:val="24"/>
        </w:rPr>
        <w:instrText xml:space="preserve"> HYPERLINK "file:///E:\\UnityDocumentation\\Manual\\shader-StandardShader.html" </w:instrText>
      </w:r>
      <w:r w:rsidRPr="008843F1">
        <w:rPr>
          <w:rFonts w:ascii="宋体" w:eastAsia="宋体" w:hAnsi="宋体" w:cs="宋体"/>
          <w:kern w:val="0"/>
          <w:sz w:val="24"/>
          <w:szCs w:val="24"/>
        </w:rPr>
        <w:fldChar w:fldCharType="separate"/>
      </w:r>
      <w:r w:rsidRPr="008843F1">
        <w:rPr>
          <w:rFonts w:ascii="宋体" w:eastAsia="宋体" w:hAnsi="宋体" w:cs="宋体"/>
          <w:color w:val="0000FF"/>
          <w:kern w:val="0"/>
          <w:sz w:val="24"/>
          <w:szCs w:val="24"/>
          <w:u w:val="single"/>
        </w:rPr>
        <w:t>标准着色器</w:t>
      </w:r>
      <w:r w:rsidRPr="008843F1">
        <w:rPr>
          <w:rFonts w:ascii="宋体" w:eastAsia="宋体" w:hAnsi="宋体" w:cs="宋体"/>
          <w:kern w:val="0"/>
          <w:sz w:val="24"/>
          <w:szCs w:val="24"/>
        </w:rPr>
        <w:fldChar w:fldCharType="end"/>
      </w:r>
      <w:r w:rsidRPr="008843F1">
        <w:rPr>
          <w:rFonts w:ascii="宋体" w:eastAsia="宋体" w:hAnsi="宋体" w:cs="宋体"/>
          <w:kern w:val="0"/>
          <w:sz w:val="24"/>
          <w:szCs w:val="24"/>
        </w:rPr>
        <w:t>通常是最佳选择。这是一种高度可定制的着色器，能够以高度逼真的方式渲染多种类型的表面。</w:t>
      </w:r>
    </w:p>
    <w:p w14:paraId="35ACF840" w14:textId="77777777" w:rsidR="008843F1" w:rsidRPr="008843F1" w:rsidRDefault="008843F1" w:rsidP="008843F1">
      <w:pPr>
        <w:spacing w:before="100" w:beforeAutospacing="1" w:after="100" w:afterAutospacing="1" w:line="240" w:lineRule="auto"/>
        <w:rPr>
          <w:rFonts w:ascii="宋体" w:eastAsia="宋体" w:hAnsi="宋体" w:cs="宋体"/>
          <w:kern w:val="0"/>
          <w:sz w:val="24"/>
          <w:szCs w:val="24"/>
        </w:rPr>
      </w:pPr>
      <w:r w:rsidRPr="008843F1">
        <w:rPr>
          <w:rFonts w:ascii="宋体" w:eastAsia="宋体" w:hAnsi="宋体" w:cs="宋体"/>
          <w:kern w:val="0"/>
          <w:sz w:val="24"/>
          <w:szCs w:val="24"/>
        </w:rPr>
        <w:t>在其他情况下，可能适合采用另外的内置着色器，甚至自己编写的着色器（例如液体、树叶、折射玻璃、粒子效果、卡通、演示性效果或其他艺术效果或者其他特殊效果，如夜视、</w:t>
      </w:r>
      <w:proofErr w:type="gramStart"/>
      <w:r w:rsidRPr="008843F1">
        <w:rPr>
          <w:rFonts w:ascii="宋体" w:eastAsia="宋体" w:hAnsi="宋体" w:cs="宋体"/>
          <w:kern w:val="0"/>
          <w:sz w:val="24"/>
          <w:szCs w:val="24"/>
        </w:rPr>
        <w:t>热视或</w:t>
      </w:r>
      <w:proofErr w:type="gramEnd"/>
      <w:r w:rsidRPr="008843F1">
        <w:rPr>
          <w:rFonts w:ascii="宋体" w:eastAsia="宋体" w:hAnsi="宋体" w:cs="宋体"/>
          <w:kern w:val="0"/>
          <w:sz w:val="24"/>
          <w:szCs w:val="24"/>
        </w:rPr>
        <w:t xml:space="preserve"> X 射线透视）。</w:t>
      </w:r>
    </w:p>
    <w:p w14:paraId="47BC6F17" w14:textId="77777777" w:rsidR="008843F1" w:rsidRPr="008843F1" w:rsidRDefault="008843F1" w:rsidP="008843F1">
      <w:pPr>
        <w:spacing w:before="100" w:beforeAutospacing="1" w:after="100" w:afterAutospacing="1" w:line="240" w:lineRule="auto"/>
        <w:rPr>
          <w:rFonts w:ascii="宋体" w:eastAsia="宋体" w:hAnsi="宋体" w:cs="宋体"/>
          <w:kern w:val="0"/>
          <w:sz w:val="24"/>
          <w:szCs w:val="24"/>
        </w:rPr>
      </w:pPr>
      <w:r w:rsidRPr="008843F1">
        <w:rPr>
          <w:rFonts w:ascii="宋体" w:eastAsia="宋体" w:hAnsi="宋体" w:cs="宋体"/>
          <w:kern w:val="0"/>
          <w:sz w:val="24"/>
          <w:szCs w:val="24"/>
        </w:rPr>
        <w:t>有关更多信息，请参阅以下页面：</w:t>
      </w:r>
    </w:p>
    <w:p w14:paraId="22FE95E8" w14:textId="77777777" w:rsidR="008843F1" w:rsidRPr="008843F1" w:rsidRDefault="008843F1" w:rsidP="008843F1">
      <w:pPr>
        <w:numPr>
          <w:ilvl w:val="0"/>
          <w:numId w:val="2"/>
        </w:numPr>
        <w:spacing w:before="100" w:beforeAutospacing="1" w:after="100" w:afterAutospacing="1" w:line="240" w:lineRule="auto"/>
        <w:rPr>
          <w:rFonts w:ascii="宋体" w:eastAsia="宋体" w:hAnsi="宋体" w:cs="宋体"/>
          <w:kern w:val="0"/>
          <w:sz w:val="24"/>
          <w:szCs w:val="24"/>
        </w:rPr>
      </w:pPr>
      <w:hyperlink r:id="rId8" w:history="1">
        <w:r w:rsidRPr="008843F1">
          <w:rPr>
            <w:rFonts w:ascii="宋体" w:eastAsia="宋体" w:hAnsi="宋体" w:cs="宋体"/>
            <w:color w:val="0000FF"/>
            <w:kern w:val="0"/>
            <w:sz w:val="24"/>
            <w:szCs w:val="24"/>
            <w:u w:val="single"/>
          </w:rPr>
          <w:t>创建和使用材质</w:t>
        </w:r>
      </w:hyperlink>
    </w:p>
    <w:p w14:paraId="1BC9A2E0" w14:textId="77777777" w:rsidR="008843F1" w:rsidRPr="008843F1" w:rsidRDefault="008843F1" w:rsidP="008843F1">
      <w:pPr>
        <w:numPr>
          <w:ilvl w:val="0"/>
          <w:numId w:val="2"/>
        </w:numPr>
        <w:spacing w:before="100" w:beforeAutospacing="1" w:after="100" w:afterAutospacing="1" w:line="240" w:lineRule="auto"/>
        <w:rPr>
          <w:rFonts w:ascii="宋体" w:eastAsia="宋体" w:hAnsi="宋体" w:cs="宋体"/>
          <w:kern w:val="0"/>
          <w:sz w:val="24"/>
          <w:szCs w:val="24"/>
        </w:rPr>
      </w:pPr>
      <w:hyperlink r:id="rId9" w:history="1">
        <w:r w:rsidRPr="008843F1">
          <w:rPr>
            <w:rFonts w:ascii="宋体" w:eastAsia="宋体" w:hAnsi="宋体" w:cs="宋体"/>
            <w:color w:val="0000FF"/>
            <w:kern w:val="0"/>
            <w:sz w:val="24"/>
            <w:szCs w:val="24"/>
            <w:u w:val="single"/>
          </w:rPr>
          <w:t>内置标准着色器</w:t>
        </w:r>
      </w:hyperlink>
    </w:p>
    <w:p w14:paraId="217A2AB1" w14:textId="77777777" w:rsidR="008843F1" w:rsidRPr="008843F1" w:rsidRDefault="008843F1" w:rsidP="008843F1">
      <w:pPr>
        <w:numPr>
          <w:ilvl w:val="0"/>
          <w:numId w:val="2"/>
        </w:numPr>
        <w:spacing w:before="100" w:beforeAutospacing="1" w:after="100" w:afterAutospacing="1" w:line="240" w:lineRule="auto"/>
        <w:rPr>
          <w:rFonts w:ascii="宋体" w:eastAsia="宋体" w:hAnsi="宋体" w:cs="宋体"/>
          <w:kern w:val="0"/>
          <w:sz w:val="24"/>
          <w:szCs w:val="24"/>
        </w:rPr>
      </w:pPr>
      <w:hyperlink r:id="rId10" w:history="1">
        <w:r w:rsidRPr="008843F1">
          <w:rPr>
            <w:rFonts w:ascii="宋体" w:eastAsia="宋体" w:hAnsi="宋体" w:cs="宋体"/>
            <w:color w:val="0000FF"/>
            <w:kern w:val="0"/>
            <w:sz w:val="24"/>
            <w:szCs w:val="24"/>
            <w:u w:val="single"/>
          </w:rPr>
          <w:t>其他内置着色器</w:t>
        </w:r>
      </w:hyperlink>
    </w:p>
    <w:p w14:paraId="66C48E6E" w14:textId="77777777" w:rsidR="008843F1" w:rsidRPr="008843F1" w:rsidRDefault="008843F1" w:rsidP="008843F1">
      <w:pPr>
        <w:numPr>
          <w:ilvl w:val="0"/>
          <w:numId w:val="2"/>
        </w:numPr>
        <w:spacing w:before="100" w:beforeAutospacing="1" w:after="100" w:afterAutospacing="1" w:line="240" w:lineRule="auto"/>
        <w:rPr>
          <w:rFonts w:ascii="宋体" w:eastAsia="宋体" w:hAnsi="宋体" w:cs="宋体"/>
          <w:kern w:val="0"/>
          <w:sz w:val="24"/>
          <w:szCs w:val="24"/>
        </w:rPr>
      </w:pPr>
      <w:hyperlink r:id="rId11" w:history="1">
        <w:proofErr w:type="gramStart"/>
        <w:r w:rsidRPr="008843F1">
          <w:rPr>
            <w:rFonts w:ascii="宋体" w:eastAsia="宋体" w:hAnsi="宋体" w:cs="宋体"/>
            <w:color w:val="0000FF"/>
            <w:kern w:val="0"/>
            <w:sz w:val="24"/>
            <w:szCs w:val="24"/>
            <w:u w:val="single"/>
          </w:rPr>
          <w:t>编写您</w:t>
        </w:r>
        <w:proofErr w:type="gramEnd"/>
        <w:r w:rsidRPr="008843F1">
          <w:rPr>
            <w:rFonts w:ascii="宋体" w:eastAsia="宋体" w:hAnsi="宋体" w:cs="宋体"/>
            <w:color w:val="0000FF"/>
            <w:kern w:val="0"/>
            <w:sz w:val="24"/>
            <w:szCs w:val="24"/>
            <w:u w:val="single"/>
          </w:rPr>
          <w:t>自己的着色器</w:t>
        </w:r>
      </w:hyperlink>
    </w:p>
    <w:p w14:paraId="3F82FBAD" w14:textId="77777777" w:rsidR="00E77156" w:rsidRDefault="00E77156" w:rsidP="00E77156">
      <w:pPr>
        <w:pStyle w:val="1"/>
      </w:pPr>
      <w:r>
        <w:t>纹理</w:t>
      </w:r>
    </w:p>
    <w:p w14:paraId="1EFDEC9F" w14:textId="77777777" w:rsidR="00E77156" w:rsidRDefault="00E77156" w:rsidP="00E77156">
      <w:pPr>
        <w:pStyle w:val="a3"/>
      </w:pPr>
      <w:r>
        <w:t>通常情况下，对象的网格几何形状仅给出粗略的近似形状，而大多数精细的细节由__纹理__提供。纹理就是应用于网格表面上的标准位图图像。您可以看作纹理图像好像是打印在橡胶板上，然后将橡胶板拉伸并固定在网格上的适当位置。纹理的定位是通过用于创建网格的 3D 建模软件完成的。</w:t>
      </w:r>
    </w:p>
    <w:p w14:paraId="0E6B6243" w14:textId="47BB3D91" w:rsidR="00E77156" w:rsidRDefault="00E77156" w:rsidP="00E77156">
      <w:r>
        <w:rPr>
          <w:noProof/>
        </w:rPr>
        <w:lastRenderedPageBreak/>
        <w:drawing>
          <wp:inline distT="0" distB="0" distL="0" distR="0" wp14:anchorId="0EDEF678" wp14:editId="71BF01F6">
            <wp:extent cx="3028950" cy="2124075"/>
            <wp:effectExtent l="0" t="0" r="0" b="9525"/>
            <wp:docPr id="3" name="图片 3" descr="具有树皮的圆柱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具有树皮的圆柱体"/>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8950" cy="2124075"/>
                    </a:xfrm>
                    <a:prstGeom prst="rect">
                      <a:avLst/>
                    </a:prstGeom>
                    <a:noFill/>
                    <a:ln>
                      <a:noFill/>
                    </a:ln>
                  </pic:spPr>
                </pic:pic>
              </a:graphicData>
            </a:graphic>
          </wp:inline>
        </w:drawing>
      </w:r>
      <w:r>
        <w:t>具有树皮的圆柱体</w:t>
      </w:r>
      <w:r>
        <w:t xml:space="preserve"> </w:t>
      </w:r>
    </w:p>
    <w:p w14:paraId="48A5574A" w14:textId="77777777" w:rsidR="00E77156" w:rsidRDefault="00E77156" w:rsidP="00E77156">
      <w:pPr>
        <w:pStyle w:val="a3"/>
      </w:pPr>
      <w:r>
        <w:t>Unity 可从最常见的图像文件格式导入纹理。</w:t>
      </w:r>
    </w:p>
    <w:p w14:paraId="0A129F82" w14:textId="77777777" w:rsidR="00E77156" w:rsidRDefault="00E77156" w:rsidP="00E77156">
      <w:pPr>
        <w:pStyle w:val="2"/>
      </w:pPr>
      <w:r>
        <w:t>用于</w:t>
      </w:r>
      <w:r>
        <w:t xml:space="preserve"> 3D </w:t>
      </w:r>
      <w:r>
        <w:t>模型的纹理</w:t>
      </w:r>
    </w:p>
    <w:p w14:paraId="077DE7BE" w14:textId="77777777" w:rsidR="00E77156" w:rsidRDefault="00E77156" w:rsidP="00E77156">
      <w:pPr>
        <w:pStyle w:val="a3"/>
      </w:pPr>
      <w:r>
        <w:t>必须使用</w:t>
      </w:r>
      <w:hyperlink r:id="rId13" w:history="1">
        <w:r>
          <w:rPr>
            <w:rStyle w:val="a5"/>
          </w:rPr>
          <w:t>材质</w:t>
        </w:r>
      </w:hyperlink>
      <w:r>
        <w:t>将纹理应用于对象。材质使用称为</w:t>
      </w:r>
      <w:hyperlink r:id="rId14" w:history="1">
        <w:r>
          <w:rPr>
            <w:rStyle w:val="a5"/>
          </w:rPr>
          <w:t>着色器</w:t>
        </w:r>
      </w:hyperlink>
      <w:r>
        <w:t>的专用图形程序在网格表面上渲染纹理。着色器可实现光照和着色效果，从而模拟许多其他事物的闪亮或凹凸表面。此外，它们还可一次使用两个或更多纹理，将这些纹理组合起来以获得更大的灵活性。</w:t>
      </w:r>
    </w:p>
    <w:p w14:paraId="04300944" w14:textId="77777777" w:rsidR="00E77156" w:rsidRDefault="00E77156" w:rsidP="00E77156">
      <w:pPr>
        <w:pStyle w:val="a3"/>
      </w:pPr>
      <w:r>
        <w:t>您应该使纹理的尺寸达到 2 的</w:t>
      </w:r>
      <w:proofErr w:type="gramStart"/>
      <w:r>
        <w:t>幂</w:t>
      </w:r>
      <w:proofErr w:type="gramEnd"/>
      <w:r>
        <w:t>次方（例如 32x32、64x64、128x128、256x256 等）。只需将纹理放在项目的 Assets 文件夹中就足够了，它们将出现在 Project 视图中。</w:t>
      </w:r>
    </w:p>
    <w:p w14:paraId="41E033BE" w14:textId="77777777" w:rsidR="00E77156" w:rsidRDefault="00E77156" w:rsidP="00E77156">
      <w:pPr>
        <w:pStyle w:val="a3"/>
      </w:pPr>
      <w:r>
        <w:t>导入纹理后，应将其分配给</w:t>
      </w:r>
      <w:hyperlink r:id="rId15" w:history="1">
        <w:r>
          <w:rPr>
            <w:rStyle w:val="a5"/>
          </w:rPr>
          <w:t>材质</w:t>
        </w:r>
      </w:hyperlink>
      <w:r>
        <w:t>。随后，可将材质应用到网格、</w:t>
      </w:r>
      <w:r>
        <w:rPr>
          <w:rStyle w:val="a4"/>
        </w:rPr>
        <w:t xml:space="preserve">粒子系统__或 </w:t>
      </w:r>
      <w:r>
        <w:t>GUI 纹理</w:t>
      </w:r>
      <w:r>
        <w:rPr>
          <w:rStyle w:val="a4"/>
        </w:rPr>
        <w:t>。通过使用__导入设置 (Import Settings)</w:t>
      </w:r>
      <w:r>
        <w:t>，还可将其转换为__立方体贴图 (</w:t>
      </w:r>
      <w:proofErr w:type="spellStart"/>
      <w:r>
        <w:t>Cubemap</w:t>
      </w:r>
      <w:proofErr w:type="spellEnd"/>
      <w:r>
        <w:t>)__ 或__法线贴图 (</w:t>
      </w:r>
      <w:proofErr w:type="spellStart"/>
      <w:r>
        <w:t>Normalmap</w:t>
      </w:r>
      <w:proofErr w:type="spellEnd"/>
      <w:r>
        <w:t>)__，以便用于游戏中不同类型的应用。有关导入纹理的更多信息，请阅读</w:t>
      </w:r>
      <w:hyperlink r:id="rId16" w:history="1">
        <w:r>
          <w:rPr>
            <w:rStyle w:val="a5"/>
          </w:rPr>
          <w:t>纹理组件页面</w:t>
        </w:r>
      </w:hyperlink>
      <w:r>
        <w:t>。</w:t>
      </w:r>
    </w:p>
    <w:p w14:paraId="512DE926" w14:textId="77777777" w:rsidR="00E77156" w:rsidRDefault="00E77156" w:rsidP="00E77156">
      <w:pPr>
        <w:pStyle w:val="2"/>
      </w:pPr>
      <w:r>
        <w:t xml:space="preserve">2D </w:t>
      </w:r>
      <w:r>
        <w:t>图形</w:t>
      </w:r>
    </w:p>
    <w:p w14:paraId="69562A93" w14:textId="77777777" w:rsidR="00E77156" w:rsidRDefault="00E77156" w:rsidP="00E77156">
      <w:pPr>
        <w:pStyle w:val="a3"/>
      </w:pPr>
      <w:r>
        <w:t>在 2D 游戏中，为了实现__精灵 (Sprite)__，必须将纹理应用到近似于对象形状的扁平网格。</w:t>
      </w:r>
    </w:p>
    <w:p w14:paraId="29AC2617" w14:textId="12E2C933" w:rsidR="00E77156" w:rsidRDefault="00E77156" w:rsidP="00E77156">
      <w:r>
        <w:rPr>
          <w:noProof/>
        </w:rPr>
        <w:lastRenderedPageBreak/>
        <w:drawing>
          <wp:inline distT="0" distB="0" distL="0" distR="0" wp14:anchorId="1AA22499" wp14:editId="1523A0F6">
            <wp:extent cx="3905250" cy="2600325"/>
            <wp:effectExtent l="0" t="0" r="0" b="9525"/>
            <wp:docPr id="2" name="图片 2" descr="从 3D 视点观看的精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从 3D 视点观看的精灵"/>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5250" cy="2600325"/>
                    </a:xfrm>
                    <a:prstGeom prst="rect">
                      <a:avLst/>
                    </a:prstGeom>
                    <a:noFill/>
                    <a:ln>
                      <a:noFill/>
                    </a:ln>
                  </pic:spPr>
                </pic:pic>
              </a:graphicData>
            </a:graphic>
          </wp:inline>
        </w:drawing>
      </w:r>
      <w:r>
        <w:t>从</w:t>
      </w:r>
      <w:r>
        <w:t xml:space="preserve"> 3D </w:t>
      </w:r>
      <w:r>
        <w:t>视点观看的精灵</w:t>
      </w:r>
      <w:r>
        <w:t xml:space="preserve"> </w:t>
      </w:r>
    </w:p>
    <w:p w14:paraId="4C3E0E48" w14:textId="77777777" w:rsidR="00E77156" w:rsidRDefault="00E77156" w:rsidP="00E77156">
      <w:pPr>
        <w:pStyle w:val="a3"/>
      </w:pPr>
      <w:r>
        <w:t>2D 游戏中的对象可能需要一组相关的图形图像来表示动画帧或角色的不同状态。可使用特殊技术来高效设计和渲染这些图像集。请参阅有关</w:t>
      </w:r>
      <w:r>
        <w:fldChar w:fldCharType="begin"/>
      </w:r>
      <w:r>
        <w:instrText xml:space="preserve"> HYPERLINK "file:///E:\\UnityDocumentation\\Manual\\SpriteEditor.html" </w:instrText>
      </w:r>
      <w:r>
        <w:fldChar w:fldCharType="separate"/>
      </w:r>
      <w:r>
        <w:rPr>
          <w:rStyle w:val="a5"/>
        </w:rPr>
        <w:t>精灵编辑器 (Sprite Editor)</w:t>
      </w:r>
      <w:r>
        <w:fldChar w:fldCharType="end"/>
      </w:r>
      <w:r>
        <w:t xml:space="preserve"> 的手册页以了解更多信息。</w:t>
      </w:r>
    </w:p>
    <w:p w14:paraId="03B6B667" w14:textId="77777777" w:rsidR="00E77156" w:rsidRDefault="00E77156" w:rsidP="00E77156">
      <w:pPr>
        <w:pStyle w:val="2"/>
      </w:pPr>
      <w:r>
        <w:t>GUI</w:t>
      </w:r>
    </w:p>
    <w:p w14:paraId="13804385" w14:textId="77777777" w:rsidR="00E77156" w:rsidRDefault="00E77156" w:rsidP="00E77156">
      <w:pPr>
        <w:pStyle w:val="a3"/>
      </w:pPr>
      <w:r>
        <w:t xml:space="preserve">游戏的_图形用户界面_ (GUI) 包含了一些不直接在游戏场景中使用但允许玩家进行选择和查看信息的图形。例如，分数显示和选项菜单便是游戏 GUI 的典型示例。这些图形与用于表现网格表面细节的图形明显不同，但它们仍然使用标准 Unity 纹理进行处理。请参阅 </w:t>
      </w:r>
      <w:hyperlink r:id="rId18" w:history="1">
        <w:r>
          <w:rPr>
            <w:rStyle w:val="a5"/>
          </w:rPr>
          <w:t>GUI 脚本指南</w:t>
        </w:r>
      </w:hyperlink>
      <w:r>
        <w:t>手册章节以了解有关 Unity GUI 系统的更多详细信息。</w:t>
      </w:r>
    </w:p>
    <w:p w14:paraId="3AAAFE56" w14:textId="77777777" w:rsidR="00E77156" w:rsidRDefault="00E77156" w:rsidP="00E77156">
      <w:pPr>
        <w:pStyle w:val="2"/>
      </w:pPr>
      <w:r>
        <w:t>粒子</w:t>
      </w:r>
    </w:p>
    <w:p w14:paraId="4CEC0BD9" w14:textId="77777777" w:rsidR="00E77156" w:rsidRDefault="00E77156" w:rsidP="00E77156">
      <w:pPr>
        <w:pStyle w:val="a3"/>
      </w:pPr>
      <w:r>
        <w:t>网格非常适合表示固体对象，但不太适合表现魔法留下的火焰、烟雾和火花等对象。_</w:t>
      </w:r>
      <w:r>
        <w:rPr>
          <w:rStyle w:val="ad"/>
        </w:rPr>
        <w:t>粒子系统__可以更好地处理这种类型的效果。</w:t>
      </w:r>
      <w:r>
        <w:t>粒子_是一个小型 2D 图形，用于表示</w:t>
      </w:r>
      <w:proofErr w:type="gramStart"/>
      <w:r>
        <w:t>一</w:t>
      </w:r>
      <w:proofErr w:type="gramEnd"/>
      <w:r>
        <w:t>小部分基本为流体或气体的东西，例如烟幕云团。当许多这样的粒子一次性创建完成并开始运动（还可能有随机变化）时，它们可产生非常令人信服的效果。例如，可通过从中心点以极快的速度发出带有火焰纹理的粒子来表现爆炸。此外，可通过从场景中的高处加速落下水粒子来模拟瀑布。</w:t>
      </w:r>
    </w:p>
    <w:p w14:paraId="168F5F2C" w14:textId="557DEE81" w:rsidR="00E77156" w:rsidRDefault="00E77156" w:rsidP="00E77156">
      <w:r>
        <w:rPr>
          <w:noProof/>
        </w:rPr>
        <w:lastRenderedPageBreak/>
        <w:drawing>
          <wp:inline distT="0" distB="0" distL="0" distR="0" wp14:anchorId="5962D49A" wp14:editId="324D2B2B">
            <wp:extent cx="3895725" cy="2609850"/>
            <wp:effectExtent l="0" t="0" r="9525" b="0"/>
            <wp:docPr id="1" name="图片 1" descr="星形粒子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星形粒子系统"/>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95725" cy="2609850"/>
                    </a:xfrm>
                    <a:prstGeom prst="rect">
                      <a:avLst/>
                    </a:prstGeom>
                    <a:noFill/>
                    <a:ln>
                      <a:noFill/>
                    </a:ln>
                  </pic:spPr>
                </pic:pic>
              </a:graphicData>
            </a:graphic>
          </wp:inline>
        </w:drawing>
      </w:r>
      <w:r>
        <w:t>星形粒子系统</w:t>
      </w:r>
      <w:r>
        <w:t xml:space="preserve"> </w:t>
      </w:r>
    </w:p>
    <w:p w14:paraId="1542DE93" w14:textId="77777777" w:rsidR="00E77156" w:rsidRDefault="00E77156" w:rsidP="00E77156">
      <w:pPr>
        <w:pStyle w:val="a3"/>
      </w:pPr>
      <w:r>
        <w:t>Unity 的粒子系统有很多选项可用于创建各种流体效果。请参阅有关该主题的</w:t>
      </w:r>
      <w:r>
        <w:fldChar w:fldCharType="begin"/>
      </w:r>
      <w:r>
        <w:instrText xml:space="preserve"> HYPERLINK "file:///E:\\UnityDocumentation\\Manual\\ParticleSystems.html" </w:instrText>
      </w:r>
      <w:r>
        <w:fldChar w:fldCharType="separate"/>
      </w:r>
      <w:r>
        <w:rPr>
          <w:rStyle w:val="a5"/>
        </w:rPr>
        <w:t>手册章节</w:t>
      </w:r>
      <w:r>
        <w:fldChar w:fldCharType="end"/>
      </w:r>
      <w:r>
        <w:t>以了解更多信息。</w:t>
      </w:r>
    </w:p>
    <w:p w14:paraId="41615ABC" w14:textId="77777777" w:rsidR="00E77156" w:rsidRDefault="00E77156" w:rsidP="00E77156">
      <w:pPr>
        <w:pStyle w:val="2"/>
      </w:pPr>
      <w:r>
        <w:t>地形高度贴图</w:t>
      </w:r>
    </w:p>
    <w:p w14:paraId="4EE2B404" w14:textId="77777777" w:rsidR="00E77156" w:rsidRDefault="00E77156" w:rsidP="00E77156">
      <w:pPr>
        <w:pStyle w:val="a3"/>
      </w:pPr>
      <w:r>
        <w:t>纹理甚至可用于根本不会查看图像（至少不能直接查看图像）的情况。在灰度图像中，每个</w:t>
      </w:r>
      <w:proofErr w:type="gramStart"/>
      <w:r>
        <w:t>像素值仅仅</w:t>
      </w:r>
      <w:proofErr w:type="gramEnd"/>
      <w:r>
        <w:t>是对应于图像中该点处的灰度的数字（比如说，此数字可以是 0..1 范围内的值，其中 0 表示黑色，而 1 表示白色）。虽然可以查看这样的图像，但其实数字</w:t>
      </w:r>
      <w:proofErr w:type="gramStart"/>
      <w:r>
        <w:t>像素值还</w:t>
      </w:r>
      <w:proofErr w:type="gramEnd"/>
      <w:r>
        <w:t>可用于其他用途，这正是__地形高度贴图__的作用。</w:t>
      </w:r>
    </w:p>
    <w:p w14:paraId="6A20CF7F" w14:textId="77777777" w:rsidR="00E77156" w:rsidRDefault="00E77156" w:rsidP="00E77156">
      <w:pPr>
        <w:pStyle w:val="a3"/>
      </w:pPr>
      <w:r>
        <w:t>_地形_是表示地面区域的网格，而地面上的每个点距离基线都有特定的高度。地形的_高度贴图_以规则的间隔将数字高度样本存储为图像中的灰度值，其中的每个像素对应于地面上的网格坐标。这些值不会在场景中显示为图像，但会转换为用于生成地形网格的坐标。</w:t>
      </w:r>
    </w:p>
    <w:p w14:paraId="07C5375F" w14:textId="77777777" w:rsidR="00E77156" w:rsidRDefault="00E77156" w:rsidP="00E77156">
      <w:pPr>
        <w:pStyle w:val="a3"/>
      </w:pPr>
      <w:r>
        <w:t>有趣的是，即使不将高度贴图直接视为图像，仍然有一些常用的图像处理技术在应用于高度数据时非常有用。例如，向高度贴图添加</w:t>
      </w:r>
      <w:proofErr w:type="gramStart"/>
      <w:r>
        <w:t>噪</w:t>
      </w:r>
      <w:proofErr w:type="gramEnd"/>
      <w:r>
        <w:t>点将产生岩石地形的效果，而模糊技术将使其平滑以便产生更柔和、绵延的景观。</w:t>
      </w:r>
    </w:p>
    <w:p w14:paraId="517688D9" w14:textId="77777777" w:rsidR="00F842E6" w:rsidRDefault="00F842E6" w:rsidP="00F842E6">
      <w:pPr>
        <w:pStyle w:val="1"/>
      </w:pPr>
      <w:r>
        <w:t>创建和使用材质</w:t>
      </w:r>
    </w:p>
    <w:p w14:paraId="4B6CBBBB" w14:textId="77777777" w:rsidR="00F842E6" w:rsidRDefault="00F842E6" w:rsidP="00F842E6">
      <w:pPr>
        <w:pStyle w:val="a3"/>
      </w:pPr>
      <w:r>
        <w:t xml:space="preserve">要创建新材质，请从主菜单或 </w:t>
      </w:r>
      <w:r>
        <w:rPr>
          <w:rStyle w:val="a4"/>
        </w:rPr>
        <w:t xml:space="preserve">Project 视图__上下文菜单中选择 </w:t>
      </w:r>
      <w:r>
        <w:t>Assets &gt; Create &gt; Material__。</w:t>
      </w:r>
    </w:p>
    <w:p w14:paraId="256AD90A" w14:textId="77777777" w:rsidR="00F842E6" w:rsidRDefault="00F842E6" w:rsidP="00F842E6">
      <w:pPr>
        <w:pStyle w:val="a3"/>
      </w:pPr>
      <w:r>
        <w:t>默认情况下会为新材质指定标准着色器，并且所有贴图属性都为空，如下所示：</w:t>
      </w:r>
    </w:p>
    <w:p w14:paraId="0F1521E3" w14:textId="51FC956C" w:rsidR="00F842E6" w:rsidRDefault="00F842E6" w:rsidP="00F842E6">
      <w:r>
        <w:rPr>
          <w:noProof/>
        </w:rPr>
        <w:lastRenderedPageBreak/>
        <w:drawing>
          <wp:inline distT="0" distB="0" distL="0" distR="0" wp14:anchorId="45A39DD9" wp14:editId="391E1446">
            <wp:extent cx="5276850" cy="7667625"/>
            <wp:effectExtent l="0" t="0" r="0" b="9525"/>
            <wp:docPr id="5" name="图片 5" descr="E:\UnityDocumentation\uploads\Main\StandardShaderNewEmptyMat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nityDocumentation\uploads\Main\StandardShaderNewEmptyMateria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7667625"/>
                    </a:xfrm>
                    <a:prstGeom prst="rect">
                      <a:avLst/>
                    </a:prstGeom>
                    <a:noFill/>
                    <a:ln>
                      <a:noFill/>
                    </a:ln>
                  </pic:spPr>
                </pic:pic>
              </a:graphicData>
            </a:graphic>
          </wp:inline>
        </w:drawing>
      </w:r>
    </w:p>
    <w:p w14:paraId="38C1BF5B" w14:textId="77777777" w:rsidR="00F842E6" w:rsidRDefault="00F842E6" w:rsidP="00F842E6">
      <w:pPr>
        <w:pStyle w:val="a3"/>
      </w:pPr>
      <w:r>
        <w:t xml:space="preserve">创建材质后，可将其应用于对象并在 </w:t>
      </w:r>
      <w:r>
        <w:rPr>
          <w:rStyle w:val="a4"/>
        </w:rPr>
        <w:t>Inspector</w:t>
      </w:r>
      <w:r>
        <w:t xml:space="preserve"> 中调整其所有属性。要将材质应用于对象，只需将其从 </w:t>
      </w:r>
      <w:r>
        <w:rPr>
          <w:rStyle w:val="a4"/>
        </w:rPr>
        <w:t xml:space="preserve">Project 视图__拖到 </w:t>
      </w:r>
      <w:r>
        <w:t xml:space="preserve">Scene__ 或 </w:t>
      </w:r>
      <w:r>
        <w:rPr>
          <w:rStyle w:val="a4"/>
        </w:rPr>
        <w:t>Hierarchy</w:t>
      </w:r>
      <w:r>
        <w:t xml:space="preserve"> 视图中的任何对象上。</w:t>
      </w:r>
    </w:p>
    <w:p w14:paraId="7BD6E13E" w14:textId="77777777" w:rsidR="00F842E6" w:rsidRDefault="00F842E6" w:rsidP="00F842E6">
      <w:pPr>
        <w:pStyle w:val="2"/>
      </w:pPr>
      <w:r>
        <w:lastRenderedPageBreak/>
        <w:t>设置材质属性</w:t>
      </w:r>
    </w:p>
    <w:p w14:paraId="7D8C09E5" w14:textId="77777777" w:rsidR="00F842E6" w:rsidRDefault="00F842E6" w:rsidP="00F842E6">
      <w:pPr>
        <w:pStyle w:val="a3"/>
      </w:pPr>
      <w:r>
        <w:t xml:space="preserve">您可以选择希望特定材质使用的着色器。只需在 Inspector 中展开 </w:t>
      </w:r>
      <w:r>
        <w:rPr>
          <w:rStyle w:val="a4"/>
        </w:rPr>
        <w:t>Shader</w:t>
      </w:r>
      <w:r>
        <w:t xml:space="preserve"> 下拉选单，然后选择新的着色器。所选的着色器将决定可更改的属性。属性可能包括颜色、滑动条、纹理、数字或矢量。如果已将材质应用于 </w:t>
      </w:r>
      <w:r>
        <w:rPr>
          <w:rStyle w:val="a4"/>
        </w:rPr>
        <w:t>Scene</w:t>
      </w:r>
      <w:r>
        <w:t xml:space="preserve"> 视图中的活动对象，您将看到属性更改会实时应用于对象。</w:t>
      </w:r>
    </w:p>
    <w:p w14:paraId="0064987F" w14:textId="77777777" w:rsidR="00F842E6" w:rsidRDefault="00F842E6" w:rsidP="00F842E6">
      <w:pPr>
        <w:pStyle w:val="a3"/>
      </w:pPr>
      <w:r>
        <w:t>将__纹理__应用于属性时可采用两种方法。</w:t>
      </w:r>
    </w:p>
    <w:p w14:paraId="2E3AEED2" w14:textId="77777777" w:rsidR="00F842E6" w:rsidRDefault="00F842E6" w:rsidP="00F842E6">
      <w:pPr>
        <w:pStyle w:val="a3"/>
      </w:pPr>
      <w:r>
        <w:t xml:space="preserve">1.将其从 Project 视图拖到纹理方块上 1.单击 </w:t>
      </w:r>
      <w:r>
        <w:rPr>
          <w:rStyle w:val="a4"/>
        </w:rPr>
        <w:t>Select</w:t>
      </w:r>
      <w:r>
        <w:t xml:space="preserve"> 按钮，然后从显示的下拉列表中选择纹理</w:t>
      </w:r>
    </w:p>
    <w:p w14:paraId="25E8A7FD" w14:textId="77777777" w:rsidR="00F842E6" w:rsidRDefault="00F842E6" w:rsidP="00F842E6">
      <w:pPr>
        <w:pStyle w:val="2"/>
      </w:pPr>
      <w:r>
        <w:t>内置着色器</w:t>
      </w:r>
    </w:p>
    <w:p w14:paraId="69815186" w14:textId="77777777" w:rsidR="00F842E6" w:rsidRDefault="00F842E6" w:rsidP="00F842E6">
      <w:pPr>
        <w:pStyle w:val="a3"/>
      </w:pPr>
      <w:r>
        <w:t>除了</w:t>
      </w:r>
      <w:r>
        <w:fldChar w:fldCharType="begin"/>
      </w:r>
      <w:r>
        <w:instrText xml:space="preserve"> HYPERLINK "file:///E:\\UnityDocumentation\\Manual\\shader-StandardShader.html" </w:instrText>
      </w:r>
      <w:r>
        <w:fldChar w:fldCharType="separate"/>
      </w:r>
      <w:r>
        <w:rPr>
          <w:rStyle w:val="a5"/>
        </w:rPr>
        <w:t>标准着色器</w:t>
      </w:r>
      <w:r>
        <w:fldChar w:fldCharType="end"/>
      </w:r>
      <w:r>
        <w:t>，还有许多其他类别的内置着色器可用于特殊目的：</w:t>
      </w:r>
    </w:p>
    <w:p w14:paraId="21217FDC" w14:textId="77777777" w:rsidR="00F842E6" w:rsidRDefault="00F842E6" w:rsidP="00F842E6">
      <w:pPr>
        <w:numPr>
          <w:ilvl w:val="0"/>
          <w:numId w:val="3"/>
        </w:numPr>
        <w:spacing w:before="100" w:beforeAutospacing="1" w:after="100" w:afterAutospacing="1" w:line="240" w:lineRule="auto"/>
      </w:pPr>
      <w:r>
        <w:rPr>
          <w:rStyle w:val="a4"/>
        </w:rPr>
        <w:t>FX</w:t>
      </w:r>
      <w:r>
        <w:t>：光照和玻璃特效。</w:t>
      </w:r>
    </w:p>
    <w:p w14:paraId="1D32F045" w14:textId="77777777" w:rsidR="00F842E6" w:rsidRDefault="00F842E6" w:rsidP="00F842E6">
      <w:pPr>
        <w:numPr>
          <w:ilvl w:val="0"/>
          <w:numId w:val="3"/>
        </w:numPr>
        <w:spacing w:before="100" w:beforeAutospacing="1" w:after="100" w:afterAutospacing="1" w:line="240" w:lineRule="auto"/>
      </w:pPr>
      <w:r>
        <w:rPr>
          <w:rStyle w:val="a4"/>
        </w:rPr>
        <w:t>GUI</w:t>
      </w:r>
      <w:r>
        <w:t xml:space="preserve"> </w:t>
      </w:r>
      <w:r>
        <w:t>和</w:t>
      </w:r>
      <w:r>
        <w:t xml:space="preserve"> </w:t>
      </w:r>
      <w:r>
        <w:rPr>
          <w:rStyle w:val="a4"/>
        </w:rPr>
        <w:t>UI</w:t>
      </w:r>
      <w:r>
        <w:t>：用于显示用户界面图形。</w:t>
      </w:r>
    </w:p>
    <w:p w14:paraId="46383645" w14:textId="77777777" w:rsidR="00F842E6" w:rsidRDefault="00F842E6" w:rsidP="00F842E6">
      <w:pPr>
        <w:numPr>
          <w:ilvl w:val="0"/>
          <w:numId w:val="3"/>
        </w:numPr>
        <w:spacing w:before="100" w:beforeAutospacing="1" w:after="100" w:afterAutospacing="1" w:line="240" w:lineRule="auto"/>
      </w:pPr>
      <w:r>
        <w:rPr>
          <w:rStyle w:val="a4"/>
        </w:rPr>
        <w:t>移动端</w:t>
      </w:r>
      <w:r>
        <w:rPr>
          <w:rStyle w:val="a4"/>
        </w:rPr>
        <w:t xml:space="preserve"> (Mobile)</w:t>
      </w:r>
      <w:r>
        <w:t>：适用于移动设备的简化高性能着色器。</w:t>
      </w:r>
    </w:p>
    <w:p w14:paraId="7586DF89" w14:textId="77777777" w:rsidR="00F842E6" w:rsidRDefault="00F842E6" w:rsidP="00F842E6">
      <w:pPr>
        <w:numPr>
          <w:ilvl w:val="0"/>
          <w:numId w:val="3"/>
        </w:numPr>
        <w:spacing w:before="100" w:beforeAutospacing="1" w:after="100" w:afterAutospacing="1" w:line="240" w:lineRule="auto"/>
      </w:pPr>
      <w:r>
        <w:rPr>
          <w:rStyle w:val="a4"/>
        </w:rPr>
        <w:t>大自然</w:t>
      </w:r>
      <w:r>
        <w:rPr>
          <w:rStyle w:val="a4"/>
        </w:rPr>
        <w:t xml:space="preserve"> (Nature)</w:t>
      </w:r>
      <w:r>
        <w:t>：用于树木和地形。</w:t>
      </w:r>
    </w:p>
    <w:p w14:paraId="523A8F3E" w14:textId="77777777" w:rsidR="00F842E6" w:rsidRDefault="00F842E6" w:rsidP="00F842E6">
      <w:pPr>
        <w:numPr>
          <w:ilvl w:val="0"/>
          <w:numId w:val="3"/>
        </w:numPr>
        <w:spacing w:before="100" w:beforeAutospacing="1" w:after="100" w:afterAutospacing="1" w:line="240" w:lineRule="auto"/>
      </w:pPr>
      <w:r>
        <w:rPr>
          <w:rStyle w:val="a4"/>
        </w:rPr>
        <w:t>粒子</w:t>
      </w:r>
      <w:r>
        <w:rPr>
          <w:rStyle w:val="a4"/>
        </w:rPr>
        <w:t xml:space="preserve"> (Particles)</w:t>
      </w:r>
      <w:r>
        <w:t>：粒子系统特效。</w:t>
      </w:r>
    </w:p>
    <w:p w14:paraId="2B961CC2" w14:textId="77777777" w:rsidR="00F842E6" w:rsidRDefault="00F842E6" w:rsidP="00F842E6">
      <w:pPr>
        <w:numPr>
          <w:ilvl w:val="0"/>
          <w:numId w:val="3"/>
        </w:numPr>
        <w:spacing w:before="100" w:beforeAutospacing="1" w:after="100" w:afterAutospacing="1" w:line="240" w:lineRule="auto"/>
      </w:pPr>
      <w:r>
        <w:rPr>
          <w:rStyle w:val="a4"/>
        </w:rPr>
        <w:t>天空盒</w:t>
      </w:r>
      <w:r>
        <w:rPr>
          <w:rStyle w:val="a4"/>
        </w:rPr>
        <w:t xml:space="preserve"> (Skybox)</w:t>
      </w:r>
      <w:r>
        <w:t>：用于渲染所有几何体后面的背景环境</w:t>
      </w:r>
    </w:p>
    <w:p w14:paraId="38DA1325" w14:textId="77777777" w:rsidR="00F842E6" w:rsidRDefault="00F842E6" w:rsidP="00F842E6">
      <w:pPr>
        <w:numPr>
          <w:ilvl w:val="0"/>
          <w:numId w:val="3"/>
        </w:numPr>
        <w:spacing w:before="100" w:beforeAutospacing="1" w:after="100" w:afterAutospacing="1" w:line="240" w:lineRule="auto"/>
      </w:pPr>
      <w:r>
        <w:rPr>
          <w:rStyle w:val="a4"/>
        </w:rPr>
        <w:t>精灵</w:t>
      </w:r>
      <w:r>
        <w:rPr>
          <w:rStyle w:val="a4"/>
        </w:rPr>
        <w:t xml:space="preserve"> (Sprites)</w:t>
      </w:r>
      <w:r>
        <w:t>：与</w:t>
      </w:r>
      <w:r>
        <w:t xml:space="preserve"> 2D </w:t>
      </w:r>
      <w:r>
        <w:t>精灵系统结合使用</w:t>
      </w:r>
    </w:p>
    <w:p w14:paraId="211D5606" w14:textId="77777777" w:rsidR="00F842E6" w:rsidRDefault="00F842E6" w:rsidP="00F842E6">
      <w:pPr>
        <w:numPr>
          <w:ilvl w:val="0"/>
          <w:numId w:val="3"/>
        </w:numPr>
        <w:spacing w:before="100" w:beforeAutospacing="1" w:after="100" w:afterAutospacing="1" w:line="240" w:lineRule="auto"/>
      </w:pPr>
      <w:r>
        <w:rPr>
          <w:rStyle w:val="a4"/>
        </w:rPr>
        <w:t>卡通</w:t>
      </w:r>
      <w:r>
        <w:rPr>
          <w:rStyle w:val="a4"/>
        </w:rPr>
        <w:t xml:space="preserve"> (Toon)</w:t>
      </w:r>
      <w:r>
        <w:t>：卡通风格的渲染。</w:t>
      </w:r>
    </w:p>
    <w:p w14:paraId="7D79E703" w14:textId="77777777" w:rsidR="00F842E6" w:rsidRDefault="00F842E6" w:rsidP="00F842E6">
      <w:pPr>
        <w:numPr>
          <w:ilvl w:val="0"/>
          <w:numId w:val="3"/>
        </w:numPr>
        <w:spacing w:before="100" w:beforeAutospacing="1" w:after="100" w:afterAutospacing="1" w:line="240" w:lineRule="auto"/>
      </w:pPr>
      <w:r>
        <w:rPr>
          <w:rStyle w:val="a4"/>
        </w:rPr>
        <w:t>无光照</w:t>
      </w:r>
      <w:r>
        <w:rPr>
          <w:rStyle w:val="a4"/>
        </w:rPr>
        <w:t xml:space="preserve"> (Unlit)</w:t>
      </w:r>
      <w:r>
        <w:t>：用于完全绕过所有光照和阴影的渲染</w:t>
      </w:r>
    </w:p>
    <w:p w14:paraId="48A05F31" w14:textId="77777777" w:rsidR="00F842E6" w:rsidRDefault="00F842E6" w:rsidP="00F842E6">
      <w:pPr>
        <w:numPr>
          <w:ilvl w:val="0"/>
          <w:numId w:val="3"/>
        </w:numPr>
        <w:spacing w:before="100" w:beforeAutospacing="1" w:after="100" w:afterAutospacing="1" w:line="240" w:lineRule="auto"/>
      </w:pPr>
      <w:r>
        <w:rPr>
          <w:rStyle w:val="a4"/>
        </w:rPr>
        <w:t>旧版</w:t>
      </w:r>
      <w:r>
        <w:rPr>
          <w:rStyle w:val="a4"/>
        </w:rPr>
        <w:t xml:space="preserve"> (Legacy)</w:t>
      </w:r>
      <w:r>
        <w:t>：已被标准着色器取代的大量旧着色器</w:t>
      </w:r>
    </w:p>
    <w:p w14:paraId="4B70B371" w14:textId="77777777" w:rsidR="00F842E6" w:rsidRDefault="00F842E6" w:rsidP="00F842E6">
      <w:pPr>
        <w:pStyle w:val="2"/>
      </w:pPr>
      <w:r>
        <w:t>着色器技术细节</w:t>
      </w:r>
    </w:p>
    <w:p w14:paraId="3DA0CB52" w14:textId="77777777" w:rsidR="00F842E6" w:rsidRDefault="00F842E6" w:rsidP="00F842E6">
      <w:pPr>
        <w:pStyle w:val="a3"/>
      </w:pPr>
      <w:r>
        <w:t>一个着色器就是一个脚本，其中包含数学计算和算法，用于定义像素在模型表面上的显示效果。标准着色</w:t>
      </w:r>
      <w:proofErr w:type="gramStart"/>
      <w:r>
        <w:t>器执行</w:t>
      </w:r>
      <w:proofErr w:type="gramEnd"/>
      <w:r>
        <w:t>复杂和逼真的光照计算。其他着色</w:t>
      </w:r>
      <w:proofErr w:type="gramStart"/>
      <w:r>
        <w:t>器可能</w:t>
      </w:r>
      <w:proofErr w:type="gramEnd"/>
      <w:r>
        <w:t>使用更简单或不同的计算来显示不同的结果。在给定的着色器中有许多属性，可由使用</w:t>
      </w:r>
      <w:proofErr w:type="gramStart"/>
      <w:r>
        <w:t>该着色</w:t>
      </w:r>
      <w:proofErr w:type="gramEnd"/>
      <w:r>
        <w:t>器的材质为它们赋值。这些属性可以是数字、颜色定义或纹理，在查看材质时会显示在检视面板中。然后，附加到游戏对象的</w:t>
      </w:r>
      <w:proofErr w:type="gramStart"/>
      <w:r>
        <w:t>渲染器</w:t>
      </w:r>
      <w:proofErr w:type="gramEnd"/>
      <w:r>
        <w:t>组件将使用材质来渲染每个游戏对象的网格。</w:t>
      </w:r>
    </w:p>
    <w:p w14:paraId="5CA4D763" w14:textId="77777777" w:rsidR="00F842E6" w:rsidRDefault="00F842E6" w:rsidP="00F842E6">
      <w:pPr>
        <w:pStyle w:val="a3"/>
      </w:pPr>
      <w:r>
        <w:t>允许并且通常希望多种不同的材质引用相同的纹理。根据要求，这些材质还可使用相同或不同的着色器。</w:t>
      </w:r>
    </w:p>
    <w:p w14:paraId="3AE7DF8F" w14:textId="77777777" w:rsidR="00F842E6" w:rsidRDefault="00F842E6" w:rsidP="00F842E6">
      <w:pPr>
        <w:pStyle w:val="a3"/>
      </w:pPr>
      <w:r>
        <w:t>下面的示例展示了一种可能的设置组合，其中使用三种材质、两种着色器和一种纹理。</w:t>
      </w:r>
    </w:p>
    <w:p w14:paraId="6C784EAF" w14:textId="74DA1646" w:rsidR="00F842E6" w:rsidRDefault="00F842E6" w:rsidP="00F842E6">
      <w:r>
        <w:rPr>
          <w:noProof/>
        </w:rPr>
        <w:lastRenderedPageBreak/>
        <w:drawing>
          <wp:inline distT="0" distB="0" distL="0" distR="0" wp14:anchorId="30EB6460" wp14:editId="2F052E9D">
            <wp:extent cx="5715000" cy="3333750"/>
            <wp:effectExtent l="0" t="0" r="0" b="0"/>
            <wp:docPr id="4" name="图片 4" descr="E:\UnityDocumentation\uploads\Main\material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UnityDocumentation\uploads\Main\material_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p>
    <w:p w14:paraId="5E6F7254" w14:textId="77777777" w:rsidR="00F842E6" w:rsidRDefault="00F842E6" w:rsidP="00F842E6">
      <w:pPr>
        <w:pStyle w:val="a3"/>
      </w:pPr>
      <w:r>
        <w:t>图中有一辆红色汽车和一辆蓝色汽车。两个模型对车身使用不同的材质，分别为“Red car material”（红色汽车材质）和“Blue car material”（蓝色汽车材质）。</w:t>
      </w:r>
    </w:p>
    <w:p w14:paraId="7481E9F0" w14:textId="77777777" w:rsidR="00F842E6" w:rsidRDefault="00F842E6" w:rsidP="00F842E6">
      <w:pPr>
        <w:pStyle w:val="a3"/>
      </w:pPr>
      <w:r>
        <w:t>这两种车身材质使用同一个自定义着色器“</w:t>
      </w:r>
      <w:proofErr w:type="spellStart"/>
      <w:r>
        <w:t>Carbody</w:t>
      </w:r>
      <w:proofErr w:type="spellEnd"/>
      <w:r>
        <w:t xml:space="preserve"> Shader”（车身着色器）。使用自定义着色器的原因是</w:t>
      </w:r>
      <w:proofErr w:type="gramStart"/>
      <w:r>
        <w:t>该着色</w:t>
      </w:r>
      <w:proofErr w:type="gramEnd"/>
      <w:r>
        <w:t>器为专门汽车添加了额外的特性（例如金属性闪光渲染），或者可能具有自定义损坏遮罩功能。</w:t>
      </w:r>
    </w:p>
    <w:p w14:paraId="36F88BD5" w14:textId="77777777" w:rsidR="00F842E6" w:rsidRDefault="00F842E6" w:rsidP="00F842E6">
      <w:pPr>
        <w:pStyle w:val="a3"/>
      </w:pPr>
      <w:r>
        <w:t>每种车身</w:t>
      </w:r>
      <w:proofErr w:type="gramStart"/>
      <w:r>
        <w:t>材质均</w:t>
      </w:r>
      <w:proofErr w:type="gramEnd"/>
      <w:r>
        <w:t>引用“Car Texture”（汽车纹理），这是包含车身所有细节但没有具体油漆颜色的纹理贴图。</w:t>
      </w:r>
    </w:p>
    <w:p w14:paraId="781936BA" w14:textId="77777777" w:rsidR="00F842E6" w:rsidRDefault="00F842E6" w:rsidP="00F842E6">
      <w:pPr>
        <w:pStyle w:val="a3"/>
      </w:pPr>
      <w:r>
        <w:t>车身着色器还接受一种色调颜色；红色和蓝色汽车设置为不同的颜色，使每辆汽车的外观不同，但两者使用同一种纹理。</w:t>
      </w:r>
    </w:p>
    <w:p w14:paraId="7A55814B" w14:textId="77777777" w:rsidR="00F842E6" w:rsidRDefault="00F842E6" w:rsidP="00F842E6">
      <w:pPr>
        <w:pStyle w:val="a3"/>
      </w:pPr>
      <w:r>
        <w:t>车轮模型也使用单独的材质，但这次两辆汽车共用相同的车轮材质，因为每辆汽车的车轮没有差异。车轮材质使用标准着色器，并同样引用汽车纹理。</w:t>
      </w:r>
    </w:p>
    <w:p w14:paraId="3D4E00AC" w14:textId="77777777" w:rsidR="00F842E6" w:rsidRDefault="00F842E6" w:rsidP="00F842E6">
      <w:pPr>
        <w:pStyle w:val="a3"/>
      </w:pPr>
      <w:r>
        <w:t>注意汽车纹理包含的车身</w:t>
      </w:r>
      <w:r>
        <w:rPr>
          <w:rStyle w:val="ad"/>
        </w:rPr>
        <w:t>和</w:t>
      </w:r>
      <w:r>
        <w:t>车轮细节：这是一个</w:t>
      </w:r>
      <w:r>
        <w:rPr>
          <w:rStyle w:val="ad"/>
        </w:rPr>
        <w:t>纹理图集</w:t>
      </w:r>
      <w:r>
        <w:t>，意味着纹理图像的不同</w:t>
      </w:r>
      <w:proofErr w:type="gramStart"/>
      <w:r>
        <w:t>部分被显式</w:t>
      </w:r>
      <w:proofErr w:type="gramEnd"/>
      <w:r>
        <w:t>映射到模型的不同部分。</w:t>
      </w:r>
    </w:p>
    <w:p w14:paraId="747CAC02" w14:textId="77777777" w:rsidR="00F842E6" w:rsidRDefault="00F842E6" w:rsidP="00F842E6">
      <w:pPr>
        <w:pStyle w:val="a3"/>
      </w:pPr>
      <w:r>
        <w:t>即使车身材质使用的纹理也包含车轮图像，车轮细节也不会出现在车身上，因为该纹理的那部分未映射到车身几何体。</w:t>
      </w:r>
    </w:p>
    <w:p w14:paraId="6DDFCDA6" w14:textId="77777777" w:rsidR="00F842E6" w:rsidRDefault="00F842E6" w:rsidP="00F842E6">
      <w:pPr>
        <w:pStyle w:val="a3"/>
      </w:pPr>
      <w:r>
        <w:t>同样，车轮材质使用相同的纹理，其中也有车身细节。车轮上不会出现车身细节，因为只有显示车轮细节的纹理部分才映射到了车轮几何体。</w:t>
      </w:r>
    </w:p>
    <w:p w14:paraId="3DE13C23" w14:textId="77777777" w:rsidR="00F842E6" w:rsidRDefault="00F842E6" w:rsidP="00F842E6">
      <w:pPr>
        <w:pStyle w:val="a3"/>
      </w:pPr>
      <w:r>
        <w:t>此映射由 3D 美术师在外部 3D 应用程序中完成，称为“UV 贴图”。</w:t>
      </w:r>
    </w:p>
    <w:p w14:paraId="04CCD4AC" w14:textId="77777777" w:rsidR="00F842E6" w:rsidRDefault="00F842E6" w:rsidP="00F842E6">
      <w:pPr>
        <w:pStyle w:val="a3"/>
      </w:pPr>
      <w:r>
        <w:lastRenderedPageBreak/>
        <w:t>更具体地说，着色器定义了：</w:t>
      </w:r>
    </w:p>
    <w:p w14:paraId="410788AD" w14:textId="77777777" w:rsidR="00F842E6" w:rsidRDefault="00F842E6" w:rsidP="00F842E6">
      <w:pPr>
        <w:numPr>
          <w:ilvl w:val="0"/>
          <w:numId w:val="4"/>
        </w:numPr>
        <w:spacing w:before="100" w:beforeAutospacing="1" w:after="100" w:afterAutospacing="1" w:line="240" w:lineRule="auto"/>
      </w:pPr>
      <w:r>
        <w:t>对象渲染方法。此方法包括代码和数学计算，其中可能包括光源的角度、视角以及任何其他相关计算。着色器还可根据最终用户的图形硬件指定不同的方法。</w:t>
      </w:r>
    </w:p>
    <w:p w14:paraId="5913258B" w14:textId="77777777" w:rsidR="00F842E6" w:rsidRDefault="00F842E6" w:rsidP="00F842E6">
      <w:pPr>
        <w:numPr>
          <w:ilvl w:val="0"/>
          <w:numId w:val="4"/>
        </w:numPr>
        <w:spacing w:before="100" w:beforeAutospacing="1" w:after="100" w:afterAutospacing="1" w:line="240" w:lineRule="auto"/>
      </w:pPr>
      <w:r>
        <w:t>可在材质检视面板中自定义的参数，例如纹理贴图、颜色和数值。</w:t>
      </w:r>
    </w:p>
    <w:p w14:paraId="4E943763" w14:textId="77777777" w:rsidR="00F842E6" w:rsidRDefault="00F842E6" w:rsidP="00F842E6">
      <w:pPr>
        <w:pStyle w:val="a3"/>
      </w:pPr>
      <w:r>
        <w:t>材质定义了：</w:t>
      </w:r>
    </w:p>
    <w:p w14:paraId="271DAE67" w14:textId="77777777" w:rsidR="00F842E6" w:rsidRDefault="00F842E6" w:rsidP="00F842E6">
      <w:pPr>
        <w:numPr>
          <w:ilvl w:val="0"/>
          <w:numId w:val="5"/>
        </w:numPr>
        <w:spacing w:before="100" w:beforeAutospacing="1" w:after="100" w:afterAutospacing="1" w:line="240" w:lineRule="auto"/>
      </w:pPr>
      <w:r>
        <w:t>用于</w:t>
      </w:r>
      <w:proofErr w:type="gramStart"/>
      <w:r>
        <w:t>渲染此</w:t>
      </w:r>
      <w:proofErr w:type="gramEnd"/>
      <w:r>
        <w:t>材质的着色器。</w:t>
      </w:r>
    </w:p>
    <w:p w14:paraId="38B86C4D" w14:textId="77777777" w:rsidR="00F842E6" w:rsidRDefault="00F842E6" w:rsidP="00F842E6">
      <w:pPr>
        <w:numPr>
          <w:ilvl w:val="0"/>
          <w:numId w:val="5"/>
        </w:numPr>
        <w:spacing w:before="100" w:beforeAutospacing="1" w:after="100" w:afterAutospacing="1" w:line="240" w:lineRule="auto"/>
      </w:pPr>
      <w:r>
        <w:t>着色器参数（例如要使用的纹理贴图、颜色和数值）的具体值。</w:t>
      </w:r>
    </w:p>
    <w:p w14:paraId="161F995F" w14:textId="77777777" w:rsidR="00F842E6" w:rsidRDefault="00F842E6" w:rsidP="00F842E6">
      <w:pPr>
        <w:pStyle w:val="a3"/>
      </w:pPr>
      <w:r>
        <w:t>自定义着色器应由图形工程师构建。为创建自定义着色器，需要使用一种十分简单的语言：__</w:t>
      </w:r>
      <w:proofErr w:type="spellStart"/>
      <w:r>
        <w:t>ShaderLab</w:t>
      </w:r>
      <w:proofErr w:type="spellEnd"/>
      <w:r>
        <w:t>__。然而，让着色器在各种显卡上正常工作是一项复杂的工作，需要相当全面的显卡工作原理知识。</w:t>
      </w:r>
    </w:p>
    <w:p w14:paraId="554B8B5B" w14:textId="77777777" w:rsidR="00F842E6" w:rsidRDefault="00F842E6" w:rsidP="00F842E6">
      <w:pPr>
        <w:pStyle w:val="a3"/>
      </w:pPr>
      <w:r>
        <w:t>Unity 中直接内置了许多着色器，还有一些着色</w:t>
      </w:r>
      <w:proofErr w:type="gramStart"/>
      <w:r>
        <w:t>器位于</w:t>
      </w:r>
      <w:proofErr w:type="gramEnd"/>
      <w:hyperlink r:id="rId22" w:anchor="Standard" w:history="1">
        <w:r>
          <w:rPr>
            <w:rStyle w:val="a5"/>
          </w:rPr>
          <w:t>标准资源 (Standard Assets)</w:t>
        </w:r>
      </w:hyperlink>
      <w:r>
        <w:t xml:space="preserve"> 库中。</w:t>
      </w:r>
    </w:p>
    <w:p w14:paraId="12C063D3" w14:textId="77777777" w:rsidR="00B521AA" w:rsidRPr="00F842E6" w:rsidRDefault="00B521AA">
      <w:bookmarkStart w:id="1" w:name="_GoBack"/>
      <w:bookmarkEnd w:id="1"/>
    </w:p>
    <w:sectPr w:rsidR="00B521AA" w:rsidRPr="00F842E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路 阳" w:date="2019-10-16T14:27:00Z" w:initials="路">
    <w:p w14:paraId="3E95A726" w14:textId="77777777" w:rsidR="00F50B5B" w:rsidRDefault="00F50B5B">
      <w:pPr>
        <w:pStyle w:val="a7"/>
      </w:pPr>
      <w:r>
        <w:rPr>
          <w:rStyle w:val="a6"/>
        </w:rPr>
        <w:annotationRef/>
      </w:r>
      <w:r>
        <w:rPr>
          <w:rFonts w:hint="eastAsia"/>
        </w:rPr>
        <w:t>材质的选项是由</w:t>
      </w:r>
      <w:r>
        <w:rPr>
          <w:rFonts w:hint="eastAsia"/>
        </w:rPr>
        <w:t xml:space="preserve"> </w:t>
      </w:r>
      <w:r>
        <w:rPr>
          <w:rFonts w:hint="eastAsia"/>
        </w:rPr>
        <w:t>着色器</w:t>
      </w:r>
      <w:r>
        <w:rPr>
          <w:rFonts w:hint="eastAsia"/>
        </w:rPr>
        <w:t xml:space="preserve"> </w:t>
      </w:r>
      <w:r>
        <w:rPr>
          <w:rFonts w:hint="eastAsia"/>
        </w:rPr>
        <w:t>决定的</w:t>
      </w:r>
    </w:p>
    <w:p w14:paraId="7326B523" w14:textId="63EDADDE" w:rsidR="00F50B5B" w:rsidRDefault="00F50B5B">
      <w:pPr>
        <w:pStyle w:val="a7"/>
      </w:pPr>
      <w:r>
        <w:rPr>
          <w:rFonts w:hint="eastAsia"/>
        </w:rPr>
        <w:t>着色器用来计算每个像素渲染的颜色</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26B5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26B523" w16cid:durableId="2151A7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97127"/>
    <w:multiLevelType w:val="multilevel"/>
    <w:tmpl w:val="72AE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F337E3"/>
    <w:multiLevelType w:val="multilevel"/>
    <w:tmpl w:val="A2DC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38453D"/>
    <w:multiLevelType w:val="multilevel"/>
    <w:tmpl w:val="0996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197CC2"/>
    <w:multiLevelType w:val="multilevel"/>
    <w:tmpl w:val="ED9A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BC2BD6"/>
    <w:multiLevelType w:val="multilevel"/>
    <w:tmpl w:val="CBA0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路 阳">
    <w15:presenceInfo w15:providerId="Windows Live" w15:userId="9c850c5acc737e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DE3"/>
    <w:rsid w:val="008843F1"/>
    <w:rsid w:val="00B521AA"/>
    <w:rsid w:val="00C12DE3"/>
    <w:rsid w:val="00E3490D"/>
    <w:rsid w:val="00E77156"/>
    <w:rsid w:val="00F50B5B"/>
    <w:rsid w:val="00F84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70850"/>
  <w15:chartTrackingRefBased/>
  <w15:docId w15:val="{A7384A65-2D23-4C37-B539-CD094A36F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style>
  <w:style w:type="paragraph" w:styleId="1">
    <w:name w:val="heading 1"/>
    <w:basedOn w:val="a"/>
    <w:link w:val="10"/>
    <w:uiPriority w:val="9"/>
    <w:qFormat/>
    <w:rsid w:val="008843F1"/>
    <w:pPr>
      <w:spacing w:before="100" w:beforeAutospacing="1" w:after="100" w:afterAutospacing="1" w:line="240" w:lineRule="auto"/>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E7715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43F1"/>
    <w:rPr>
      <w:rFonts w:ascii="宋体" w:eastAsia="宋体" w:hAnsi="宋体" w:cs="宋体"/>
      <w:b/>
      <w:bCs/>
      <w:kern w:val="36"/>
      <w:sz w:val="48"/>
      <w:szCs w:val="48"/>
    </w:rPr>
  </w:style>
  <w:style w:type="paragraph" w:styleId="a3">
    <w:name w:val="Normal (Web)"/>
    <w:basedOn w:val="a"/>
    <w:uiPriority w:val="99"/>
    <w:semiHidden/>
    <w:unhideWhenUsed/>
    <w:rsid w:val="008843F1"/>
    <w:pPr>
      <w:spacing w:before="100" w:beforeAutospacing="1" w:after="100" w:afterAutospacing="1" w:line="240" w:lineRule="auto"/>
    </w:pPr>
    <w:rPr>
      <w:rFonts w:ascii="宋体" w:eastAsia="宋体" w:hAnsi="宋体" w:cs="宋体"/>
      <w:kern w:val="0"/>
      <w:sz w:val="24"/>
      <w:szCs w:val="24"/>
    </w:rPr>
  </w:style>
  <w:style w:type="character" w:styleId="a4">
    <w:name w:val="Strong"/>
    <w:basedOn w:val="a0"/>
    <w:uiPriority w:val="22"/>
    <w:qFormat/>
    <w:rsid w:val="008843F1"/>
    <w:rPr>
      <w:b/>
      <w:bCs/>
    </w:rPr>
  </w:style>
  <w:style w:type="character" w:styleId="a5">
    <w:name w:val="Hyperlink"/>
    <w:basedOn w:val="a0"/>
    <w:uiPriority w:val="99"/>
    <w:semiHidden/>
    <w:unhideWhenUsed/>
    <w:rsid w:val="008843F1"/>
    <w:rPr>
      <w:color w:val="0000FF"/>
      <w:u w:val="single"/>
    </w:rPr>
  </w:style>
  <w:style w:type="character" w:styleId="a6">
    <w:name w:val="annotation reference"/>
    <w:basedOn w:val="a0"/>
    <w:uiPriority w:val="99"/>
    <w:semiHidden/>
    <w:unhideWhenUsed/>
    <w:rsid w:val="00F50B5B"/>
    <w:rPr>
      <w:sz w:val="21"/>
      <w:szCs w:val="21"/>
    </w:rPr>
  </w:style>
  <w:style w:type="paragraph" w:styleId="a7">
    <w:name w:val="annotation text"/>
    <w:basedOn w:val="a"/>
    <w:link w:val="a8"/>
    <w:uiPriority w:val="99"/>
    <w:semiHidden/>
    <w:unhideWhenUsed/>
    <w:rsid w:val="00F50B5B"/>
  </w:style>
  <w:style w:type="character" w:customStyle="1" w:styleId="a8">
    <w:name w:val="批注文字 字符"/>
    <w:basedOn w:val="a0"/>
    <w:link w:val="a7"/>
    <w:uiPriority w:val="99"/>
    <w:semiHidden/>
    <w:rsid w:val="00F50B5B"/>
  </w:style>
  <w:style w:type="paragraph" w:styleId="a9">
    <w:name w:val="annotation subject"/>
    <w:basedOn w:val="a7"/>
    <w:next w:val="a7"/>
    <w:link w:val="aa"/>
    <w:uiPriority w:val="99"/>
    <w:semiHidden/>
    <w:unhideWhenUsed/>
    <w:rsid w:val="00F50B5B"/>
    <w:rPr>
      <w:b/>
      <w:bCs/>
    </w:rPr>
  </w:style>
  <w:style w:type="character" w:customStyle="1" w:styleId="aa">
    <w:name w:val="批注主题 字符"/>
    <w:basedOn w:val="a8"/>
    <w:link w:val="a9"/>
    <w:uiPriority w:val="99"/>
    <w:semiHidden/>
    <w:rsid w:val="00F50B5B"/>
    <w:rPr>
      <w:b/>
      <w:bCs/>
    </w:rPr>
  </w:style>
  <w:style w:type="paragraph" w:styleId="ab">
    <w:name w:val="Balloon Text"/>
    <w:basedOn w:val="a"/>
    <w:link w:val="ac"/>
    <w:uiPriority w:val="99"/>
    <w:semiHidden/>
    <w:unhideWhenUsed/>
    <w:rsid w:val="00F50B5B"/>
    <w:pPr>
      <w:spacing w:after="0" w:line="240" w:lineRule="auto"/>
    </w:pPr>
    <w:rPr>
      <w:sz w:val="18"/>
      <w:szCs w:val="18"/>
    </w:rPr>
  </w:style>
  <w:style w:type="character" w:customStyle="1" w:styleId="ac">
    <w:name w:val="批注框文本 字符"/>
    <w:basedOn w:val="a0"/>
    <w:link w:val="ab"/>
    <w:uiPriority w:val="99"/>
    <w:semiHidden/>
    <w:rsid w:val="00F50B5B"/>
    <w:rPr>
      <w:sz w:val="18"/>
      <w:szCs w:val="18"/>
    </w:rPr>
  </w:style>
  <w:style w:type="character" w:customStyle="1" w:styleId="20">
    <w:name w:val="标题 2 字符"/>
    <w:basedOn w:val="a0"/>
    <w:link w:val="2"/>
    <w:uiPriority w:val="9"/>
    <w:semiHidden/>
    <w:rsid w:val="00E77156"/>
    <w:rPr>
      <w:rFonts w:asciiTheme="majorHAnsi" w:eastAsiaTheme="majorEastAsia" w:hAnsiTheme="majorHAnsi" w:cstheme="majorBidi"/>
      <w:b/>
      <w:bCs/>
      <w:sz w:val="32"/>
      <w:szCs w:val="32"/>
    </w:rPr>
  </w:style>
  <w:style w:type="character" w:styleId="ad">
    <w:name w:val="Emphasis"/>
    <w:basedOn w:val="a0"/>
    <w:uiPriority w:val="20"/>
    <w:qFormat/>
    <w:rsid w:val="00E771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37217">
      <w:bodyDiv w:val="1"/>
      <w:marLeft w:val="0"/>
      <w:marRight w:val="0"/>
      <w:marTop w:val="0"/>
      <w:marBottom w:val="0"/>
      <w:divBdr>
        <w:top w:val="none" w:sz="0" w:space="0" w:color="auto"/>
        <w:left w:val="none" w:sz="0" w:space="0" w:color="auto"/>
        <w:bottom w:val="none" w:sz="0" w:space="0" w:color="auto"/>
        <w:right w:val="none" w:sz="0" w:space="0" w:color="auto"/>
      </w:divBdr>
    </w:div>
    <w:div w:id="1455060951">
      <w:bodyDiv w:val="1"/>
      <w:marLeft w:val="0"/>
      <w:marRight w:val="0"/>
      <w:marTop w:val="0"/>
      <w:marBottom w:val="0"/>
      <w:divBdr>
        <w:top w:val="none" w:sz="0" w:space="0" w:color="auto"/>
        <w:left w:val="none" w:sz="0" w:space="0" w:color="auto"/>
        <w:bottom w:val="none" w:sz="0" w:space="0" w:color="auto"/>
        <w:right w:val="none" w:sz="0" w:space="0" w:color="auto"/>
      </w:divBdr>
    </w:div>
    <w:div w:id="191643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UnityDocumentation\Manual\Materials.html" TargetMode="External"/><Relationship Id="rId13" Type="http://schemas.openxmlformats.org/officeDocument/2006/relationships/hyperlink" Target="file:///E:\UnityDocumentation\Manual\Materials.html" TargetMode="External"/><Relationship Id="rId18" Type="http://schemas.openxmlformats.org/officeDocument/2006/relationships/hyperlink" Target="file:///E:\UnityDocumentation\Manual\GUIScriptingGuide.html" TargetMode="External"/><Relationship Id="rId3" Type="http://schemas.openxmlformats.org/officeDocument/2006/relationships/settings" Target="settings.xml"/><Relationship Id="rId21" Type="http://schemas.openxmlformats.org/officeDocument/2006/relationships/image" Target="media/image5.png"/><Relationship Id="rId7" Type="http://schemas.microsoft.com/office/2016/09/relationships/commentsIds" Target="commentsId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E:\UnityDocumentation\Manual\class-TextureImporter.html" TargetMode="External"/><Relationship Id="rId20" Type="http://schemas.openxmlformats.org/officeDocument/2006/relationships/image" Target="media/image4.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file:///E:\UnityDocumentation\Manual\ShadersOverview.html" TargetMode="External"/><Relationship Id="rId24"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file:///E:\UnityDocumentation\Manual\class-Material.html" TargetMode="External"/><Relationship Id="rId23" Type="http://schemas.openxmlformats.org/officeDocument/2006/relationships/fontTable" Target="fontTable.xml"/><Relationship Id="rId10" Type="http://schemas.openxmlformats.org/officeDocument/2006/relationships/hyperlink" Target="file:///E:\UnityDocumentation\Manual\Built-inShaderGuide.html"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file:///E:\UnityDocumentation\Manual\shader-StandardShader.html" TargetMode="External"/><Relationship Id="rId14" Type="http://schemas.openxmlformats.org/officeDocument/2006/relationships/hyperlink" Target="file:///E:\UnityDocumentation\Manual\Shaders.html" TargetMode="External"/><Relationship Id="rId22" Type="http://schemas.openxmlformats.org/officeDocument/2006/relationships/hyperlink" Target="file:///E:\UnityDocumentation\Manual\AssetType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763</Words>
  <Characters>4354</Characters>
  <Application>Microsoft Office Word</Application>
  <DocSecurity>0</DocSecurity>
  <Lines>36</Lines>
  <Paragraphs>10</Paragraphs>
  <ScaleCrop>false</ScaleCrop>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 阳</dc:creator>
  <cp:keywords/>
  <dc:description/>
  <cp:lastModifiedBy>路 阳</cp:lastModifiedBy>
  <cp:revision>4</cp:revision>
  <dcterms:created xsi:type="dcterms:W3CDTF">2019-10-16T06:11:00Z</dcterms:created>
  <dcterms:modified xsi:type="dcterms:W3CDTF">2019-10-16T07:18:00Z</dcterms:modified>
</cp:coreProperties>
</file>