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BCA47" w14:textId="77777777" w:rsidR="00FB7B2A" w:rsidRDefault="00FB7B2A" w:rsidP="00FB7B2A">
      <w:pPr>
        <w:pStyle w:val="1"/>
      </w:pPr>
      <w:r>
        <w:t>距摄像机一定距离的视锥体的大小</w:t>
      </w:r>
    </w:p>
    <w:p w14:paraId="0BEC039A" w14:textId="77777777" w:rsidR="00FB7B2A" w:rsidRDefault="00FB7B2A" w:rsidP="00FB7B2A">
      <w:pPr>
        <w:pStyle w:val="a4"/>
      </w:pPr>
      <w:r>
        <w:t>距摄像机一定距离的视锥体的横截面将在世界空间中定义一个构成可见区域的矩形。此形状有时可用于计算此矩形在给定距离处的大小，或者查找矩形为给定大小时所处的距离。例如，如果移动的摄像机需要始终将对象（例如玩家）完全保持在镜头中，则不得过于接近摄像机以免该对象的一部分被截断。</w:t>
      </w:r>
    </w:p>
    <w:p w14:paraId="7852DD85" w14:textId="77777777" w:rsidR="00FB7B2A" w:rsidRDefault="00FB7B2A" w:rsidP="00FB7B2A">
      <w:pPr>
        <w:pStyle w:val="a4"/>
      </w:pPr>
      <w:r>
        <w:t>可使用以下公式来计算视锥体在给定距离处的高度（均以世界单位表示）：</w:t>
      </w:r>
    </w:p>
    <w:p w14:paraId="1E092876" w14:textId="77777777" w:rsidR="00FB7B2A" w:rsidRDefault="00FB7B2A" w:rsidP="00FB7B2A">
      <w:pPr>
        <w:pStyle w:val="HTML"/>
        <w:rPr>
          <w:rStyle w:val="HTML1"/>
        </w:rPr>
      </w:pPr>
      <w:r>
        <w:rPr>
          <w:rStyle w:val="HTML1"/>
        </w:rPr>
        <w:t xml:space="preserve"> var </w:t>
      </w:r>
      <w:proofErr w:type="spellStart"/>
      <w:r>
        <w:rPr>
          <w:rStyle w:val="HTML1"/>
        </w:rPr>
        <w:t>frustumHeight</w:t>
      </w:r>
      <w:proofErr w:type="spellEnd"/>
      <w:r>
        <w:rPr>
          <w:rStyle w:val="HTML1"/>
        </w:rPr>
        <w:t xml:space="preserve"> = 2.0f * distance * </w:t>
      </w:r>
      <w:proofErr w:type="spellStart"/>
      <w:r>
        <w:rPr>
          <w:rStyle w:val="HTML1"/>
        </w:rPr>
        <w:t>Mathf.Tan</w:t>
      </w:r>
      <w:proofErr w:type="spellEnd"/>
      <w:r>
        <w:rPr>
          <w:rStyle w:val="HTML1"/>
        </w:rPr>
        <w:t>(</w:t>
      </w:r>
      <w:proofErr w:type="spellStart"/>
      <w:proofErr w:type="gramStart"/>
      <w:r>
        <w:rPr>
          <w:rStyle w:val="HTML1"/>
        </w:rPr>
        <w:t>camera.fieldOfView</w:t>
      </w:r>
      <w:proofErr w:type="spellEnd"/>
      <w:proofErr w:type="gramEnd"/>
      <w:r>
        <w:rPr>
          <w:rStyle w:val="HTML1"/>
        </w:rPr>
        <w:t xml:space="preserve"> * </w:t>
      </w:r>
      <w:commentRangeStart w:id="0"/>
      <w:r>
        <w:rPr>
          <w:rStyle w:val="HTML1"/>
        </w:rPr>
        <w:t>0</w:t>
      </w:r>
      <w:commentRangeEnd w:id="0"/>
      <w:r w:rsidR="00347317">
        <w:rPr>
          <w:rStyle w:val="a9"/>
          <w:rFonts w:asciiTheme="minorHAnsi" w:eastAsiaTheme="minorEastAsia" w:hAnsiTheme="minorHAnsi" w:cstheme="minorBidi"/>
          <w:kern w:val="2"/>
        </w:rPr>
        <w:commentReference w:id="0"/>
      </w:r>
      <w:r>
        <w:rPr>
          <w:rStyle w:val="HTML1"/>
        </w:rPr>
        <w:t>.5f * Mathf.Deg2Rad);</w:t>
      </w:r>
    </w:p>
    <w:p w14:paraId="6061F522" w14:textId="77777777" w:rsidR="00FB7B2A" w:rsidRDefault="00FB7B2A" w:rsidP="00FB7B2A">
      <w:pPr>
        <w:pStyle w:val="a4"/>
      </w:pPr>
      <w:r>
        <w:t>…还可反转该过程以计算获得指定视锥体高度所需的距离：</w:t>
      </w:r>
    </w:p>
    <w:p w14:paraId="2905F105" w14:textId="77777777" w:rsidR="00FB7B2A" w:rsidRDefault="00FB7B2A" w:rsidP="00FB7B2A">
      <w:pPr>
        <w:pStyle w:val="HTML"/>
        <w:rPr>
          <w:rStyle w:val="HTML1"/>
        </w:rPr>
      </w:pPr>
      <w:r>
        <w:rPr>
          <w:rStyle w:val="HTML1"/>
        </w:rPr>
        <w:t xml:space="preserve"> var distance = </w:t>
      </w:r>
      <w:proofErr w:type="spellStart"/>
      <w:r>
        <w:rPr>
          <w:rStyle w:val="HTML1"/>
        </w:rPr>
        <w:t>frustumHeight</w:t>
      </w:r>
      <w:proofErr w:type="spellEnd"/>
      <w:r>
        <w:rPr>
          <w:rStyle w:val="HTML1"/>
        </w:rPr>
        <w:t xml:space="preserve"> * 0.5f / </w:t>
      </w:r>
      <w:proofErr w:type="spellStart"/>
      <w:r>
        <w:rPr>
          <w:rStyle w:val="HTML1"/>
        </w:rPr>
        <w:t>Mathf.Tan</w:t>
      </w:r>
      <w:proofErr w:type="spellEnd"/>
      <w:r>
        <w:rPr>
          <w:rStyle w:val="HTML1"/>
        </w:rPr>
        <w:t>(</w:t>
      </w:r>
      <w:proofErr w:type="spellStart"/>
      <w:proofErr w:type="gramStart"/>
      <w:r>
        <w:rPr>
          <w:rStyle w:val="HTML1"/>
        </w:rPr>
        <w:t>camera.fieldOfView</w:t>
      </w:r>
      <w:proofErr w:type="spellEnd"/>
      <w:proofErr w:type="gramEnd"/>
      <w:r>
        <w:rPr>
          <w:rStyle w:val="HTML1"/>
        </w:rPr>
        <w:t xml:space="preserve"> * 0.5f * Mathf.Deg2Rad);</w:t>
      </w:r>
    </w:p>
    <w:p w14:paraId="63FC1439" w14:textId="77777777" w:rsidR="00FB7B2A" w:rsidRDefault="00FB7B2A" w:rsidP="00FB7B2A">
      <w:pPr>
        <w:pStyle w:val="a4"/>
      </w:pPr>
      <w:r>
        <w:t>当高度和距离已知时，也可以计算 FOV（视野）角度：</w:t>
      </w:r>
    </w:p>
    <w:p w14:paraId="58A0AC84" w14:textId="77777777" w:rsidR="00FB7B2A" w:rsidRDefault="00FB7B2A" w:rsidP="00FB7B2A">
      <w:pPr>
        <w:pStyle w:val="HTML"/>
        <w:rPr>
          <w:rStyle w:val="HTML1"/>
        </w:rPr>
      </w:pPr>
      <w:r>
        <w:rPr>
          <w:rStyle w:val="HTML1"/>
        </w:rPr>
        <w:t xml:space="preserve"> var </w:t>
      </w:r>
      <w:proofErr w:type="spellStart"/>
      <w:proofErr w:type="gramStart"/>
      <w:r>
        <w:rPr>
          <w:rStyle w:val="HTML1"/>
        </w:rPr>
        <w:t>camera.fieldOfView</w:t>
      </w:r>
      <w:proofErr w:type="spellEnd"/>
      <w:proofErr w:type="gramEnd"/>
      <w:r>
        <w:rPr>
          <w:rStyle w:val="HTML1"/>
        </w:rPr>
        <w:t xml:space="preserve"> = 2.0f * </w:t>
      </w:r>
      <w:proofErr w:type="spellStart"/>
      <w:r>
        <w:rPr>
          <w:rStyle w:val="HTML1"/>
        </w:rPr>
        <w:t>Mathf.Atan</w:t>
      </w:r>
      <w:proofErr w:type="spellEnd"/>
      <w:r>
        <w:rPr>
          <w:rStyle w:val="HTML1"/>
        </w:rPr>
        <w:t>(</w:t>
      </w:r>
      <w:proofErr w:type="spellStart"/>
      <w:r>
        <w:rPr>
          <w:rStyle w:val="HTML1"/>
        </w:rPr>
        <w:t>frustumHeight</w:t>
      </w:r>
      <w:proofErr w:type="spellEnd"/>
      <w:r>
        <w:rPr>
          <w:rStyle w:val="HTML1"/>
        </w:rPr>
        <w:t xml:space="preserve"> * 0.5f / distance) * Mathf.Rad2Deg;</w:t>
      </w:r>
    </w:p>
    <w:p w14:paraId="27072DAE" w14:textId="77777777" w:rsidR="00FB7B2A" w:rsidRDefault="00FB7B2A" w:rsidP="00FB7B2A">
      <w:pPr>
        <w:pStyle w:val="a4"/>
      </w:pPr>
      <w:r>
        <w:t>这些计算都涉及到视锥体的高度，但这可以很容易从宽度（反之亦然）获得：</w:t>
      </w:r>
    </w:p>
    <w:p w14:paraId="59702B00" w14:textId="77777777" w:rsidR="00FB7B2A" w:rsidRDefault="00FB7B2A" w:rsidP="00FB7B2A">
      <w:pPr>
        <w:pStyle w:val="HTML"/>
        <w:rPr>
          <w:rStyle w:val="HTML1"/>
        </w:rPr>
      </w:pPr>
      <w:r>
        <w:rPr>
          <w:rStyle w:val="HTML1"/>
        </w:rPr>
        <w:t xml:space="preserve">var </w:t>
      </w:r>
      <w:proofErr w:type="spellStart"/>
      <w:r>
        <w:rPr>
          <w:rStyle w:val="HTML1"/>
        </w:rPr>
        <w:t>frustumWidth</w:t>
      </w:r>
      <w:proofErr w:type="spellEnd"/>
      <w:r>
        <w:rPr>
          <w:rStyle w:val="HTML1"/>
        </w:rPr>
        <w:t xml:space="preserve"> = </w:t>
      </w:r>
      <w:proofErr w:type="spellStart"/>
      <w:r>
        <w:rPr>
          <w:rStyle w:val="HTML1"/>
        </w:rPr>
        <w:t>frustumHeight</w:t>
      </w:r>
      <w:proofErr w:type="spellEnd"/>
      <w:r>
        <w:rPr>
          <w:rStyle w:val="HTML1"/>
        </w:rPr>
        <w:t xml:space="preserve"> * </w:t>
      </w:r>
      <w:proofErr w:type="spellStart"/>
      <w:proofErr w:type="gramStart"/>
      <w:r>
        <w:rPr>
          <w:rStyle w:val="HTML1"/>
        </w:rPr>
        <w:t>camera.aspect</w:t>
      </w:r>
      <w:proofErr w:type="spellEnd"/>
      <w:proofErr w:type="gramEnd"/>
      <w:r>
        <w:rPr>
          <w:rStyle w:val="HTML1"/>
        </w:rPr>
        <w:t>;</w:t>
      </w:r>
    </w:p>
    <w:p w14:paraId="3F2E8115" w14:textId="77777777" w:rsidR="00FB7B2A" w:rsidRDefault="00FB7B2A" w:rsidP="00FB7B2A">
      <w:pPr>
        <w:pStyle w:val="HTML"/>
        <w:rPr>
          <w:rStyle w:val="HTML1"/>
        </w:rPr>
      </w:pPr>
      <w:r>
        <w:rPr>
          <w:rStyle w:val="HTML1"/>
        </w:rPr>
        <w:t xml:space="preserve">var </w:t>
      </w:r>
      <w:proofErr w:type="spellStart"/>
      <w:r>
        <w:rPr>
          <w:rStyle w:val="HTML1"/>
        </w:rPr>
        <w:t>frustumHeight</w:t>
      </w:r>
      <w:proofErr w:type="spellEnd"/>
      <w:r>
        <w:rPr>
          <w:rStyle w:val="HTML1"/>
        </w:rPr>
        <w:t xml:space="preserve"> = </w:t>
      </w:r>
      <w:proofErr w:type="spellStart"/>
      <w:r>
        <w:rPr>
          <w:rStyle w:val="HTML1"/>
        </w:rPr>
        <w:t>frustumWidth</w:t>
      </w:r>
      <w:proofErr w:type="spellEnd"/>
      <w:r>
        <w:rPr>
          <w:rStyle w:val="HTML1"/>
        </w:rPr>
        <w:t xml:space="preserve"> / </w:t>
      </w:r>
      <w:proofErr w:type="spellStart"/>
      <w:proofErr w:type="gramStart"/>
      <w:r>
        <w:rPr>
          <w:rStyle w:val="HTML1"/>
        </w:rPr>
        <w:t>camera.aspect</w:t>
      </w:r>
      <w:proofErr w:type="spellEnd"/>
      <w:proofErr w:type="gramEnd"/>
      <w:r>
        <w:rPr>
          <w:rStyle w:val="HTML1"/>
        </w:rPr>
        <w:t>;</w:t>
      </w:r>
    </w:p>
    <w:p w14:paraId="6B3A866B" w14:textId="77777777" w:rsidR="009C22BA" w:rsidRDefault="009C22BA" w:rsidP="009C22BA">
      <w:pPr>
        <w:pStyle w:val="1"/>
      </w:pPr>
      <w:r>
        <w:t>推拉变焦（也称为“伸缩变焦”效果）</w:t>
      </w:r>
    </w:p>
    <w:p w14:paraId="3F43B653" w14:textId="77777777" w:rsidR="009C22BA" w:rsidRDefault="009C22BA" w:rsidP="009C22BA">
      <w:pPr>
        <w:pStyle w:val="a4"/>
      </w:pPr>
      <w:r>
        <w:t>推拉变焦 (Dolly Zoom) 是众所周知的摄像机同时向目标对象移动并将其缩小</w:t>
      </w:r>
      <w:commentRangeStart w:id="1"/>
      <w:r>
        <w:t>的</w:t>
      </w:r>
      <w:commentRangeEnd w:id="1"/>
      <w:r w:rsidR="00770D41">
        <w:rPr>
          <w:rStyle w:val="a9"/>
          <w:rFonts w:asciiTheme="minorHAnsi" w:eastAsiaTheme="minorEastAsia" w:hAnsiTheme="minorHAnsi" w:cstheme="minorBidi"/>
          <w:kern w:val="2"/>
        </w:rPr>
        <w:commentReference w:id="1"/>
      </w:r>
      <w:r>
        <w:t>视觉效果。结果是对象看起来大小大致相同，但场景中的其他所有对象都改变了视角。巧妙进行推拉变焦可实现突出目标对象的效果，因为它是场景中不会在图像中移位的唯一对象。或者，可特意快速执行变焦以产生迷失方向的效果。</w:t>
      </w:r>
    </w:p>
    <w:p w14:paraId="23B666F2" w14:textId="77777777" w:rsidR="009C22BA" w:rsidRDefault="009C22BA" w:rsidP="009C22BA">
      <w:pPr>
        <w:pStyle w:val="a4"/>
      </w:pPr>
      <w:r>
        <w:t>刚好垂直装入视锥体内的对象将占据屏幕上看到的整个视图的高度。无论对象与摄像机的距离以及视野如何，都是如此。例如，您可以将摄像机移近对象，但随后加宽视野，使对象仍然刚好装在视锥体的高度内。该特定对象在屏幕上将显示相同的大小，但随着距离和 FOV（视野）的变化，其他所有对象都将改变大小。这就是推拉变焦效果的本质。</w:t>
      </w:r>
    </w:p>
    <w:p w14:paraId="27980EC2" w14:textId="00F3946B" w:rsidR="009C22BA" w:rsidRDefault="009C22BA" w:rsidP="009C22BA">
      <w:r>
        <w:rPr>
          <w:noProof/>
        </w:rPr>
        <w:lastRenderedPageBreak/>
        <w:drawing>
          <wp:inline distT="0" distB="0" distL="0" distR="0" wp14:anchorId="40DFF804" wp14:editId="63063A33">
            <wp:extent cx="3935730" cy="1494790"/>
            <wp:effectExtent l="0" t="0" r="7620" b="0"/>
            <wp:docPr id="4" name="图片 4" descr="E:\UnityDocumentation\uploads\Main\EqualFrustum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tyDocumentation\uploads\Main\EqualFrustumHeigh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5730" cy="1494790"/>
                    </a:xfrm>
                    <a:prstGeom prst="rect">
                      <a:avLst/>
                    </a:prstGeom>
                    <a:noFill/>
                    <a:ln>
                      <a:noFill/>
                    </a:ln>
                  </pic:spPr>
                </pic:pic>
              </a:graphicData>
            </a:graphic>
          </wp:inline>
        </w:drawing>
      </w:r>
    </w:p>
    <w:p w14:paraId="0F7AEED6" w14:textId="77777777" w:rsidR="009C22BA" w:rsidRDefault="009C22BA" w:rsidP="009C22BA">
      <w:pPr>
        <w:pStyle w:val="a4"/>
      </w:pPr>
      <w:r>
        <w:t>通过代码创建</w:t>
      </w:r>
      <w:proofErr w:type="gramStart"/>
      <w:r>
        <w:t>该效果</w:t>
      </w:r>
      <w:proofErr w:type="gramEnd"/>
      <w:r>
        <w:t>实际上就是在变焦开始时将视锥体高度保存在对象的位置。然后，摄像机移动时，找到它的</w:t>
      </w:r>
      <w:proofErr w:type="gramStart"/>
      <w:r>
        <w:t>新距离</w:t>
      </w:r>
      <w:proofErr w:type="gramEnd"/>
      <w:r>
        <w:t>并调整 FOV 以使其在对象位置保持相同高度。通过以下代码可实现这一点：</w:t>
      </w:r>
    </w:p>
    <w:p w14:paraId="73DF776D" w14:textId="77777777" w:rsidR="009E040F" w:rsidRDefault="009E040F"/>
    <w:p w14:paraId="5B2EFF6D" w14:textId="3468D0E9" w:rsidR="00B521AA" w:rsidRDefault="00770D41">
      <w:r>
        <w:rPr>
          <w:noProof/>
        </w:rPr>
        <w:drawing>
          <wp:anchor distT="0" distB="0" distL="114300" distR="114300" simplePos="0" relativeHeight="251659264" behindDoc="0" locked="0" layoutInCell="1" allowOverlap="1" wp14:anchorId="3D4AA4A1" wp14:editId="739A9B5D">
            <wp:simplePos x="0" y="0"/>
            <wp:positionH relativeFrom="column">
              <wp:posOffset>0</wp:posOffset>
            </wp:positionH>
            <wp:positionV relativeFrom="paragraph">
              <wp:posOffset>309245</wp:posOffset>
            </wp:positionV>
            <wp:extent cx="5274310" cy="517144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171440"/>
                    </a:xfrm>
                    <a:prstGeom prst="rect">
                      <a:avLst/>
                    </a:prstGeom>
                  </pic:spPr>
                </pic:pic>
              </a:graphicData>
            </a:graphic>
          </wp:anchor>
        </w:drawing>
      </w:r>
      <w:r w:rsidR="00301384">
        <w:rPr>
          <w:rFonts w:hint="eastAsia"/>
        </w:rPr>
        <w:t xml:space="preserve"> </w:t>
      </w:r>
      <w:r w:rsidR="00301384">
        <w:t xml:space="preserve"> </w:t>
      </w:r>
    </w:p>
    <w:p w14:paraId="3423572F" w14:textId="4AD46610" w:rsidR="00301384" w:rsidRDefault="00301384"/>
    <w:p w14:paraId="27F3ECB2" w14:textId="77777777" w:rsidR="00301384" w:rsidRDefault="00301384" w:rsidP="00301384">
      <w:pPr>
        <w:pStyle w:val="1"/>
      </w:pPr>
      <w:r>
        <w:lastRenderedPageBreak/>
        <w:t>摄像机射线</w:t>
      </w:r>
    </w:p>
    <w:p w14:paraId="53CC37B6" w14:textId="77777777" w:rsidR="00301384" w:rsidRDefault="00177589" w:rsidP="00301384">
      <w:pPr>
        <w:pStyle w:val="a4"/>
      </w:pPr>
      <w:hyperlink r:id="rId11" w:history="1">
        <w:r w:rsidR="00301384">
          <w:rPr>
            <w:rStyle w:val="a3"/>
          </w:rPr>
          <w:t>了解视锥体</w:t>
        </w:r>
      </w:hyperlink>
      <w:r w:rsidR="00301384">
        <w:t xml:space="preserve">部分说明了摄像机视图中的任何一点都对应于世界空间中的一条线。有时使用这条线的数学表示形式是有用的，Unity 能够以 </w:t>
      </w:r>
      <w:hyperlink r:id="rId12" w:history="1">
        <w:r w:rsidR="00301384">
          <w:rPr>
            <w:rStyle w:val="a3"/>
          </w:rPr>
          <w:t>Ray</w:t>
        </w:r>
      </w:hyperlink>
      <w:r w:rsidR="00301384">
        <w:t xml:space="preserve"> 对象的形式提供</w:t>
      </w:r>
      <w:proofErr w:type="gramStart"/>
      <w:r w:rsidR="00301384">
        <w:t>该表示</w:t>
      </w:r>
      <w:proofErr w:type="gramEnd"/>
      <w:r w:rsidR="00301384">
        <w:t xml:space="preserve">形式。Ray 始终对应于视图中的一个点，因此 Camera 类提供 </w:t>
      </w:r>
      <w:hyperlink r:id="rId13" w:history="1">
        <w:r w:rsidR="00301384">
          <w:rPr>
            <w:rStyle w:val="a3"/>
          </w:rPr>
          <w:t>ScreenPointToRay</w:t>
        </w:r>
      </w:hyperlink>
      <w:r w:rsidR="00301384">
        <w:t xml:space="preserve"> 和 </w:t>
      </w:r>
      <w:hyperlink r:id="rId14" w:history="1">
        <w:r w:rsidR="00301384">
          <w:rPr>
            <w:rStyle w:val="a3"/>
          </w:rPr>
          <w:t>ViewportPointToRay</w:t>
        </w:r>
      </w:hyperlink>
      <w:r w:rsidR="00301384">
        <w:t xml:space="preserve"> 函数。两者之间的区别在于 </w:t>
      </w:r>
      <w:proofErr w:type="spellStart"/>
      <w:r w:rsidR="00301384">
        <w:t>ScreenPointToRay</w:t>
      </w:r>
      <w:proofErr w:type="spellEnd"/>
      <w:r w:rsidR="00301384">
        <w:t xml:space="preserve"> 期望以像素坐标的形式提供该点，而 </w:t>
      </w:r>
      <w:proofErr w:type="spellStart"/>
      <w:r w:rsidR="00301384">
        <w:t>ViewportPointToRay</w:t>
      </w:r>
      <w:proofErr w:type="spellEnd"/>
      <w:r w:rsidR="00301384">
        <w:t xml:space="preserve"> 则接受 0..1 范围内的标准化坐标（其中 0 表示视图的左下角，1 表示右上角）。这些函数中的每一个函数都返回由一个原点和一个矢量（该矢量显示从该原点出发的线条方向）组成的 Ray。射线 (Ray) 源自近</w:t>
      </w:r>
      <w:proofErr w:type="gramStart"/>
      <w:r w:rsidR="00301384">
        <w:t>裁剪面</w:t>
      </w:r>
      <w:proofErr w:type="gramEnd"/>
      <w:r w:rsidR="00301384">
        <w:t xml:space="preserve">而不是摄像机 (Camera) 的 </w:t>
      </w:r>
      <w:proofErr w:type="spellStart"/>
      <w:r w:rsidR="00301384">
        <w:t>transform.position</w:t>
      </w:r>
      <w:proofErr w:type="spellEnd"/>
      <w:r w:rsidR="00301384">
        <w:t xml:space="preserve"> 点。</w:t>
      </w:r>
    </w:p>
    <w:p w14:paraId="5C823328" w14:textId="77777777" w:rsidR="00301384" w:rsidRDefault="00301384" w:rsidP="00301384">
      <w:pPr>
        <w:pStyle w:val="2"/>
      </w:pPr>
      <w:r>
        <w:t>射线投射</w:t>
      </w:r>
    </w:p>
    <w:p w14:paraId="09F170E8" w14:textId="5DCF0BF8" w:rsidR="00301384" w:rsidRDefault="00301384" w:rsidP="00301384">
      <w:pPr>
        <w:pStyle w:val="a4"/>
      </w:pPr>
      <w:r>
        <w:rPr>
          <w:noProof/>
        </w:rPr>
        <w:drawing>
          <wp:anchor distT="0" distB="0" distL="114300" distR="114300" simplePos="0" relativeHeight="251661312" behindDoc="0" locked="0" layoutInCell="1" allowOverlap="1" wp14:anchorId="15226121" wp14:editId="5D90E846">
            <wp:simplePos x="0" y="0"/>
            <wp:positionH relativeFrom="column">
              <wp:posOffset>0</wp:posOffset>
            </wp:positionH>
            <wp:positionV relativeFrom="paragraph">
              <wp:posOffset>1244158</wp:posOffset>
            </wp:positionV>
            <wp:extent cx="5274310" cy="288353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83535"/>
                    </a:xfrm>
                    <a:prstGeom prst="rect">
                      <a:avLst/>
                    </a:prstGeom>
                  </pic:spPr>
                </pic:pic>
              </a:graphicData>
            </a:graphic>
          </wp:anchor>
        </w:drawing>
      </w:r>
      <w:r>
        <w:t>来自摄像机的射线最常见的用途是将</w:t>
      </w:r>
      <w:r>
        <w:fldChar w:fldCharType="begin"/>
      </w:r>
      <w:r>
        <w:instrText xml:space="preserve"> HYPERLINK "file:///E:\\UnityDocumentation\\ScriptReference\\Physics.Raycast.html" </w:instrText>
      </w:r>
      <w:r>
        <w:fldChar w:fldCharType="separate"/>
      </w:r>
      <w:r>
        <w:rPr>
          <w:rStyle w:val="a3"/>
        </w:rPr>
        <w:t>射线投射 (raycast)</w:t>
      </w:r>
      <w:r>
        <w:fldChar w:fldCharType="end"/>
      </w:r>
      <w:r>
        <w:t xml:space="preserve"> 到场景中。射线投射从原点沿着射线方向发送假想的“激光束”，直至命中场景中的碰撞体。随后会返回有关该对象和 </w:t>
      </w:r>
      <w:hyperlink r:id="rId16" w:history="1">
        <w:r>
          <w:rPr>
            <w:rStyle w:val="a3"/>
          </w:rPr>
          <w:t>RaycastHit</w:t>
        </w:r>
      </w:hyperlink>
      <w:r>
        <w:t xml:space="preserve"> 对象内的投射命中点的信息。这是一种基于对象在屏幕上的图像来定位对象的非常有用的方法。例如，可使用以下代码确定鼠标位置处的对象：</w:t>
      </w:r>
    </w:p>
    <w:p w14:paraId="515C524C" w14:textId="6B0B033B" w:rsidR="00301384" w:rsidRDefault="00301384"/>
    <w:p w14:paraId="508DA809" w14:textId="77777777" w:rsidR="00301384" w:rsidRDefault="00301384" w:rsidP="00301384">
      <w:pPr>
        <w:pStyle w:val="1"/>
      </w:pPr>
      <w:r>
        <w:t>使用斜视锥体</w:t>
      </w:r>
    </w:p>
    <w:p w14:paraId="65744D17" w14:textId="77777777" w:rsidR="00301384" w:rsidRDefault="00301384" w:rsidP="00301384">
      <w:pPr>
        <w:pStyle w:val="a4"/>
      </w:pPr>
      <w:r>
        <w:t>默认情况下，视锥体围绕摄像机的中心线对称安放，但这并不是必须的。视锥体可设置为“倾斜的”，即一侧与中心线的角度小于对侧与中心线的角度。效果就像拍摄打印的照片并切掉一条边。这种做法使得图像一侧的透视看起来更加紧凑，</w:t>
      </w:r>
      <w:r>
        <w:lastRenderedPageBreak/>
        <w:t>给人的印象是观察者非常靠近在该边缘处可见的对象。此功能的一个用法示例是赛车游戏，这种情况下的视锥体可能在其底边</w:t>
      </w:r>
      <w:proofErr w:type="gramStart"/>
      <w:r>
        <w:t>处变得</w:t>
      </w:r>
      <w:proofErr w:type="gramEnd"/>
      <w:r>
        <w:t>扁平。因此，观察者看起来会更接近路面，突出了速度感。</w:t>
      </w:r>
    </w:p>
    <w:p w14:paraId="39BE53CE" w14:textId="290AEE88" w:rsidR="00301384" w:rsidRDefault="00301384" w:rsidP="00301384">
      <w:r>
        <w:rPr>
          <w:noProof/>
        </w:rPr>
        <w:drawing>
          <wp:inline distT="0" distB="0" distL="0" distR="0" wp14:anchorId="4665F5A5" wp14:editId="17FEE7AF">
            <wp:extent cx="3872230" cy="850900"/>
            <wp:effectExtent l="0" t="0" r="0" b="6350"/>
            <wp:docPr id="6" name="图片 6" descr="E:\UnityDocumentation\uploads\Main\ObliqueFrust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nityDocumentation\uploads\Main\ObliqueFrustu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850900"/>
                    </a:xfrm>
                    <a:prstGeom prst="rect">
                      <a:avLst/>
                    </a:prstGeom>
                    <a:noFill/>
                    <a:ln>
                      <a:noFill/>
                    </a:ln>
                  </pic:spPr>
                </pic:pic>
              </a:graphicData>
            </a:graphic>
          </wp:inline>
        </w:drawing>
      </w:r>
    </w:p>
    <w:p w14:paraId="55A1E79E" w14:textId="7584ECA9" w:rsidR="00301384" w:rsidRDefault="00301384" w:rsidP="00301384">
      <w:pPr>
        <w:pStyle w:val="a4"/>
      </w:pPr>
      <w:r>
        <w:rPr>
          <w:noProof/>
        </w:rPr>
        <w:drawing>
          <wp:anchor distT="0" distB="0" distL="114300" distR="114300" simplePos="0" relativeHeight="251663360" behindDoc="0" locked="0" layoutInCell="1" allowOverlap="1" wp14:anchorId="659429A5" wp14:editId="1BF8BBB0">
            <wp:simplePos x="0" y="0"/>
            <wp:positionH relativeFrom="column">
              <wp:posOffset>0</wp:posOffset>
            </wp:positionH>
            <wp:positionV relativeFrom="paragraph">
              <wp:posOffset>720532</wp:posOffset>
            </wp:positionV>
            <wp:extent cx="5274310" cy="1327150"/>
            <wp:effectExtent l="0" t="0" r="2540"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27150"/>
                    </a:xfrm>
                    <a:prstGeom prst="rect">
                      <a:avLst/>
                    </a:prstGeom>
                  </pic:spPr>
                </pic:pic>
              </a:graphicData>
            </a:graphic>
          </wp:anchor>
        </w:drawing>
      </w:r>
      <w:r>
        <w:t xml:space="preserve">虽然 Camera </w:t>
      </w:r>
      <w:proofErr w:type="gramStart"/>
      <w:r>
        <w:t>类没有</w:t>
      </w:r>
      <w:proofErr w:type="gramEnd"/>
      <w:r>
        <w:t>设置视锥体倾斜度的函数，但通过改变投影矩阵可以很容易实现这一点：</w:t>
      </w:r>
    </w:p>
    <w:p w14:paraId="2087DBFB" w14:textId="7FE99E4C" w:rsidR="00301384" w:rsidRDefault="00301384">
      <w:r>
        <w:t>幸运的是，没有必要了解投影矩阵如何使用它。</w:t>
      </w:r>
      <w:proofErr w:type="spellStart"/>
      <w:r>
        <w:t>horizObl</w:t>
      </w:r>
      <w:proofErr w:type="spellEnd"/>
      <w:r>
        <w:t xml:space="preserve"> </w:t>
      </w:r>
      <w:r>
        <w:t>和</w:t>
      </w:r>
      <w:r>
        <w:t xml:space="preserve"> </w:t>
      </w:r>
      <w:proofErr w:type="spellStart"/>
      <w:r>
        <w:t>vertObl</w:t>
      </w:r>
      <w:proofErr w:type="spellEnd"/>
      <w:r>
        <w:t xml:space="preserve"> </w:t>
      </w:r>
      <w:r>
        <w:t>值分别设置水平和垂直倾斜量。值为</w:t>
      </w:r>
      <w:proofErr w:type="gramStart"/>
      <w:r>
        <w:t>零表示</w:t>
      </w:r>
      <w:proofErr w:type="gramEnd"/>
      <w:r>
        <w:t>无倾斜。正值使视锥体向右或向上移动，从而使左边或底边变平。负值使视锥体向左或向下移动，从而使视锥体的右边或顶边变平。如果将此脚本添加到摄像机并在游戏运行时将游戏切换到</w:t>
      </w:r>
      <w:r>
        <w:t xml:space="preserve"> Scene </w:t>
      </w:r>
      <w:r>
        <w:t>视图，则可以直接看到效果；在检视面板中改变</w:t>
      </w:r>
      <w:r>
        <w:t xml:space="preserve"> </w:t>
      </w:r>
      <w:proofErr w:type="spellStart"/>
      <w:r>
        <w:t>horizObl</w:t>
      </w:r>
      <w:proofErr w:type="spellEnd"/>
      <w:r>
        <w:t xml:space="preserve"> </w:t>
      </w:r>
      <w:r>
        <w:t>和</w:t>
      </w:r>
      <w:r>
        <w:t xml:space="preserve"> </w:t>
      </w:r>
      <w:proofErr w:type="spellStart"/>
      <w:r>
        <w:t>vertObl</w:t>
      </w:r>
      <w:proofErr w:type="spellEnd"/>
      <w:r>
        <w:t xml:space="preserve"> </w:t>
      </w:r>
      <w:r>
        <w:t>的值时，摄像机视锥体的线框会发生变化。任</w:t>
      </w:r>
      <w:proofErr w:type="gramStart"/>
      <w:r>
        <w:t>一</w:t>
      </w:r>
      <w:proofErr w:type="gramEnd"/>
      <w:r>
        <w:t>变量中的值为</w:t>
      </w:r>
      <w:r>
        <w:t xml:space="preserve"> 1 </w:t>
      </w:r>
      <w:r>
        <w:t>或</w:t>
      </w:r>
      <w:r>
        <w:t xml:space="preserve"> –1 </w:t>
      </w:r>
      <w:r>
        <w:t>表示视锥体的一侧与中心线完全齐平。此范围之外的值也是允许使用的，但通常没有必要</w:t>
      </w:r>
    </w:p>
    <w:p w14:paraId="406ABAFA" w14:textId="7D9E0E67" w:rsidR="005E5102" w:rsidRDefault="005E5102"/>
    <w:p w14:paraId="46DAA347" w14:textId="77777777" w:rsidR="005E5102" w:rsidRDefault="005E5102" w:rsidP="005E5102">
      <w:pPr>
        <w:pStyle w:val="1"/>
      </w:pPr>
      <w:r>
        <w:t>创建尺寸大小的效果</w:t>
      </w:r>
    </w:p>
    <w:p w14:paraId="4CB6B36F" w14:textId="77777777" w:rsidR="005E5102" w:rsidRDefault="005E5102" w:rsidP="005E5102">
      <w:pPr>
        <w:pStyle w:val="a4"/>
      </w:pPr>
      <w:r>
        <w:t>从图形的角度来看，Unity 中的距离单位是任意的，与现实世界的测量值不对应。虽然这为设计提供了灵活性和便利性，但是传达对象的预期尺寸并不是那么容易。例如，玩具车即便可能是真实物体的精确比例模型，看上去也会与真实尺寸车辆有所不同。</w:t>
      </w:r>
    </w:p>
    <w:p w14:paraId="180E7E98" w14:textId="77777777" w:rsidR="005E5102" w:rsidRDefault="005E5102" w:rsidP="005E5102">
      <w:pPr>
        <w:pStyle w:val="a4"/>
      </w:pPr>
      <w:r>
        <w:t>影响对象给人的大小尺寸印象的一个重要元素是透视角度随着对象长度的变化情况。例如，如果从后面观看玩具车，那么玩具车前面仅比后面的距离远一点点。由于距离不远，透视角度产生的影响相对较小，因此在车前面与车后面的尺寸比例相差很小。但如果是正常尺寸的汽车，那么车前部与车后部之间与摄像机的距离将相差几米，因此透视角度的影响将更加明显。</w:t>
      </w:r>
    </w:p>
    <w:p w14:paraId="7F1B5BD1" w14:textId="77777777" w:rsidR="005E5102" w:rsidRDefault="005E5102" w:rsidP="005E5102">
      <w:pPr>
        <w:pStyle w:val="a4"/>
      </w:pPr>
      <w:r>
        <w:t>要让对象看上去很小，</w:t>
      </w:r>
      <w:proofErr w:type="gramStart"/>
      <w:r>
        <w:t>透视线</w:t>
      </w:r>
      <w:proofErr w:type="gramEnd"/>
      <w:r>
        <w:t>仅应该在其深度上略微偏离。为此，您可以使用比默认值 60 度更窄的视野，并将摄像机移动得更远以补偿增加的屏幕尺寸。相反，</w:t>
      </w:r>
      <w:r>
        <w:lastRenderedPageBreak/>
        <w:t>如果希望让对象看起来很大，请使用宽视野 (FOV) 并拉近摄像机。当这些透视变换技巧与其他明显的技巧（比如从高于正常的有利位置俯视“小”物体）一起使用时，得到的结果会非常逼真。</w:t>
      </w:r>
    </w:p>
    <w:p w14:paraId="7FA20024" w14:textId="77777777" w:rsidR="00BF3CE2" w:rsidRDefault="00BF3CE2" w:rsidP="00BF3CE2">
      <w:pPr>
        <w:pStyle w:val="1"/>
      </w:pPr>
      <w:r>
        <w:t>遮挡</w:t>
      </w:r>
      <w:commentRangeStart w:id="2"/>
      <w:r>
        <w:t>剔除</w:t>
      </w:r>
      <w:commentRangeEnd w:id="2"/>
      <w:r>
        <w:rPr>
          <w:rStyle w:val="a9"/>
          <w:rFonts w:asciiTheme="minorHAnsi" w:eastAsiaTheme="minorEastAsia" w:hAnsiTheme="minorHAnsi" w:cstheme="minorBidi"/>
          <w:b w:val="0"/>
          <w:bCs w:val="0"/>
          <w:kern w:val="2"/>
        </w:rPr>
        <w:commentReference w:id="2"/>
      </w:r>
    </w:p>
    <w:p w14:paraId="04EC741F" w14:textId="77777777" w:rsidR="00BF3CE2" w:rsidRDefault="00BF3CE2" w:rsidP="00BF3CE2">
      <w:pPr>
        <w:pStyle w:val="a4"/>
      </w:pPr>
      <w:r>
        <w:t>当对象被其他对象阻挡（遮挡）而不能被摄像机所看到时，遮挡剔除 (Occlusion Culling) 功能会禁用对象的渲染。这种情况不会自动发生在 3D 计算机图形中，因为在大多数时间，</w:t>
      </w:r>
      <w:r w:rsidRPr="00BF3CE2">
        <w:rPr>
          <w:highlight w:val="yellow"/>
        </w:rPr>
        <w:t>距离摄像机最远的对象都是先绘制的，而较近的对象则在先前对象的基础上绘制（这称为“过度绘制 (Overdraw)”）</w:t>
      </w:r>
      <w:r>
        <w:t>。遮挡剔除与视锥体剔除 (Frustum Culling) 不同。视锥体</w:t>
      </w:r>
      <w:proofErr w:type="gramStart"/>
      <w:r>
        <w:t>剔除仅禁用</w:t>
      </w:r>
      <w:proofErr w:type="gramEnd"/>
      <w:r>
        <w:t>摄像机视野之外的对象的渲染器，而不会禁用由过度绘制隐藏起来的任何对象的渲染器。请注意，使用遮挡剔除时，仍然会受益于视锥体剔除。</w:t>
      </w:r>
    </w:p>
    <w:p w14:paraId="7E2F734B" w14:textId="138EAFB9" w:rsidR="00BF3CE2" w:rsidRDefault="00BF3CE2" w:rsidP="00BF3CE2">
      <w:r>
        <w:rPr>
          <w:noProof/>
        </w:rPr>
        <w:drawing>
          <wp:inline distT="0" distB="0" distL="0" distR="0" wp14:anchorId="4D384327" wp14:editId="3F6B5452">
            <wp:extent cx="6638925" cy="4038600"/>
            <wp:effectExtent l="0" t="0" r="9525" b="0"/>
            <wp:docPr id="19" name="图片 19" descr="迷宫般的室内关卡。此常规 Scene 视图显示了所有可见的游戏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迷宫般的室内关卡。此常规 Scene 视图显示了所有可见的游戏对象。"/>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4038600"/>
                    </a:xfrm>
                    <a:prstGeom prst="rect">
                      <a:avLst/>
                    </a:prstGeom>
                    <a:noFill/>
                    <a:ln>
                      <a:noFill/>
                    </a:ln>
                  </pic:spPr>
                </pic:pic>
              </a:graphicData>
            </a:graphic>
          </wp:inline>
        </w:drawing>
      </w:r>
      <w:r>
        <w:t>迷宫般的室内关卡。此常规</w:t>
      </w:r>
      <w:r>
        <w:t xml:space="preserve"> Scene </w:t>
      </w:r>
      <w:r>
        <w:t>视图显示了所有可见的游戏对象。</w:t>
      </w:r>
      <w:r>
        <w:t xml:space="preserve"> </w:t>
      </w:r>
      <w:r>
        <w:rPr>
          <w:noProof/>
        </w:rPr>
        <w:lastRenderedPageBreak/>
        <w:drawing>
          <wp:inline distT="0" distB="0" distL="0" distR="0" wp14:anchorId="02751CDE" wp14:editId="538DD1F9">
            <wp:extent cx="6638925" cy="4038600"/>
            <wp:effectExtent l="0" t="0" r="9525" b="0"/>
            <wp:docPr id="18" name="图片 18" descr="常规视锥体剔除仅渲染摄像机视野内的对象。这是自动始终执行的原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常规视锥体剔除仅渲染摄像机视野内的对象。这是自动始终执行的原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4038600"/>
                    </a:xfrm>
                    <a:prstGeom prst="rect">
                      <a:avLst/>
                    </a:prstGeom>
                    <a:noFill/>
                    <a:ln>
                      <a:noFill/>
                    </a:ln>
                  </pic:spPr>
                </pic:pic>
              </a:graphicData>
            </a:graphic>
          </wp:inline>
        </w:drawing>
      </w:r>
      <w:r>
        <w:t>常规视锥体</w:t>
      </w:r>
      <w:proofErr w:type="gramStart"/>
      <w:r>
        <w:t>剔除仅</w:t>
      </w:r>
      <w:proofErr w:type="gramEnd"/>
      <w:r>
        <w:t>渲染摄像机视野内的对象。这是自动始终执行的原则。</w:t>
      </w:r>
      <w:r>
        <w:t xml:space="preserve"> </w:t>
      </w:r>
      <w:r>
        <w:rPr>
          <w:noProof/>
        </w:rPr>
        <w:drawing>
          <wp:inline distT="0" distB="0" distL="0" distR="0" wp14:anchorId="61E12120" wp14:editId="76FAFAE3">
            <wp:extent cx="6638925" cy="4038600"/>
            <wp:effectExtent l="0" t="0" r="9525" b="0"/>
            <wp:docPr id="17" name="图片 17" descr="如果有对象被更近的对象完全遮挡，则遮挡剔除可进一步从摄像机渲染工作中移除这些被遮挡的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如果有对象被更近的对象完全遮挡，则遮挡剔除可进一步从摄像机渲染工作中移除这些被遮挡的对象。"/>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038600"/>
                    </a:xfrm>
                    <a:prstGeom prst="rect">
                      <a:avLst/>
                    </a:prstGeom>
                    <a:noFill/>
                    <a:ln>
                      <a:noFill/>
                    </a:ln>
                  </pic:spPr>
                </pic:pic>
              </a:graphicData>
            </a:graphic>
          </wp:inline>
        </w:drawing>
      </w:r>
      <w:r>
        <w:lastRenderedPageBreak/>
        <w:t>如果有对象被更近的对象完全遮挡，则遮挡剔除可进一步从摄像机渲染工作中移除这些被遮挡的对象。</w:t>
      </w:r>
      <w:r>
        <w:t xml:space="preserve"> </w:t>
      </w:r>
    </w:p>
    <w:p w14:paraId="7D6700A0" w14:textId="77777777" w:rsidR="00BF3CE2" w:rsidRDefault="00BF3CE2" w:rsidP="00BF3CE2">
      <w:pPr>
        <w:pStyle w:val="a4"/>
      </w:pPr>
      <w:r>
        <w:t>遮挡剔除过程将使用</w:t>
      </w:r>
      <w:r w:rsidRPr="006F7B09">
        <w:rPr>
          <w:highlight w:val="yellow"/>
        </w:rPr>
        <w:t>虚拟摄像机在场景中移动，进而构建潜在可见对象集的层级视图</w:t>
      </w:r>
      <w:r>
        <w:t>。每个摄像机在运行时都会使用此数据来识别可见和不可见的对象。</w:t>
      </w:r>
      <w:proofErr w:type="gramStart"/>
      <w:r>
        <w:t>凭借此</w:t>
      </w:r>
      <w:proofErr w:type="gramEnd"/>
      <w:r>
        <w:t>信息，Unity 将确保只发送可见对象进行渲染。这样可减少绘制调用次数并提高游戏性能。</w:t>
      </w:r>
    </w:p>
    <w:p w14:paraId="738FE80B" w14:textId="77777777" w:rsidR="00BF3CE2" w:rsidRDefault="00BF3CE2" w:rsidP="00BF3CE2">
      <w:pPr>
        <w:pStyle w:val="a4"/>
      </w:pPr>
      <w:r w:rsidRPr="006F7B09">
        <w:rPr>
          <w:highlight w:val="yellow"/>
        </w:rPr>
        <w:t>遮挡剔除的数据由单元格组成</w:t>
      </w:r>
      <w:r>
        <w:t>。每个单元格是从整个场景包围体上细分而来。具体地来说，这些单元格形成一个二叉树。</w:t>
      </w:r>
      <w:r w:rsidRPr="006F7B09">
        <w:rPr>
          <w:highlight w:val="yellow"/>
        </w:rPr>
        <w:t>遮挡剔除使用两个树，一个用于视图单元格（静态对象），另一个用于目标单元格（移动对象）</w:t>
      </w:r>
      <w:r>
        <w:t>。视图单元格映射到一个定义可见静态对象的索引列表，从而为静态对象提供更准确的剔除结果。</w:t>
      </w:r>
    </w:p>
    <w:p w14:paraId="72C5D9D1" w14:textId="77777777" w:rsidR="00BF3CE2" w:rsidRDefault="00BF3CE2" w:rsidP="00BF3CE2">
      <w:pPr>
        <w:pStyle w:val="a4"/>
      </w:pPr>
      <w:r>
        <w:t>在创建对象时记住这一点很重要，因为您需要在对象大小和单元格大小之间取得良好的平衡。理想情况下，单元格与对象相比不应该太小，但同样，对象不应该覆盖大量单元格。有时，可通过将大型对象分成更小的碎片来改善剔除。但是，您仍然可以将小对象合并在一起以减少绘制调用，只要它们都属于同一个单元格，就不会影响遮挡剔除。</w:t>
      </w:r>
    </w:p>
    <w:p w14:paraId="2B420F74" w14:textId="77777777" w:rsidR="00BF3CE2" w:rsidRDefault="00BF3CE2" w:rsidP="00BF3CE2">
      <w:pPr>
        <w:pStyle w:val="a4"/>
      </w:pPr>
      <w:r>
        <w:t>您可以使用“过度绘制”场景渲染模式来查看正在发生的过度绘制量，并可使用 Game 视图中的统计信息面板查看正在渲染的三角形、顶点和批次的数量。下面是应用遮挡剔除之前和之后的比较。</w:t>
      </w:r>
    </w:p>
    <w:p w14:paraId="2057979B" w14:textId="7067D76E" w:rsidR="00BF3CE2" w:rsidRDefault="00BF3CE2" w:rsidP="00BF3CE2">
      <w:r>
        <w:rPr>
          <w:noProof/>
        </w:rPr>
        <w:drawing>
          <wp:inline distT="0" distB="0" distL="0" distR="0" wp14:anchorId="14C0B67A" wp14:editId="3EBCE9F3">
            <wp:extent cx="8096250" cy="2628900"/>
            <wp:effectExtent l="0" t="0" r="0" b="0"/>
            <wp:docPr id="16" name="图片 16" descr="注意在过度绘制的 Scene 视图中，由于渲染了可见墙壁背后的很多房间，因此过度绘制的密度很高。这些对象在 Game 视图中不可见，但是仍然要用时间来渲染它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注意在过度绘制的 Scene 视图中，由于渲染了可见墙壁背后的很多房间，因此过度绘制的密度很高。这些对象在 Game 视图中不可见，但是仍然要用时间来渲染它们。"/>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96250" cy="2628900"/>
                    </a:xfrm>
                    <a:prstGeom prst="rect">
                      <a:avLst/>
                    </a:prstGeom>
                    <a:noFill/>
                    <a:ln>
                      <a:noFill/>
                    </a:ln>
                  </pic:spPr>
                </pic:pic>
              </a:graphicData>
            </a:graphic>
          </wp:inline>
        </w:drawing>
      </w:r>
      <w:r>
        <w:t>注意在过度绘制的</w:t>
      </w:r>
      <w:r>
        <w:t xml:space="preserve"> Scene </w:t>
      </w:r>
      <w:r>
        <w:t>视图中，由于渲染了可见墙壁背后的很多房间，因此过度绘制的密度很高。这些对象在</w:t>
      </w:r>
      <w:r>
        <w:t xml:space="preserve"> Game </w:t>
      </w:r>
      <w:r>
        <w:t>视图中不可见，但是仍然要用时间来渲染它们。</w:t>
      </w:r>
      <w:r>
        <w:t xml:space="preserve"> </w:t>
      </w:r>
      <w:r>
        <w:rPr>
          <w:noProof/>
        </w:rPr>
        <w:lastRenderedPageBreak/>
        <w:drawing>
          <wp:inline distT="0" distB="0" distL="0" distR="0" wp14:anchorId="40251560" wp14:editId="6FA67108">
            <wp:extent cx="8096250" cy="2628900"/>
            <wp:effectExtent l="0" t="0" r="0" b="0"/>
            <wp:docPr id="15" name="图片 15" descr="应用遮挡剔除后，不会渲染远处房间，过渡绘制的密度大幅降低，渲染的三角形和批次数量急剧下降，Game 视图的外观没有任何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应用遮挡剔除后，不会渲染远处房间，过渡绘制的密度大幅降低，渲染的三角形和批次数量急剧下降，Game 视图的外观没有任何变化。"/>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096250" cy="2628900"/>
                    </a:xfrm>
                    <a:prstGeom prst="rect">
                      <a:avLst/>
                    </a:prstGeom>
                    <a:noFill/>
                    <a:ln>
                      <a:noFill/>
                    </a:ln>
                  </pic:spPr>
                </pic:pic>
              </a:graphicData>
            </a:graphic>
          </wp:inline>
        </w:drawing>
      </w:r>
      <w:r>
        <w:t>应用遮挡剔除后，不会渲染远处房间，过渡绘制的密度大幅降低，渲染的三角形和批次数量急剧下降，</w:t>
      </w:r>
      <w:r>
        <w:t xml:space="preserve">Game </w:t>
      </w:r>
      <w:r>
        <w:t>视图的外观没有任何变化。</w:t>
      </w:r>
      <w:r>
        <w:t xml:space="preserve"> </w:t>
      </w:r>
    </w:p>
    <w:p w14:paraId="5B5FCD34" w14:textId="77777777" w:rsidR="00BF3CE2" w:rsidRDefault="00BF3CE2" w:rsidP="00BF3CE2">
      <w:pPr>
        <w:pStyle w:val="2"/>
      </w:pPr>
      <w:r>
        <w:t>设置遮挡剔除</w:t>
      </w:r>
    </w:p>
    <w:p w14:paraId="05503111" w14:textId="77777777" w:rsidR="00BF3CE2" w:rsidRDefault="00BF3CE2" w:rsidP="00BF3CE2">
      <w:pPr>
        <w:pStyle w:val="a4"/>
      </w:pPr>
      <w:r>
        <w:t>为了使用遮挡剔除，需要进行一些手动设置。首先，关卡几何体必须分成尺寸合理的碎片。将关卡布置到大型对象旁（例如墙壁、建筑物等）彼此遮挡且界限分明的小型区域中，也很有帮助。此处的思路是基于遮挡数据开启或关闭每个单独的网格。因此，如果您有一个包含房间所有家具的对象，则整套家具将全部剔除或全部不剔除。这种方法并不像使每件家具拥有自己的网格（因此每个家具都可以根据摄像机的视点单独剔除）那样合理。</w:t>
      </w:r>
    </w:p>
    <w:p w14:paraId="7076FF3D" w14:textId="77777777" w:rsidR="00BF3CE2" w:rsidRDefault="00BF3CE2" w:rsidP="00BF3CE2">
      <w:pPr>
        <w:pStyle w:val="a4"/>
      </w:pPr>
      <w:r>
        <w:t xml:space="preserve">您需要在 </w:t>
      </w:r>
      <w:r>
        <w:rPr>
          <w:rStyle w:val="af0"/>
        </w:rPr>
        <w:t>Inspector</w:t>
      </w:r>
      <w:r>
        <w:t xml:space="preserve"> 中把纳入遮挡计算的所有场景对象标记为 </w:t>
      </w:r>
      <w:proofErr w:type="spellStart"/>
      <w:r>
        <w:rPr>
          <w:rStyle w:val="af0"/>
        </w:rPr>
        <w:t>Occluder</w:t>
      </w:r>
      <w:proofErr w:type="spellEnd"/>
      <w:r>
        <w:rPr>
          <w:rStyle w:val="af0"/>
        </w:rPr>
        <w:t xml:space="preserve"> Static</w:t>
      </w:r>
      <w:r>
        <w:t>。执行此操作最快的方法是多选要包含在遮挡计算中的对象，然后</w:t>
      </w:r>
      <w:bookmarkStart w:id="3" w:name="_GoBack"/>
      <w:bookmarkEnd w:id="3"/>
      <w:r>
        <w:t xml:space="preserve">将它们标记为 </w:t>
      </w:r>
      <w:proofErr w:type="spellStart"/>
      <w:r>
        <w:rPr>
          <w:rStyle w:val="af0"/>
        </w:rPr>
        <w:t>Occluder</w:t>
      </w:r>
      <w:proofErr w:type="spellEnd"/>
      <w:r>
        <w:rPr>
          <w:rStyle w:val="af0"/>
        </w:rPr>
        <w:t xml:space="preserve"> Static</w:t>
      </w:r>
      <w:r>
        <w:t xml:space="preserve"> 和 </w:t>
      </w:r>
      <w:proofErr w:type="spellStart"/>
      <w:r>
        <w:rPr>
          <w:rStyle w:val="af0"/>
        </w:rPr>
        <w:t>Occludee</w:t>
      </w:r>
      <w:proofErr w:type="spellEnd"/>
      <w:r>
        <w:rPr>
          <w:rStyle w:val="af0"/>
        </w:rPr>
        <w:t xml:space="preserve"> Static</w:t>
      </w:r>
      <w:r>
        <w:t>。</w:t>
      </w:r>
    </w:p>
    <w:p w14:paraId="202AAB7E" w14:textId="42404E98" w:rsidR="00BF3CE2" w:rsidRDefault="00BF3CE2" w:rsidP="00BF3CE2">
      <w:r>
        <w:rPr>
          <w:noProof/>
        </w:rPr>
        <w:drawing>
          <wp:inline distT="0" distB="0" distL="0" distR="0" wp14:anchorId="69B1E069" wp14:editId="6CC7A636">
            <wp:extent cx="2714625" cy="2600325"/>
            <wp:effectExtent l="0" t="0" r="9525" b="9525"/>
            <wp:docPr id="14" name="图片 14" descr="标记要进行遮挡的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标记要进行遮挡的对象"/>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4625" cy="2600325"/>
                    </a:xfrm>
                    <a:prstGeom prst="rect">
                      <a:avLst/>
                    </a:prstGeom>
                    <a:noFill/>
                    <a:ln>
                      <a:noFill/>
                    </a:ln>
                  </pic:spPr>
                </pic:pic>
              </a:graphicData>
            </a:graphic>
          </wp:inline>
        </w:drawing>
      </w:r>
      <w:r>
        <w:t>标记要进行遮挡的对象</w:t>
      </w:r>
      <w:r>
        <w:t xml:space="preserve"> </w:t>
      </w:r>
    </w:p>
    <w:p w14:paraId="2001BCA5" w14:textId="77777777" w:rsidR="00BF3CE2" w:rsidRDefault="00BF3CE2" w:rsidP="00BF3CE2">
      <w:pPr>
        <w:pStyle w:val="a4"/>
      </w:pPr>
      <w:r>
        <w:lastRenderedPageBreak/>
        <w:t xml:space="preserve">何时应使用 </w:t>
      </w:r>
      <w:proofErr w:type="spellStart"/>
      <w:r>
        <w:rPr>
          <w:rStyle w:val="af0"/>
        </w:rPr>
        <w:t>Occludee</w:t>
      </w:r>
      <w:proofErr w:type="spellEnd"/>
      <w:r>
        <w:rPr>
          <w:rStyle w:val="af0"/>
        </w:rPr>
        <w:t xml:space="preserve"> Static__？不会产生遮挡的完全透明或半透明对象，以及不太可能遮挡其他对象的小型对象应标记为__被遮挡物 (</w:t>
      </w:r>
      <w:proofErr w:type="spellStart"/>
      <w:r>
        <w:rPr>
          <w:rStyle w:val="af0"/>
        </w:rPr>
        <w:t>Occludee</w:t>
      </w:r>
      <w:proofErr w:type="spellEnd"/>
      <w:r>
        <w:rPr>
          <w:rStyle w:val="af0"/>
        </w:rPr>
        <w:t>)</w:t>
      </w:r>
      <w:r>
        <w:t xml:space="preserve"> 而不是__遮挡物 (</w:t>
      </w:r>
      <w:proofErr w:type="spellStart"/>
      <w:r>
        <w:t>Occluder</w:t>
      </w:r>
      <w:proofErr w:type="spellEnd"/>
      <w:r>
        <w:t>)__。这意味着，它们将被其他对象遮挡，但本身不会被视为遮挡物，这样将有助于减少计算。</w:t>
      </w:r>
    </w:p>
    <w:p w14:paraId="7DAEBE6F" w14:textId="77777777" w:rsidR="00BF3CE2" w:rsidRDefault="00BF3CE2" w:rsidP="00BF3CE2">
      <w:pPr>
        <w:pStyle w:val="a4"/>
      </w:pPr>
      <w:r>
        <w:t>使用 LOD 组时，只有基本级别对象 (LOD0) 可用作遮挡物。</w:t>
      </w:r>
    </w:p>
    <w:p w14:paraId="33CCA6E1" w14:textId="77777777" w:rsidR="00BF3CE2" w:rsidRDefault="00BF3CE2" w:rsidP="00BF3CE2">
      <w:pPr>
        <w:pStyle w:val="2"/>
      </w:pPr>
      <w:r>
        <w:t>遮挡剔除窗口</w:t>
      </w:r>
    </w:p>
    <w:p w14:paraId="4D2AD7A2" w14:textId="77777777" w:rsidR="00BF3CE2" w:rsidRDefault="00BF3CE2" w:rsidP="00BF3CE2">
      <w:pPr>
        <w:pStyle w:val="a4"/>
      </w:pPr>
      <w:r>
        <w:t>对于大多数处理遮挡剔除的操作，都应该使用遮挡剔除窗口 (</w:t>
      </w:r>
      <w:r>
        <w:rPr>
          <w:rStyle w:val="af0"/>
        </w:rPr>
        <w:t>Window &gt; Occlusion Culling</w:t>
      </w:r>
      <w:r>
        <w:t>)</w:t>
      </w:r>
    </w:p>
    <w:p w14:paraId="7F9F5024" w14:textId="77777777" w:rsidR="00BF3CE2" w:rsidRDefault="00BF3CE2" w:rsidP="00BF3CE2">
      <w:pPr>
        <w:pStyle w:val="a4"/>
      </w:pPr>
      <w:r>
        <w:t>在遮挡剔除窗口中，可使用遮挡物网格和</w:t>
      </w:r>
      <w:r>
        <w:fldChar w:fldCharType="begin"/>
      </w:r>
      <w:r>
        <w:instrText xml:space="preserve"> HYPERLINK "file:///E:\\UnityDocumentation\\Manual\\class-OcclusionArea.html" </w:instrText>
      </w:r>
      <w:r>
        <w:fldChar w:fldCharType="separate"/>
      </w:r>
      <w:r>
        <w:rPr>
          <w:rStyle w:val="a3"/>
        </w:rPr>
        <w:t>遮挡区域 (Occlusion Areas)</w:t>
      </w:r>
      <w:r>
        <w:fldChar w:fldCharType="end"/>
      </w:r>
      <w:r>
        <w:t>。</w:t>
      </w:r>
    </w:p>
    <w:p w14:paraId="1DD283AB" w14:textId="77777777" w:rsidR="00BF3CE2" w:rsidRDefault="00BF3CE2" w:rsidP="00BF3CE2">
      <w:pPr>
        <w:pStyle w:val="a4"/>
      </w:pPr>
      <w:r>
        <w:t>如果</w:t>
      </w:r>
      <w:proofErr w:type="gramStart"/>
      <w:r>
        <w:t>您处于__</w:t>
      </w:r>
      <w:proofErr w:type="gramEnd"/>
      <w:r>
        <w:t xml:space="preserve">遮挡剔除窗口__的 </w:t>
      </w:r>
      <w:r>
        <w:rPr>
          <w:rStyle w:val="af0"/>
        </w:rPr>
        <w:t>Object</w:t>
      </w:r>
      <w:r>
        <w:t xml:space="preserve"> 选项卡中，并在场景中选择了</w:t>
      </w:r>
      <w:r>
        <w:fldChar w:fldCharType="begin"/>
      </w:r>
      <w:r>
        <w:instrText xml:space="preserve"> HYPERLINK "file:///E:\\UnityDocumentation\\Manual\\class-MeshRenderer.html" </w:instrText>
      </w:r>
      <w:r>
        <w:fldChar w:fldCharType="separate"/>
      </w:r>
      <w:r>
        <w:rPr>
          <w:rStyle w:val="a3"/>
        </w:rPr>
        <w:t>网格</w:t>
      </w:r>
      <w:proofErr w:type="gramStart"/>
      <w:r>
        <w:rPr>
          <w:rStyle w:val="a3"/>
        </w:rPr>
        <w:t>渲染器</w:t>
      </w:r>
      <w:proofErr w:type="gramEnd"/>
      <w:r>
        <w:fldChar w:fldCharType="end"/>
      </w:r>
      <w:r>
        <w:t>，您就可以修改相关的静止标记：</w:t>
      </w:r>
    </w:p>
    <w:p w14:paraId="30120413" w14:textId="309134F2" w:rsidR="00BF3CE2" w:rsidRDefault="00BF3CE2" w:rsidP="00BF3CE2">
      <w:r>
        <w:rPr>
          <w:noProof/>
        </w:rPr>
        <w:drawing>
          <wp:inline distT="0" distB="0" distL="0" distR="0" wp14:anchorId="67FB027F" wp14:editId="2038729A">
            <wp:extent cx="2981325" cy="3667125"/>
            <wp:effectExtent l="0" t="0" r="9525" b="9525"/>
            <wp:docPr id="13" name="图片 13" descr="网格渲染器的遮挡剔除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网格渲染器的遮挡剔除窗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3667125"/>
                    </a:xfrm>
                    <a:prstGeom prst="rect">
                      <a:avLst/>
                    </a:prstGeom>
                    <a:noFill/>
                    <a:ln>
                      <a:noFill/>
                    </a:ln>
                  </pic:spPr>
                </pic:pic>
              </a:graphicData>
            </a:graphic>
          </wp:inline>
        </w:drawing>
      </w:r>
      <w:r>
        <w:t>网格</w:t>
      </w:r>
      <w:proofErr w:type="gramStart"/>
      <w:r>
        <w:t>渲染器</w:t>
      </w:r>
      <w:proofErr w:type="gramEnd"/>
      <w:r>
        <w:t>的遮挡剔除窗口</w:t>
      </w:r>
      <w:r>
        <w:t xml:space="preserve"> </w:t>
      </w:r>
    </w:p>
    <w:p w14:paraId="3E331549" w14:textId="77777777" w:rsidR="00BF3CE2" w:rsidRDefault="00BF3CE2" w:rsidP="00BF3CE2">
      <w:pPr>
        <w:pStyle w:val="a4"/>
      </w:pPr>
      <w:r>
        <w:t>如果</w:t>
      </w:r>
      <w:proofErr w:type="gramStart"/>
      <w:r>
        <w:t>您处于__</w:t>
      </w:r>
      <w:proofErr w:type="gramEnd"/>
      <w:r>
        <w:t xml:space="preserve">遮挡剔除窗口__的 </w:t>
      </w:r>
      <w:r>
        <w:rPr>
          <w:rStyle w:val="af0"/>
        </w:rPr>
        <w:t>Object</w:t>
      </w:r>
      <w:r>
        <w:t xml:space="preserve"> 选项卡中，并选择了</w:t>
      </w:r>
      <w:r>
        <w:fldChar w:fldCharType="begin"/>
      </w:r>
      <w:r>
        <w:instrText xml:space="preserve"> HYPERLINK "file:///E:\\UnityDocumentation\\Manual\\class-OcclusionArea.html" </w:instrText>
      </w:r>
      <w:r>
        <w:fldChar w:fldCharType="separate"/>
      </w:r>
      <w:r>
        <w:rPr>
          <w:rStyle w:val="a3"/>
        </w:rPr>
        <w:t>遮挡区域 (Occlusion Area)</w:t>
      </w:r>
      <w:r>
        <w:fldChar w:fldCharType="end"/>
      </w:r>
      <w:r>
        <w:t xml:space="preserve">，您就可以使用相关的 </w:t>
      </w:r>
      <w:proofErr w:type="spellStart"/>
      <w:r>
        <w:t>OcclusionArea</w:t>
      </w:r>
      <w:proofErr w:type="spellEnd"/>
      <w:r>
        <w:t xml:space="preserve"> 属性（有关更多详细信息，请转到</w:t>
      </w:r>
      <w:r>
        <w:fldChar w:fldCharType="begin"/>
      </w:r>
      <w:r>
        <w:instrText xml:space="preserve"> HYPERLINK "file:///E:\\UnityDocumentation\\Manual\\class-OcclusionArea.html" </w:instrText>
      </w:r>
      <w:r>
        <w:fldChar w:fldCharType="separate"/>
      </w:r>
      <w:r>
        <w:rPr>
          <w:rStyle w:val="a3"/>
        </w:rPr>
        <w:t>遮挡区域</w:t>
      </w:r>
      <w:r>
        <w:fldChar w:fldCharType="end"/>
      </w:r>
      <w:r>
        <w:t>部分）</w:t>
      </w:r>
    </w:p>
    <w:p w14:paraId="48C456D4" w14:textId="502E25D0" w:rsidR="00BF3CE2" w:rsidRDefault="00BF3CE2" w:rsidP="00BF3CE2">
      <w:r>
        <w:rPr>
          <w:noProof/>
        </w:rPr>
        <w:lastRenderedPageBreak/>
        <w:drawing>
          <wp:inline distT="0" distB="0" distL="0" distR="0" wp14:anchorId="239BA0A0" wp14:editId="61568B62">
            <wp:extent cx="2981325" cy="3667125"/>
            <wp:effectExtent l="0" t="0" r="9525" b="9525"/>
            <wp:docPr id="12" name="图片 12" descr="遮挡区域的遮挡剔除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遮挡区域的遮挡剔除窗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3667125"/>
                    </a:xfrm>
                    <a:prstGeom prst="rect">
                      <a:avLst/>
                    </a:prstGeom>
                    <a:noFill/>
                    <a:ln>
                      <a:noFill/>
                    </a:ln>
                  </pic:spPr>
                </pic:pic>
              </a:graphicData>
            </a:graphic>
          </wp:inline>
        </w:drawing>
      </w:r>
      <w:r>
        <w:t>遮挡区域的遮挡剔除窗口</w:t>
      </w:r>
      <w:r>
        <w:t xml:space="preserve"> </w:t>
      </w:r>
    </w:p>
    <w:p w14:paraId="2F43DD88" w14:textId="77777777" w:rsidR="00BF3CE2" w:rsidRDefault="00BF3CE2" w:rsidP="00BF3CE2">
      <w:pPr>
        <w:pStyle w:val="a4"/>
      </w:pPr>
      <w:r>
        <w:rPr>
          <w:rStyle w:val="af0"/>
        </w:rPr>
        <w:t>注意：</w:t>
      </w:r>
      <w:r>
        <w:t>默认情况下，如果</w:t>
      </w:r>
      <w:proofErr w:type="gramStart"/>
      <w:r>
        <w:t>不</w:t>
      </w:r>
      <w:proofErr w:type="gramEnd"/>
      <w:r>
        <w:t>创建任何遮挡区域，遮挡剔除将应用于整个场景。</w:t>
      </w:r>
    </w:p>
    <w:p w14:paraId="59966E11" w14:textId="77777777" w:rsidR="00BF3CE2" w:rsidRDefault="00BF3CE2" w:rsidP="00BF3CE2">
      <w:pPr>
        <w:pStyle w:val="a4"/>
      </w:pPr>
      <w:r>
        <w:rPr>
          <w:rStyle w:val="af0"/>
        </w:rPr>
        <w:t>注意：</w:t>
      </w:r>
      <w:r>
        <w:t>只要摄像机位于遮挡区域之外，就不会应用遮挡剔除。设置遮挡区域来覆盖摄像机可能出现的位置非常重要的，但如果将这些区域设置得过大，烘焙过程中就会产生额外成本。</w:t>
      </w:r>
    </w:p>
    <w:p w14:paraId="7B095CD6" w14:textId="77777777" w:rsidR="00BF3CE2" w:rsidRDefault="00BF3CE2" w:rsidP="00BF3CE2">
      <w:pPr>
        <w:pStyle w:val="2"/>
      </w:pPr>
      <w:r>
        <w:lastRenderedPageBreak/>
        <w:t>遮挡剔除</w:t>
      </w:r>
      <w:r>
        <w:t xml:space="preserve"> - Bake</w:t>
      </w:r>
    </w:p>
    <w:p w14:paraId="313B75B4" w14:textId="7D637CA6" w:rsidR="00BF3CE2" w:rsidRDefault="00BF3CE2" w:rsidP="00BF3CE2">
      <w:r>
        <w:rPr>
          <w:noProof/>
        </w:rPr>
        <w:drawing>
          <wp:inline distT="0" distB="0" distL="0" distR="0" wp14:anchorId="246DCF7A" wp14:editId="24416F9C">
            <wp:extent cx="2981325" cy="3667125"/>
            <wp:effectExtent l="0" t="0" r="9525" b="9525"/>
            <wp:docPr id="11" name="图片 11" descr="遮挡剔除检视面板 Bake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遮挡剔除检视面板 Bake 选项卡。"/>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1325" cy="3667125"/>
                    </a:xfrm>
                    <a:prstGeom prst="rect">
                      <a:avLst/>
                    </a:prstGeom>
                    <a:noFill/>
                    <a:ln>
                      <a:noFill/>
                    </a:ln>
                  </pic:spPr>
                </pic:pic>
              </a:graphicData>
            </a:graphic>
          </wp:inline>
        </w:drawing>
      </w:r>
      <w:r>
        <w:t>遮挡剔除检视面板</w:t>
      </w:r>
      <w:r>
        <w:t xml:space="preserve"> Bake </w:t>
      </w:r>
      <w:r>
        <w:t>选项卡。</w:t>
      </w:r>
      <w:r>
        <w:t xml:space="preserve"> </w:t>
      </w:r>
    </w:p>
    <w:p w14:paraId="511F4CE3" w14:textId="77777777" w:rsidR="00BF3CE2" w:rsidRDefault="00BF3CE2" w:rsidP="00BF3CE2">
      <w:pPr>
        <w:pStyle w:val="a4"/>
      </w:pPr>
      <w:r>
        <w:t>遮挡剔除烘焙窗口有一个“Set Default Parameters”按钮，允许您将</w:t>
      </w:r>
      <w:proofErr w:type="gramStart"/>
      <w:r>
        <w:t>烘焙值重置</w:t>
      </w:r>
      <w:proofErr w:type="gramEnd"/>
      <w:r>
        <w:t>为 Unity 的默认值。这些</w:t>
      </w:r>
      <w:proofErr w:type="gramStart"/>
      <w:r>
        <w:t>值对于</w:t>
      </w:r>
      <w:proofErr w:type="gramEnd"/>
      <w:r>
        <w:t>许多典型场景很有用，但您可以调整这些值来适应场景的特定内容，这通常可以产生更好的效果。</w:t>
      </w:r>
    </w:p>
    <w:p w14:paraId="38D579C8" w14:textId="77777777" w:rsidR="00BF3CE2" w:rsidRDefault="00BF3CE2" w:rsidP="00BF3CE2">
      <w:pPr>
        <w:pStyle w:val="2"/>
      </w:pPr>
      <w:r>
        <w:t>属性</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6"/>
        <w:gridCol w:w="7280"/>
      </w:tblGrid>
      <w:tr w:rsidR="00BF3CE2" w14:paraId="19195DDB" w14:textId="77777777" w:rsidTr="00BF3CE2">
        <w:trPr>
          <w:tblHeader/>
          <w:tblCellSpacing w:w="15" w:type="dxa"/>
        </w:trPr>
        <w:tc>
          <w:tcPr>
            <w:tcW w:w="0" w:type="auto"/>
            <w:vAlign w:val="center"/>
            <w:hideMark/>
          </w:tcPr>
          <w:p w14:paraId="70ADB4E9" w14:textId="77777777" w:rsidR="00BF3CE2" w:rsidRDefault="00BF3CE2">
            <w:pPr>
              <w:rPr>
                <w:b/>
                <w:bCs/>
              </w:rPr>
            </w:pPr>
            <w:r>
              <w:rPr>
                <w:b/>
                <w:bCs/>
              </w:rPr>
              <w:t>属性</w:t>
            </w:r>
          </w:p>
        </w:tc>
        <w:tc>
          <w:tcPr>
            <w:tcW w:w="0" w:type="auto"/>
            <w:vAlign w:val="center"/>
            <w:hideMark/>
          </w:tcPr>
          <w:p w14:paraId="530244E1" w14:textId="77777777" w:rsidR="00BF3CE2" w:rsidRDefault="00BF3CE2">
            <w:pPr>
              <w:rPr>
                <w:b/>
                <w:bCs/>
              </w:rPr>
            </w:pPr>
            <w:r>
              <w:rPr>
                <w:b/>
                <w:bCs/>
              </w:rPr>
              <w:t>功能</w:t>
            </w:r>
          </w:p>
        </w:tc>
      </w:tr>
      <w:tr w:rsidR="00BF3CE2" w14:paraId="0798B944" w14:textId="77777777" w:rsidTr="00BF3CE2">
        <w:trPr>
          <w:tblCellSpacing w:w="15" w:type="dxa"/>
        </w:trPr>
        <w:tc>
          <w:tcPr>
            <w:tcW w:w="0" w:type="auto"/>
            <w:vAlign w:val="center"/>
            <w:hideMark/>
          </w:tcPr>
          <w:p w14:paraId="7D326688" w14:textId="77777777" w:rsidR="00BF3CE2" w:rsidRDefault="00BF3CE2">
            <w:r>
              <w:rPr>
                <w:rStyle w:val="af0"/>
              </w:rPr>
              <w:t xml:space="preserve">Smallest </w:t>
            </w:r>
            <w:proofErr w:type="spellStart"/>
            <w:r>
              <w:rPr>
                <w:rStyle w:val="af0"/>
              </w:rPr>
              <w:t>Occluder</w:t>
            </w:r>
            <w:proofErr w:type="spellEnd"/>
          </w:p>
        </w:tc>
        <w:tc>
          <w:tcPr>
            <w:tcW w:w="0" w:type="auto"/>
            <w:vAlign w:val="center"/>
            <w:hideMark/>
          </w:tcPr>
          <w:p w14:paraId="119476A8" w14:textId="77777777" w:rsidR="00BF3CE2" w:rsidRDefault="00BF3CE2">
            <w:r>
              <w:t>进行遮挡剔除时用于隐藏其他对象的最小尺寸。任何小于这个尺寸的对象都不会剔除它们所遮挡的对象。例如，当值为</w:t>
            </w:r>
            <w:r>
              <w:t xml:space="preserve"> 5 </w:t>
            </w:r>
            <w:r>
              <w:t>时，高于或宽于</w:t>
            </w:r>
            <w:r>
              <w:t xml:space="preserve"> 5 </w:t>
            </w:r>
            <w:r>
              <w:t>米的所有对象都将导致它们挡住的对象被剔除（不渲染，从而节省渲染时间）。为此属性选择一个合适的值，在遮挡数据的精度和存储大小之间取得平衡。</w:t>
            </w:r>
          </w:p>
        </w:tc>
      </w:tr>
      <w:tr w:rsidR="00BF3CE2" w14:paraId="074695F3" w14:textId="77777777" w:rsidTr="00BF3CE2">
        <w:trPr>
          <w:tblCellSpacing w:w="15" w:type="dxa"/>
        </w:trPr>
        <w:tc>
          <w:tcPr>
            <w:tcW w:w="0" w:type="auto"/>
            <w:vAlign w:val="center"/>
            <w:hideMark/>
          </w:tcPr>
          <w:p w14:paraId="09081BF4" w14:textId="77777777" w:rsidR="00BF3CE2" w:rsidRDefault="00BF3CE2">
            <w:r>
              <w:rPr>
                <w:rStyle w:val="af0"/>
              </w:rPr>
              <w:t>Smallest Hole</w:t>
            </w:r>
          </w:p>
        </w:tc>
        <w:tc>
          <w:tcPr>
            <w:tcW w:w="0" w:type="auto"/>
            <w:vAlign w:val="center"/>
            <w:hideMark/>
          </w:tcPr>
          <w:p w14:paraId="1725269A" w14:textId="77777777" w:rsidR="00BF3CE2" w:rsidRDefault="00BF3CE2">
            <w:r>
              <w:t>此值表示摄像机应该看到的几何体之间的最小间隙。此值表示可以穿过孔的对象的直径。如果场景中存在摄像机应该能够看到的小裂缝，则</w:t>
            </w:r>
            <w:r>
              <w:t xml:space="preserve"> Smallest Hole </w:t>
            </w:r>
            <w:proofErr w:type="gramStart"/>
            <w:r>
              <w:t>值必须</w:t>
            </w:r>
            <w:proofErr w:type="gramEnd"/>
            <w:r>
              <w:t>小于间隙的最窄尺寸。</w:t>
            </w:r>
          </w:p>
        </w:tc>
      </w:tr>
      <w:tr w:rsidR="00BF3CE2" w14:paraId="6E64B820" w14:textId="77777777" w:rsidTr="00BF3CE2">
        <w:trPr>
          <w:tblCellSpacing w:w="15" w:type="dxa"/>
        </w:trPr>
        <w:tc>
          <w:tcPr>
            <w:tcW w:w="0" w:type="auto"/>
            <w:vAlign w:val="center"/>
            <w:hideMark/>
          </w:tcPr>
          <w:p w14:paraId="39F34100" w14:textId="77777777" w:rsidR="00BF3CE2" w:rsidRDefault="00BF3CE2">
            <w:proofErr w:type="spellStart"/>
            <w:r>
              <w:rPr>
                <w:rStyle w:val="af0"/>
              </w:rPr>
              <w:t>Backface</w:t>
            </w:r>
            <w:proofErr w:type="spellEnd"/>
            <w:r>
              <w:rPr>
                <w:rStyle w:val="af0"/>
              </w:rPr>
              <w:t xml:space="preserve"> Threshold</w:t>
            </w:r>
          </w:p>
        </w:tc>
        <w:tc>
          <w:tcPr>
            <w:tcW w:w="0" w:type="auto"/>
            <w:vAlign w:val="center"/>
            <w:hideMark/>
          </w:tcPr>
          <w:p w14:paraId="44117FE8" w14:textId="77777777" w:rsidR="00BF3CE2" w:rsidRDefault="00BF3CE2">
            <w:r>
              <w:t xml:space="preserve">Unity </w:t>
            </w:r>
            <w:r>
              <w:t>的遮挡使用数据大小优化功能，通过测试背面来减少不必要的细节。默认值</w:t>
            </w:r>
            <w:r>
              <w:t xml:space="preserve"> 100 </w:t>
            </w:r>
            <w:r>
              <w:t>比较稳妥，绝不会从数据集删除背面。值</w:t>
            </w:r>
            <w:r>
              <w:t xml:space="preserve"> 5 </w:t>
            </w:r>
            <w:r>
              <w:t>将基于具有可见背面的位置大幅减少数据。思路是，一般情况下，有效的摄像机位置通常不会看到太多</w:t>
            </w:r>
            <w:r>
              <w:lastRenderedPageBreak/>
              <w:t>背面；例如，地形底面的视图，或者您应该无法到达的实体对象内的视图。如果阈值低于</w:t>
            </w:r>
            <w:r>
              <w:t xml:space="preserve"> 100</w:t>
            </w:r>
            <w:r>
              <w:t>，</w:t>
            </w:r>
            <w:r>
              <w:t xml:space="preserve">Unity </w:t>
            </w:r>
            <w:r>
              <w:t>将完全从数据集删除这些区域，从而减少遮挡的数据大小。</w:t>
            </w:r>
            <w:r>
              <w:t xml:space="preserve"> </w:t>
            </w:r>
          </w:p>
        </w:tc>
      </w:tr>
    </w:tbl>
    <w:p w14:paraId="28F8A374" w14:textId="77777777" w:rsidR="00BF3CE2" w:rsidRDefault="00BF3CE2" w:rsidP="00BF3CE2">
      <w:pPr>
        <w:pStyle w:val="a4"/>
      </w:pPr>
      <w:r>
        <w:lastRenderedPageBreak/>
        <w:t xml:space="preserve">Bake 选项卡的底部是 Clear 和 Bake 按钮。单击 </w:t>
      </w:r>
      <w:r>
        <w:rPr>
          <w:rStyle w:val="af0"/>
        </w:rPr>
        <w:t>Bake</w:t>
      </w:r>
      <w:r>
        <w:t xml:space="preserve"> 按钮可开始生成遮挡剔除数据。生成数据后，可使用 Visualization 选项卡预览和测试遮挡剔除。如果对结果不满意，请单击 </w:t>
      </w:r>
      <w:r>
        <w:rPr>
          <w:rStyle w:val="af0"/>
        </w:rPr>
        <w:t>Clear</w:t>
      </w:r>
      <w:r>
        <w:t xml:space="preserve"> 按钮删除以前计算的数据，调整设置，并再次烘焙。</w:t>
      </w:r>
    </w:p>
    <w:p w14:paraId="65A36E7B" w14:textId="77777777" w:rsidR="00BF3CE2" w:rsidRDefault="00BF3CE2" w:rsidP="00BF3CE2">
      <w:pPr>
        <w:pStyle w:val="2"/>
      </w:pPr>
      <w:r>
        <w:t>遮挡剔除</w:t>
      </w:r>
      <w:r>
        <w:t xml:space="preserve"> - Visualization</w:t>
      </w:r>
    </w:p>
    <w:p w14:paraId="49D2609D" w14:textId="1F73C342" w:rsidR="00BF3CE2" w:rsidRDefault="00BF3CE2" w:rsidP="00BF3CE2">
      <w:r>
        <w:rPr>
          <w:noProof/>
        </w:rPr>
        <w:drawing>
          <wp:inline distT="0" distB="0" distL="0" distR="0" wp14:anchorId="23BD3B63" wp14:editId="2892B699">
            <wp:extent cx="2981325" cy="3667125"/>
            <wp:effectExtent l="0" t="0" r="9525" b="9525"/>
            <wp:docPr id="10" name="图片 10" descr="遮挡剔除检视面板 Visualization 选项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遮挡剔除检视面板 Visualization 选项卡。"/>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325" cy="3667125"/>
                    </a:xfrm>
                    <a:prstGeom prst="rect">
                      <a:avLst/>
                    </a:prstGeom>
                    <a:noFill/>
                    <a:ln>
                      <a:noFill/>
                    </a:ln>
                  </pic:spPr>
                </pic:pic>
              </a:graphicData>
            </a:graphic>
          </wp:inline>
        </w:drawing>
      </w:r>
      <w:r>
        <w:t>遮挡剔除检视面板</w:t>
      </w:r>
      <w:r>
        <w:t xml:space="preserve"> Visualization </w:t>
      </w:r>
      <w:r>
        <w:t>选项卡。</w:t>
      </w:r>
      <w:r>
        <w:t xml:space="preserve"> </w:t>
      </w:r>
    </w:p>
    <w:p w14:paraId="26D15183" w14:textId="77777777" w:rsidR="00BF3CE2" w:rsidRDefault="00BF3CE2" w:rsidP="00BF3CE2">
      <w:pPr>
        <w:pStyle w:val="a4"/>
      </w:pPr>
      <w:r>
        <w:t>场景中的所有对象都会影响包围体的大小，因此请尽量将它们全部保留在场景的可见边界内。</w:t>
      </w:r>
    </w:p>
    <w:p w14:paraId="4730C656" w14:textId="77777777" w:rsidR="00BF3CE2" w:rsidRDefault="00BF3CE2" w:rsidP="00BF3CE2">
      <w:pPr>
        <w:pStyle w:val="a4"/>
      </w:pPr>
      <w:r>
        <w:t xml:space="preserve">准备好生成遮挡数据后，单击 </w:t>
      </w:r>
      <w:r>
        <w:rPr>
          <w:rStyle w:val="af0"/>
        </w:rPr>
        <w:t>Bake</w:t>
      </w:r>
      <w:r>
        <w:t xml:space="preserve"> 按钮。请记住在 </w:t>
      </w:r>
      <w:r>
        <w:rPr>
          <w:rStyle w:val="af0"/>
        </w:rPr>
        <w:t>Bake</w:t>
      </w:r>
      <w:r>
        <w:t xml:space="preserve"> 选项卡中选择 </w:t>
      </w:r>
      <w:r>
        <w:rPr>
          <w:rStyle w:val="af0"/>
        </w:rPr>
        <w:t>Memory Limit</w:t>
      </w:r>
      <w:r>
        <w:t>。较低的值可以加快生成速度，但会降低精确度，较高的值将生成更适合发行版的质量。</w:t>
      </w:r>
    </w:p>
    <w:p w14:paraId="3535B07A" w14:textId="77777777" w:rsidR="00BF3CE2" w:rsidRDefault="00BF3CE2" w:rsidP="00BF3CE2">
      <w:pPr>
        <w:pStyle w:val="a4"/>
      </w:pPr>
      <w:r>
        <w:t>请记住，构建遮挡数据所需的时间取决于单元格级别、数据大小和您所选择的质量。</w:t>
      </w:r>
    </w:p>
    <w:p w14:paraId="67C00CFD" w14:textId="77777777" w:rsidR="00BF3CE2" w:rsidRDefault="00BF3CE2" w:rsidP="00BF3CE2">
      <w:pPr>
        <w:pStyle w:val="a4"/>
      </w:pPr>
      <w:r>
        <w:lastRenderedPageBreak/>
        <w:t>处理完成后，您应该可以在查看区域中看到一些彩色立方体。彩色区域是共享相同遮挡数据的区域。</w:t>
      </w:r>
    </w:p>
    <w:p w14:paraId="4DBF297D" w14:textId="77777777" w:rsidR="00BF3CE2" w:rsidRDefault="00BF3CE2" w:rsidP="00BF3CE2">
      <w:pPr>
        <w:pStyle w:val="a4"/>
      </w:pPr>
      <w:r>
        <w:t xml:space="preserve">如果要删除遮挡剔除的所有预计算数据，请单击 </w:t>
      </w:r>
      <w:r>
        <w:rPr>
          <w:rStyle w:val="af0"/>
        </w:rPr>
        <w:t>Clear</w:t>
      </w:r>
      <w:r>
        <w:t>。</w:t>
      </w:r>
    </w:p>
    <w:p w14:paraId="39A7899C" w14:textId="77777777" w:rsidR="00BF3CE2" w:rsidRDefault="00BF3CE2" w:rsidP="00BF3CE2">
      <w:pPr>
        <w:pStyle w:val="1"/>
      </w:pPr>
      <w:r>
        <w:t>遮挡区域</w:t>
      </w:r>
    </w:p>
    <w:p w14:paraId="6B570068" w14:textId="77777777" w:rsidR="00BF3CE2" w:rsidRDefault="00BF3CE2" w:rsidP="00BF3CE2">
      <w:pPr>
        <w:pStyle w:val="a4"/>
      </w:pPr>
      <w:r>
        <w:t>要将遮挡剔除应用于移动对象，必须创建__遮挡区域 (Occlusion Area)</w:t>
      </w:r>
      <w:r>
        <w:rPr>
          <w:rStyle w:val="af0"/>
        </w:rPr>
        <w:t>，然后修改其大小以适合移动对象所在的空间（当然，移动对象不能标记为静态）。可通过将__遮挡区域 (Occlusion Area)</w:t>
      </w:r>
      <w:r>
        <w:t xml:space="preserve"> 组件添加到空游戏对象来创建遮挡区域（菜单：__Component &gt; Rendering &gt; Occlusion Area__）。</w:t>
      </w:r>
    </w:p>
    <w:p w14:paraId="03B794B7" w14:textId="77777777" w:rsidR="00BF3CE2" w:rsidRDefault="00BF3CE2" w:rsidP="00BF3CE2">
      <w:pPr>
        <w:pStyle w:val="a4"/>
      </w:pPr>
      <w:r>
        <w:t xml:space="preserve">创建__遮挡区域__后，请选中 </w:t>
      </w:r>
      <w:r>
        <w:rPr>
          <w:rStyle w:val="af1"/>
        </w:rPr>
        <w:t>Is View Volume</w:t>
      </w:r>
      <w:r>
        <w:t xml:space="preserve"> 复选框以遮挡移动对象。</w:t>
      </w:r>
    </w:p>
    <w:p w14:paraId="34D0D891" w14:textId="147A678D" w:rsidR="00BF3CE2" w:rsidRDefault="00BF3CE2" w:rsidP="00BF3CE2">
      <w:r>
        <w:rPr>
          <w:noProof/>
        </w:rPr>
        <w:drawing>
          <wp:inline distT="0" distB="0" distL="0" distR="0" wp14:anchorId="2D9C040E" wp14:editId="369BDD02">
            <wp:extent cx="3438525" cy="723900"/>
            <wp:effectExtent l="0" t="0" r="9525" b="0"/>
            <wp:docPr id="9" name="图片 9" descr="E:\UnityDocumentation\uploads\Main\Inspector-Occlusion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nityDocumentation\uploads\Main\Inspector-OcclusionAre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8525" cy="7239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6695"/>
      </w:tblGrid>
      <w:tr w:rsidR="00BF3CE2" w14:paraId="79F87890" w14:textId="77777777" w:rsidTr="00BF3CE2">
        <w:trPr>
          <w:tblHeader/>
          <w:tblCellSpacing w:w="15" w:type="dxa"/>
        </w:trPr>
        <w:tc>
          <w:tcPr>
            <w:tcW w:w="0" w:type="auto"/>
            <w:vAlign w:val="center"/>
            <w:hideMark/>
          </w:tcPr>
          <w:p w14:paraId="4B111355" w14:textId="77777777" w:rsidR="00BF3CE2" w:rsidRDefault="00BF3CE2">
            <w:pPr>
              <w:rPr>
                <w:b/>
                <w:bCs/>
              </w:rPr>
            </w:pPr>
            <w:r>
              <w:rPr>
                <w:rStyle w:val="af1"/>
                <w:b/>
                <w:bCs/>
              </w:rPr>
              <w:t>属性：</w:t>
            </w:r>
          </w:p>
        </w:tc>
        <w:tc>
          <w:tcPr>
            <w:tcW w:w="0" w:type="auto"/>
            <w:vAlign w:val="center"/>
            <w:hideMark/>
          </w:tcPr>
          <w:p w14:paraId="691F89DB" w14:textId="77777777" w:rsidR="00BF3CE2" w:rsidRDefault="00BF3CE2">
            <w:pPr>
              <w:rPr>
                <w:b/>
                <w:bCs/>
              </w:rPr>
            </w:pPr>
            <w:r>
              <w:rPr>
                <w:rStyle w:val="af1"/>
                <w:b/>
                <w:bCs/>
              </w:rPr>
              <w:t>功能：</w:t>
            </w:r>
          </w:p>
        </w:tc>
      </w:tr>
      <w:tr w:rsidR="00BF3CE2" w14:paraId="236A2391" w14:textId="77777777" w:rsidTr="00BF3CE2">
        <w:trPr>
          <w:tblCellSpacing w:w="15" w:type="dxa"/>
        </w:trPr>
        <w:tc>
          <w:tcPr>
            <w:tcW w:w="0" w:type="auto"/>
            <w:vAlign w:val="center"/>
            <w:hideMark/>
          </w:tcPr>
          <w:p w14:paraId="4C361CA1" w14:textId="77777777" w:rsidR="00BF3CE2" w:rsidRDefault="00BF3CE2">
            <w:r>
              <w:rPr>
                <w:rStyle w:val="af0"/>
              </w:rPr>
              <w:t>Size</w:t>
            </w:r>
          </w:p>
        </w:tc>
        <w:tc>
          <w:tcPr>
            <w:tcW w:w="0" w:type="auto"/>
            <w:vAlign w:val="center"/>
            <w:hideMark/>
          </w:tcPr>
          <w:p w14:paraId="52F5311E" w14:textId="77777777" w:rsidR="00BF3CE2" w:rsidRDefault="00BF3CE2">
            <w:r>
              <w:t>定义遮挡区域的大小。</w:t>
            </w:r>
          </w:p>
        </w:tc>
      </w:tr>
      <w:tr w:rsidR="00BF3CE2" w14:paraId="0BDD8A6A" w14:textId="77777777" w:rsidTr="00BF3CE2">
        <w:trPr>
          <w:tblCellSpacing w:w="15" w:type="dxa"/>
        </w:trPr>
        <w:tc>
          <w:tcPr>
            <w:tcW w:w="0" w:type="auto"/>
            <w:vAlign w:val="center"/>
            <w:hideMark/>
          </w:tcPr>
          <w:p w14:paraId="39E33915" w14:textId="77777777" w:rsidR="00BF3CE2" w:rsidRDefault="00BF3CE2">
            <w:r>
              <w:rPr>
                <w:rStyle w:val="af0"/>
              </w:rPr>
              <w:t>Center</w:t>
            </w:r>
          </w:p>
        </w:tc>
        <w:tc>
          <w:tcPr>
            <w:tcW w:w="0" w:type="auto"/>
            <w:vAlign w:val="center"/>
            <w:hideMark/>
          </w:tcPr>
          <w:p w14:paraId="5D11B870" w14:textId="77777777" w:rsidR="00BF3CE2" w:rsidRDefault="00BF3CE2">
            <w:r>
              <w:t>设置遮挡区域的中心。默认情况下，</w:t>
            </w:r>
            <w:proofErr w:type="gramStart"/>
            <w:r>
              <w:t>此设置</w:t>
            </w:r>
            <w:proofErr w:type="gramEnd"/>
            <w:r>
              <w:t>为</w:t>
            </w:r>
            <w:r>
              <w:t xml:space="preserve"> 0,0,0</w:t>
            </w:r>
            <w:r>
              <w:t>，位于盒体的中心。</w:t>
            </w:r>
          </w:p>
        </w:tc>
      </w:tr>
      <w:tr w:rsidR="00BF3CE2" w14:paraId="25B1833A" w14:textId="77777777" w:rsidTr="00BF3CE2">
        <w:trPr>
          <w:tblCellSpacing w:w="15" w:type="dxa"/>
        </w:trPr>
        <w:tc>
          <w:tcPr>
            <w:tcW w:w="0" w:type="auto"/>
            <w:vAlign w:val="center"/>
            <w:hideMark/>
          </w:tcPr>
          <w:p w14:paraId="4D13C34C" w14:textId="77777777" w:rsidR="00BF3CE2" w:rsidRDefault="00BF3CE2">
            <w:r>
              <w:rPr>
                <w:rStyle w:val="af0"/>
              </w:rPr>
              <w:t>Is View Volume</w:t>
            </w:r>
          </w:p>
        </w:tc>
        <w:tc>
          <w:tcPr>
            <w:tcW w:w="0" w:type="auto"/>
            <w:vAlign w:val="center"/>
            <w:hideMark/>
          </w:tcPr>
          <w:p w14:paraId="0A381CB2" w14:textId="77777777" w:rsidR="00BF3CE2" w:rsidRDefault="00BF3CE2">
            <w:r>
              <w:t>定义摄像机的位置。选中此项可遮挡该</w:t>
            </w:r>
            <w:r>
              <w:t>_</w:t>
            </w:r>
            <w:r>
              <w:t>遮挡区域</w:t>
            </w:r>
            <w:r>
              <w:t>_</w:t>
            </w:r>
            <w:r>
              <w:t>内的静态对象。</w:t>
            </w:r>
          </w:p>
        </w:tc>
      </w:tr>
    </w:tbl>
    <w:p w14:paraId="26040224" w14:textId="4793AE04" w:rsidR="00BF3CE2" w:rsidRDefault="00BF3CE2" w:rsidP="00BF3CE2">
      <w:r>
        <w:rPr>
          <w:noProof/>
        </w:rPr>
        <w:lastRenderedPageBreak/>
        <w:drawing>
          <wp:inline distT="0" distB="0" distL="0" distR="0" wp14:anchorId="555464AD" wp14:editId="02210399">
            <wp:extent cx="6791325" cy="4038600"/>
            <wp:effectExtent l="0" t="0" r="9525" b="0"/>
            <wp:docPr id="8" name="图片 8" descr="移动对象的遮挡区域 (Occlusion Area) 属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移动对象的遮挡区域 (Occlusion Area) 属性。"/>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1325" cy="4038600"/>
                    </a:xfrm>
                    <a:prstGeom prst="rect">
                      <a:avLst/>
                    </a:prstGeom>
                    <a:noFill/>
                    <a:ln>
                      <a:noFill/>
                    </a:ln>
                  </pic:spPr>
                </pic:pic>
              </a:graphicData>
            </a:graphic>
          </wp:inline>
        </w:drawing>
      </w:r>
      <w:r>
        <w:t>移动对象的遮挡区域</w:t>
      </w:r>
      <w:r>
        <w:t xml:space="preserve"> (Occlusion Area) </w:t>
      </w:r>
      <w:r>
        <w:t>属性。</w:t>
      </w:r>
      <w:r>
        <w:t xml:space="preserve"> </w:t>
      </w:r>
    </w:p>
    <w:p w14:paraId="02D2F028" w14:textId="77777777" w:rsidR="00BF3CE2" w:rsidRDefault="00BF3CE2" w:rsidP="00BF3CE2">
      <w:pPr>
        <w:pStyle w:val="a4"/>
      </w:pPr>
      <w:r>
        <w:t xml:space="preserve">添加遮挡区域后，需要查看它如何将盒体分成单元格。要了解如何计算遮挡区域，请在 </w:t>
      </w:r>
      <w:r>
        <w:rPr>
          <w:rStyle w:val="af0"/>
        </w:rPr>
        <w:t xml:space="preserve">Occlusion Culling 预览面板__中 选择 </w:t>
      </w:r>
      <w:r>
        <w:t xml:space="preserve">Edit__ 并切换 </w:t>
      </w:r>
      <w:r>
        <w:rPr>
          <w:rStyle w:val="af0"/>
        </w:rPr>
        <w:t>View</w:t>
      </w:r>
      <w:r>
        <w:t xml:space="preserve"> 按钮。</w:t>
      </w:r>
    </w:p>
    <w:p w14:paraId="7153D02C" w14:textId="1EB3E96C" w:rsidR="00BF3CE2" w:rsidRDefault="00BF3CE2" w:rsidP="00BF3CE2">
      <w:r>
        <w:rPr>
          <w:noProof/>
        </w:rPr>
        <w:lastRenderedPageBreak/>
        <w:drawing>
          <wp:inline distT="0" distB="0" distL="0" distR="0" wp14:anchorId="21A727A7" wp14:editId="2D5B32AD">
            <wp:extent cx="5048250" cy="4038600"/>
            <wp:effectExtent l="0" t="0" r="0" b="0"/>
            <wp:docPr id="3" name="图片 3" descr="E:\UnityDocumentation\uploads\Main\OcclusionCullingViewVolu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UnityDocumentation\uploads\Main\OcclusionCullingViewVolum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4038600"/>
                    </a:xfrm>
                    <a:prstGeom prst="rect">
                      <a:avLst/>
                    </a:prstGeom>
                    <a:noFill/>
                    <a:ln>
                      <a:noFill/>
                    </a:ln>
                  </pic:spPr>
                </pic:pic>
              </a:graphicData>
            </a:graphic>
          </wp:inline>
        </w:drawing>
      </w:r>
    </w:p>
    <w:p w14:paraId="3766172E" w14:textId="77777777" w:rsidR="00BF3CE2" w:rsidRDefault="00BF3CE2" w:rsidP="00BF3CE2">
      <w:pPr>
        <w:pStyle w:val="2"/>
      </w:pPr>
      <w:r>
        <w:t>测试生成的遮挡</w:t>
      </w:r>
    </w:p>
    <w:p w14:paraId="62941F8B" w14:textId="77777777" w:rsidR="00BF3CE2" w:rsidRDefault="00BF3CE2" w:rsidP="00BF3CE2">
      <w:pPr>
        <w:pStyle w:val="a4"/>
      </w:pPr>
      <w:r>
        <w:t xml:space="preserve">设置遮挡后，可通过启用 </w:t>
      </w:r>
      <w:r>
        <w:rPr>
          <w:rStyle w:val="af1"/>
        </w:rPr>
        <w:t xml:space="preserve">Occlusion Culling_（在 Visualize 模式下的 </w:t>
      </w:r>
      <w:r>
        <w:t>_Occlusion Culling 预览面板__中）并在 Scene 视图中移动__主摄像机__来测试遮挡。</w:t>
      </w:r>
    </w:p>
    <w:p w14:paraId="678AFD8C" w14:textId="22B20D0A" w:rsidR="00BF3CE2" w:rsidRDefault="00BF3CE2" w:rsidP="00BF3CE2">
      <w:r>
        <w:rPr>
          <w:noProof/>
        </w:rPr>
        <w:drawing>
          <wp:inline distT="0" distB="0" distL="0" distR="0" wp14:anchorId="24A8ED3D" wp14:editId="515771B5">
            <wp:extent cx="1704975" cy="942975"/>
            <wp:effectExtent l="0" t="0" r="9525" b="9525"/>
            <wp:docPr id="2" name="图片 2" descr="Scene 视图中的 Occlusion View 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ene 视图中的 Occlusion View 模式"/>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4975" cy="942975"/>
                    </a:xfrm>
                    <a:prstGeom prst="rect">
                      <a:avLst/>
                    </a:prstGeom>
                    <a:noFill/>
                    <a:ln>
                      <a:noFill/>
                    </a:ln>
                  </pic:spPr>
                </pic:pic>
              </a:graphicData>
            </a:graphic>
          </wp:inline>
        </w:drawing>
      </w:r>
      <w:r>
        <w:t xml:space="preserve">Scene </w:t>
      </w:r>
      <w:r>
        <w:t>视图中的</w:t>
      </w:r>
      <w:r>
        <w:t xml:space="preserve"> Occlusion View </w:t>
      </w:r>
      <w:r>
        <w:t>模式</w:t>
      </w:r>
      <w:r>
        <w:t xml:space="preserve"> </w:t>
      </w:r>
    </w:p>
    <w:p w14:paraId="5A2DCCD5" w14:textId="77777777" w:rsidR="00BF3CE2" w:rsidRDefault="00BF3CE2" w:rsidP="00BF3CE2">
      <w:pPr>
        <w:pStyle w:val="a4"/>
      </w:pPr>
      <w:r>
        <w:t>当您移动主摄像机时（无论是否处于播放模式下），您将看到各种对象自行禁用。此处要寻找的是遮挡数据是否有任何错误。如果在移动摄像机时看到有对象突然弹入视图，则表示有错误。如果发生这种情况，修复错误的方法为更改分辨率（如果正在使用目标体积），或者移动对象以掩盖错误。要调试遮挡问题，可将主摄像机移动到有问题的位置进行抽样检查。</w:t>
      </w:r>
    </w:p>
    <w:p w14:paraId="2A17F394" w14:textId="77777777" w:rsidR="00BF3CE2" w:rsidRDefault="00BF3CE2" w:rsidP="00BF3CE2">
      <w:pPr>
        <w:pStyle w:val="a4"/>
      </w:pPr>
      <w:r>
        <w:t>处理完成后，您应该在查看区域中看到一些彩色立方体。蓝色立方体表示__目标体积__的单元格划分。白色立方体表示__视图体积__的单元格划分。如果参数设</w:t>
      </w:r>
      <w:r>
        <w:lastRenderedPageBreak/>
        <w:t>置正确，您应该看到一些对象未被渲染。这是因为它们位于摄像机的视锥体之外，或被其他对象遮挡。</w:t>
      </w:r>
    </w:p>
    <w:p w14:paraId="73E83354" w14:textId="77777777" w:rsidR="00BF3CE2" w:rsidRDefault="00BF3CE2" w:rsidP="00BF3CE2">
      <w:pPr>
        <w:pStyle w:val="a4"/>
      </w:pPr>
      <w:r>
        <w:t>遮挡完成后，如果在场景中没有看到任何对象被遮挡，请尝试将对象分成更小的部分，以便能将它们完全包含在单元格内。</w:t>
      </w:r>
    </w:p>
    <w:p w14:paraId="339B7EA7" w14:textId="77777777" w:rsidR="005E5102" w:rsidRPr="00BF3CE2" w:rsidRDefault="005E5102"/>
    <w:sectPr w:rsidR="005E5102" w:rsidRPr="00BF3CE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路 阳" w:date="2019-10-15T15:07:00Z" w:initials="路">
    <w:p w14:paraId="42904227" w14:textId="77777777" w:rsidR="00347317" w:rsidRDefault="00347317">
      <w:pPr>
        <w:pStyle w:val="aa"/>
        <w:rPr>
          <w:rStyle w:val="HTML1"/>
        </w:rPr>
      </w:pPr>
      <w:r>
        <w:rPr>
          <w:rStyle w:val="a9"/>
        </w:rPr>
        <w:annotationRef/>
      </w:r>
      <w:proofErr w:type="spellStart"/>
      <w:r>
        <w:rPr>
          <w:rStyle w:val="HTML1"/>
        </w:rPr>
        <w:t>camera.fieldOfView</w:t>
      </w:r>
      <w:proofErr w:type="spellEnd"/>
      <w:r>
        <w:rPr>
          <w:rStyle w:val="HTML1"/>
        </w:rPr>
        <w:t xml:space="preserve"> </w:t>
      </w:r>
      <w:r>
        <w:rPr>
          <w:rStyle w:val="HTML1"/>
          <w:rFonts w:hint="eastAsia"/>
        </w:rPr>
        <w:t>视野角</w:t>
      </w:r>
    </w:p>
    <w:p w14:paraId="1DD0EC17" w14:textId="5993B6AB" w:rsidR="00347317" w:rsidRPr="00347317" w:rsidRDefault="00347317">
      <w:pPr>
        <w:pStyle w:val="aa"/>
        <w:rPr>
          <w:rFonts w:ascii="宋体" w:eastAsia="宋体" w:hAnsi="宋体" w:cs="宋体"/>
          <w:sz w:val="24"/>
          <w:szCs w:val="24"/>
        </w:rPr>
      </w:pPr>
      <w:proofErr w:type="spellStart"/>
      <w:r>
        <w:rPr>
          <w:rStyle w:val="HTML1"/>
        </w:rPr>
        <w:t>camera.aspect</w:t>
      </w:r>
      <w:proofErr w:type="spellEnd"/>
      <w:r>
        <w:rPr>
          <w:rStyle w:val="HTML1"/>
        </w:rPr>
        <w:t xml:space="preserve"> </w:t>
      </w:r>
      <w:r>
        <w:rPr>
          <w:rStyle w:val="HTML1"/>
          <w:rFonts w:hint="eastAsia"/>
        </w:rPr>
        <w:t>宽高比</w:t>
      </w:r>
    </w:p>
  </w:comment>
  <w:comment w:id="1" w:author="路 阳" w:date="2019-10-15T15:39:00Z" w:initials="路">
    <w:p w14:paraId="547E2685" w14:textId="37B30F55" w:rsidR="00770D41" w:rsidRDefault="00770D41">
      <w:pPr>
        <w:pStyle w:val="aa"/>
      </w:pPr>
      <w:r>
        <w:rPr>
          <w:rStyle w:val="a9"/>
        </w:rPr>
        <w:annotationRef/>
      </w:r>
      <w:r>
        <w:rPr>
          <w:rFonts w:hint="eastAsia"/>
        </w:rPr>
        <w:t>保持目标的高度不变，而修改</w:t>
      </w:r>
      <w:r>
        <w:rPr>
          <w:rFonts w:hint="eastAsia"/>
        </w:rPr>
        <w:t>FOV</w:t>
      </w:r>
    </w:p>
  </w:comment>
  <w:comment w:id="2" w:author="路 阳" w:date="2019-10-16T11:44:00Z" w:initials="路">
    <w:p w14:paraId="63F80F31" w14:textId="65053862" w:rsidR="00BF3CE2" w:rsidRDefault="00BF3CE2">
      <w:pPr>
        <w:pStyle w:val="aa"/>
        <w:rPr>
          <w:rFonts w:hint="eastAsia"/>
        </w:rPr>
      </w:pPr>
      <w:r>
        <w:rPr>
          <w:rStyle w:val="a9"/>
        </w:rPr>
        <w:annotationRef/>
      </w:r>
      <w:r>
        <w:rPr>
          <w:rFonts w:hint="eastAsia"/>
        </w:rPr>
        <w:t>剔除分为</w:t>
      </w:r>
      <w:r>
        <w:rPr>
          <w:rFonts w:hint="eastAsia"/>
        </w:rPr>
        <w:t xml:space="preserve"> </w:t>
      </w:r>
      <w:r>
        <w:rPr>
          <w:rFonts w:hint="eastAsia"/>
        </w:rPr>
        <w:t>遮挡剔除</w:t>
      </w:r>
      <w:r>
        <w:rPr>
          <w:rFonts w:hint="eastAsia"/>
        </w:rPr>
        <w:t xml:space="preserve"> </w:t>
      </w:r>
      <w:r>
        <w:rPr>
          <w:rFonts w:hint="eastAsia"/>
        </w:rPr>
        <w:t>和</w:t>
      </w:r>
      <w:r>
        <w:rPr>
          <w:rFonts w:hint="eastAsia"/>
        </w:rPr>
        <w:t xml:space="preserve"> </w:t>
      </w:r>
      <w:r>
        <w:rPr>
          <w:rFonts w:hint="eastAsia"/>
        </w:rPr>
        <w:t>视锥体剔除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D0EC17" w15:done="0"/>
  <w15:commentEx w15:paraId="547E2685" w15:done="0"/>
  <w15:commentEx w15:paraId="63F80F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D0EC17" w16cid:durableId="21505F1D"/>
  <w16cid:commentId w16cid:paraId="547E2685" w16cid:durableId="215066BD"/>
  <w16cid:commentId w16cid:paraId="63F80F31" w16cid:durableId="215181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A1B81" w14:textId="77777777" w:rsidR="00177589" w:rsidRDefault="00177589" w:rsidP="00FB7B2A">
      <w:pPr>
        <w:spacing w:after="0" w:line="240" w:lineRule="auto"/>
      </w:pPr>
      <w:r>
        <w:separator/>
      </w:r>
    </w:p>
  </w:endnote>
  <w:endnote w:type="continuationSeparator" w:id="0">
    <w:p w14:paraId="480FC7AA" w14:textId="77777777" w:rsidR="00177589" w:rsidRDefault="00177589" w:rsidP="00FB7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8DD9C" w14:textId="77777777" w:rsidR="00177589" w:rsidRDefault="00177589" w:rsidP="00FB7B2A">
      <w:pPr>
        <w:spacing w:after="0" w:line="240" w:lineRule="auto"/>
      </w:pPr>
      <w:r>
        <w:separator/>
      </w:r>
    </w:p>
  </w:footnote>
  <w:footnote w:type="continuationSeparator" w:id="0">
    <w:p w14:paraId="711A1077" w14:textId="77777777" w:rsidR="00177589" w:rsidRDefault="00177589" w:rsidP="00FB7B2A">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路 阳">
    <w15:presenceInfo w15:providerId="Windows Live" w15:userId="9c850c5acc737e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58EA"/>
    <w:rsid w:val="000867FE"/>
    <w:rsid w:val="000958EA"/>
    <w:rsid w:val="00177589"/>
    <w:rsid w:val="002C6C90"/>
    <w:rsid w:val="00301384"/>
    <w:rsid w:val="00347317"/>
    <w:rsid w:val="005E5102"/>
    <w:rsid w:val="006F7B09"/>
    <w:rsid w:val="00770D41"/>
    <w:rsid w:val="009C22BA"/>
    <w:rsid w:val="009E040F"/>
    <w:rsid w:val="00B521AA"/>
    <w:rsid w:val="00BF3CE2"/>
    <w:rsid w:val="00CC2DC8"/>
    <w:rsid w:val="00EA023C"/>
    <w:rsid w:val="00FB7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7AEFE"/>
  <w15:chartTrackingRefBased/>
  <w15:docId w15:val="{2DB485F2-C3A4-4FD5-9855-1B1AF4912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style>
  <w:style w:type="paragraph" w:styleId="1">
    <w:name w:val="heading 1"/>
    <w:basedOn w:val="a"/>
    <w:link w:val="10"/>
    <w:uiPriority w:val="9"/>
    <w:qFormat/>
    <w:rsid w:val="000867FE"/>
    <w:pPr>
      <w:spacing w:before="100" w:beforeAutospacing="1" w:after="100" w:afterAutospacing="1" w:line="240" w:lineRule="auto"/>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9E040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67FE"/>
    <w:rPr>
      <w:rFonts w:ascii="宋体" w:eastAsia="宋体" w:hAnsi="宋体" w:cs="宋体"/>
      <w:b/>
      <w:bCs/>
      <w:kern w:val="36"/>
      <w:sz w:val="48"/>
      <w:szCs w:val="48"/>
    </w:rPr>
  </w:style>
  <w:style w:type="character" w:customStyle="1" w:styleId="time">
    <w:name w:val="time"/>
    <w:basedOn w:val="a0"/>
    <w:rsid w:val="000867FE"/>
  </w:style>
  <w:style w:type="character" w:styleId="a3">
    <w:name w:val="Hyperlink"/>
    <w:basedOn w:val="a0"/>
    <w:uiPriority w:val="99"/>
    <w:semiHidden/>
    <w:unhideWhenUsed/>
    <w:rsid w:val="000867FE"/>
    <w:rPr>
      <w:color w:val="0000FF"/>
      <w:u w:val="single"/>
    </w:rPr>
  </w:style>
  <w:style w:type="character" w:customStyle="1" w:styleId="read-count">
    <w:name w:val="read-count"/>
    <w:basedOn w:val="a0"/>
    <w:rsid w:val="000867FE"/>
  </w:style>
  <w:style w:type="character" w:customStyle="1" w:styleId="articleinfoclick">
    <w:name w:val="article_info_click"/>
    <w:basedOn w:val="a0"/>
    <w:rsid w:val="000867FE"/>
  </w:style>
  <w:style w:type="character" w:customStyle="1" w:styleId="label">
    <w:name w:val="label"/>
    <w:basedOn w:val="a0"/>
    <w:rsid w:val="000867FE"/>
  </w:style>
  <w:style w:type="paragraph" w:styleId="a4">
    <w:name w:val="Normal (Web)"/>
    <w:basedOn w:val="a"/>
    <w:uiPriority w:val="99"/>
    <w:semiHidden/>
    <w:unhideWhenUsed/>
    <w:rsid w:val="000867FE"/>
    <w:pPr>
      <w:spacing w:before="100" w:beforeAutospacing="1" w:after="100" w:afterAutospacing="1" w:line="240" w:lineRule="auto"/>
    </w:pPr>
    <w:rPr>
      <w:rFonts w:ascii="宋体" w:eastAsia="宋体" w:hAnsi="宋体" w:cs="宋体"/>
      <w:kern w:val="0"/>
      <w:sz w:val="24"/>
      <w:szCs w:val="24"/>
    </w:rPr>
  </w:style>
  <w:style w:type="paragraph" w:styleId="a5">
    <w:name w:val="header"/>
    <w:basedOn w:val="a"/>
    <w:link w:val="a6"/>
    <w:uiPriority w:val="99"/>
    <w:unhideWhenUsed/>
    <w:rsid w:val="00FB7B2A"/>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FB7B2A"/>
    <w:rPr>
      <w:sz w:val="18"/>
      <w:szCs w:val="18"/>
    </w:rPr>
  </w:style>
  <w:style w:type="paragraph" w:styleId="a7">
    <w:name w:val="footer"/>
    <w:basedOn w:val="a"/>
    <w:link w:val="a8"/>
    <w:uiPriority w:val="99"/>
    <w:unhideWhenUsed/>
    <w:rsid w:val="00FB7B2A"/>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FB7B2A"/>
    <w:rPr>
      <w:sz w:val="18"/>
      <w:szCs w:val="18"/>
    </w:rPr>
  </w:style>
  <w:style w:type="paragraph" w:styleId="HTML">
    <w:name w:val="HTML Preformatted"/>
    <w:basedOn w:val="a"/>
    <w:link w:val="HTML0"/>
    <w:uiPriority w:val="99"/>
    <w:semiHidden/>
    <w:unhideWhenUsed/>
    <w:rsid w:val="00FB7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kern w:val="0"/>
      <w:sz w:val="24"/>
      <w:szCs w:val="24"/>
    </w:rPr>
  </w:style>
  <w:style w:type="character" w:customStyle="1" w:styleId="HTML0">
    <w:name w:val="HTML 预设格式 字符"/>
    <w:basedOn w:val="a0"/>
    <w:link w:val="HTML"/>
    <w:uiPriority w:val="99"/>
    <w:semiHidden/>
    <w:rsid w:val="00FB7B2A"/>
    <w:rPr>
      <w:rFonts w:ascii="宋体" w:eastAsia="宋体" w:hAnsi="宋体" w:cs="宋体"/>
      <w:kern w:val="0"/>
      <w:sz w:val="24"/>
      <w:szCs w:val="24"/>
    </w:rPr>
  </w:style>
  <w:style w:type="character" w:styleId="HTML1">
    <w:name w:val="HTML Code"/>
    <w:basedOn w:val="a0"/>
    <w:uiPriority w:val="99"/>
    <w:semiHidden/>
    <w:unhideWhenUsed/>
    <w:rsid w:val="00FB7B2A"/>
    <w:rPr>
      <w:rFonts w:ascii="宋体" w:eastAsia="宋体" w:hAnsi="宋体" w:cs="宋体"/>
      <w:sz w:val="24"/>
      <w:szCs w:val="24"/>
    </w:rPr>
  </w:style>
  <w:style w:type="character" w:styleId="a9">
    <w:name w:val="annotation reference"/>
    <w:basedOn w:val="a0"/>
    <w:uiPriority w:val="99"/>
    <w:semiHidden/>
    <w:unhideWhenUsed/>
    <w:rsid w:val="00347317"/>
    <w:rPr>
      <w:sz w:val="21"/>
      <w:szCs w:val="21"/>
    </w:rPr>
  </w:style>
  <w:style w:type="paragraph" w:styleId="aa">
    <w:name w:val="annotation text"/>
    <w:basedOn w:val="a"/>
    <w:link w:val="ab"/>
    <w:uiPriority w:val="99"/>
    <w:semiHidden/>
    <w:unhideWhenUsed/>
    <w:rsid w:val="00347317"/>
  </w:style>
  <w:style w:type="character" w:customStyle="1" w:styleId="ab">
    <w:name w:val="批注文字 字符"/>
    <w:basedOn w:val="a0"/>
    <w:link w:val="aa"/>
    <w:uiPriority w:val="99"/>
    <w:semiHidden/>
    <w:rsid w:val="00347317"/>
  </w:style>
  <w:style w:type="paragraph" w:styleId="ac">
    <w:name w:val="annotation subject"/>
    <w:basedOn w:val="aa"/>
    <w:next w:val="aa"/>
    <w:link w:val="ad"/>
    <w:uiPriority w:val="99"/>
    <w:semiHidden/>
    <w:unhideWhenUsed/>
    <w:rsid w:val="00347317"/>
    <w:rPr>
      <w:b/>
      <w:bCs/>
    </w:rPr>
  </w:style>
  <w:style w:type="character" w:customStyle="1" w:styleId="ad">
    <w:name w:val="批注主题 字符"/>
    <w:basedOn w:val="ab"/>
    <w:link w:val="ac"/>
    <w:uiPriority w:val="99"/>
    <w:semiHidden/>
    <w:rsid w:val="00347317"/>
    <w:rPr>
      <w:b/>
      <w:bCs/>
    </w:rPr>
  </w:style>
  <w:style w:type="paragraph" w:styleId="ae">
    <w:name w:val="Balloon Text"/>
    <w:basedOn w:val="a"/>
    <w:link w:val="af"/>
    <w:uiPriority w:val="99"/>
    <w:semiHidden/>
    <w:unhideWhenUsed/>
    <w:rsid w:val="00347317"/>
    <w:pPr>
      <w:spacing w:after="0" w:line="240" w:lineRule="auto"/>
    </w:pPr>
    <w:rPr>
      <w:sz w:val="18"/>
      <w:szCs w:val="18"/>
    </w:rPr>
  </w:style>
  <w:style w:type="character" w:customStyle="1" w:styleId="af">
    <w:name w:val="批注框文本 字符"/>
    <w:basedOn w:val="a0"/>
    <w:link w:val="ae"/>
    <w:uiPriority w:val="99"/>
    <w:semiHidden/>
    <w:rsid w:val="00347317"/>
    <w:rPr>
      <w:sz w:val="18"/>
      <w:szCs w:val="18"/>
    </w:rPr>
  </w:style>
  <w:style w:type="character" w:customStyle="1" w:styleId="20">
    <w:name w:val="标题 2 字符"/>
    <w:basedOn w:val="a0"/>
    <w:link w:val="2"/>
    <w:uiPriority w:val="9"/>
    <w:semiHidden/>
    <w:rsid w:val="009E040F"/>
    <w:rPr>
      <w:rFonts w:asciiTheme="majorHAnsi" w:eastAsiaTheme="majorEastAsia" w:hAnsiTheme="majorHAnsi" w:cstheme="majorBidi"/>
      <w:b/>
      <w:bCs/>
      <w:sz w:val="32"/>
      <w:szCs w:val="32"/>
    </w:rPr>
  </w:style>
  <w:style w:type="character" w:styleId="af0">
    <w:name w:val="Strong"/>
    <w:basedOn w:val="a0"/>
    <w:uiPriority w:val="22"/>
    <w:qFormat/>
    <w:rsid w:val="00BF3CE2"/>
    <w:rPr>
      <w:b/>
      <w:bCs/>
    </w:rPr>
  </w:style>
  <w:style w:type="character" w:styleId="af1">
    <w:name w:val="Emphasis"/>
    <w:basedOn w:val="a0"/>
    <w:uiPriority w:val="20"/>
    <w:qFormat/>
    <w:rsid w:val="00BF3C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3877">
      <w:bodyDiv w:val="1"/>
      <w:marLeft w:val="0"/>
      <w:marRight w:val="0"/>
      <w:marTop w:val="0"/>
      <w:marBottom w:val="0"/>
      <w:divBdr>
        <w:top w:val="none" w:sz="0" w:space="0" w:color="auto"/>
        <w:left w:val="none" w:sz="0" w:space="0" w:color="auto"/>
        <w:bottom w:val="none" w:sz="0" w:space="0" w:color="auto"/>
        <w:right w:val="none" w:sz="0" w:space="0" w:color="auto"/>
      </w:divBdr>
    </w:div>
    <w:div w:id="410738335">
      <w:bodyDiv w:val="1"/>
      <w:marLeft w:val="0"/>
      <w:marRight w:val="0"/>
      <w:marTop w:val="0"/>
      <w:marBottom w:val="0"/>
      <w:divBdr>
        <w:top w:val="none" w:sz="0" w:space="0" w:color="auto"/>
        <w:left w:val="none" w:sz="0" w:space="0" w:color="auto"/>
        <w:bottom w:val="none" w:sz="0" w:space="0" w:color="auto"/>
        <w:right w:val="none" w:sz="0" w:space="0" w:color="auto"/>
      </w:divBdr>
    </w:div>
    <w:div w:id="653146134">
      <w:bodyDiv w:val="1"/>
      <w:marLeft w:val="0"/>
      <w:marRight w:val="0"/>
      <w:marTop w:val="0"/>
      <w:marBottom w:val="0"/>
      <w:divBdr>
        <w:top w:val="none" w:sz="0" w:space="0" w:color="auto"/>
        <w:left w:val="none" w:sz="0" w:space="0" w:color="auto"/>
        <w:bottom w:val="none" w:sz="0" w:space="0" w:color="auto"/>
        <w:right w:val="none" w:sz="0" w:space="0" w:color="auto"/>
      </w:divBdr>
      <w:divsChild>
        <w:div w:id="1126697133">
          <w:marLeft w:val="0"/>
          <w:marRight w:val="0"/>
          <w:marTop w:val="0"/>
          <w:marBottom w:val="0"/>
          <w:divBdr>
            <w:top w:val="none" w:sz="0" w:space="0" w:color="auto"/>
            <w:left w:val="none" w:sz="0" w:space="0" w:color="auto"/>
            <w:bottom w:val="none" w:sz="0" w:space="0" w:color="auto"/>
            <w:right w:val="none" w:sz="0" w:space="0" w:color="auto"/>
          </w:divBdr>
          <w:divsChild>
            <w:div w:id="2090685951">
              <w:marLeft w:val="0"/>
              <w:marRight w:val="0"/>
              <w:marTop w:val="0"/>
              <w:marBottom w:val="0"/>
              <w:divBdr>
                <w:top w:val="none" w:sz="0" w:space="0" w:color="auto"/>
                <w:left w:val="none" w:sz="0" w:space="0" w:color="auto"/>
                <w:bottom w:val="none" w:sz="0" w:space="0" w:color="auto"/>
                <w:right w:val="none" w:sz="0" w:space="0" w:color="auto"/>
              </w:divBdr>
              <w:divsChild>
                <w:div w:id="1058237569">
                  <w:marLeft w:val="0"/>
                  <w:marRight w:val="0"/>
                  <w:marTop w:val="0"/>
                  <w:marBottom w:val="0"/>
                  <w:divBdr>
                    <w:top w:val="none" w:sz="0" w:space="0" w:color="auto"/>
                    <w:left w:val="none" w:sz="0" w:space="0" w:color="auto"/>
                    <w:bottom w:val="none" w:sz="0" w:space="0" w:color="auto"/>
                    <w:right w:val="none" w:sz="0" w:space="0" w:color="auto"/>
                  </w:divBdr>
                </w:div>
                <w:div w:id="774254268">
                  <w:marLeft w:val="0"/>
                  <w:marRight w:val="0"/>
                  <w:marTop w:val="0"/>
                  <w:marBottom w:val="0"/>
                  <w:divBdr>
                    <w:top w:val="none" w:sz="0" w:space="0" w:color="auto"/>
                    <w:left w:val="none" w:sz="0" w:space="0" w:color="auto"/>
                    <w:bottom w:val="none" w:sz="0" w:space="0" w:color="auto"/>
                    <w:right w:val="none" w:sz="0" w:space="0" w:color="auto"/>
                  </w:divBdr>
                  <w:divsChild>
                    <w:div w:id="1830318653">
                      <w:marLeft w:val="0"/>
                      <w:marRight w:val="0"/>
                      <w:marTop w:val="0"/>
                      <w:marBottom w:val="0"/>
                      <w:divBdr>
                        <w:top w:val="none" w:sz="0" w:space="0" w:color="auto"/>
                        <w:left w:val="none" w:sz="0" w:space="0" w:color="auto"/>
                        <w:bottom w:val="none" w:sz="0" w:space="0" w:color="auto"/>
                        <w:right w:val="none" w:sz="0" w:space="0" w:color="auto"/>
                      </w:divBdr>
                      <w:divsChild>
                        <w:div w:id="10414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613472">
          <w:marLeft w:val="0"/>
          <w:marRight w:val="0"/>
          <w:marTop w:val="0"/>
          <w:marBottom w:val="0"/>
          <w:divBdr>
            <w:top w:val="none" w:sz="0" w:space="0" w:color="auto"/>
            <w:left w:val="none" w:sz="0" w:space="0" w:color="auto"/>
            <w:bottom w:val="none" w:sz="0" w:space="0" w:color="auto"/>
            <w:right w:val="none" w:sz="0" w:space="0" w:color="auto"/>
          </w:divBdr>
          <w:divsChild>
            <w:div w:id="15443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85218">
      <w:bodyDiv w:val="1"/>
      <w:marLeft w:val="0"/>
      <w:marRight w:val="0"/>
      <w:marTop w:val="0"/>
      <w:marBottom w:val="0"/>
      <w:divBdr>
        <w:top w:val="none" w:sz="0" w:space="0" w:color="auto"/>
        <w:left w:val="none" w:sz="0" w:space="0" w:color="auto"/>
        <w:bottom w:val="none" w:sz="0" w:space="0" w:color="auto"/>
        <w:right w:val="none" w:sz="0" w:space="0" w:color="auto"/>
      </w:divBdr>
    </w:div>
    <w:div w:id="742408854">
      <w:bodyDiv w:val="1"/>
      <w:marLeft w:val="0"/>
      <w:marRight w:val="0"/>
      <w:marTop w:val="0"/>
      <w:marBottom w:val="0"/>
      <w:divBdr>
        <w:top w:val="none" w:sz="0" w:space="0" w:color="auto"/>
        <w:left w:val="none" w:sz="0" w:space="0" w:color="auto"/>
        <w:bottom w:val="none" w:sz="0" w:space="0" w:color="auto"/>
        <w:right w:val="none" w:sz="0" w:space="0" w:color="auto"/>
      </w:divBdr>
    </w:div>
    <w:div w:id="1071150051">
      <w:bodyDiv w:val="1"/>
      <w:marLeft w:val="0"/>
      <w:marRight w:val="0"/>
      <w:marTop w:val="0"/>
      <w:marBottom w:val="0"/>
      <w:divBdr>
        <w:top w:val="none" w:sz="0" w:space="0" w:color="auto"/>
        <w:left w:val="none" w:sz="0" w:space="0" w:color="auto"/>
        <w:bottom w:val="none" w:sz="0" w:space="0" w:color="auto"/>
        <w:right w:val="none" w:sz="0" w:space="0" w:color="auto"/>
      </w:divBdr>
    </w:div>
    <w:div w:id="1371299507">
      <w:bodyDiv w:val="1"/>
      <w:marLeft w:val="0"/>
      <w:marRight w:val="0"/>
      <w:marTop w:val="0"/>
      <w:marBottom w:val="0"/>
      <w:divBdr>
        <w:top w:val="none" w:sz="0" w:space="0" w:color="auto"/>
        <w:left w:val="none" w:sz="0" w:space="0" w:color="auto"/>
        <w:bottom w:val="none" w:sz="0" w:space="0" w:color="auto"/>
        <w:right w:val="none" w:sz="0" w:space="0" w:color="auto"/>
      </w:divBdr>
    </w:div>
    <w:div w:id="156914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file:///E:\UnityDocumentation\ScriptReference\Camera.ScreenPointToRay.html"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8.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file:///E:\UnityDocumentation\ScriptReference\Ray.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file:///E:\UnityDocumentation\ScriptReference\RaycastHit.html"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hyperlink" Target="file:///E:\UnityDocumentation\Manual\UnderstandingFrustum.html"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hyperlink" Target="file:///E:\UnityDocumentation\ScriptReference\Camera.ViewportPointToRay.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16</Pages>
  <Words>1095</Words>
  <Characters>6243</Characters>
  <Application>Microsoft Office Word</Application>
  <DocSecurity>0</DocSecurity>
  <Lines>52</Lines>
  <Paragraphs>14</Paragraphs>
  <ScaleCrop>false</ScaleCrop>
  <Company/>
  <LinksUpToDate>false</LinksUpToDate>
  <CharactersWithSpaces>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路 阳</dc:creator>
  <cp:keywords/>
  <dc:description/>
  <cp:lastModifiedBy>路 阳</cp:lastModifiedBy>
  <cp:revision>10</cp:revision>
  <dcterms:created xsi:type="dcterms:W3CDTF">2019-10-15T07:04:00Z</dcterms:created>
  <dcterms:modified xsi:type="dcterms:W3CDTF">2019-10-16T06:11:00Z</dcterms:modified>
</cp:coreProperties>
</file>