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D7A1FB" w14:textId="77777777" w:rsidR="00C7195D" w:rsidRDefault="00C7195D" w:rsidP="00C7195D">
      <w:pPr>
        <w:pStyle w:val="1"/>
        <w:widowControl/>
        <w:spacing w:before="0" w:beforeAutospacing="0" w:after="150" w:afterAutospacing="0" w:line="210" w:lineRule="atLeast"/>
        <w:rPr>
          <w:rFonts w:ascii="新宋体" w:eastAsia="新宋体" w:hAnsi="新宋体" w:cs="新宋体"/>
          <w:color w:val="1B2229"/>
          <w:sz w:val="42"/>
          <w:szCs w:val="42"/>
        </w:rPr>
      </w:pPr>
      <w:r>
        <w:rPr>
          <w:rFonts w:ascii="新宋体" w:eastAsia="新宋体" w:hAnsi="新宋体" w:cs="新宋体"/>
          <w:color w:val="1B2229"/>
          <w:sz w:val="42"/>
          <w:szCs w:val="42"/>
        </w:rPr>
        <w:t>Unity 中的导航系统</w:t>
      </w:r>
    </w:p>
    <w:p w14:paraId="116E0BB4" w14:textId="77777777" w:rsidR="00C7195D" w:rsidRDefault="00C7195D" w:rsidP="00C7195D">
      <w:pPr>
        <w:widowControl/>
        <w:jc w:val="left"/>
        <w:rPr>
          <w:rFonts w:ascii="新宋体" w:eastAsia="新宋体" w:hAnsi="新宋体" w:cs="新宋体" w:hint="eastAsia"/>
        </w:rPr>
      </w:pPr>
      <w:r>
        <w:rPr>
          <w:noProof/>
        </w:rPr>
        <w:pict w14:anchorId="622A245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s1033" type="#_x0000_t75" alt="IMG_256" style="position:absolute;margin-left:0;margin-top:1.1pt;width:409.5pt;height:247.5pt;z-index:251666432">
            <v:fill o:detectmouseclick="t"/>
            <v:imagedata r:id="rId7" r:href="rId8"/>
            <w10:wrap type="topAndBottom"/>
          </v:shape>
        </w:pict>
      </w:r>
    </w:p>
    <w:p w14:paraId="45C3B2FC" w14:textId="77777777" w:rsidR="00C7195D" w:rsidRDefault="00C7195D" w:rsidP="00C7195D">
      <w:pPr>
        <w:pStyle w:val="a6"/>
        <w:widowControl/>
        <w:spacing w:before="0" w:beforeAutospacing="0" w:after="225" w:afterAutospacing="0"/>
        <w:rPr>
          <w:rFonts w:ascii="新宋体" w:eastAsia="新宋体" w:hAnsi="新宋体" w:cs="新宋体" w:hint="eastAsia"/>
          <w:color w:val="455463"/>
          <w:sz w:val="18"/>
          <w:szCs w:val="18"/>
        </w:rPr>
      </w:pPr>
      <w:r>
        <w:rPr>
          <w:rFonts w:ascii="新宋体" w:eastAsia="新宋体" w:hAnsi="新宋体" w:cs="新宋体" w:hint="eastAsia"/>
          <w:color w:val="455463"/>
          <w:sz w:val="18"/>
          <w:szCs w:val="18"/>
        </w:rPr>
        <w:t>导航系统可让您创建能够在游戏世界中导航的角色。该系统让角色能够理解自身需要走楼梯才能到达二楼或跳过沟渠。Unity 导航网格 (</w:t>
      </w:r>
      <w:proofErr w:type="spellStart"/>
      <w:r>
        <w:rPr>
          <w:rFonts w:ascii="新宋体" w:eastAsia="新宋体" w:hAnsi="新宋体" w:cs="新宋体" w:hint="eastAsia"/>
          <w:color w:val="455463"/>
          <w:sz w:val="18"/>
          <w:szCs w:val="18"/>
        </w:rPr>
        <w:t>NavMesh</w:t>
      </w:r>
      <w:proofErr w:type="spellEnd"/>
      <w:r>
        <w:rPr>
          <w:rFonts w:ascii="新宋体" w:eastAsia="新宋体" w:hAnsi="新宋体" w:cs="新宋体" w:hint="eastAsia"/>
          <w:color w:val="455463"/>
          <w:sz w:val="18"/>
          <w:szCs w:val="18"/>
        </w:rPr>
        <w:t>) 系统包含以下部分：</w:t>
      </w:r>
    </w:p>
    <w:p w14:paraId="7FB64908" w14:textId="77777777" w:rsidR="00C7195D" w:rsidRDefault="00C7195D" w:rsidP="00C7195D">
      <w:pPr>
        <w:widowControl/>
        <w:numPr>
          <w:ilvl w:val="0"/>
          <w:numId w:val="3"/>
        </w:numPr>
        <w:tabs>
          <w:tab w:val="left" w:pos="720"/>
        </w:tabs>
        <w:ind w:left="0"/>
        <w:rPr>
          <w:rFonts w:ascii="新宋体" w:eastAsia="新宋体" w:hAnsi="新宋体" w:cs="新宋体" w:hint="eastAsia"/>
          <w:sz w:val="18"/>
          <w:szCs w:val="18"/>
        </w:rPr>
      </w:pPr>
      <w:r>
        <w:rPr>
          <w:rStyle w:val="a4"/>
          <w:rFonts w:ascii="新宋体" w:eastAsia="新宋体" w:hAnsi="新宋体" w:cs="新宋体" w:hint="eastAsia"/>
          <w:color w:val="455463"/>
          <w:sz w:val="18"/>
          <w:szCs w:val="18"/>
        </w:rPr>
        <w:t>导航网格</w:t>
      </w:r>
      <w:r>
        <w:rPr>
          <w:rFonts w:ascii="新宋体" w:eastAsia="新宋体" w:hAnsi="新宋体" w:cs="新宋体" w:hint="eastAsia"/>
          <w:color w:val="455463"/>
          <w:sz w:val="18"/>
          <w:szCs w:val="18"/>
        </w:rPr>
        <w:t xml:space="preserve">（即 Navigation Mesh，缩写为 </w:t>
      </w:r>
      <w:proofErr w:type="spellStart"/>
      <w:r>
        <w:rPr>
          <w:rFonts w:ascii="新宋体" w:eastAsia="新宋体" w:hAnsi="新宋体" w:cs="新宋体" w:hint="eastAsia"/>
          <w:color w:val="455463"/>
          <w:sz w:val="18"/>
          <w:szCs w:val="18"/>
        </w:rPr>
        <w:t>NavMesh</w:t>
      </w:r>
      <w:proofErr w:type="spellEnd"/>
      <w:r>
        <w:rPr>
          <w:rFonts w:ascii="新宋体" w:eastAsia="新宋体" w:hAnsi="新宋体" w:cs="新宋体" w:hint="eastAsia"/>
          <w:color w:val="455463"/>
          <w:sz w:val="18"/>
          <w:szCs w:val="18"/>
        </w:rPr>
        <w:t>）是一种数据结构，用于描述游戏世界的可行走表面，并允许在游戏世界中寻找从一个可行走位置到另一个可行走位置的路径。该数据结构是从关卡几何体自动构建或烘焙的。</w:t>
      </w:r>
    </w:p>
    <w:p w14:paraId="0F1CAFCB" w14:textId="77777777" w:rsidR="00C7195D" w:rsidRDefault="00C7195D" w:rsidP="00C7195D">
      <w:pPr>
        <w:widowControl/>
        <w:numPr>
          <w:ilvl w:val="0"/>
          <w:numId w:val="3"/>
        </w:numPr>
        <w:tabs>
          <w:tab w:val="left" w:pos="720"/>
        </w:tabs>
        <w:ind w:left="0"/>
        <w:rPr>
          <w:rFonts w:ascii="新宋体" w:eastAsia="新宋体" w:hAnsi="新宋体" w:cs="新宋体" w:hint="eastAsia"/>
          <w:sz w:val="18"/>
          <w:szCs w:val="18"/>
        </w:rPr>
      </w:pPr>
      <w:r>
        <w:rPr>
          <w:rStyle w:val="a4"/>
          <w:rFonts w:ascii="新宋体" w:eastAsia="新宋体" w:hAnsi="新宋体" w:cs="新宋体" w:hint="eastAsia"/>
          <w:color w:val="455463"/>
          <w:sz w:val="18"/>
          <w:szCs w:val="18"/>
        </w:rPr>
        <w:t>导航网格代理 (</w:t>
      </w:r>
      <w:proofErr w:type="spellStart"/>
      <w:r>
        <w:rPr>
          <w:rStyle w:val="a4"/>
          <w:rFonts w:ascii="新宋体" w:eastAsia="新宋体" w:hAnsi="新宋体" w:cs="新宋体" w:hint="eastAsia"/>
          <w:color w:val="455463"/>
          <w:sz w:val="18"/>
          <w:szCs w:val="18"/>
        </w:rPr>
        <w:t>NavMesh</w:t>
      </w:r>
      <w:proofErr w:type="spellEnd"/>
      <w:r>
        <w:rPr>
          <w:rStyle w:val="a4"/>
          <w:rFonts w:ascii="新宋体" w:eastAsia="新宋体" w:hAnsi="新宋体" w:cs="新宋体" w:hint="eastAsia"/>
          <w:color w:val="455463"/>
          <w:sz w:val="18"/>
          <w:szCs w:val="18"/>
        </w:rPr>
        <w:t xml:space="preserve"> Agent)</w:t>
      </w:r>
      <w:r>
        <w:rPr>
          <w:rFonts w:ascii="新宋体" w:eastAsia="新宋体" w:hAnsi="新宋体" w:cs="新宋体" w:hint="eastAsia"/>
          <w:color w:val="455463"/>
          <w:sz w:val="18"/>
          <w:szCs w:val="18"/>
        </w:rPr>
        <w:t> 组件可帮助</w:t>
      </w:r>
      <w:proofErr w:type="gramStart"/>
      <w:r>
        <w:rPr>
          <w:rFonts w:ascii="新宋体" w:eastAsia="新宋体" w:hAnsi="新宋体" w:cs="新宋体" w:hint="eastAsia"/>
          <w:color w:val="455463"/>
          <w:sz w:val="18"/>
          <w:szCs w:val="18"/>
        </w:rPr>
        <w:t>您创建</w:t>
      </w:r>
      <w:proofErr w:type="gramEnd"/>
      <w:r>
        <w:rPr>
          <w:rFonts w:ascii="新宋体" w:eastAsia="新宋体" w:hAnsi="新宋体" w:cs="新宋体" w:hint="eastAsia"/>
          <w:color w:val="455463"/>
          <w:sz w:val="18"/>
          <w:szCs w:val="18"/>
        </w:rPr>
        <w:t>在朝目标移动时</w:t>
      </w:r>
      <w:r>
        <w:rPr>
          <w:rFonts w:ascii="新宋体" w:eastAsia="新宋体" w:hAnsi="新宋体" w:cs="新宋体" w:hint="eastAsia"/>
          <w:color w:val="455463"/>
          <w:sz w:val="18"/>
          <w:szCs w:val="18"/>
          <w:highlight w:val="green"/>
        </w:rPr>
        <w:t>能够彼此避开的角色</w:t>
      </w:r>
      <w:r>
        <w:rPr>
          <w:rFonts w:ascii="新宋体" w:eastAsia="新宋体" w:hAnsi="新宋体" w:cs="新宋体" w:hint="eastAsia"/>
          <w:color w:val="455463"/>
          <w:sz w:val="18"/>
          <w:szCs w:val="18"/>
        </w:rPr>
        <w:t>。代理使用导航网格来推断游戏世界，并知道如何避开彼此以及移动的障碍物。</w:t>
      </w:r>
    </w:p>
    <w:p w14:paraId="5A90CA33" w14:textId="77777777" w:rsidR="00C7195D" w:rsidRDefault="00C7195D" w:rsidP="00C7195D">
      <w:pPr>
        <w:widowControl/>
        <w:numPr>
          <w:ilvl w:val="0"/>
          <w:numId w:val="3"/>
        </w:numPr>
        <w:tabs>
          <w:tab w:val="left" w:pos="720"/>
        </w:tabs>
        <w:ind w:left="0"/>
        <w:rPr>
          <w:rFonts w:ascii="新宋体" w:eastAsia="新宋体" w:hAnsi="新宋体" w:cs="新宋体" w:hint="eastAsia"/>
          <w:sz w:val="18"/>
          <w:szCs w:val="18"/>
        </w:rPr>
      </w:pPr>
      <w:r>
        <w:rPr>
          <w:rStyle w:val="a4"/>
          <w:rFonts w:ascii="新宋体" w:eastAsia="新宋体" w:hAnsi="新宋体" w:cs="新宋体" w:hint="eastAsia"/>
          <w:color w:val="455463"/>
          <w:sz w:val="18"/>
          <w:szCs w:val="18"/>
        </w:rPr>
        <w:t>网格外链接 (Off-Mesh Link)</w:t>
      </w:r>
      <w:r>
        <w:rPr>
          <w:rFonts w:ascii="新宋体" w:eastAsia="新宋体" w:hAnsi="新宋体" w:cs="新宋体" w:hint="eastAsia"/>
          <w:color w:val="455463"/>
          <w:sz w:val="18"/>
          <w:szCs w:val="18"/>
        </w:rPr>
        <w:t> 组件允许您合并无法使用可行走表面来表示的导航捷径。例如，跳过沟渠或围栏，或在通过门之前打开门，全都可以描述为网格外链接。</w:t>
      </w:r>
    </w:p>
    <w:p w14:paraId="7FA9DCFE" w14:textId="77777777" w:rsidR="00C7195D" w:rsidRDefault="00C7195D" w:rsidP="00C7195D">
      <w:pPr>
        <w:widowControl/>
        <w:numPr>
          <w:ilvl w:val="0"/>
          <w:numId w:val="3"/>
        </w:numPr>
        <w:tabs>
          <w:tab w:val="left" w:pos="720"/>
        </w:tabs>
        <w:ind w:left="0"/>
        <w:rPr>
          <w:rFonts w:ascii="新宋体" w:eastAsia="新宋体" w:hAnsi="新宋体" w:cs="新宋体" w:hint="eastAsia"/>
          <w:sz w:val="18"/>
          <w:szCs w:val="18"/>
        </w:rPr>
      </w:pPr>
      <w:r>
        <w:rPr>
          <w:rStyle w:val="a4"/>
          <w:rFonts w:ascii="新宋体" w:eastAsia="新宋体" w:hAnsi="新宋体" w:cs="新宋体" w:hint="eastAsia"/>
          <w:color w:val="455463"/>
          <w:sz w:val="18"/>
          <w:szCs w:val="18"/>
        </w:rPr>
        <w:t>导航网格障碍物 (</w:t>
      </w:r>
      <w:proofErr w:type="spellStart"/>
      <w:r>
        <w:rPr>
          <w:rStyle w:val="a4"/>
          <w:rFonts w:ascii="新宋体" w:eastAsia="新宋体" w:hAnsi="新宋体" w:cs="新宋体" w:hint="eastAsia"/>
          <w:color w:val="455463"/>
          <w:sz w:val="18"/>
          <w:szCs w:val="18"/>
        </w:rPr>
        <w:t>NavMesh</w:t>
      </w:r>
      <w:proofErr w:type="spellEnd"/>
      <w:r>
        <w:rPr>
          <w:rStyle w:val="a4"/>
          <w:rFonts w:ascii="新宋体" w:eastAsia="新宋体" w:hAnsi="新宋体" w:cs="新宋体" w:hint="eastAsia"/>
          <w:color w:val="455463"/>
          <w:sz w:val="18"/>
          <w:szCs w:val="18"/>
        </w:rPr>
        <w:t xml:space="preserve"> Obstacle)</w:t>
      </w:r>
      <w:r>
        <w:rPr>
          <w:rFonts w:ascii="新宋体" w:eastAsia="新宋体" w:hAnsi="新宋体" w:cs="新宋体" w:hint="eastAsia"/>
          <w:color w:val="455463"/>
          <w:sz w:val="18"/>
          <w:szCs w:val="18"/>
        </w:rPr>
        <w:t> 组件可用于描述代理在世界中导航时应避开的移动障碍物。由物理系</w:t>
      </w:r>
      <w:proofErr w:type="gramStart"/>
      <w:r>
        <w:rPr>
          <w:rFonts w:ascii="新宋体" w:eastAsia="新宋体" w:hAnsi="新宋体" w:cs="新宋体" w:hint="eastAsia"/>
          <w:color w:val="455463"/>
          <w:sz w:val="18"/>
          <w:szCs w:val="18"/>
        </w:rPr>
        <w:t>统控制</w:t>
      </w:r>
      <w:proofErr w:type="gramEnd"/>
      <w:r>
        <w:rPr>
          <w:rFonts w:ascii="新宋体" w:eastAsia="新宋体" w:hAnsi="新宋体" w:cs="新宋体" w:hint="eastAsia"/>
          <w:color w:val="455463"/>
          <w:sz w:val="18"/>
          <w:szCs w:val="18"/>
        </w:rPr>
        <w:t>的木桶或板条箱便是障碍物的典型例子。障碍物正在移动时，代理将尽力避开它，但是障碍物一旦变为静止状态，便会在</w:t>
      </w:r>
      <w:r>
        <w:rPr>
          <w:rFonts w:ascii="新宋体" w:eastAsia="新宋体" w:hAnsi="新宋体" w:cs="新宋体" w:hint="eastAsia"/>
          <w:color w:val="455463"/>
          <w:sz w:val="18"/>
          <w:szCs w:val="18"/>
          <w:highlight w:val="green"/>
        </w:rPr>
        <w:t>导航网格中雕刻一个孔</w:t>
      </w:r>
      <w:r>
        <w:rPr>
          <w:rFonts w:ascii="新宋体" w:eastAsia="新宋体" w:hAnsi="新宋体" w:cs="新宋体" w:hint="eastAsia"/>
          <w:color w:val="455463"/>
          <w:sz w:val="18"/>
          <w:szCs w:val="18"/>
        </w:rPr>
        <w:t>，从而使代理能够改变自己的路径来绕过它，或者如果静止的障碍物阻挡了路径，则代理可寻找其他不同的路线。</w:t>
      </w:r>
    </w:p>
    <w:p w14:paraId="328FEDA4" w14:textId="77777777" w:rsidR="00C7195D" w:rsidRDefault="00C7195D" w:rsidP="00C7195D">
      <w:pPr>
        <w:rPr>
          <w:rFonts w:ascii="新宋体" w:eastAsia="新宋体" w:hAnsi="新宋体" w:cs="新宋体" w:hint="eastAsia"/>
        </w:rPr>
      </w:pPr>
    </w:p>
    <w:p w14:paraId="569C7FAC" w14:textId="77777777" w:rsidR="00C7195D" w:rsidRDefault="00C7195D" w:rsidP="00C7195D">
      <w:pPr>
        <w:rPr>
          <w:rFonts w:ascii="新宋体" w:eastAsia="新宋体" w:hAnsi="新宋体" w:cs="新宋体" w:hint="eastAsia"/>
        </w:rPr>
      </w:pPr>
    </w:p>
    <w:p w14:paraId="4CDAD42F" w14:textId="77777777" w:rsidR="00C7195D" w:rsidRDefault="00C7195D" w:rsidP="00C7195D">
      <w:pPr>
        <w:rPr>
          <w:rFonts w:ascii="新宋体" w:eastAsia="新宋体" w:hAnsi="新宋体" w:cs="新宋体" w:hint="eastAsia"/>
        </w:rPr>
      </w:pPr>
    </w:p>
    <w:p w14:paraId="020ADBBB" w14:textId="77777777" w:rsidR="00C7195D" w:rsidRDefault="00C7195D" w:rsidP="00C7195D">
      <w:pPr>
        <w:rPr>
          <w:rFonts w:ascii="新宋体" w:eastAsia="新宋体" w:hAnsi="新宋体" w:cs="新宋体" w:hint="eastAsia"/>
        </w:rPr>
      </w:pPr>
    </w:p>
    <w:p w14:paraId="759C4170" w14:textId="77777777" w:rsidR="00C7195D" w:rsidRDefault="00C7195D" w:rsidP="00C7195D">
      <w:pPr>
        <w:rPr>
          <w:rFonts w:ascii="新宋体" w:eastAsia="新宋体" w:hAnsi="新宋体" w:cs="新宋体" w:hint="eastAsia"/>
        </w:rPr>
      </w:pPr>
    </w:p>
    <w:p w14:paraId="068761DA" w14:textId="77777777" w:rsidR="00C7195D" w:rsidRDefault="00C7195D" w:rsidP="00C7195D">
      <w:pPr>
        <w:rPr>
          <w:rFonts w:ascii="新宋体" w:eastAsia="新宋体" w:hAnsi="新宋体" w:cs="新宋体" w:hint="eastAsia"/>
        </w:rPr>
      </w:pPr>
    </w:p>
    <w:p w14:paraId="12C18B7D" w14:textId="77777777" w:rsidR="00C7195D" w:rsidRDefault="00C7195D" w:rsidP="00C7195D">
      <w:pPr>
        <w:pStyle w:val="1"/>
        <w:widowControl/>
        <w:spacing w:before="0" w:beforeAutospacing="0" w:after="150" w:afterAutospacing="0" w:line="210" w:lineRule="atLeast"/>
        <w:rPr>
          <w:rFonts w:ascii="新宋体" w:eastAsia="新宋体" w:hAnsi="新宋体" w:cs="新宋体"/>
          <w:color w:val="1B2229"/>
          <w:sz w:val="42"/>
          <w:szCs w:val="42"/>
        </w:rPr>
      </w:pPr>
      <w:r>
        <w:rPr>
          <w:rFonts w:ascii="新宋体" w:eastAsia="新宋体" w:hAnsi="新宋体" w:cs="新宋体"/>
          <w:color w:val="1B2229"/>
          <w:sz w:val="42"/>
          <w:szCs w:val="42"/>
        </w:rPr>
        <w:t>导航系统的内部工作原理</w:t>
      </w:r>
    </w:p>
    <w:p w14:paraId="26110318" w14:textId="77777777" w:rsidR="00C7195D" w:rsidRDefault="00C7195D" w:rsidP="00C7195D">
      <w:pPr>
        <w:pStyle w:val="a6"/>
        <w:widowControl/>
        <w:spacing w:before="0" w:beforeAutospacing="0" w:after="225" w:afterAutospacing="0"/>
        <w:rPr>
          <w:rFonts w:ascii="新宋体" w:eastAsia="新宋体" w:hAnsi="新宋体" w:cs="新宋体" w:hint="eastAsia"/>
          <w:color w:val="455463"/>
          <w:sz w:val="18"/>
          <w:szCs w:val="18"/>
        </w:rPr>
      </w:pPr>
      <w:r>
        <w:rPr>
          <w:rFonts w:ascii="新宋体" w:eastAsia="新宋体" w:hAnsi="新宋体" w:cs="新宋体" w:hint="eastAsia"/>
          <w:color w:val="455463"/>
          <w:sz w:val="18"/>
          <w:szCs w:val="18"/>
        </w:rPr>
        <w:t>当您希望智能地移动游戏中的角色（或者 AI 行业中所称的代理）时，必须解决两个问题：如何_推断_关卡来寻找目标，然后如何_移动_到该位置。这两个问题是紧密相关的，但性质却截然不同。关卡推断问题</w:t>
      </w:r>
      <w:r>
        <w:rPr>
          <w:rFonts w:ascii="新宋体" w:eastAsia="新宋体" w:hAnsi="新宋体" w:cs="新宋体" w:hint="eastAsia"/>
          <w:color w:val="455463"/>
          <w:sz w:val="18"/>
          <w:szCs w:val="18"/>
        </w:rPr>
        <w:lastRenderedPageBreak/>
        <w:t>更具全局性和静态性，因为需要考虑整个场景。移动到目标更具局部性和动态性，只考虑移动的方向以及如何防止与其他移动的代理发生碰撞。</w:t>
      </w:r>
    </w:p>
    <w:p w14:paraId="75B06A89" w14:textId="77777777" w:rsidR="00C7195D" w:rsidRDefault="00C7195D" w:rsidP="00C7195D">
      <w:pPr>
        <w:pStyle w:val="2"/>
        <w:widowControl/>
        <w:spacing w:before="0" w:beforeAutospacing="0" w:after="225" w:afterAutospacing="0" w:line="210" w:lineRule="atLeast"/>
        <w:rPr>
          <w:rFonts w:ascii="新宋体" w:eastAsia="新宋体" w:hAnsi="新宋体" w:cs="新宋体"/>
          <w:color w:val="1B2229"/>
          <w:sz w:val="31"/>
          <w:szCs w:val="31"/>
        </w:rPr>
      </w:pPr>
      <w:r>
        <w:rPr>
          <w:rFonts w:ascii="新宋体" w:eastAsia="新宋体" w:hAnsi="新宋体" w:cs="新宋体"/>
          <w:color w:val="1B2229"/>
          <w:sz w:val="31"/>
          <w:szCs w:val="31"/>
        </w:rPr>
        <w:t>可行走区域</w:t>
      </w:r>
    </w:p>
    <w:p w14:paraId="0BF3FA2A" w14:textId="61385AF9" w:rsidR="00C7195D" w:rsidRDefault="00C7195D" w:rsidP="00C7195D">
      <w:pPr>
        <w:widowControl/>
        <w:jc w:val="left"/>
        <w:rPr>
          <w:rFonts w:ascii="新宋体" w:eastAsia="新宋体" w:hAnsi="新宋体" w:cs="新宋体" w:hint="eastAsia"/>
        </w:rPr>
      </w:pPr>
      <w:r w:rsidRPr="002A37FA">
        <w:rPr>
          <w:noProof/>
        </w:rPr>
        <w:drawing>
          <wp:anchor distT="0" distB="0" distL="114300" distR="114300" simplePos="0" relativeHeight="251659264" behindDoc="0" locked="0" layoutInCell="1" allowOverlap="1" wp14:anchorId="05C220FD" wp14:editId="381A3A38">
            <wp:simplePos x="0" y="0"/>
            <wp:positionH relativeFrom="column">
              <wp:posOffset>0</wp:posOffset>
            </wp:positionH>
            <wp:positionV relativeFrom="paragraph">
              <wp:posOffset>0</wp:posOffset>
            </wp:positionV>
            <wp:extent cx="3201035" cy="2381885"/>
            <wp:effectExtent l="0" t="0" r="0" b="0"/>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01035" cy="23818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9D0E26B" w14:textId="77777777" w:rsidR="00C7195D" w:rsidRDefault="00C7195D" w:rsidP="00C7195D">
      <w:pPr>
        <w:pStyle w:val="a6"/>
        <w:widowControl/>
        <w:spacing w:before="0" w:beforeAutospacing="0" w:after="225" w:afterAutospacing="0"/>
        <w:rPr>
          <w:rFonts w:ascii="新宋体" w:eastAsia="新宋体" w:hAnsi="新宋体" w:cs="新宋体" w:hint="eastAsia"/>
          <w:color w:val="455463"/>
          <w:sz w:val="18"/>
          <w:szCs w:val="18"/>
          <w:highlight w:val="green"/>
        </w:rPr>
      </w:pPr>
      <w:r>
        <w:rPr>
          <w:rFonts w:ascii="新宋体" w:eastAsia="新宋体" w:hAnsi="新宋体" w:cs="新宋体" w:hint="eastAsia"/>
          <w:color w:val="455463"/>
          <w:sz w:val="18"/>
          <w:szCs w:val="18"/>
        </w:rPr>
        <w:t>导航系统需要自己的数据来表示游戏场景中的可行走区域。</w:t>
      </w:r>
      <w:r>
        <w:rPr>
          <w:rFonts w:ascii="新宋体" w:eastAsia="新宋体" w:hAnsi="新宋体" w:cs="新宋体" w:hint="eastAsia"/>
          <w:color w:val="455463"/>
          <w:sz w:val="18"/>
          <w:szCs w:val="18"/>
          <w:highlight w:val="green"/>
        </w:rPr>
        <w:t>可行走区域定义了代理可在场景中站立和移动的位置。</w:t>
      </w:r>
      <w:r>
        <w:rPr>
          <w:rFonts w:ascii="新宋体" w:eastAsia="新宋体" w:hAnsi="新宋体" w:cs="新宋体" w:hint="eastAsia"/>
          <w:color w:val="455463"/>
          <w:sz w:val="18"/>
          <w:szCs w:val="18"/>
        </w:rPr>
        <w:t>在 Unity 中，代理被描述为圆柱体。可行走区域是</w:t>
      </w:r>
      <w:r>
        <w:rPr>
          <w:rFonts w:ascii="新宋体" w:eastAsia="新宋体" w:hAnsi="新宋体" w:cs="新宋体" w:hint="eastAsia"/>
          <w:color w:val="455463"/>
          <w:sz w:val="18"/>
          <w:szCs w:val="18"/>
          <w:highlight w:val="green"/>
        </w:rPr>
        <w:t>通过测试代理可站立的位置</w:t>
      </w:r>
      <w:r>
        <w:rPr>
          <w:rFonts w:ascii="新宋体" w:eastAsia="新宋体" w:hAnsi="新宋体" w:cs="新宋体" w:hint="eastAsia"/>
          <w:color w:val="455463"/>
          <w:sz w:val="18"/>
          <w:szCs w:val="18"/>
        </w:rPr>
        <w:t xml:space="preserve">从场景中的几何体自动构建的。然后，这些位置连接到场景几何体之上覆盖的表面。该表面称为导航网格（简称 </w:t>
      </w:r>
      <w:proofErr w:type="spellStart"/>
      <w:r>
        <w:rPr>
          <w:rFonts w:ascii="新宋体" w:eastAsia="新宋体" w:hAnsi="新宋体" w:cs="新宋体" w:hint="eastAsia"/>
          <w:color w:val="455463"/>
          <w:sz w:val="18"/>
          <w:szCs w:val="18"/>
        </w:rPr>
        <w:t>NavMesh</w:t>
      </w:r>
      <w:proofErr w:type="spellEnd"/>
      <w:r>
        <w:rPr>
          <w:rFonts w:ascii="新宋体" w:eastAsia="新宋体" w:hAnsi="新宋体" w:cs="新宋体" w:hint="eastAsia"/>
          <w:color w:val="455463"/>
          <w:sz w:val="18"/>
          <w:szCs w:val="18"/>
        </w:rPr>
        <w:t>）。导航网格将该表面存储为</w:t>
      </w:r>
      <w:r>
        <w:rPr>
          <w:rFonts w:ascii="新宋体" w:eastAsia="新宋体" w:hAnsi="新宋体" w:cs="新宋体" w:hint="eastAsia"/>
          <w:color w:val="455463"/>
          <w:sz w:val="18"/>
          <w:szCs w:val="18"/>
          <w:highlight w:val="green"/>
        </w:rPr>
        <w:t>凸多边形</w:t>
      </w:r>
      <w:r>
        <w:rPr>
          <w:rFonts w:ascii="新宋体" w:eastAsia="新宋体" w:hAnsi="新宋体" w:cs="新宋体" w:hint="eastAsia"/>
          <w:color w:val="455463"/>
          <w:sz w:val="18"/>
          <w:szCs w:val="18"/>
        </w:rPr>
        <w:t>。</w:t>
      </w:r>
      <w:r>
        <w:rPr>
          <w:rFonts w:ascii="新宋体" w:eastAsia="新宋体" w:hAnsi="新宋体" w:cs="新宋体" w:hint="eastAsia"/>
          <w:color w:val="455463"/>
          <w:sz w:val="18"/>
          <w:szCs w:val="18"/>
          <w:highlight w:val="green"/>
        </w:rPr>
        <w:t>凸多边形是一种有用的表示，因为我们知道多边形内的任意两点之间没有障碍物</w:t>
      </w:r>
      <w:r>
        <w:rPr>
          <w:rFonts w:ascii="新宋体" w:eastAsia="新宋体" w:hAnsi="新宋体" w:cs="新宋体" w:hint="eastAsia"/>
          <w:color w:val="455463"/>
          <w:sz w:val="18"/>
          <w:szCs w:val="18"/>
        </w:rPr>
        <w:t>。除了多边形边界之外，</w:t>
      </w:r>
      <w:r>
        <w:rPr>
          <w:rFonts w:ascii="新宋体" w:eastAsia="新宋体" w:hAnsi="新宋体" w:cs="新宋体" w:hint="eastAsia"/>
          <w:color w:val="455463"/>
          <w:sz w:val="18"/>
          <w:szCs w:val="18"/>
          <w:highlight w:val="green"/>
        </w:rPr>
        <w:t>我们还存储有关哪些多边形彼此相邻的信息。这使我们能够推断整个可行走区域。</w:t>
      </w:r>
    </w:p>
    <w:p w14:paraId="4D8AEF73" w14:textId="77777777" w:rsidR="00C7195D" w:rsidRDefault="00C7195D" w:rsidP="00C7195D">
      <w:pPr>
        <w:pStyle w:val="2"/>
        <w:widowControl/>
        <w:spacing w:before="0" w:beforeAutospacing="0" w:after="225" w:afterAutospacing="0" w:line="210" w:lineRule="atLeast"/>
        <w:rPr>
          <w:rFonts w:ascii="新宋体" w:eastAsia="新宋体" w:hAnsi="新宋体" w:cs="新宋体"/>
          <w:color w:val="1B2229"/>
          <w:sz w:val="31"/>
          <w:szCs w:val="31"/>
        </w:rPr>
      </w:pPr>
      <w:r>
        <w:rPr>
          <w:rFonts w:ascii="新宋体" w:eastAsia="新宋体" w:hAnsi="新宋体" w:cs="新宋体"/>
          <w:color w:val="1B2229"/>
          <w:sz w:val="31"/>
          <w:szCs w:val="31"/>
        </w:rPr>
        <w:t>寻路</w:t>
      </w:r>
    </w:p>
    <w:p w14:paraId="6610DAAD" w14:textId="4CB93DAA" w:rsidR="00C7195D" w:rsidRDefault="00C7195D" w:rsidP="00C7195D">
      <w:pPr>
        <w:widowControl/>
        <w:jc w:val="left"/>
        <w:rPr>
          <w:rFonts w:ascii="新宋体" w:eastAsia="新宋体" w:hAnsi="新宋体" w:cs="新宋体" w:hint="eastAsia"/>
        </w:rPr>
      </w:pPr>
      <w:r>
        <w:rPr>
          <w:noProof/>
        </w:rPr>
        <w:drawing>
          <wp:anchor distT="0" distB="0" distL="114300" distR="114300" simplePos="0" relativeHeight="251660288" behindDoc="0" locked="0" layoutInCell="1" allowOverlap="1" wp14:anchorId="03784089" wp14:editId="40851667">
            <wp:simplePos x="0" y="0"/>
            <wp:positionH relativeFrom="column">
              <wp:posOffset>0</wp:posOffset>
            </wp:positionH>
            <wp:positionV relativeFrom="paragraph">
              <wp:posOffset>0</wp:posOffset>
            </wp:positionV>
            <wp:extent cx="3315335" cy="2553335"/>
            <wp:effectExtent l="0" t="0" r="0" b="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15335" cy="25533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FA21F20" w14:textId="77777777" w:rsidR="00C7195D" w:rsidRDefault="00C7195D" w:rsidP="00C7195D">
      <w:pPr>
        <w:pStyle w:val="a6"/>
        <w:widowControl/>
        <w:spacing w:before="0" w:beforeAutospacing="0" w:after="225" w:afterAutospacing="0"/>
        <w:rPr>
          <w:rFonts w:ascii="新宋体" w:eastAsia="新宋体" w:hAnsi="新宋体" w:cs="新宋体" w:hint="eastAsia"/>
          <w:color w:val="455463"/>
          <w:sz w:val="18"/>
          <w:szCs w:val="18"/>
        </w:rPr>
      </w:pPr>
      <w:r>
        <w:rPr>
          <w:rFonts w:ascii="新宋体" w:eastAsia="新宋体" w:hAnsi="新宋体" w:cs="新宋体" w:hint="eastAsia"/>
          <w:color w:val="455463"/>
          <w:sz w:val="18"/>
          <w:szCs w:val="18"/>
        </w:rPr>
        <w:t>要寻找场景中两个位置之间的路径，我们首先需要</w:t>
      </w:r>
      <w:r>
        <w:rPr>
          <w:rFonts w:ascii="新宋体" w:eastAsia="新宋体" w:hAnsi="新宋体" w:cs="新宋体" w:hint="eastAsia"/>
          <w:color w:val="455463"/>
          <w:sz w:val="18"/>
          <w:szCs w:val="18"/>
          <w:highlight w:val="green"/>
        </w:rPr>
        <w:t>将起始位置和目标位置映射到各自最近的多边形</w:t>
      </w:r>
      <w:r>
        <w:rPr>
          <w:rFonts w:ascii="新宋体" w:eastAsia="新宋体" w:hAnsi="新宋体" w:cs="新宋体" w:hint="eastAsia"/>
          <w:color w:val="455463"/>
          <w:sz w:val="18"/>
          <w:szCs w:val="18"/>
        </w:rPr>
        <w:t>。然后，我们从起始位置开始搜索，访问所有邻居，直到我们到达目标多边形。通过跟踪被访问的多边形，我们可</w:t>
      </w:r>
      <w:r>
        <w:rPr>
          <w:rFonts w:ascii="新宋体" w:eastAsia="新宋体" w:hAnsi="新宋体" w:cs="新宋体" w:hint="eastAsia"/>
          <w:color w:val="455463"/>
          <w:sz w:val="18"/>
          <w:szCs w:val="18"/>
        </w:rPr>
        <w:lastRenderedPageBreak/>
        <w:t>以</w:t>
      </w:r>
      <w:r>
        <w:rPr>
          <w:rFonts w:ascii="新宋体" w:eastAsia="新宋体" w:hAnsi="新宋体" w:cs="新宋体" w:hint="eastAsia"/>
          <w:color w:val="455463"/>
          <w:sz w:val="18"/>
          <w:szCs w:val="18"/>
          <w:highlight w:val="green"/>
        </w:rPr>
        <w:t>找出从起点到目标的多边形序列</w:t>
      </w:r>
      <w:r>
        <w:rPr>
          <w:rFonts w:ascii="新宋体" w:eastAsia="新宋体" w:hAnsi="新宋体" w:cs="新宋体" w:hint="eastAsia"/>
          <w:color w:val="455463"/>
          <w:sz w:val="18"/>
          <w:szCs w:val="18"/>
        </w:rPr>
        <w:t xml:space="preserve">。一种寻路的常用算法是 </w:t>
      </w:r>
      <w:r>
        <w:rPr>
          <w:rFonts w:ascii="新宋体" w:eastAsia="新宋体" w:hAnsi="新宋体" w:cs="新宋体" w:hint="eastAsia"/>
          <w:color w:val="455463"/>
          <w:sz w:val="18"/>
          <w:szCs w:val="18"/>
          <w:highlight w:val="green"/>
        </w:rPr>
        <w:t>A*</w:t>
      </w:r>
      <w:r>
        <w:rPr>
          <w:rFonts w:ascii="新宋体" w:eastAsia="新宋体" w:hAnsi="新宋体" w:cs="新宋体" w:hint="eastAsia"/>
          <w:color w:val="455463"/>
          <w:sz w:val="18"/>
          <w:szCs w:val="18"/>
        </w:rPr>
        <w:t>（发音为“A star”），这也是 Unity 使用的算法。</w:t>
      </w:r>
    </w:p>
    <w:p w14:paraId="7990E743" w14:textId="77777777" w:rsidR="00C7195D" w:rsidRDefault="00C7195D" w:rsidP="00C7195D">
      <w:pPr>
        <w:pStyle w:val="2"/>
        <w:widowControl/>
        <w:spacing w:before="0" w:beforeAutospacing="0" w:after="225" w:afterAutospacing="0" w:line="210" w:lineRule="atLeast"/>
        <w:rPr>
          <w:rFonts w:ascii="新宋体" w:eastAsia="新宋体" w:hAnsi="新宋体" w:cs="新宋体"/>
          <w:color w:val="1B2229"/>
          <w:sz w:val="31"/>
          <w:szCs w:val="31"/>
        </w:rPr>
      </w:pPr>
      <w:r>
        <w:rPr>
          <w:rFonts w:ascii="新宋体" w:eastAsia="新宋体" w:hAnsi="新宋体" w:cs="新宋体"/>
          <w:color w:val="1B2229"/>
          <w:sz w:val="31"/>
          <w:szCs w:val="31"/>
        </w:rPr>
        <w:t>跟随路径</w:t>
      </w:r>
    </w:p>
    <w:p w14:paraId="4704F0F9" w14:textId="4C3F0BFE" w:rsidR="00C7195D" w:rsidRDefault="00C7195D" w:rsidP="00C7195D">
      <w:pPr>
        <w:widowControl/>
        <w:jc w:val="left"/>
        <w:rPr>
          <w:rFonts w:ascii="新宋体" w:eastAsia="新宋体" w:hAnsi="新宋体" w:cs="新宋体" w:hint="eastAsia"/>
        </w:rPr>
      </w:pPr>
      <w:r>
        <w:rPr>
          <w:noProof/>
        </w:rPr>
        <w:drawing>
          <wp:anchor distT="0" distB="0" distL="114300" distR="114300" simplePos="0" relativeHeight="251661312" behindDoc="0" locked="0" layoutInCell="1" allowOverlap="1" wp14:anchorId="37508B35" wp14:editId="7AD804DA">
            <wp:simplePos x="0" y="0"/>
            <wp:positionH relativeFrom="column">
              <wp:posOffset>0</wp:posOffset>
            </wp:positionH>
            <wp:positionV relativeFrom="paragraph">
              <wp:posOffset>0</wp:posOffset>
            </wp:positionV>
            <wp:extent cx="3753485" cy="1543050"/>
            <wp:effectExtent l="0" t="0" r="0" b="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53485" cy="15430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39D4F35" w14:textId="77777777" w:rsidR="00C7195D" w:rsidRDefault="00C7195D" w:rsidP="00C7195D">
      <w:pPr>
        <w:pStyle w:val="a6"/>
        <w:widowControl/>
        <w:spacing w:before="0" w:beforeAutospacing="0" w:after="225" w:afterAutospacing="0"/>
        <w:rPr>
          <w:rFonts w:ascii="新宋体" w:eastAsia="新宋体" w:hAnsi="新宋体" w:cs="新宋体" w:hint="eastAsia"/>
          <w:color w:val="455463"/>
          <w:sz w:val="18"/>
          <w:szCs w:val="18"/>
        </w:rPr>
      </w:pPr>
      <w:r>
        <w:rPr>
          <w:rFonts w:ascii="新宋体" w:eastAsia="新宋体" w:hAnsi="新宋体" w:cs="新宋体" w:hint="eastAsia"/>
          <w:color w:val="455463"/>
          <w:sz w:val="18"/>
          <w:szCs w:val="18"/>
          <w:highlight w:val="green"/>
        </w:rPr>
        <w:t>描述从起点到目标多边形的路径的多边形序列称为“走廊”(corridor)。</w:t>
      </w:r>
      <w:r>
        <w:rPr>
          <w:rFonts w:ascii="新宋体" w:eastAsia="新宋体" w:hAnsi="新宋体" w:cs="新宋体" w:hint="eastAsia"/>
          <w:color w:val="455463"/>
          <w:sz w:val="18"/>
          <w:szCs w:val="18"/>
        </w:rPr>
        <w:t>代理将始终朝着走廊的下一个可见拐角移动，直至到达目标。如果一个简单游戏只有一个代理在场景中移动，可一次性找出走廊的所有拐角，并推动角色沿着连接拐角的线段移动。</w:t>
      </w:r>
      <w:r>
        <w:commentReference w:id="0"/>
      </w:r>
    </w:p>
    <w:p w14:paraId="64F47A6B" w14:textId="77777777" w:rsidR="00C7195D" w:rsidRDefault="00C7195D" w:rsidP="00C7195D">
      <w:pPr>
        <w:pStyle w:val="a6"/>
        <w:widowControl/>
        <w:spacing w:before="0" w:beforeAutospacing="0" w:after="225" w:afterAutospacing="0"/>
        <w:rPr>
          <w:rFonts w:ascii="新宋体" w:eastAsia="新宋体" w:hAnsi="新宋体" w:cs="新宋体" w:hint="eastAsia"/>
          <w:color w:val="455463"/>
          <w:sz w:val="18"/>
          <w:szCs w:val="18"/>
        </w:rPr>
      </w:pPr>
      <w:r>
        <w:rPr>
          <w:rFonts w:ascii="新宋体" w:eastAsia="新宋体" w:hAnsi="新宋体" w:cs="新宋体" w:hint="eastAsia"/>
          <w:color w:val="455463"/>
          <w:sz w:val="18"/>
          <w:szCs w:val="18"/>
        </w:rPr>
        <w:t>在多个代理同时移动的情况下，它们需要在避开彼此时偏离原始路径。试图使用由线段组成的路径来纠正这种偏差很快变得非常困难并且容易出错。</w:t>
      </w:r>
    </w:p>
    <w:p w14:paraId="120956BB" w14:textId="56D95C93" w:rsidR="00C7195D" w:rsidRDefault="00C7195D" w:rsidP="00C7195D">
      <w:pPr>
        <w:widowControl/>
        <w:jc w:val="left"/>
        <w:rPr>
          <w:rFonts w:ascii="新宋体" w:eastAsia="新宋体" w:hAnsi="新宋体" w:cs="新宋体" w:hint="eastAsia"/>
        </w:rPr>
      </w:pPr>
      <w:r>
        <w:rPr>
          <w:noProof/>
        </w:rPr>
        <w:drawing>
          <wp:anchor distT="0" distB="0" distL="114300" distR="114300" simplePos="0" relativeHeight="251662336" behindDoc="0" locked="0" layoutInCell="1" allowOverlap="1" wp14:anchorId="27F93604" wp14:editId="3F1D01C3">
            <wp:simplePos x="0" y="0"/>
            <wp:positionH relativeFrom="column">
              <wp:posOffset>0</wp:posOffset>
            </wp:positionH>
            <wp:positionV relativeFrom="paragraph">
              <wp:posOffset>0</wp:posOffset>
            </wp:positionV>
            <wp:extent cx="3886835" cy="1314450"/>
            <wp:effectExtent l="0" t="0" r="0"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86835" cy="13144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B510114" w14:textId="77777777" w:rsidR="00C7195D" w:rsidRDefault="00C7195D" w:rsidP="00C7195D">
      <w:pPr>
        <w:pStyle w:val="a6"/>
        <w:widowControl/>
        <w:spacing w:before="0" w:beforeAutospacing="0" w:after="225" w:afterAutospacing="0"/>
        <w:rPr>
          <w:rFonts w:ascii="新宋体" w:eastAsia="新宋体" w:hAnsi="新宋体" w:cs="新宋体" w:hint="eastAsia"/>
          <w:color w:val="455463"/>
          <w:sz w:val="18"/>
          <w:szCs w:val="18"/>
        </w:rPr>
      </w:pPr>
      <w:r>
        <w:rPr>
          <w:rFonts w:ascii="新宋体" w:eastAsia="新宋体" w:hAnsi="新宋体" w:cs="新宋体" w:hint="eastAsia"/>
          <w:color w:val="455463"/>
          <w:sz w:val="18"/>
          <w:szCs w:val="18"/>
          <w:highlight w:val="green"/>
        </w:rPr>
        <w:t>由于每一帧中的代理移动距离非常小，我们可以使用多边形的连接来修复走廊</w:t>
      </w:r>
      <w:r>
        <w:rPr>
          <w:rFonts w:ascii="新宋体" w:eastAsia="新宋体" w:hAnsi="新宋体" w:cs="新宋体" w:hint="eastAsia"/>
          <w:color w:val="455463"/>
          <w:sz w:val="18"/>
          <w:szCs w:val="18"/>
        </w:rPr>
        <w:t>，以防我们需要稍微绕道而行。然后，我们快速找到下一个需要抵达的可见拐角。</w:t>
      </w:r>
    </w:p>
    <w:p w14:paraId="3DA31822" w14:textId="77777777" w:rsidR="00C7195D" w:rsidRDefault="00C7195D" w:rsidP="00C7195D">
      <w:pPr>
        <w:pStyle w:val="2"/>
        <w:widowControl/>
        <w:spacing w:before="0" w:beforeAutospacing="0" w:after="225" w:afterAutospacing="0" w:line="210" w:lineRule="atLeast"/>
        <w:rPr>
          <w:rFonts w:ascii="新宋体" w:eastAsia="新宋体" w:hAnsi="新宋体" w:cs="新宋体"/>
          <w:color w:val="1B2229"/>
          <w:sz w:val="31"/>
          <w:szCs w:val="31"/>
        </w:rPr>
      </w:pPr>
      <w:r>
        <w:rPr>
          <w:rFonts w:ascii="新宋体" w:eastAsia="新宋体" w:hAnsi="新宋体" w:cs="新宋体"/>
          <w:color w:val="1B2229"/>
          <w:sz w:val="31"/>
          <w:szCs w:val="31"/>
        </w:rPr>
        <w:t>躲避障碍物</w:t>
      </w:r>
    </w:p>
    <w:p w14:paraId="34E1AF36" w14:textId="19AAB167" w:rsidR="00C7195D" w:rsidRDefault="00C7195D" w:rsidP="00C7195D">
      <w:pPr>
        <w:widowControl/>
        <w:jc w:val="left"/>
        <w:rPr>
          <w:rFonts w:ascii="新宋体" w:eastAsia="新宋体" w:hAnsi="新宋体" w:cs="新宋体" w:hint="eastAsia"/>
        </w:rPr>
      </w:pPr>
      <w:r>
        <w:rPr>
          <w:noProof/>
        </w:rPr>
        <w:drawing>
          <wp:anchor distT="0" distB="0" distL="114300" distR="114300" simplePos="0" relativeHeight="251663360" behindDoc="0" locked="0" layoutInCell="1" allowOverlap="1" wp14:anchorId="1E99EF0D" wp14:editId="0104367B">
            <wp:simplePos x="0" y="0"/>
            <wp:positionH relativeFrom="column">
              <wp:posOffset>0</wp:posOffset>
            </wp:positionH>
            <wp:positionV relativeFrom="paragraph">
              <wp:posOffset>0</wp:posOffset>
            </wp:positionV>
            <wp:extent cx="1809750" cy="1390650"/>
            <wp:effectExtent l="0" t="0" r="0" b="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09750" cy="13906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10B82CF" w14:textId="77777777" w:rsidR="00C7195D" w:rsidRDefault="00C7195D" w:rsidP="00C7195D">
      <w:pPr>
        <w:pStyle w:val="a6"/>
        <w:widowControl/>
        <w:spacing w:before="0" w:beforeAutospacing="0" w:after="225" w:afterAutospacing="0"/>
        <w:rPr>
          <w:rFonts w:ascii="新宋体" w:eastAsia="新宋体" w:hAnsi="新宋体" w:cs="新宋体" w:hint="eastAsia"/>
          <w:color w:val="455463"/>
          <w:sz w:val="18"/>
          <w:szCs w:val="18"/>
        </w:rPr>
      </w:pPr>
      <w:r>
        <w:rPr>
          <w:rFonts w:ascii="新宋体" w:eastAsia="新宋体" w:hAnsi="新宋体" w:cs="新宋体" w:hint="eastAsia"/>
          <w:color w:val="455463"/>
          <w:sz w:val="18"/>
          <w:szCs w:val="18"/>
        </w:rPr>
        <w:t>转向逻辑将采用下一个拐角的位置并基于该位置计算出到达目标所需的方向和速度。使用所需的速度移动代理可能会导致与其他代理发生碰撞。</w:t>
      </w:r>
    </w:p>
    <w:p w14:paraId="41A61105" w14:textId="77777777" w:rsidR="00C7195D" w:rsidRDefault="00C7195D" w:rsidP="00C7195D">
      <w:pPr>
        <w:pStyle w:val="a6"/>
        <w:widowControl/>
        <w:spacing w:before="0" w:beforeAutospacing="0" w:after="225" w:afterAutospacing="0"/>
        <w:rPr>
          <w:rFonts w:ascii="新宋体" w:eastAsia="新宋体" w:hAnsi="新宋体" w:cs="新宋体" w:hint="eastAsia"/>
          <w:color w:val="455463"/>
          <w:sz w:val="18"/>
          <w:szCs w:val="18"/>
        </w:rPr>
      </w:pPr>
      <w:r>
        <w:rPr>
          <w:rFonts w:ascii="新宋体" w:eastAsia="新宋体" w:hAnsi="新宋体" w:cs="新宋体" w:hint="eastAsia"/>
          <w:color w:val="455463"/>
          <w:sz w:val="18"/>
          <w:szCs w:val="18"/>
        </w:rPr>
        <w:lastRenderedPageBreak/>
        <w:t>障碍躲避系统将选择新的速度，该速度可平衡“代理在所需方向上移动”和“防止未来与其他代理及导航网格边缘发生碰撞”这两个问题。</w:t>
      </w:r>
      <w:r>
        <w:rPr>
          <w:rFonts w:ascii="新宋体" w:eastAsia="新宋体" w:hAnsi="新宋体" w:cs="新宋体" w:hint="eastAsia"/>
          <w:color w:val="455463"/>
          <w:sz w:val="18"/>
          <w:szCs w:val="18"/>
          <w:highlight w:val="green"/>
        </w:rPr>
        <w:t>Unity 采用倒数速度障碍物 (RVO) 来预测和防止碰撞。</w:t>
      </w:r>
      <w:r>
        <w:commentReference w:id="2"/>
      </w:r>
    </w:p>
    <w:p w14:paraId="1AE7D425" w14:textId="77777777" w:rsidR="00C7195D" w:rsidRDefault="00C7195D" w:rsidP="00C7195D">
      <w:pPr>
        <w:pStyle w:val="2"/>
        <w:widowControl/>
        <w:spacing w:before="0" w:beforeAutospacing="0" w:after="225" w:afterAutospacing="0" w:line="210" w:lineRule="atLeast"/>
        <w:rPr>
          <w:rFonts w:ascii="新宋体" w:eastAsia="新宋体" w:hAnsi="新宋体" w:cs="新宋体"/>
          <w:color w:val="1B2229"/>
          <w:sz w:val="31"/>
          <w:szCs w:val="31"/>
        </w:rPr>
      </w:pPr>
      <w:r>
        <w:rPr>
          <w:rFonts w:ascii="新宋体" w:eastAsia="新宋体" w:hAnsi="新宋体" w:cs="新宋体"/>
          <w:color w:val="1B2229"/>
          <w:sz w:val="31"/>
          <w:szCs w:val="31"/>
        </w:rPr>
        <w:t>移动代理</w:t>
      </w:r>
    </w:p>
    <w:p w14:paraId="4AC2556D" w14:textId="77777777" w:rsidR="00C7195D" w:rsidRDefault="00C7195D" w:rsidP="00C7195D">
      <w:pPr>
        <w:pStyle w:val="a6"/>
        <w:widowControl/>
        <w:spacing w:before="0" w:beforeAutospacing="0" w:after="225" w:afterAutospacing="0"/>
        <w:rPr>
          <w:rFonts w:ascii="新宋体" w:eastAsia="新宋体" w:hAnsi="新宋体" w:cs="新宋体" w:hint="eastAsia"/>
          <w:color w:val="455463"/>
          <w:sz w:val="18"/>
          <w:szCs w:val="18"/>
          <w:highlight w:val="green"/>
        </w:rPr>
      </w:pPr>
      <w:r>
        <w:rPr>
          <w:rFonts w:ascii="新宋体" w:eastAsia="新宋体" w:hAnsi="新宋体" w:cs="新宋体" w:hint="eastAsia"/>
          <w:color w:val="455463"/>
          <w:sz w:val="18"/>
          <w:szCs w:val="18"/>
          <w:highlight w:val="green"/>
        </w:rPr>
        <w:t>最后在转向和障碍躲避之后计算最终速度。在 Unity 中使用简单的动态模型来模拟代理，该模型还考虑了加速度以实现更自然和平滑的移动。</w:t>
      </w:r>
    </w:p>
    <w:p w14:paraId="1C54031A" w14:textId="77777777" w:rsidR="00C7195D" w:rsidRDefault="00C7195D" w:rsidP="00C7195D">
      <w:pPr>
        <w:pStyle w:val="a6"/>
        <w:widowControl/>
        <w:spacing w:before="0" w:beforeAutospacing="0" w:after="225" w:afterAutospacing="0"/>
        <w:rPr>
          <w:rFonts w:ascii="新宋体" w:eastAsia="新宋体" w:hAnsi="新宋体" w:cs="新宋体" w:hint="eastAsia"/>
          <w:color w:val="455463"/>
          <w:sz w:val="18"/>
          <w:szCs w:val="18"/>
        </w:rPr>
      </w:pPr>
      <w:r>
        <w:rPr>
          <w:rFonts w:ascii="新宋体" w:eastAsia="新宋体" w:hAnsi="新宋体" w:cs="新宋体" w:hint="eastAsia"/>
          <w:color w:val="455463"/>
          <w:sz w:val="18"/>
          <w:szCs w:val="18"/>
        </w:rPr>
        <w:t>在此阶段，您可以将速度从模拟的代理提供给动画系统，从而使用</w:t>
      </w:r>
      <w:proofErr w:type="gramStart"/>
      <w:r>
        <w:rPr>
          <w:rFonts w:ascii="新宋体" w:eastAsia="新宋体" w:hAnsi="新宋体" w:cs="新宋体" w:hint="eastAsia"/>
          <w:color w:val="455463"/>
          <w:sz w:val="18"/>
          <w:szCs w:val="18"/>
        </w:rPr>
        <w:t>根运动</w:t>
      </w:r>
      <w:proofErr w:type="gramEnd"/>
      <w:r>
        <w:rPr>
          <w:rFonts w:ascii="新宋体" w:eastAsia="新宋体" w:hAnsi="新宋体" w:cs="新宋体" w:hint="eastAsia"/>
          <w:color w:val="455463"/>
          <w:sz w:val="18"/>
          <w:szCs w:val="18"/>
        </w:rPr>
        <w:t>移动角色，或让导航系统处理该问题。</w:t>
      </w:r>
    </w:p>
    <w:p w14:paraId="5E07C161" w14:textId="77777777" w:rsidR="00C7195D" w:rsidRDefault="00C7195D" w:rsidP="00C7195D">
      <w:pPr>
        <w:pStyle w:val="a6"/>
        <w:widowControl/>
        <w:spacing w:before="0" w:beforeAutospacing="0" w:after="225" w:afterAutospacing="0"/>
        <w:rPr>
          <w:rFonts w:ascii="新宋体" w:eastAsia="新宋体" w:hAnsi="新宋体" w:cs="新宋体" w:hint="eastAsia"/>
          <w:color w:val="455463"/>
          <w:sz w:val="18"/>
          <w:szCs w:val="18"/>
        </w:rPr>
      </w:pPr>
      <w:r>
        <w:rPr>
          <w:rFonts w:ascii="新宋体" w:eastAsia="新宋体" w:hAnsi="新宋体" w:cs="新宋体" w:hint="eastAsia"/>
          <w:color w:val="455463"/>
          <w:sz w:val="18"/>
          <w:szCs w:val="18"/>
        </w:rPr>
        <w:t>使用任</w:t>
      </w:r>
      <w:proofErr w:type="gramStart"/>
      <w:r>
        <w:rPr>
          <w:rFonts w:ascii="新宋体" w:eastAsia="新宋体" w:hAnsi="新宋体" w:cs="新宋体" w:hint="eastAsia"/>
          <w:color w:val="455463"/>
          <w:sz w:val="18"/>
          <w:szCs w:val="18"/>
        </w:rPr>
        <w:t>一</w:t>
      </w:r>
      <w:proofErr w:type="gramEnd"/>
      <w:r>
        <w:rPr>
          <w:rFonts w:ascii="新宋体" w:eastAsia="新宋体" w:hAnsi="新宋体" w:cs="新宋体" w:hint="eastAsia"/>
          <w:color w:val="455463"/>
          <w:sz w:val="18"/>
          <w:szCs w:val="18"/>
        </w:rPr>
        <w:t>方法移动代理后，模拟代理位置将移动并约束到导航网格。最后这一小步对于实现强大的导航功能非常重要。</w:t>
      </w:r>
    </w:p>
    <w:p w14:paraId="6A928445" w14:textId="77777777" w:rsidR="00C7195D" w:rsidRDefault="00C7195D" w:rsidP="00C7195D">
      <w:pPr>
        <w:pStyle w:val="2"/>
        <w:widowControl/>
        <w:spacing w:before="0" w:beforeAutospacing="0" w:after="225" w:afterAutospacing="0" w:line="210" w:lineRule="atLeast"/>
        <w:rPr>
          <w:rFonts w:ascii="新宋体" w:eastAsia="新宋体" w:hAnsi="新宋体" w:cs="新宋体"/>
          <w:color w:val="1B2229"/>
          <w:sz w:val="31"/>
          <w:szCs w:val="31"/>
        </w:rPr>
      </w:pPr>
      <w:r>
        <w:rPr>
          <w:rFonts w:ascii="新宋体" w:eastAsia="新宋体" w:hAnsi="新宋体" w:cs="新宋体"/>
          <w:color w:val="1B2229"/>
          <w:sz w:val="31"/>
          <w:szCs w:val="31"/>
        </w:rPr>
        <w:t>全局和局部</w:t>
      </w:r>
    </w:p>
    <w:p w14:paraId="11E949B3" w14:textId="77777777" w:rsidR="00C7195D" w:rsidRDefault="00C7195D" w:rsidP="00C7195D">
      <w:pPr>
        <w:widowControl/>
        <w:jc w:val="left"/>
        <w:rPr>
          <w:rFonts w:ascii="新宋体" w:eastAsia="新宋体" w:hAnsi="新宋体" w:cs="新宋体" w:hint="eastAsia"/>
        </w:rPr>
      </w:pPr>
      <w:r>
        <w:rPr>
          <w:rFonts w:cs="Calibri"/>
          <w:sz w:val="22"/>
          <w:szCs w:val="22"/>
        </w:rPr>
        <w:fldChar w:fldCharType="begin"/>
      </w:r>
      <w:r>
        <w:rPr>
          <w:rFonts w:cs="Calibri"/>
          <w:sz w:val="22"/>
          <w:szCs w:val="22"/>
        </w:rPr>
        <w:instrText xml:space="preserve"> INCLUDEPICTURE "C:\\Users\\ifgame\\AppData\\Local\\Temp\\msohtmlclip1\\02\\clip_image001.png" \* MERGEFORMATINET </w:instrText>
      </w:r>
      <w:r>
        <w:rPr>
          <w:rFonts w:cs="Calibri"/>
          <w:sz w:val="22"/>
          <w:szCs w:val="22"/>
        </w:rPr>
        <w:fldChar w:fldCharType="separate"/>
      </w:r>
      <w:r>
        <w:rPr>
          <w:rFonts w:cs="Calibri"/>
          <w:sz w:val="22"/>
          <w:szCs w:val="22"/>
        </w:rPr>
        <w:pict w14:anchorId="2E47FD67">
          <v:shape id="_x0000_i1025" type="#_x0000_t75" alt="Find path " style="width:348pt;height:157.5pt">
            <v:imagedata r:id="rId16" r:href="rId17"/>
          </v:shape>
        </w:pict>
      </w:r>
      <w:r>
        <w:rPr>
          <w:rFonts w:cs="Calibri"/>
          <w:sz w:val="22"/>
          <w:szCs w:val="22"/>
        </w:rPr>
        <w:fldChar w:fldCharType="end"/>
      </w:r>
    </w:p>
    <w:p w14:paraId="3DBD0A74" w14:textId="77777777" w:rsidR="00C7195D" w:rsidRDefault="00C7195D" w:rsidP="00C7195D">
      <w:pPr>
        <w:pStyle w:val="a6"/>
        <w:widowControl/>
        <w:spacing w:before="0" w:beforeAutospacing="0" w:after="225" w:afterAutospacing="0"/>
        <w:rPr>
          <w:rFonts w:ascii="新宋体" w:eastAsia="新宋体" w:hAnsi="新宋体" w:cs="新宋体" w:hint="eastAsia"/>
          <w:color w:val="455463"/>
          <w:sz w:val="18"/>
          <w:szCs w:val="18"/>
        </w:rPr>
      </w:pPr>
      <w:r>
        <w:rPr>
          <w:rFonts w:ascii="新宋体" w:eastAsia="新宋体" w:hAnsi="新宋体" w:cs="新宋体" w:hint="eastAsia"/>
          <w:color w:val="455463"/>
          <w:sz w:val="18"/>
          <w:szCs w:val="18"/>
        </w:rPr>
        <w:t>关于导航需要了解的最重要事项之一是全局和局部导航之间的区别。</w:t>
      </w:r>
    </w:p>
    <w:p w14:paraId="1846E759" w14:textId="77777777" w:rsidR="00C7195D" w:rsidRDefault="00C7195D" w:rsidP="00C7195D">
      <w:pPr>
        <w:pStyle w:val="a6"/>
        <w:widowControl/>
        <w:spacing w:before="0" w:beforeAutospacing="0" w:after="225" w:afterAutospacing="0"/>
        <w:rPr>
          <w:rFonts w:ascii="新宋体" w:eastAsia="新宋体" w:hAnsi="新宋体" w:cs="新宋体" w:hint="eastAsia"/>
          <w:color w:val="455463"/>
          <w:sz w:val="18"/>
          <w:szCs w:val="18"/>
        </w:rPr>
      </w:pPr>
      <w:r>
        <w:rPr>
          <w:rFonts w:ascii="新宋体" w:eastAsia="新宋体" w:hAnsi="新宋体" w:cs="新宋体" w:hint="eastAsia"/>
          <w:color w:val="455463"/>
          <w:sz w:val="18"/>
          <w:szCs w:val="18"/>
          <w:highlight w:val="green"/>
        </w:rPr>
        <w:t>全局导航用于在整个世界中寻找走廊。</w:t>
      </w:r>
      <w:r>
        <w:rPr>
          <w:rFonts w:ascii="新宋体" w:eastAsia="新宋体" w:hAnsi="新宋体" w:cs="新宋体" w:hint="eastAsia"/>
          <w:color w:val="455463"/>
          <w:sz w:val="18"/>
          <w:szCs w:val="18"/>
        </w:rPr>
        <w:t>在整个世界中寻路是一项代价高昂的操作，需要相当多的处理能力和内存。</w:t>
      </w:r>
    </w:p>
    <w:p w14:paraId="732607B0" w14:textId="77777777" w:rsidR="00C7195D" w:rsidRDefault="00C7195D" w:rsidP="00C7195D">
      <w:pPr>
        <w:pStyle w:val="a6"/>
        <w:widowControl/>
        <w:spacing w:before="0" w:beforeAutospacing="0" w:after="225" w:afterAutospacing="0"/>
        <w:rPr>
          <w:rFonts w:ascii="新宋体" w:eastAsia="新宋体" w:hAnsi="新宋体" w:cs="新宋体" w:hint="eastAsia"/>
          <w:color w:val="455463"/>
          <w:sz w:val="18"/>
          <w:szCs w:val="18"/>
          <w:highlight w:val="green"/>
        </w:rPr>
      </w:pPr>
      <w:r>
        <w:rPr>
          <w:rFonts w:ascii="新宋体" w:eastAsia="新宋体" w:hAnsi="新宋体" w:cs="新宋体" w:hint="eastAsia"/>
          <w:color w:val="455463"/>
          <w:sz w:val="18"/>
          <w:szCs w:val="18"/>
        </w:rPr>
        <w:t>描述路径的多边形的线性列表是用于转向的灵活数据结构，并</w:t>
      </w:r>
      <w:r>
        <w:rPr>
          <w:rFonts w:ascii="新宋体" w:eastAsia="新宋体" w:hAnsi="新宋体" w:cs="新宋体" w:hint="eastAsia"/>
          <w:color w:val="455463"/>
          <w:sz w:val="18"/>
          <w:szCs w:val="18"/>
          <w:highlight w:val="green"/>
        </w:rPr>
        <w:t>可在代理的位置移动时进行局部调整</w:t>
      </w:r>
      <w:r>
        <w:rPr>
          <w:rFonts w:ascii="新宋体" w:eastAsia="新宋体" w:hAnsi="新宋体" w:cs="新宋体" w:hint="eastAsia"/>
          <w:color w:val="455463"/>
          <w:sz w:val="18"/>
          <w:szCs w:val="18"/>
        </w:rPr>
        <w:t>。</w:t>
      </w:r>
      <w:r>
        <w:rPr>
          <w:rFonts w:ascii="新宋体" w:eastAsia="新宋体" w:hAnsi="新宋体" w:cs="新宋体" w:hint="eastAsia"/>
          <w:color w:val="455463"/>
          <w:sz w:val="18"/>
          <w:szCs w:val="18"/>
          <w:highlight w:val="green"/>
        </w:rPr>
        <w:t>局部导航试图确定如何有效移动到下一个拐角而</w:t>
      </w:r>
      <w:proofErr w:type="gramStart"/>
      <w:r>
        <w:rPr>
          <w:rFonts w:ascii="新宋体" w:eastAsia="新宋体" w:hAnsi="新宋体" w:cs="新宋体" w:hint="eastAsia"/>
          <w:color w:val="455463"/>
          <w:sz w:val="18"/>
          <w:szCs w:val="18"/>
          <w:highlight w:val="green"/>
        </w:rPr>
        <w:t>不</w:t>
      </w:r>
      <w:proofErr w:type="gramEnd"/>
      <w:r>
        <w:rPr>
          <w:rFonts w:ascii="新宋体" w:eastAsia="新宋体" w:hAnsi="新宋体" w:cs="新宋体" w:hint="eastAsia"/>
          <w:color w:val="455463"/>
          <w:sz w:val="18"/>
          <w:szCs w:val="18"/>
          <w:highlight w:val="green"/>
        </w:rPr>
        <w:t>与其他代理或移动对象发生碰撞。</w:t>
      </w:r>
      <w:r>
        <w:commentReference w:id="3"/>
      </w:r>
    </w:p>
    <w:p w14:paraId="1501DA49" w14:textId="77777777" w:rsidR="00C7195D" w:rsidRDefault="00C7195D" w:rsidP="00C7195D">
      <w:pPr>
        <w:pStyle w:val="2"/>
        <w:widowControl/>
        <w:spacing w:before="0" w:beforeAutospacing="0" w:after="225" w:afterAutospacing="0" w:line="210" w:lineRule="atLeast"/>
        <w:rPr>
          <w:rFonts w:ascii="新宋体" w:eastAsia="新宋体" w:hAnsi="新宋体" w:cs="新宋体"/>
          <w:color w:val="1B2229"/>
          <w:sz w:val="31"/>
          <w:szCs w:val="31"/>
        </w:rPr>
      </w:pPr>
      <w:r>
        <w:rPr>
          <w:rFonts w:ascii="新宋体" w:eastAsia="新宋体" w:hAnsi="新宋体" w:cs="新宋体"/>
          <w:color w:val="1B2229"/>
          <w:sz w:val="31"/>
          <w:szCs w:val="31"/>
        </w:rPr>
        <w:t>障碍物的两种情况</w:t>
      </w:r>
    </w:p>
    <w:p w14:paraId="031FD301" w14:textId="77777777" w:rsidR="00C7195D" w:rsidRDefault="00C7195D" w:rsidP="00C7195D">
      <w:pPr>
        <w:pStyle w:val="a6"/>
        <w:widowControl/>
        <w:spacing w:before="0" w:beforeAutospacing="0" w:after="225" w:afterAutospacing="0"/>
        <w:rPr>
          <w:rFonts w:ascii="新宋体" w:eastAsia="新宋体" w:hAnsi="新宋体" w:cs="新宋体" w:hint="eastAsia"/>
          <w:color w:val="455463"/>
          <w:sz w:val="18"/>
          <w:szCs w:val="18"/>
        </w:rPr>
      </w:pPr>
      <w:r>
        <w:rPr>
          <w:rFonts w:ascii="新宋体" w:eastAsia="新宋体" w:hAnsi="新宋体" w:cs="新宋体" w:hint="eastAsia"/>
          <w:color w:val="455463"/>
          <w:sz w:val="18"/>
          <w:szCs w:val="18"/>
        </w:rPr>
        <w:t>许多导航应用需要其他类型的障碍物而不仅仅是其他代理。这些障碍物可能是射击游戏中的常规板条箱和木桶，或者是车辆。可使用局部障碍躲避或全局寻路功能来应对障碍物。</w:t>
      </w:r>
    </w:p>
    <w:p w14:paraId="76EE6E7B" w14:textId="77777777" w:rsidR="00C7195D" w:rsidRDefault="00C7195D" w:rsidP="00C7195D">
      <w:pPr>
        <w:pStyle w:val="a6"/>
        <w:widowControl/>
        <w:spacing w:before="0" w:beforeAutospacing="0" w:after="225" w:afterAutospacing="0"/>
        <w:rPr>
          <w:rFonts w:ascii="新宋体" w:eastAsia="新宋体" w:hAnsi="新宋体" w:cs="新宋体" w:hint="eastAsia"/>
          <w:color w:val="455463"/>
          <w:sz w:val="18"/>
          <w:szCs w:val="18"/>
        </w:rPr>
      </w:pPr>
      <w:r>
        <w:rPr>
          <w:rFonts w:ascii="新宋体" w:eastAsia="新宋体" w:hAnsi="新宋体" w:cs="新宋体" w:hint="eastAsia"/>
          <w:color w:val="455463"/>
          <w:sz w:val="18"/>
          <w:szCs w:val="18"/>
        </w:rPr>
        <w:t>当障碍物为移动状态时，最好使用局部障碍躲避功能进行处理。这样，代理可预测性地避开障碍物。当障碍物变为静止状态并可认为其阻挡了所有代理的路径时，障碍物应该影响全局导航，即导航网格。</w:t>
      </w:r>
    </w:p>
    <w:p w14:paraId="34114977" w14:textId="77777777" w:rsidR="00C7195D" w:rsidRDefault="00C7195D" w:rsidP="00C7195D">
      <w:pPr>
        <w:pStyle w:val="a6"/>
        <w:widowControl/>
        <w:spacing w:before="0" w:beforeAutospacing="0" w:after="225" w:afterAutospacing="0"/>
        <w:rPr>
          <w:rFonts w:ascii="新宋体" w:eastAsia="新宋体" w:hAnsi="新宋体" w:cs="新宋体" w:hint="eastAsia"/>
          <w:color w:val="455463"/>
          <w:sz w:val="18"/>
          <w:szCs w:val="18"/>
        </w:rPr>
      </w:pPr>
      <w:r>
        <w:rPr>
          <w:rFonts w:ascii="新宋体" w:eastAsia="新宋体" w:hAnsi="新宋体" w:cs="新宋体" w:hint="eastAsia"/>
          <w:color w:val="455463"/>
          <w:sz w:val="18"/>
          <w:szCs w:val="18"/>
          <w:highlight w:val="green"/>
        </w:rPr>
        <w:lastRenderedPageBreak/>
        <w:t>更改导航网格称为“雕刻”(carving)。</w:t>
      </w:r>
      <w:r>
        <w:rPr>
          <w:rFonts w:ascii="新宋体" w:eastAsia="新宋体" w:hAnsi="新宋体" w:cs="新宋体" w:hint="eastAsia"/>
          <w:color w:val="455463"/>
          <w:sz w:val="18"/>
          <w:szCs w:val="18"/>
        </w:rPr>
        <w:t>该过程将检测障碍物的哪些部分会接触导航网格并在导航网格中雕刻孔洞。此操作的计算成本十分高昂，因此这也是应该使用碰撞躲避功能来处理移动障碍物的另一个充分理由。</w:t>
      </w:r>
      <w:r>
        <w:commentReference w:id="4"/>
      </w:r>
    </w:p>
    <w:p w14:paraId="163C307A" w14:textId="6F264F40" w:rsidR="00C7195D" w:rsidRDefault="00C7195D" w:rsidP="00C7195D">
      <w:pPr>
        <w:widowControl/>
        <w:jc w:val="left"/>
        <w:rPr>
          <w:rFonts w:ascii="新宋体" w:eastAsia="新宋体" w:hAnsi="新宋体" w:cs="新宋体" w:hint="eastAsia"/>
        </w:rPr>
      </w:pPr>
      <w:r>
        <w:rPr>
          <w:noProof/>
        </w:rPr>
        <w:drawing>
          <wp:anchor distT="0" distB="0" distL="114300" distR="114300" simplePos="0" relativeHeight="251664384" behindDoc="0" locked="0" layoutInCell="1" allowOverlap="1" wp14:anchorId="12749706" wp14:editId="7613C2D5">
            <wp:simplePos x="0" y="0"/>
            <wp:positionH relativeFrom="column">
              <wp:posOffset>0</wp:posOffset>
            </wp:positionH>
            <wp:positionV relativeFrom="paragraph">
              <wp:posOffset>0</wp:posOffset>
            </wp:positionV>
            <wp:extent cx="5086985" cy="2820035"/>
            <wp:effectExtent l="0" t="0" r="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86985" cy="28200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E1C6E6C" w14:textId="77777777" w:rsidR="00C7195D" w:rsidRDefault="00C7195D" w:rsidP="00C7195D">
      <w:pPr>
        <w:pStyle w:val="a6"/>
        <w:widowControl/>
        <w:spacing w:before="0" w:beforeAutospacing="0" w:after="225" w:afterAutospacing="0"/>
        <w:rPr>
          <w:rFonts w:ascii="新宋体" w:eastAsia="新宋体" w:hAnsi="新宋体" w:cs="新宋体" w:hint="eastAsia"/>
          <w:color w:val="455463"/>
          <w:sz w:val="18"/>
          <w:szCs w:val="18"/>
        </w:rPr>
      </w:pPr>
      <w:r>
        <w:rPr>
          <w:rFonts w:ascii="新宋体" w:eastAsia="新宋体" w:hAnsi="新宋体" w:cs="新宋体" w:hint="eastAsia"/>
          <w:color w:val="455463"/>
          <w:sz w:val="18"/>
          <w:szCs w:val="18"/>
        </w:rPr>
        <w:t>局部碰撞躲避功能也常用于绕过稀疏分散的障碍物。由于算法是局部的，因此它只</w:t>
      </w:r>
      <w:r>
        <w:rPr>
          <w:rFonts w:ascii="新宋体" w:eastAsia="新宋体" w:hAnsi="新宋体" w:cs="新宋体" w:hint="eastAsia"/>
          <w:color w:val="455463"/>
          <w:sz w:val="18"/>
          <w:szCs w:val="18"/>
          <w:highlight w:val="green"/>
        </w:rPr>
        <w:t>考虑即将发生的碰撞</w:t>
      </w:r>
      <w:r>
        <w:rPr>
          <w:rFonts w:ascii="新宋体" w:eastAsia="新宋体" w:hAnsi="新宋体" w:cs="新宋体" w:hint="eastAsia"/>
          <w:color w:val="455463"/>
          <w:sz w:val="18"/>
          <w:szCs w:val="18"/>
        </w:rPr>
        <w:t>，</w:t>
      </w:r>
      <w:r>
        <w:rPr>
          <w:rFonts w:ascii="新宋体" w:eastAsia="新宋体" w:hAnsi="新宋体" w:cs="新宋体" w:hint="eastAsia"/>
          <w:color w:val="455463"/>
          <w:sz w:val="18"/>
          <w:szCs w:val="18"/>
          <w:highlight w:val="green"/>
        </w:rPr>
        <w:t>并且不能绕过陷阱或处理障碍物挡路的情况。</w:t>
      </w:r>
      <w:r>
        <w:rPr>
          <w:rFonts w:ascii="新宋体" w:eastAsia="新宋体" w:hAnsi="新宋体" w:cs="新宋体" w:hint="eastAsia"/>
          <w:color w:val="455463"/>
          <w:sz w:val="18"/>
          <w:szCs w:val="18"/>
        </w:rPr>
        <w:t>这些情况可使用雕刻技术来解决。</w:t>
      </w:r>
      <w:r>
        <w:commentReference w:id="5"/>
      </w:r>
    </w:p>
    <w:p w14:paraId="43C4DE41" w14:textId="77777777" w:rsidR="00C7195D" w:rsidRDefault="00C7195D" w:rsidP="00C7195D">
      <w:pPr>
        <w:pStyle w:val="2"/>
        <w:widowControl/>
        <w:spacing w:before="0" w:beforeAutospacing="0" w:after="225" w:afterAutospacing="0" w:line="210" w:lineRule="atLeast"/>
        <w:rPr>
          <w:rFonts w:ascii="新宋体" w:eastAsia="新宋体" w:hAnsi="新宋体" w:cs="新宋体"/>
          <w:color w:val="1B2229"/>
          <w:sz w:val="31"/>
          <w:szCs w:val="31"/>
        </w:rPr>
      </w:pPr>
      <w:r>
        <w:rPr>
          <w:rFonts w:ascii="新宋体" w:eastAsia="新宋体" w:hAnsi="新宋体" w:cs="新宋体"/>
          <w:color w:val="1B2229"/>
          <w:sz w:val="31"/>
          <w:szCs w:val="31"/>
        </w:rPr>
        <w:t>描述网格外链接</w:t>
      </w:r>
    </w:p>
    <w:p w14:paraId="728F4637" w14:textId="18141248" w:rsidR="00C7195D" w:rsidRDefault="00C7195D" w:rsidP="00C7195D">
      <w:pPr>
        <w:widowControl/>
        <w:jc w:val="left"/>
        <w:rPr>
          <w:rFonts w:ascii="新宋体" w:eastAsia="新宋体" w:hAnsi="新宋体" w:cs="新宋体" w:hint="eastAsia"/>
        </w:rPr>
      </w:pPr>
      <w:r>
        <w:rPr>
          <w:noProof/>
        </w:rPr>
        <w:drawing>
          <wp:anchor distT="0" distB="0" distL="114300" distR="114300" simplePos="0" relativeHeight="251665408" behindDoc="0" locked="0" layoutInCell="1" allowOverlap="1" wp14:anchorId="1DD277BB" wp14:editId="04930ADA">
            <wp:simplePos x="0" y="0"/>
            <wp:positionH relativeFrom="column">
              <wp:posOffset>0</wp:posOffset>
            </wp:positionH>
            <wp:positionV relativeFrom="paragraph">
              <wp:posOffset>0</wp:posOffset>
            </wp:positionV>
            <wp:extent cx="3353435" cy="2610485"/>
            <wp:effectExtent l="0" t="0" r="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53435" cy="26104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D85ADAE" w14:textId="77777777" w:rsidR="00C7195D" w:rsidRDefault="00C7195D" w:rsidP="00C7195D">
      <w:pPr>
        <w:pStyle w:val="a6"/>
        <w:widowControl/>
        <w:spacing w:before="0" w:beforeAutospacing="0" w:after="225" w:afterAutospacing="0"/>
        <w:rPr>
          <w:rFonts w:ascii="新宋体" w:eastAsia="新宋体" w:hAnsi="新宋体" w:cs="新宋体" w:hint="eastAsia"/>
          <w:color w:val="455463"/>
          <w:sz w:val="18"/>
          <w:szCs w:val="18"/>
        </w:rPr>
      </w:pPr>
      <w:r>
        <w:rPr>
          <w:rFonts w:ascii="新宋体" w:eastAsia="新宋体" w:hAnsi="新宋体" w:cs="新宋体" w:hint="eastAsia"/>
          <w:color w:val="455463"/>
          <w:sz w:val="18"/>
          <w:szCs w:val="18"/>
        </w:rPr>
        <w:t>导航网格多边形之间的连接是使用寻路系统内的链接描述的。有时需要让代理在不可步行位置进行导航，例如，跳过围栏或穿过关闭的门。这些情况需要知道动作的位置。</w:t>
      </w:r>
    </w:p>
    <w:p w14:paraId="0C64D63D" w14:textId="77777777" w:rsidR="00C7195D" w:rsidRDefault="00C7195D" w:rsidP="00C7195D">
      <w:pPr>
        <w:pStyle w:val="a6"/>
        <w:widowControl/>
        <w:spacing w:before="0" w:beforeAutospacing="0" w:after="225" w:afterAutospacing="0"/>
        <w:rPr>
          <w:rFonts w:ascii="新宋体" w:eastAsia="新宋体" w:hAnsi="新宋体" w:cs="新宋体" w:hint="eastAsia"/>
          <w:color w:val="455463"/>
          <w:sz w:val="18"/>
          <w:szCs w:val="18"/>
        </w:rPr>
      </w:pPr>
      <w:r>
        <w:rPr>
          <w:rFonts w:ascii="新宋体" w:eastAsia="新宋体" w:hAnsi="新宋体" w:cs="新宋体" w:hint="eastAsia"/>
          <w:color w:val="455463"/>
          <w:sz w:val="18"/>
          <w:szCs w:val="18"/>
        </w:rPr>
        <w:t>可使用网格外链接来注释这些动作；</w:t>
      </w:r>
      <w:r>
        <w:rPr>
          <w:rFonts w:ascii="新宋体" w:eastAsia="新宋体" w:hAnsi="新宋体" w:cs="新宋体" w:hint="eastAsia"/>
          <w:color w:val="455463"/>
          <w:sz w:val="18"/>
          <w:szCs w:val="18"/>
          <w:highlight w:val="green"/>
        </w:rPr>
        <w:t>此类链接会告诉寻路器 (pathfinder) 存在一条通过指定链接的路线</w:t>
      </w:r>
      <w:r>
        <w:rPr>
          <w:rFonts w:ascii="新宋体" w:eastAsia="新宋体" w:hAnsi="新宋体" w:cs="新宋体" w:hint="eastAsia"/>
          <w:color w:val="455463"/>
          <w:sz w:val="18"/>
          <w:szCs w:val="18"/>
        </w:rPr>
        <w:t>。稍后在跟随路径时可</w:t>
      </w:r>
      <w:proofErr w:type="gramStart"/>
      <w:r>
        <w:rPr>
          <w:rFonts w:ascii="新宋体" w:eastAsia="新宋体" w:hAnsi="新宋体" w:cs="新宋体" w:hint="eastAsia"/>
          <w:color w:val="455463"/>
          <w:sz w:val="18"/>
          <w:szCs w:val="18"/>
        </w:rPr>
        <w:t>访问此</w:t>
      </w:r>
      <w:proofErr w:type="gramEnd"/>
      <w:r>
        <w:rPr>
          <w:rFonts w:ascii="新宋体" w:eastAsia="新宋体" w:hAnsi="新宋体" w:cs="新宋体" w:hint="eastAsia"/>
          <w:color w:val="455463"/>
          <w:sz w:val="18"/>
          <w:szCs w:val="18"/>
        </w:rPr>
        <w:t>链接，并可执行特殊动作。</w:t>
      </w:r>
    </w:p>
    <w:p w14:paraId="137B968A" w14:textId="77777777" w:rsidR="00C7195D" w:rsidRDefault="00C7195D" w:rsidP="00C7195D">
      <w:pPr>
        <w:rPr>
          <w:rFonts w:ascii="新宋体" w:eastAsia="新宋体" w:hAnsi="新宋体" w:cs="新宋体" w:hint="eastAsia"/>
        </w:rPr>
      </w:pPr>
    </w:p>
    <w:p w14:paraId="074ADE57" w14:textId="77777777" w:rsidR="00C7195D" w:rsidRDefault="00C7195D" w:rsidP="00C7195D">
      <w:pPr>
        <w:rPr>
          <w:rFonts w:ascii="新宋体" w:eastAsia="新宋体" w:hAnsi="新宋体" w:cs="新宋体" w:hint="eastAsia"/>
        </w:rPr>
      </w:pPr>
    </w:p>
    <w:p w14:paraId="5E40578A" w14:textId="77777777" w:rsidR="00C7195D" w:rsidRDefault="00C7195D" w:rsidP="00C7195D">
      <w:pPr>
        <w:rPr>
          <w:rFonts w:ascii="新宋体" w:eastAsia="新宋体" w:hAnsi="新宋体" w:cs="新宋体" w:hint="eastAsia"/>
        </w:rPr>
      </w:pPr>
    </w:p>
    <w:p w14:paraId="656B4237" w14:textId="77777777" w:rsidR="00C7195D" w:rsidRDefault="00C7195D" w:rsidP="00C7195D">
      <w:pPr>
        <w:rPr>
          <w:rFonts w:ascii="新宋体" w:eastAsia="新宋体" w:hAnsi="新宋体" w:cs="新宋体" w:hint="eastAsia"/>
        </w:rPr>
      </w:pPr>
    </w:p>
    <w:p w14:paraId="5ED82633" w14:textId="77777777" w:rsidR="00C7195D" w:rsidRDefault="00C7195D" w:rsidP="00C7195D">
      <w:pPr>
        <w:rPr>
          <w:rFonts w:ascii="新宋体" w:eastAsia="新宋体" w:hAnsi="新宋体" w:cs="新宋体" w:hint="eastAsia"/>
        </w:rPr>
      </w:pPr>
    </w:p>
    <w:p w14:paraId="253E53C9" w14:textId="77777777" w:rsidR="00C7195D" w:rsidRDefault="00C7195D" w:rsidP="00C7195D">
      <w:pPr>
        <w:rPr>
          <w:rFonts w:ascii="新宋体" w:eastAsia="新宋体" w:hAnsi="新宋体" w:cs="新宋体" w:hint="eastAsia"/>
        </w:rPr>
      </w:pPr>
    </w:p>
    <w:p w14:paraId="63211704" w14:textId="77777777" w:rsidR="00C7195D" w:rsidRDefault="00C7195D" w:rsidP="00C7195D">
      <w:pPr>
        <w:rPr>
          <w:rFonts w:ascii="新宋体" w:eastAsia="新宋体" w:hAnsi="新宋体" w:cs="新宋体" w:hint="eastAsia"/>
        </w:rPr>
      </w:pPr>
    </w:p>
    <w:p w14:paraId="077CDBDC" w14:textId="77777777" w:rsidR="00C7195D" w:rsidRDefault="00C7195D" w:rsidP="00C7195D">
      <w:pPr>
        <w:rPr>
          <w:rFonts w:ascii="新宋体" w:eastAsia="新宋体" w:hAnsi="新宋体" w:cs="新宋体" w:hint="eastAsia"/>
        </w:rPr>
      </w:pPr>
    </w:p>
    <w:p w14:paraId="5C0B2D82" w14:textId="77777777" w:rsidR="00C7195D" w:rsidRDefault="00C7195D" w:rsidP="00C7195D">
      <w:pPr>
        <w:rPr>
          <w:rFonts w:ascii="新宋体" w:eastAsia="新宋体" w:hAnsi="新宋体" w:cs="新宋体" w:hint="eastAsia"/>
        </w:rPr>
      </w:pPr>
    </w:p>
    <w:p w14:paraId="33DDC2F9" w14:textId="77777777" w:rsidR="00C7195D" w:rsidRDefault="00C7195D" w:rsidP="00C7195D">
      <w:pPr>
        <w:pStyle w:val="1"/>
        <w:widowControl/>
        <w:spacing w:before="0" w:beforeAutospacing="0" w:after="150" w:afterAutospacing="0" w:line="210" w:lineRule="atLeast"/>
        <w:rPr>
          <w:rFonts w:ascii="新宋体" w:eastAsia="新宋体" w:hAnsi="新宋体" w:cs="新宋体"/>
          <w:color w:val="1B2229"/>
          <w:sz w:val="42"/>
          <w:szCs w:val="42"/>
        </w:rPr>
      </w:pPr>
      <w:r>
        <w:rPr>
          <w:rFonts w:ascii="新宋体" w:eastAsia="新宋体" w:hAnsi="新宋体" w:cs="新宋体"/>
          <w:color w:val="1B2229"/>
          <w:sz w:val="42"/>
          <w:szCs w:val="42"/>
        </w:rPr>
        <w:t>构建导航网格</w:t>
      </w:r>
    </w:p>
    <w:p w14:paraId="5D8D8FC4" w14:textId="77777777" w:rsidR="00C7195D" w:rsidRDefault="00C7195D" w:rsidP="00C7195D">
      <w:pPr>
        <w:pStyle w:val="a6"/>
        <w:widowControl/>
        <w:spacing w:before="0" w:beforeAutospacing="0" w:after="225" w:afterAutospacing="0"/>
        <w:rPr>
          <w:rFonts w:ascii="新宋体" w:eastAsia="新宋体" w:hAnsi="新宋体" w:cs="新宋体" w:hint="eastAsia"/>
          <w:color w:val="455463"/>
          <w:sz w:val="18"/>
          <w:szCs w:val="18"/>
        </w:rPr>
      </w:pPr>
      <w:r>
        <w:rPr>
          <w:rFonts w:ascii="新宋体" w:eastAsia="新宋体" w:hAnsi="新宋体" w:cs="新宋体" w:hint="eastAsia"/>
          <w:color w:val="455463"/>
          <w:sz w:val="18"/>
          <w:szCs w:val="18"/>
        </w:rPr>
        <w:t>从关卡几何体创建导航网格的过程称为导航网格烘焙 (</w:t>
      </w:r>
      <w:proofErr w:type="spellStart"/>
      <w:r>
        <w:rPr>
          <w:rFonts w:ascii="新宋体" w:eastAsia="新宋体" w:hAnsi="新宋体" w:cs="新宋体" w:hint="eastAsia"/>
          <w:color w:val="455463"/>
          <w:sz w:val="18"/>
          <w:szCs w:val="18"/>
        </w:rPr>
        <w:t>NavMesh</w:t>
      </w:r>
      <w:proofErr w:type="spellEnd"/>
      <w:r>
        <w:rPr>
          <w:rFonts w:ascii="新宋体" w:eastAsia="新宋体" w:hAnsi="新宋体" w:cs="新宋体" w:hint="eastAsia"/>
          <w:color w:val="455463"/>
          <w:sz w:val="18"/>
          <w:szCs w:val="18"/>
        </w:rPr>
        <w:t xml:space="preserve"> Baking)。该过程收集所有标记为 </w:t>
      </w:r>
      <w:hyperlink r:id="rId20" w:history="1">
        <w:r>
          <w:rPr>
            <w:rStyle w:val="a3"/>
            <w:rFonts w:ascii="新宋体" w:eastAsia="新宋体" w:hAnsi="新宋体" w:cs="新宋体" w:hint="eastAsia"/>
            <w:color w:val="B83C82"/>
            <w:sz w:val="18"/>
            <w:szCs w:val="18"/>
          </w:rPr>
          <w:t>Navigation Static</w:t>
        </w:r>
      </w:hyperlink>
      <w:r>
        <w:rPr>
          <w:rFonts w:ascii="新宋体" w:eastAsia="新宋体" w:hAnsi="新宋体" w:cs="新宋体" w:hint="eastAsia"/>
          <w:color w:val="455463"/>
          <w:sz w:val="18"/>
          <w:szCs w:val="18"/>
        </w:rPr>
        <w:t> 的游戏对象的渲染网格和地形，然后处理它们以创建近似于关卡的可行走表面的导航网格。</w:t>
      </w:r>
    </w:p>
    <w:p w14:paraId="1AD12CB8" w14:textId="77777777" w:rsidR="00C7195D" w:rsidRDefault="00C7195D" w:rsidP="00C7195D">
      <w:pPr>
        <w:pStyle w:val="a6"/>
        <w:widowControl/>
        <w:spacing w:before="0" w:beforeAutospacing="0" w:after="225" w:afterAutospacing="0"/>
        <w:rPr>
          <w:rFonts w:ascii="新宋体" w:eastAsia="新宋体" w:hAnsi="新宋体" w:cs="新宋体" w:hint="eastAsia"/>
          <w:color w:val="455463"/>
          <w:sz w:val="18"/>
          <w:szCs w:val="18"/>
        </w:rPr>
      </w:pPr>
      <w:r>
        <w:rPr>
          <w:rFonts w:ascii="新宋体" w:eastAsia="新宋体" w:hAnsi="新宋体" w:cs="新宋体" w:hint="eastAsia"/>
          <w:color w:val="455463"/>
          <w:sz w:val="18"/>
          <w:szCs w:val="18"/>
        </w:rPr>
        <w:t>在 Unity 中，导航网格生成方式是在 Navigation 窗口（菜单：__Window &gt; Navigation__）中进行处理的。</w:t>
      </w:r>
    </w:p>
    <w:p w14:paraId="65AD5281" w14:textId="77777777" w:rsidR="00C7195D" w:rsidRDefault="00C7195D" w:rsidP="00C7195D">
      <w:pPr>
        <w:pStyle w:val="a6"/>
        <w:widowControl/>
        <w:spacing w:before="0" w:beforeAutospacing="0" w:after="225" w:afterAutospacing="0"/>
        <w:rPr>
          <w:rFonts w:ascii="新宋体" w:eastAsia="新宋体" w:hAnsi="新宋体" w:cs="新宋体" w:hint="eastAsia"/>
        </w:rPr>
      </w:pPr>
      <w:r>
        <w:rPr>
          <w:rFonts w:ascii="新宋体" w:eastAsia="新宋体" w:hAnsi="新宋体" w:cs="新宋体" w:hint="eastAsia"/>
          <w:color w:val="455463"/>
          <w:sz w:val="18"/>
          <w:szCs w:val="18"/>
        </w:rPr>
        <w:t xml:space="preserve">为场景构建导航网格可以通过 4 </w:t>
      </w:r>
      <w:proofErr w:type="gramStart"/>
      <w:r>
        <w:rPr>
          <w:rFonts w:ascii="新宋体" w:eastAsia="新宋体" w:hAnsi="新宋体" w:cs="新宋体" w:hint="eastAsia"/>
          <w:color w:val="455463"/>
          <w:sz w:val="18"/>
          <w:szCs w:val="18"/>
        </w:rPr>
        <w:t>个</w:t>
      </w:r>
      <w:proofErr w:type="gramEnd"/>
      <w:r>
        <w:rPr>
          <w:rFonts w:ascii="新宋体" w:eastAsia="新宋体" w:hAnsi="新宋体" w:cs="新宋体" w:hint="eastAsia"/>
          <w:color w:val="455463"/>
          <w:sz w:val="18"/>
          <w:szCs w:val="18"/>
        </w:rPr>
        <w:t>快速步骤完成：</w:t>
      </w:r>
    </w:p>
    <w:p w14:paraId="4542F987" w14:textId="77777777" w:rsidR="00C7195D" w:rsidRDefault="00C7195D" w:rsidP="00C7195D">
      <w:pPr>
        <w:pStyle w:val="a6"/>
        <w:widowControl/>
        <w:numPr>
          <w:ilvl w:val="0"/>
          <w:numId w:val="4"/>
        </w:numPr>
        <w:spacing w:before="0" w:beforeAutospacing="0" w:after="225" w:afterAutospacing="0"/>
        <w:rPr>
          <w:rFonts w:ascii="新宋体" w:eastAsia="新宋体" w:hAnsi="新宋体" w:cs="新宋体" w:hint="eastAsia"/>
          <w:color w:val="455463"/>
          <w:sz w:val="18"/>
          <w:szCs w:val="18"/>
        </w:rPr>
      </w:pPr>
      <w:r>
        <w:rPr>
          <w:rStyle w:val="a4"/>
          <w:rFonts w:ascii="新宋体" w:eastAsia="新宋体" w:hAnsi="新宋体" w:cs="新宋体" w:hint="eastAsia"/>
          <w:color w:val="455463"/>
          <w:sz w:val="18"/>
          <w:szCs w:val="18"/>
        </w:rPr>
        <w:t>选择</w:t>
      </w:r>
      <w:proofErr w:type="gramStart"/>
      <w:r>
        <w:rPr>
          <w:rFonts w:ascii="新宋体" w:eastAsia="新宋体" w:hAnsi="新宋体" w:cs="新宋体" w:hint="eastAsia"/>
          <w:color w:val="455463"/>
          <w:sz w:val="18"/>
          <w:szCs w:val="18"/>
        </w:rPr>
        <w:t>应影响</w:t>
      </w:r>
      <w:proofErr w:type="gramEnd"/>
      <w:r>
        <w:rPr>
          <w:rFonts w:ascii="新宋体" w:eastAsia="新宋体" w:hAnsi="新宋体" w:cs="新宋体" w:hint="eastAsia"/>
          <w:color w:val="455463"/>
          <w:sz w:val="18"/>
          <w:szCs w:val="18"/>
        </w:rPr>
        <w:t xml:space="preserve">导航的场景几何体：可行走表面和障碍物。 </w:t>
      </w:r>
    </w:p>
    <w:p w14:paraId="356B81A4" w14:textId="77777777" w:rsidR="00C7195D" w:rsidRDefault="00C7195D" w:rsidP="00C7195D">
      <w:pPr>
        <w:pStyle w:val="a6"/>
        <w:widowControl/>
        <w:numPr>
          <w:ilvl w:val="0"/>
          <w:numId w:val="4"/>
        </w:numPr>
        <w:spacing w:before="0" w:beforeAutospacing="0" w:after="225" w:afterAutospacing="0"/>
        <w:rPr>
          <w:rFonts w:ascii="新宋体" w:eastAsia="新宋体" w:hAnsi="新宋体" w:cs="新宋体" w:hint="eastAsia"/>
          <w:color w:val="455463"/>
          <w:sz w:val="18"/>
          <w:szCs w:val="18"/>
        </w:rPr>
      </w:pPr>
      <w:r>
        <w:rPr>
          <w:rStyle w:val="a4"/>
          <w:rFonts w:ascii="新宋体" w:eastAsia="新宋体" w:hAnsi="新宋体" w:cs="新宋体" w:hint="eastAsia"/>
          <w:color w:val="455463"/>
          <w:sz w:val="18"/>
          <w:szCs w:val="18"/>
        </w:rPr>
        <w:t>选中 Navigation Static 复选框</w:t>
      </w:r>
      <w:r>
        <w:rPr>
          <w:rFonts w:ascii="新宋体" w:eastAsia="新宋体" w:hAnsi="新宋体" w:cs="新宋体" w:hint="eastAsia"/>
          <w:color w:val="455463"/>
          <w:sz w:val="18"/>
          <w:szCs w:val="18"/>
        </w:rPr>
        <w:t xml:space="preserve">以便在导航网格烘焙过程中包括所选对象。 </w:t>
      </w:r>
    </w:p>
    <w:p w14:paraId="785942FF" w14:textId="77777777" w:rsidR="00C7195D" w:rsidRDefault="00C7195D" w:rsidP="00C7195D">
      <w:pPr>
        <w:pStyle w:val="a6"/>
        <w:widowControl/>
        <w:numPr>
          <w:ilvl w:val="0"/>
          <w:numId w:val="4"/>
        </w:numPr>
        <w:spacing w:before="0" w:beforeAutospacing="0" w:after="225" w:afterAutospacing="0"/>
        <w:rPr>
          <w:rFonts w:ascii="新宋体" w:eastAsia="新宋体" w:hAnsi="新宋体" w:cs="新宋体" w:hint="eastAsia"/>
          <w:color w:val="455463"/>
          <w:sz w:val="18"/>
          <w:szCs w:val="18"/>
        </w:rPr>
      </w:pPr>
      <w:r>
        <w:rPr>
          <w:rStyle w:val="a4"/>
          <w:rFonts w:ascii="新宋体" w:eastAsia="新宋体" w:hAnsi="新宋体" w:cs="新宋体" w:hint="eastAsia"/>
          <w:color w:val="455463"/>
          <w:sz w:val="18"/>
          <w:szCs w:val="18"/>
        </w:rPr>
        <w:t>调整</w:t>
      </w:r>
      <w:r>
        <w:rPr>
          <w:rFonts w:ascii="新宋体" w:eastAsia="新宋体" w:hAnsi="新宋体" w:cs="新宋体" w:hint="eastAsia"/>
          <w:color w:val="455463"/>
          <w:sz w:val="18"/>
          <w:szCs w:val="18"/>
        </w:rPr>
        <w:t>烘焙设置以匹配代理大小。</w:t>
      </w:r>
    </w:p>
    <w:p w14:paraId="136C2959" w14:textId="77777777" w:rsidR="00C7195D" w:rsidRDefault="00C7195D" w:rsidP="00C7195D">
      <w:pPr>
        <w:pStyle w:val="a6"/>
        <w:widowControl/>
        <w:spacing w:before="0" w:beforeAutospacing="0" w:after="225" w:afterAutospacing="0"/>
        <w:ind w:left="420"/>
        <w:rPr>
          <w:rFonts w:ascii="新宋体" w:eastAsia="新宋体" w:hAnsi="新宋体" w:cs="新宋体" w:hint="eastAsia"/>
          <w:color w:val="455463"/>
          <w:sz w:val="18"/>
          <w:szCs w:val="18"/>
          <w:highlight w:val="green"/>
        </w:rPr>
      </w:pPr>
      <w:r>
        <w:rPr>
          <w:rFonts w:ascii="新宋体" w:eastAsia="新宋体" w:hAnsi="新宋体" w:cs="新宋体" w:hint="eastAsia"/>
          <w:color w:val="455463"/>
          <w:sz w:val="18"/>
          <w:szCs w:val="18"/>
          <w:highlight w:val="green"/>
        </w:rPr>
        <w:t xml:space="preserve"> - </w:t>
      </w:r>
      <w:r>
        <w:rPr>
          <w:rStyle w:val="a5"/>
          <w:rFonts w:ascii="新宋体" w:eastAsia="新宋体" w:hAnsi="新宋体" w:cs="新宋体" w:hint="eastAsia"/>
          <w:i w:val="0"/>
          <w:color w:val="455463"/>
          <w:sz w:val="18"/>
          <w:szCs w:val="18"/>
          <w:highlight w:val="green"/>
        </w:rPr>
        <w:t>Agent Radius</w:t>
      </w:r>
      <w:r>
        <w:rPr>
          <w:rFonts w:ascii="新宋体" w:eastAsia="新宋体" w:hAnsi="新宋体" w:cs="新宋体" w:hint="eastAsia"/>
          <w:color w:val="455463"/>
          <w:sz w:val="18"/>
          <w:szCs w:val="18"/>
          <w:highlight w:val="green"/>
        </w:rPr>
        <w:t> 定义代理中心与墙壁或窗台的接近程度。</w:t>
      </w:r>
    </w:p>
    <w:p w14:paraId="377B06C9" w14:textId="77777777" w:rsidR="00C7195D" w:rsidRDefault="00C7195D" w:rsidP="00C7195D">
      <w:pPr>
        <w:pStyle w:val="a6"/>
        <w:widowControl/>
        <w:spacing w:before="0" w:beforeAutospacing="0" w:after="225" w:afterAutospacing="0"/>
        <w:ind w:left="420"/>
        <w:rPr>
          <w:rFonts w:ascii="新宋体" w:eastAsia="新宋体" w:hAnsi="新宋体" w:cs="新宋体" w:hint="eastAsia"/>
          <w:color w:val="455463"/>
          <w:sz w:val="18"/>
          <w:szCs w:val="18"/>
          <w:highlight w:val="green"/>
        </w:rPr>
      </w:pPr>
      <w:r>
        <w:rPr>
          <w:rFonts w:ascii="新宋体" w:eastAsia="新宋体" w:hAnsi="新宋体" w:cs="新宋体" w:hint="eastAsia"/>
          <w:color w:val="455463"/>
          <w:sz w:val="18"/>
          <w:szCs w:val="18"/>
          <w:highlight w:val="green"/>
        </w:rPr>
        <w:t xml:space="preserve"> - </w:t>
      </w:r>
      <w:r>
        <w:rPr>
          <w:rStyle w:val="a5"/>
          <w:rFonts w:ascii="新宋体" w:eastAsia="新宋体" w:hAnsi="新宋体" w:cs="新宋体" w:hint="eastAsia"/>
          <w:i w:val="0"/>
          <w:color w:val="455463"/>
          <w:sz w:val="18"/>
          <w:szCs w:val="18"/>
          <w:highlight w:val="green"/>
        </w:rPr>
        <w:t>Agent Height</w:t>
      </w:r>
      <w:r>
        <w:rPr>
          <w:rFonts w:ascii="新宋体" w:eastAsia="新宋体" w:hAnsi="新宋体" w:cs="新宋体" w:hint="eastAsia"/>
          <w:color w:val="455463"/>
          <w:sz w:val="18"/>
          <w:szCs w:val="18"/>
          <w:highlight w:val="green"/>
        </w:rPr>
        <w:t> 定义代理可以达到的空间有多低。</w:t>
      </w:r>
    </w:p>
    <w:p w14:paraId="05C0237E" w14:textId="77777777" w:rsidR="00C7195D" w:rsidRDefault="00C7195D" w:rsidP="00C7195D">
      <w:pPr>
        <w:pStyle w:val="a6"/>
        <w:widowControl/>
        <w:spacing w:before="0" w:beforeAutospacing="0" w:after="225" w:afterAutospacing="0"/>
        <w:ind w:left="420"/>
        <w:rPr>
          <w:rFonts w:ascii="新宋体" w:eastAsia="新宋体" w:hAnsi="新宋体" w:cs="新宋体"/>
          <w:color w:val="455463"/>
          <w:sz w:val="18"/>
          <w:szCs w:val="18"/>
          <w:highlight w:val="green"/>
        </w:rPr>
      </w:pPr>
      <w:r>
        <w:rPr>
          <w:rFonts w:ascii="新宋体" w:eastAsia="新宋体" w:hAnsi="新宋体" w:cs="新宋体" w:hint="eastAsia"/>
          <w:color w:val="455463"/>
          <w:sz w:val="18"/>
          <w:szCs w:val="18"/>
          <w:highlight w:val="green"/>
        </w:rPr>
        <w:t xml:space="preserve"> - </w:t>
      </w:r>
      <w:r>
        <w:rPr>
          <w:rStyle w:val="a5"/>
          <w:rFonts w:ascii="新宋体" w:eastAsia="新宋体" w:hAnsi="新宋体" w:cs="新宋体" w:hint="eastAsia"/>
          <w:i w:val="0"/>
          <w:color w:val="455463"/>
          <w:sz w:val="18"/>
          <w:szCs w:val="18"/>
          <w:highlight w:val="green"/>
        </w:rPr>
        <w:t>Max Slope</w:t>
      </w:r>
      <w:r>
        <w:rPr>
          <w:rFonts w:ascii="新宋体" w:eastAsia="新宋体" w:hAnsi="新宋体" w:cs="新宋体" w:hint="eastAsia"/>
          <w:color w:val="455463"/>
          <w:sz w:val="18"/>
          <w:szCs w:val="18"/>
          <w:highlight w:val="green"/>
        </w:rPr>
        <w:t> 定义代理走上坡道的陡峭程度。</w:t>
      </w:r>
    </w:p>
    <w:p w14:paraId="371E3D6A" w14:textId="77777777" w:rsidR="00C7195D" w:rsidRDefault="00C7195D" w:rsidP="00C7195D">
      <w:pPr>
        <w:pStyle w:val="a6"/>
        <w:widowControl/>
        <w:spacing w:before="0" w:beforeAutospacing="0" w:after="225" w:afterAutospacing="0"/>
        <w:ind w:left="420"/>
        <w:rPr>
          <w:rFonts w:ascii="新宋体" w:eastAsia="新宋体" w:hAnsi="新宋体" w:cs="新宋体" w:hint="eastAsia"/>
          <w:color w:val="455463"/>
          <w:sz w:val="18"/>
          <w:szCs w:val="18"/>
          <w:highlight w:val="green"/>
        </w:rPr>
      </w:pPr>
      <w:r>
        <w:rPr>
          <w:rFonts w:ascii="新宋体" w:eastAsia="新宋体" w:hAnsi="新宋体" w:cs="新宋体" w:hint="eastAsia"/>
          <w:color w:val="455463"/>
          <w:sz w:val="18"/>
          <w:szCs w:val="18"/>
          <w:highlight w:val="green"/>
        </w:rPr>
        <w:t xml:space="preserve"> - </w:t>
      </w:r>
      <w:r>
        <w:rPr>
          <w:rStyle w:val="a5"/>
          <w:rFonts w:ascii="新宋体" w:eastAsia="新宋体" w:hAnsi="新宋体" w:cs="新宋体" w:hint="eastAsia"/>
          <w:i w:val="0"/>
          <w:color w:val="455463"/>
          <w:sz w:val="18"/>
          <w:szCs w:val="18"/>
          <w:highlight w:val="green"/>
        </w:rPr>
        <w:t>Step Height</w:t>
      </w:r>
      <w:r>
        <w:rPr>
          <w:rFonts w:ascii="新宋体" w:eastAsia="新宋体" w:hAnsi="新宋体" w:cs="新宋体" w:hint="eastAsia"/>
          <w:color w:val="455463"/>
          <w:sz w:val="18"/>
          <w:szCs w:val="18"/>
          <w:highlight w:val="green"/>
        </w:rPr>
        <w:t xml:space="preserve"> 定义代理可以踏上的障碍物的高度。 </w:t>
      </w:r>
    </w:p>
    <w:p w14:paraId="1E26DE88" w14:textId="77777777" w:rsidR="00C7195D" w:rsidRDefault="00C7195D" w:rsidP="00C7195D">
      <w:pPr>
        <w:pStyle w:val="a6"/>
        <w:widowControl/>
        <w:spacing w:before="0" w:beforeAutospacing="0" w:after="225" w:afterAutospacing="0"/>
        <w:rPr>
          <w:rFonts w:ascii="新宋体" w:eastAsia="新宋体" w:hAnsi="新宋体" w:cs="新宋体" w:hint="eastAsia"/>
          <w:color w:val="455463"/>
          <w:sz w:val="18"/>
          <w:szCs w:val="18"/>
        </w:rPr>
      </w:pPr>
      <w:r>
        <w:rPr>
          <w:rFonts w:ascii="新宋体" w:eastAsia="新宋体" w:hAnsi="新宋体" w:cs="新宋体" w:hint="eastAsia"/>
          <w:color w:val="455463"/>
          <w:sz w:val="18"/>
          <w:szCs w:val="18"/>
        </w:rPr>
        <w:t>4.</w:t>
      </w:r>
      <w:r>
        <w:rPr>
          <w:rStyle w:val="a4"/>
          <w:rFonts w:ascii="新宋体" w:eastAsia="新宋体" w:hAnsi="新宋体" w:cs="新宋体" w:hint="eastAsia"/>
          <w:color w:val="455463"/>
          <w:sz w:val="18"/>
          <w:szCs w:val="18"/>
        </w:rPr>
        <w:t>单击 Bake</w:t>
      </w:r>
      <w:r>
        <w:rPr>
          <w:rFonts w:ascii="新宋体" w:eastAsia="新宋体" w:hAnsi="新宋体" w:cs="新宋体" w:hint="eastAsia"/>
          <w:color w:val="455463"/>
          <w:sz w:val="18"/>
          <w:szCs w:val="18"/>
        </w:rPr>
        <w:t> 以构建导航网格。</w:t>
      </w:r>
    </w:p>
    <w:p w14:paraId="5433C4C6" w14:textId="77777777" w:rsidR="00C7195D" w:rsidRDefault="00C7195D" w:rsidP="00C7195D">
      <w:pPr>
        <w:pStyle w:val="a6"/>
        <w:widowControl/>
        <w:spacing w:before="0" w:beforeAutospacing="0" w:after="225" w:afterAutospacing="0"/>
        <w:rPr>
          <w:rFonts w:ascii="新宋体" w:eastAsia="新宋体" w:hAnsi="新宋体" w:cs="新宋体" w:hint="eastAsia"/>
          <w:color w:val="455463"/>
          <w:sz w:val="18"/>
          <w:szCs w:val="18"/>
        </w:rPr>
      </w:pPr>
      <w:r>
        <w:rPr>
          <w:rFonts w:ascii="新宋体" w:eastAsia="新宋体" w:hAnsi="新宋体" w:cs="新宋体" w:hint="eastAsia"/>
          <w:color w:val="455463"/>
          <w:sz w:val="18"/>
          <w:szCs w:val="18"/>
        </w:rPr>
        <w:t>每当 Navigation 窗口打开且可见时，生成的导航网格便会在场景中显示为底层关卡几何体上的蓝色覆盖层。</w:t>
      </w:r>
    </w:p>
    <w:p w14:paraId="6110B0B3" w14:textId="77777777" w:rsidR="00C7195D" w:rsidRDefault="00C7195D" w:rsidP="00C7195D">
      <w:pPr>
        <w:pStyle w:val="a6"/>
        <w:widowControl/>
        <w:spacing w:before="0" w:beforeAutospacing="0" w:after="225" w:afterAutospacing="0"/>
        <w:rPr>
          <w:rFonts w:ascii="新宋体" w:eastAsia="新宋体" w:hAnsi="新宋体" w:cs="新宋体" w:hint="eastAsia"/>
          <w:color w:val="455463"/>
          <w:sz w:val="18"/>
          <w:szCs w:val="18"/>
        </w:rPr>
      </w:pPr>
      <w:r>
        <w:rPr>
          <w:rFonts w:ascii="新宋体" w:eastAsia="新宋体" w:hAnsi="新宋体" w:cs="新宋体" w:hint="eastAsia"/>
          <w:color w:val="455463"/>
          <w:sz w:val="18"/>
          <w:szCs w:val="18"/>
        </w:rPr>
        <w:t>您可能已经在上面的图片中注意到，生成的导航网格中的可行走区域显示为缩小状态。导航网格表示代理中心可进行移动的区域。从概念上讲，无论将代理视为缩小的导航网格上的点还是全尺寸的导航网格上的圆都无关紧要，因为这两者是等效的。但是，解释为点有助于提高运行时效率，并可让设计人员立即看到代理是否可以挤过间隙而不用担心代理半径问题。</w:t>
      </w:r>
    </w:p>
    <w:p w14:paraId="5857BBE3" w14:textId="77777777" w:rsidR="00C7195D" w:rsidRDefault="00C7195D" w:rsidP="00C7195D">
      <w:pPr>
        <w:pStyle w:val="a6"/>
        <w:widowControl/>
        <w:spacing w:before="0" w:beforeAutospacing="0" w:after="225" w:afterAutospacing="0"/>
        <w:rPr>
          <w:rFonts w:ascii="新宋体" w:eastAsia="新宋体" w:hAnsi="新宋体" w:cs="新宋体" w:hint="eastAsia"/>
          <w:color w:val="455463"/>
          <w:sz w:val="18"/>
          <w:szCs w:val="18"/>
        </w:rPr>
      </w:pPr>
      <w:r>
        <w:rPr>
          <w:rFonts w:ascii="新宋体" w:eastAsia="新宋体" w:hAnsi="新宋体" w:cs="新宋体" w:hint="eastAsia"/>
          <w:color w:val="455463"/>
          <w:sz w:val="18"/>
          <w:szCs w:val="18"/>
        </w:rPr>
        <w:t>另外要记住的是导航网格是可行走表面的近似形状。例如，在楼梯中就能看出这一点：楼梯表示为平坦表面，但原始表面是有台阶的。这种表示方式是为了使导航网格数据大小保持较小。这种近似表示方式的副作用是，有时您会希望在关卡几何体中留出一些额外的空间，让代理能够通过一个狭窄位置。</w:t>
      </w:r>
    </w:p>
    <w:p w14:paraId="38CFCCC8" w14:textId="77777777" w:rsidR="00C7195D" w:rsidRDefault="00C7195D" w:rsidP="00C7195D">
      <w:pPr>
        <w:widowControl/>
        <w:jc w:val="left"/>
        <w:rPr>
          <w:rFonts w:ascii="新宋体" w:eastAsia="新宋体" w:hAnsi="新宋体" w:cs="新宋体"/>
        </w:rPr>
      </w:pPr>
      <w:r>
        <w:rPr>
          <w:rFonts w:cs="Calibri"/>
          <w:sz w:val="22"/>
          <w:szCs w:val="22"/>
        </w:rPr>
        <w:lastRenderedPageBreak/>
        <w:fldChar w:fldCharType="begin"/>
      </w:r>
      <w:r>
        <w:rPr>
          <w:rFonts w:cs="Calibri"/>
          <w:sz w:val="22"/>
          <w:szCs w:val="22"/>
        </w:rPr>
        <w:instrText xml:space="preserve"> INCLUDEPICTURE "C:\\Users\\ifgame\\AppData\\Local\\Temp\\msohtmlclip1\\02\\clip_image001.png" \* MERGEFORMATINET </w:instrText>
      </w:r>
      <w:r>
        <w:rPr>
          <w:rFonts w:cs="Calibri"/>
          <w:sz w:val="22"/>
          <w:szCs w:val="22"/>
        </w:rPr>
        <w:fldChar w:fldCharType="separate"/>
      </w:r>
      <w:r>
        <w:rPr>
          <w:rFonts w:cs="Calibri"/>
          <w:sz w:val="22"/>
          <w:szCs w:val="22"/>
        </w:rPr>
        <w:pict w14:anchorId="1AD1224D">
          <v:shape id="_x0000_i1026" type="#_x0000_t75" alt="a Project &#10;eau • t &#10;Favor Ites &#10;All Materials &#10;All Models &#10;All prefabs &#10;All Scripts &#10;Assets &#10;First Level &#10;Assets First Level " style="width:306.75pt;height:150.75pt">
            <v:imagedata r:id="rId21" r:href="rId22"/>
          </v:shape>
        </w:pict>
      </w:r>
      <w:r>
        <w:rPr>
          <w:rFonts w:cs="Calibri"/>
          <w:sz w:val="22"/>
          <w:szCs w:val="22"/>
        </w:rPr>
        <w:fldChar w:fldCharType="end"/>
      </w:r>
    </w:p>
    <w:p w14:paraId="16EFDBEA" w14:textId="77777777" w:rsidR="00C7195D" w:rsidRDefault="00C7195D" w:rsidP="00C7195D">
      <w:pPr>
        <w:pStyle w:val="a6"/>
        <w:widowControl/>
        <w:spacing w:before="0" w:beforeAutospacing="0" w:after="225" w:afterAutospacing="0"/>
        <w:rPr>
          <w:rFonts w:ascii="新宋体" w:eastAsia="新宋体" w:hAnsi="新宋体" w:cs="新宋体" w:hint="eastAsia"/>
          <w:color w:val="455463"/>
          <w:sz w:val="18"/>
          <w:szCs w:val="18"/>
        </w:rPr>
      </w:pPr>
      <w:r>
        <w:rPr>
          <w:rFonts w:ascii="新宋体" w:eastAsia="新宋体" w:hAnsi="新宋体" w:cs="新宋体" w:hint="eastAsia"/>
          <w:color w:val="455463"/>
          <w:sz w:val="18"/>
          <w:szCs w:val="18"/>
        </w:rPr>
        <w:t>烘焙完成后，您将在一个与导航网格所属场景同名的文件夹中找到导航网格资源文件。例如，如果在 Assets 文件夹中有一个名为 </w:t>
      </w:r>
      <w:r>
        <w:rPr>
          <w:rStyle w:val="a5"/>
          <w:rFonts w:ascii="新宋体" w:eastAsia="新宋体" w:hAnsi="新宋体" w:cs="新宋体" w:hint="eastAsia"/>
          <w:i w:val="0"/>
          <w:color w:val="455463"/>
          <w:sz w:val="18"/>
          <w:szCs w:val="18"/>
        </w:rPr>
        <w:t>First Level</w:t>
      </w:r>
      <w:r>
        <w:rPr>
          <w:rFonts w:ascii="新宋体" w:eastAsia="新宋体" w:hAnsi="新宋体" w:cs="新宋体" w:hint="eastAsia"/>
          <w:color w:val="455463"/>
          <w:sz w:val="18"/>
          <w:szCs w:val="18"/>
        </w:rPr>
        <w:t> 的场景，则导航网格将位于 </w:t>
      </w:r>
      <w:r>
        <w:rPr>
          <w:rStyle w:val="a5"/>
          <w:rFonts w:ascii="新宋体" w:eastAsia="新宋体" w:hAnsi="新宋体" w:cs="新宋体" w:hint="eastAsia"/>
          <w:i w:val="0"/>
          <w:color w:val="455463"/>
          <w:sz w:val="18"/>
          <w:szCs w:val="18"/>
        </w:rPr>
        <w:t xml:space="preserve">Assets &gt; First Level &gt; </w:t>
      </w:r>
      <w:proofErr w:type="spellStart"/>
      <w:r>
        <w:rPr>
          <w:rStyle w:val="a5"/>
          <w:rFonts w:ascii="新宋体" w:eastAsia="新宋体" w:hAnsi="新宋体" w:cs="新宋体" w:hint="eastAsia"/>
          <w:i w:val="0"/>
          <w:color w:val="455463"/>
          <w:sz w:val="18"/>
          <w:szCs w:val="18"/>
        </w:rPr>
        <w:t>NavMesh.asset</w:t>
      </w:r>
      <w:proofErr w:type="spellEnd"/>
      <w:r>
        <w:rPr>
          <w:rFonts w:ascii="新宋体" w:eastAsia="新宋体" w:hAnsi="新宋体" w:cs="新宋体" w:hint="eastAsia"/>
          <w:color w:val="455463"/>
          <w:sz w:val="18"/>
          <w:szCs w:val="18"/>
        </w:rPr>
        <w:t>。</w:t>
      </w:r>
    </w:p>
    <w:p w14:paraId="0AD46FE3" w14:textId="77777777" w:rsidR="00C7195D" w:rsidRDefault="00C7195D" w:rsidP="00C7195D">
      <w:pPr>
        <w:pStyle w:val="3"/>
        <w:widowControl/>
        <w:spacing w:before="0" w:beforeAutospacing="0" w:after="150" w:afterAutospacing="0" w:line="252" w:lineRule="atLeast"/>
        <w:rPr>
          <w:rFonts w:ascii="新宋体" w:eastAsia="新宋体" w:hAnsi="新宋体" w:cs="新宋体"/>
          <w:color w:val="455463"/>
          <w:sz w:val="26"/>
          <w:szCs w:val="26"/>
        </w:rPr>
      </w:pPr>
      <w:r>
        <w:rPr>
          <w:rFonts w:ascii="新宋体" w:eastAsia="新宋体" w:hAnsi="新宋体" w:cs="新宋体"/>
          <w:color w:val="455463"/>
          <w:sz w:val="26"/>
          <w:szCs w:val="26"/>
        </w:rPr>
        <w:t>标记烘焙对象的附加工作流程</w:t>
      </w:r>
    </w:p>
    <w:p w14:paraId="12D4FCB5" w14:textId="77777777" w:rsidR="00C7195D" w:rsidRDefault="00C7195D" w:rsidP="00C7195D">
      <w:pPr>
        <w:widowControl/>
        <w:jc w:val="left"/>
        <w:rPr>
          <w:rFonts w:ascii="新宋体" w:eastAsia="新宋体" w:hAnsi="新宋体" w:cs="新宋体" w:hint="eastAsia"/>
        </w:rPr>
      </w:pPr>
      <w:r>
        <w:rPr>
          <w:rFonts w:ascii="新宋体" w:eastAsia="新宋体" w:hAnsi="新宋体" w:cs="新宋体" w:hint="eastAsia"/>
          <w:kern w:val="0"/>
          <w:sz w:val="24"/>
          <w:lang w:bidi="ar"/>
        </w:rPr>
        <w:fldChar w:fldCharType="begin"/>
      </w:r>
      <w:r>
        <w:rPr>
          <w:rFonts w:ascii="新宋体" w:eastAsia="新宋体" w:hAnsi="新宋体" w:cs="新宋体" w:hint="eastAsia"/>
          <w:kern w:val="0"/>
          <w:sz w:val="24"/>
          <w:lang w:bidi="ar"/>
        </w:rPr>
        <w:instrText xml:space="preserve">INCLUDEPICTURE \d "C:\\Users\\ifgame\\Downloads\\UnityDocumentation\\Manual\\..\\uploads\\Main\\NavmeshStaticPulldown.png" \* MERGEFORMATINET </w:instrText>
      </w:r>
      <w:r>
        <w:rPr>
          <w:rFonts w:ascii="新宋体" w:eastAsia="新宋体" w:hAnsi="新宋体" w:cs="新宋体" w:hint="eastAsia"/>
          <w:kern w:val="0"/>
          <w:sz w:val="24"/>
          <w:lang w:bidi="ar"/>
        </w:rPr>
        <w:fldChar w:fldCharType="separate"/>
      </w:r>
      <w:r>
        <w:rPr>
          <w:rFonts w:ascii="新宋体" w:eastAsia="新宋体" w:hAnsi="新宋体" w:cs="新宋体" w:hint="eastAsia"/>
          <w:kern w:val="0"/>
          <w:sz w:val="24"/>
          <w:lang w:bidi="ar"/>
        </w:rPr>
        <w:pict w14:anchorId="641D9B31">
          <v:shape id="图片 13" o:spid="_x0000_i1027" type="#_x0000_t75" style="width:267pt;height:202.5pt">
            <v:imagedata r:id="rId23" r:href="rId24"/>
          </v:shape>
        </w:pict>
      </w:r>
      <w:r>
        <w:rPr>
          <w:rFonts w:ascii="新宋体" w:eastAsia="新宋体" w:hAnsi="新宋体" w:cs="新宋体" w:hint="eastAsia"/>
          <w:kern w:val="0"/>
          <w:sz w:val="24"/>
          <w:lang w:bidi="ar"/>
        </w:rPr>
        <w:fldChar w:fldCharType="end"/>
      </w:r>
    </w:p>
    <w:p w14:paraId="0FEF69CC" w14:textId="77777777" w:rsidR="00C7195D" w:rsidRDefault="00C7195D" w:rsidP="00C7195D">
      <w:pPr>
        <w:pStyle w:val="a6"/>
        <w:widowControl/>
        <w:spacing w:before="0" w:beforeAutospacing="0" w:after="225" w:afterAutospacing="0"/>
        <w:rPr>
          <w:rFonts w:ascii="新宋体" w:eastAsia="新宋体" w:hAnsi="新宋体" w:cs="新宋体" w:hint="eastAsia"/>
          <w:color w:val="455463"/>
          <w:sz w:val="18"/>
          <w:szCs w:val="18"/>
        </w:rPr>
      </w:pPr>
      <w:r>
        <w:rPr>
          <w:rFonts w:ascii="新宋体" w:eastAsia="新宋体" w:hAnsi="新宋体" w:cs="新宋体" w:hint="eastAsia"/>
          <w:color w:val="455463"/>
          <w:sz w:val="18"/>
          <w:szCs w:val="18"/>
        </w:rPr>
        <w:t>除了如上所述在 Navigation 窗口中将对象标记为 </w:t>
      </w:r>
      <w:r>
        <w:rPr>
          <w:rStyle w:val="a5"/>
          <w:rFonts w:ascii="新宋体" w:eastAsia="新宋体" w:hAnsi="新宋体" w:cs="新宋体" w:hint="eastAsia"/>
          <w:i w:val="0"/>
          <w:color w:val="455463"/>
          <w:sz w:val="18"/>
          <w:szCs w:val="18"/>
        </w:rPr>
        <w:t>Navigation Static</w:t>
      </w:r>
      <w:r>
        <w:rPr>
          <w:rFonts w:ascii="新宋体" w:eastAsia="新宋体" w:hAnsi="新宋体" w:cs="新宋体" w:hint="eastAsia"/>
          <w:color w:val="455463"/>
          <w:sz w:val="18"/>
          <w:szCs w:val="18"/>
        </w:rPr>
        <w:t> 之外，还可以使用 Inspector 顶部的 </w:t>
      </w:r>
      <w:r>
        <w:rPr>
          <w:rStyle w:val="a5"/>
          <w:rFonts w:ascii="新宋体" w:eastAsia="新宋体" w:hAnsi="新宋体" w:cs="新宋体" w:hint="eastAsia"/>
          <w:i w:val="0"/>
          <w:color w:val="455463"/>
          <w:sz w:val="18"/>
          <w:szCs w:val="18"/>
        </w:rPr>
        <w:t>Static</w:t>
      </w:r>
      <w:r>
        <w:rPr>
          <w:rFonts w:ascii="新宋体" w:eastAsia="新宋体" w:hAnsi="新宋体" w:cs="新宋体" w:hint="eastAsia"/>
          <w:color w:val="455463"/>
          <w:sz w:val="18"/>
          <w:szCs w:val="18"/>
        </w:rPr>
        <w:t> 菜单。如果刚好没有打开 Navigation 窗口，这会很方便。</w:t>
      </w:r>
    </w:p>
    <w:p w14:paraId="6EBA79DE" w14:textId="77777777" w:rsidR="00C7195D" w:rsidRDefault="00C7195D" w:rsidP="00C7195D">
      <w:pPr>
        <w:rPr>
          <w:rFonts w:ascii="新宋体" w:eastAsia="新宋体" w:hAnsi="新宋体" w:cs="新宋体" w:hint="eastAsia"/>
        </w:rPr>
      </w:pPr>
    </w:p>
    <w:p w14:paraId="0F5705BF" w14:textId="77777777" w:rsidR="00B521AA" w:rsidRDefault="00B521AA"/>
    <w:sectPr w:rsidR="00B521AA">
      <w:pgSz w:w="11906" w:h="16838"/>
      <w:pgMar w:top="1440" w:right="1800" w:bottom="1440" w:left="1800" w:header="851" w:footer="992" w:gutter="0"/>
      <w:cols w:space="720"/>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ifgame" w:date="2019-08-08T14:34:00Z" w:initials="i">
    <w:p w14:paraId="02E233C9" w14:textId="77777777" w:rsidR="00C7195D" w:rsidRDefault="00C7195D">
      <w:pPr>
        <w:pStyle w:val="a7"/>
        <w:numPr>
          <w:ilvl w:val="0"/>
          <w:numId w:val="1"/>
        </w:numPr>
        <w:rPr>
          <w:rFonts w:hint="eastAsia"/>
        </w:rPr>
      </w:pPr>
      <w:r>
        <w:rPr>
          <w:rFonts w:hint="eastAsia"/>
        </w:rPr>
        <w:t>只有代理，可以一次性</w:t>
      </w:r>
      <w:bookmarkStart w:id="1" w:name="_GoBack"/>
      <w:bookmarkEnd w:id="1"/>
      <w:r>
        <w:rPr>
          <w:rFonts w:hint="eastAsia"/>
        </w:rPr>
        <w:t>找出所有的拐点</w:t>
      </w:r>
    </w:p>
    <w:p w14:paraId="3AE95C7E" w14:textId="77777777" w:rsidR="00C7195D" w:rsidRDefault="00C7195D">
      <w:pPr>
        <w:pStyle w:val="a7"/>
        <w:numPr>
          <w:ilvl w:val="0"/>
          <w:numId w:val="1"/>
        </w:numPr>
      </w:pPr>
      <w:r>
        <w:rPr>
          <w:rFonts w:hint="eastAsia"/>
        </w:rPr>
        <w:t>多个代理，为了避开彼此，可能会偏离原始路径，可以通过多边形的链接来修复走廊。即移动到相邻的多边形里面去，再寻路</w:t>
      </w:r>
    </w:p>
  </w:comment>
  <w:comment w:id="2" w:author="ifgame" w:date="2019-08-08T14:37:00Z" w:initials="i">
    <w:p w14:paraId="258E29A4" w14:textId="77777777" w:rsidR="00C7195D" w:rsidRDefault="00C7195D">
      <w:pPr>
        <w:pStyle w:val="a7"/>
      </w:pPr>
      <w:r>
        <w:rPr>
          <w:rFonts w:hint="eastAsia"/>
        </w:rPr>
        <w:t>障碍躲避系统，采用</w:t>
      </w:r>
      <w:r>
        <w:rPr>
          <w:rFonts w:hint="eastAsia"/>
        </w:rPr>
        <w:t>RVO</w:t>
      </w:r>
      <w:r>
        <w:rPr>
          <w:rFonts w:hint="eastAsia"/>
        </w:rPr>
        <w:t>算法来预测和防止碰撞</w:t>
      </w:r>
    </w:p>
  </w:comment>
  <w:comment w:id="3" w:author="ifgame" w:date="2019-08-08T14:42:00Z" w:initials="i">
    <w:p w14:paraId="59E03738" w14:textId="77777777" w:rsidR="00C7195D" w:rsidRDefault="00C7195D">
      <w:pPr>
        <w:pStyle w:val="a7"/>
      </w:pPr>
      <w:r>
        <w:rPr>
          <w:rFonts w:hint="eastAsia"/>
        </w:rPr>
        <w:t>多边形序列，即走廊，可以动态局部调整</w:t>
      </w:r>
    </w:p>
  </w:comment>
  <w:comment w:id="4" w:author="ifgame" w:date="2019-08-08T14:45:00Z" w:initials="i">
    <w:p w14:paraId="09B3337E" w14:textId="77777777" w:rsidR="00C7195D" w:rsidRDefault="00C7195D">
      <w:pPr>
        <w:pStyle w:val="a7"/>
        <w:numPr>
          <w:ilvl w:val="0"/>
          <w:numId w:val="2"/>
        </w:numPr>
        <w:rPr>
          <w:rFonts w:hint="eastAsia"/>
        </w:rPr>
      </w:pPr>
      <w:r>
        <w:rPr>
          <w:rFonts w:hint="eastAsia"/>
        </w:rPr>
        <w:t>静态的障碍物，可以用局部障碍躲避和全局寻路两种方法躲开</w:t>
      </w:r>
    </w:p>
    <w:p w14:paraId="3ACB1B93" w14:textId="77777777" w:rsidR="00C7195D" w:rsidRDefault="00C7195D">
      <w:pPr>
        <w:pStyle w:val="a7"/>
        <w:numPr>
          <w:ilvl w:val="0"/>
          <w:numId w:val="2"/>
        </w:numPr>
      </w:pPr>
      <w:r>
        <w:rPr>
          <w:rFonts w:hint="eastAsia"/>
        </w:rPr>
        <w:t>动态的障碍物，最好用局部障碍躲避。动态障碍物停下时，会对导航网格雕刻，成本昂贵。</w:t>
      </w:r>
    </w:p>
  </w:comment>
  <w:comment w:id="5" w:author="ifgame" w:date="2019-08-08T14:48:00Z" w:initials="i">
    <w:p w14:paraId="1CEDB617" w14:textId="77777777" w:rsidR="00C7195D" w:rsidRDefault="00C7195D">
      <w:pPr>
        <w:pStyle w:val="a7"/>
        <w:rPr>
          <w:rFonts w:hint="eastAsia"/>
        </w:rPr>
      </w:pPr>
      <w:r>
        <w:rPr>
          <w:rFonts w:hint="eastAsia"/>
        </w:rPr>
        <w:t>局部碰撞躲避</w:t>
      </w:r>
      <w:r>
        <w:rPr>
          <w:rFonts w:hint="eastAsia"/>
        </w:rPr>
        <w:t xml:space="preserve"> </w:t>
      </w:r>
      <w:r>
        <w:rPr>
          <w:rFonts w:hint="eastAsia"/>
        </w:rPr>
        <w:t>因为是局部的，所以只考虑即将发生的，并且不能</w:t>
      </w:r>
      <w:r>
        <w:rPr>
          <w:rFonts w:hint="eastAsia"/>
        </w:rPr>
        <w:t>......</w:t>
      </w:r>
      <w:r>
        <w:rPr>
          <w:rFonts w:hint="eastAsia"/>
        </w:rPr>
        <w:t>注意是并且。</w:t>
      </w:r>
    </w:p>
    <w:p w14:paraId="666F421B" w14:textId="77777777" w:rsidR="00C7195D" w:rsidRDefault="00C7195D">
      <w:pPr>
        <w:pStyle w:val="a7"/>
      </w:pPr>
      <w:r>
        <w:rPr>
          <w:rFonts w:hint="eastAsia"/>
        </w:rPr>
        <w:t>雕刻技术</w:t>
      </w:r>
      <w:r>
        <w:t>:</w:t>
      </w:r>
      <w:r>
        <w:rPr>
          <w:rFonts w:hint="eastAsia"/>
        </w:rPr>
        <w:t>在</w:t>
      </w:r>
      <w:proofErr w:type="spellStart"/>
      <w:r>
        <w:rPr>
          <w:rFonts w:hint="eastAsia"/>
        </w:rPr>
        <w:t>Onstecle</w:t>
      </w:r>
      <w:proofErr w:type="spellEnd"/>
      <w:r>
        <w:rPr>
          <w:rFonts w:hint="eastAsia"/>
        </w:rPr>
        <w:t>组件上有</w:t>
      </w:r>
      <w:r>
        <w:rPr>
          <w:rFonts w:hint="eastAsia"/>
        </w:rPr>
        <w:t>Carve</w:t>
      </w:r>
      <w:r>
        <w:rPr>
          <w:rFonts w:hint="eastAsia"/>
        </w:rPr>
        <w:t>选项</w:t>
      </w:r>
    </w:p>
    <w:p w14:paraId="5547F706" w14:textId="77777777" w:rsidR="00C7195D" w:rsidRDefault="00C7195D">
      <w:pPr>
        <w:widowControl/>
        <w:shd w:val="clear" w:color="auto" w:fill="FFFFFF"/>
        <w:jc w:val="left"/>
        <w:rPr>
          <w:rFonts w:ascii="微软雅黑" w:eastAsia="微软雅黑" w:hAnsi="微软雅黑" w:cs="微软雅黑"/>
          <w:color w:val="333333"/>
          <w:sz w:val="24"/>
        </w:rPr>
      </w:pPr>
      <w:r>
        <w:rPr>
          <w:rFonts w:ascii="微软雅黑" w:eastAsia="微软雅黑" w:hAnsi="微软雅黑" w:cs="微软雅黑" w:hint="eastAsia"/>
          <w:color w:val="333333"/>
          <w:kern w:val="0"/>
          <w:sz w:val="24"/>
          <w:shd w:val="clear" w:color="auto" w:fill="FFFFFF"/>
          <w:lang w:bidi="ar"/>
        </w:rPr>
        <w:t>Carve选项的属性：</w:t>
      </w:r>
    </w:p>
    <w:p w14:paraId="44DC8CA0" w14:textId="77777777" w:rsidR="00C7195D" w:rsidRDefault="00C7195D">
      <w:pPr>
        <w:widowControl/>
        <w:shd w:val="clear" w:color="auto" w:fill="FFFFFF"/>
        <w:jc w:val="left"/>
        <w:rPr>
          <w:rFonts w:ascii="微软雅黑" w:eastAsia="微软雅黑" w:hAnsi="微软雅黑" w:cs="微软雅黑" w:hint="eastAsia"/>
          <w:color w:val="333333"/>
          <w:sz w:val="24"/>
        </w:rPr>
      </w:pPr>
      <w:r>
        <w:rPr>
          <w:rFonts w:ascii="微软雅黑" w:eastAsia="微软雅黑" w:hAnsi="微软雅黑" w:cs="微软雅黑" w:hint="eastAsia"/>
          <w:color w:val="333333"/>
          <w:kern w:val="0"/>
          <w:sz w:val="24"/>
          <w:shd w:val="clear" w:color="auto" w:fill="FFFFFF"/>
          <w:lang w:bidi="ar"/>
        </w:rPr>
        <w:t>Move Threshold 模型 移动某个距离后进行烘焙</w:t>
      </w:r>
    </w:p>
    <w:p w14:paraId="5C0BC218" w14:textId="77777777" w:rsidR="00C7195D" w:rsidRDefault="00C7195D">
      <w:pPr>
        <w:widowControl/>
        <w:shd w:val="clear" w:color="auto" w:fill="FFFFFF"/>
        <w:jc w:val="left"/>
        <w:rPr>
          <w:rFonts w:ascii="微软雅黑" w:eastAsia="微软雅黑" w:hAnsi="微软雅黑" w:cs="微软雅黑" w:hint="eastAsia"/>
          <w:color w:val="333333"/>
          <w:sz w:val="24"/>
        </w:rPr>
      </w:pPr>
      <w:r>
        <w:rPr>
          <w:rFonts w:ascii="微软雅黑" w:eastAsia="微软雅黑" w:hAnsi="微软雅黑" w:cs="微软雅黑" w:hint="eastAsia"/>
          <w:color w:val="333333"/>
          <w:kern w:val="0"/>
          <w:sz w:val="24"/>
          <w:shd w:val="clear" w:color="auto" w:fill="FFFFFF"/>
          <w:lang w:bidi="ar"/>
        </w:rPr>
        <w:t>Time To Stationary 指定模型在某个位置停止一段时间 后 在进行烘焙</w:t>
      </w:r>
    </w:p>
    <w:p w14:paraId="4A22091B" w14:textId="77777777" w:rsidR="00C7195D" w:rsidRDefault="00C7195D">
      <w:pPr>
        <w:widowControl/>
        <w:shd w:val="clear" w:color="auto" w:fill="FFFFFF"/>
        <w:jc w:val="left"/>
        <w:rPr>
          <w:rFonts w:ascii="微软雅黑" w:eastAsia="微软雅黑" w:hAnsi="微软雅黑" w:cs="微软雅黑" w:hint="eastAsia"/>
          <w:color w:val="333333"/>
          <w:kern w:val="0"/>
          <w:sz w:val="24"/>
          <w:shd w:val="clear" w:color="auto" w:fill="FFFFFF"/>
          <w:lang w:bidi="ar"/>
        </w:rPr>
      </w:pPr>
      <w:r>
        <w:rPr>
          <w:rFonts w:ascii="微软雅黑" w:eastAsia="微软雅黑" w:hAnsi="微软雅黑" w:cs="微软雅黑" w:hint="eastAsia"/>
          <w:color w:val="333333"/>
          <w:kern w:val="0"/>
          <w:sz w:val="24"/>
          <w:shd w:val="clear" w:color="auto" w:fill="FFFFFF"/>
          <w:lang w:bidi="ar"/>
        </w:rPr>
        <w:t>Carve One Stationary 勾选后，模型移动时不会实时烘焙</w:t>
      </w:r>
    </w:p>
    <w:p w14:paraId="16C42A5A" w14:textId="77777777" w:rsidR="00C7195D" w:rsidRDefault="00C7195D">
      <w:pPr>
        <w:pStyle w:val="a7"/>
      </w:pPr>
    </w:p>
    <w:p w14:paraId="7E99747E" w14:textId="77777777" w:rsidR="00C7195D" w:rsidRDefault="00C7195D">
      <w:pPr>
        <w:pStyle w:val="a7"/>
      </w:pPr>
      <w:r>
        <w:t>****</w:t>
      </w:r>
      <w:r>
        <w:rPr>
          <w:rFonts w:hint="eastAsia"/>
        </w:rPr>
        <w:t>动态阻挡，不能设置</w:t>
      </w:r>
      <w:r>
        <w:rPr>
          <w:rFonts w:hint="eastAsia"/>
        </w:rPr>
        <w:t xml:space="preserve">static </w:t>
      </w:r>
      <w:r>
        <w:rPr>
          <w:rFonts w:hint="eastAsia"/>
        </w:rPr>
        <w:t>属性</w:t>
      </w:r>
    </w:p>
    <w:p w14:paraId="6016EFA5" w14:textId="77777777" w:rsidR="00C7195D" w:rsidRDefault="00C7195D">
      <w:pPr>
        <w:pStyle w:val="a7"/>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AE95C7E" w15:done="0"/>
  <w15:commentEx w15:paraId="258E29A4" w15:done="0"/>
  <w15:commentEx w15:paraId="59E03738" w15:done="0"/>
  <w15:commentEx w15:paraId="3ACB1B93" w15:done="0"/>
  <w15:commentEx w15:paraId="6016EFA5"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33C65B" w14:textId="77777777" w:rsidR="00BA5091" w:rsidRDefault="00BA5091">
      <w:r>
        <w:separator/>
      </w:r>
    </w:p>
  </w:endnote>
  <w:endnote w:type="continuationSeparator" w:id="0">
    <w:p w14:paraId="3FDD2451" w14:textId="77777777" w:rsidR="00BA5091" w:rsidRDefault="00BA50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新宋体">
    <w:panose1 w:val="02010609030101010101"/>
    <w:charset w:val="86"/>
    <w:family w:val="modern"/>
    <w:pitch w:val="fixed"/>
    <w:sig w:usb0="00000003" w:usb1="288F0000" w:usb2="00000016" w:usb3="00000000" w:csb0="00040001" w:csb1="00000000"/>
  </w:font>
  <w:font w:name="微软雅黑">
    <w:panose1 w:val="020B0503020204020204"/>
    <w:charset w:val="86"/>
    <w:family w:val="swiss"/>
    <w:pitch w:val="variable"/>
    <w:sig w:usb0="80000287" w:usb1="28CF3C50"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B1F2C5" w14:textId="77777777" w:rsidR="00BA5091" w:rsidRDefault="00BA5091">
      <w:r>
        <w:separator/>
      </w:r>
    </w:p>
  </w:footnote>
  <w:footnote w:type="continuationSeparator" w:id="0">
    <w:p w14:paraId="10530220" w14:textId="77777777" w:rsidR="00BA5091" w:rsidRDefault="00BA509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B9D19D3"/>
    <w:multiLevelType w:val="multilevel"/>
    <w:tmpl w:val="AB9D19D3"/>
    <w:lvl w:ilvl="0">
      <w:start w:val="1"/>
      <w:numFmt w:val="decimal"/>
      <w:lvlText w:val="%1."/>
      <w:lvlJc w:val="left"/>
      <w:pPr>
        <w:tabs>
          <w:tab w:val="num" w:pos="312"/>
        </w:tabs>
      </w:pPr>
    </w:lvl>
    <w:lvl w:ilvl="1">
      <w:start w:val="1"/>
      <w:numFmt w:val="decimal"/>
      <w:lvlText w:val="(%2)"/>
      <w:lvlJc w:val="left"/>
      <w:pPr>
        <w:tabs>
          <w:tab w:val="num" w:pos="840"/>
        </w:tabs>
        <w:ind w:left="840" w:hanging="420"/>
      </w:pPr>
      <w:rPr>
        <w:rFonts w:hint="default"/>
      </w:rPr>
    </w:lvl>
    <w:lvl w:ilvl="2">
      <w:start w:val="1"/>
      <w:numFmt w:val="decimalEnclosedCircleChinese"/>
      <w:lvlText w:val="%3"/>
      <w:lvlJc w:val="left"/>
      <w:pPr>
        <w:tabs>
          <w:tab w:val="num" w:pos="1260"/>
        </w:tabs>
        <w:ind w:left="1260" w:hanging="420"/>
      </w:pPr>
      <w:rPr>
        <w:rFonts w:hint="default"/>
      </w:rPr>
    </w:lvl>
    <w:lvl w:ilvl="3">
      <w:start w:val="1"/>
      <w:numFmt w:val="decimal"/>
      <w:lvlText w:val="%4)"/>
      <w:lvlJc w:val="left"/>
      <w:pPr>
        <w:tabs>
          <w:tab w:val="num" w:pos="1680"/>
        </w:tabs>
        <w:ind w:left="1680" w:hanging="420"/>
      </w:pPr>
      <w:rPr>
        <w:rFonts w:hint="default"/>
      </w:rPr>
    </w:lvl>
    <w:lvl w:ilvl="4">
      <w:start w:val="1"/>
      <w:numFmt w:val="lowerLetter"/>
      <w:lvlText w:val="%5."/>
      <w:lvlJc w:val="left"/>
      <w:pPr>
        <w:tabs>
          <w:tab w:val="num" w:pos="2100"/>
        </w:tabs>
        <w:ind w:left="2100" w:hanging="420"/>
      </w:pPr>
      <w:rPr>
        <w:rFonts w:hint="default"/>
      </w:rPr>
    </w:lvl>
    <w:lvl w:ilvl="5">
      <w:start w:val="1"/>
      <w:numFmt w:val="lowerLetter"/>
      <w:lvlText w:val="%6)"/>
      <w:lvlJc w:val="left"/>
      <w:pPr>
        <w:tabs>
          <w:tab w:val="num" w:pos="2520"/>
        </w:tabs>
        <w:ind w:left="2520" w:hanging="420"/>
      </w:pPr>
      <w:rPr>
        <w:rFonts w:hint="default"/>
      </w:rPr>
    </w:lvl>
    <w:lvl w:ilvl="6">
      <w:start w:val="1"/>
      <w:numFmt w:val="lowerRoman"/>
      <w:lvlText w:val="%7."/>
      <w:lvlJc w:val="left"/>
      <w:pPr>
        <w:tabs>
          <w:tab w:val="num" w:pos="2940"/>
        </w:tabs>
        <w:ind w:left="2940" w:hanging="420"/>
      </w:pPr>
      <w:rPr>
        <w:rFonts w:hint="default"/>
      </w:rPr>
    </w:lvl>
    <w:lvl w:ilvl="7">
      <w:start w:val="1"/>
      <w:numFmt w:val="lowerRoman"/>
      <w:lvlText w:val="%8)"/>
      <w:lvlJc w:val="left"/>
      <w:pPr>
        <w:tabs>
          <w:tab w:val="num" w:pos="3360"/>
        </w:tabs>
        <w:ind w:left="3360" w:hanging="420"/>
      </w:pPr>
      <w:rPr>
        <w:rFonts w:hint="default"/>
      </w:rPr>
    </w:lvl>
    <w:lvl w:ilvl="8">
      <w:start w:val="1"/>
      <w:numFmt w:val="lowerLetter"/>
      <w:lvlText w:val="%9."/>
      <w:lvlJc w:val="left"/>
      <w:pPr>
        <w:tabs>
          <w:tab w:val="num" w:pos="3780"/>
        </w:tabs>
        <w:ind w:left="3780" w:hanging="420"/>
      </w:pPr>
      <w:rPr>
        <w:rFonts w:hint="default"/>
      </w:rPr>
    </w:lvl>
  </w:abstractNum>
  <w:abstractNum w:abstractNumId="1" w15:restartNumberingAfterBreak="0">
    <w:nsid w:val="F4565746"/>
    <w:multiLevelType w:val="singleLevel"/>
    <w:tmpl w:val="F4565746"/>
    <w:lvl w:ilvl="0">
      <w:start w:val="1"/>
      <w:numFmt w:val="decimal"/>
      <w:suff w:val="nothing"/>
      <w:lvlText w:val="%1、"/>
      <w:lvlJc w:val="left"/>
    </w:lvl>
  </w:abstractNum>
  <w:abstractNum w:abstractNumId="2" w15:restartNumberingAfterBreak="0">
    <w:nsid w:val="0AB8333C"/>
    <w:multiLevelType w:val="multilevel"/>
    <w:tmpl w:val="0AB8333C"/>
    <w:lvl w:ilvl="0">
      <w:start w:val="1"/>
      <w:numFmt w:val="bullet"/>
      <w:lvlText w:val=""/>
      <w:lvlJc w:val="left"/>
      <w:pPr>
        <w:tabs>
          <w:tab w:val="num" w:pos="720"/>
        </w:tabs>
        <w:ind w:left="720" w:hanging="360"/>
      </w:pPr>
      <w:rPr>
        <w:rFonts w:ascii="Symbol" w:hAnsi="Symbol" w:cs="Symbol"/>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3" w15:restartNumberingAfterBreak="0">
    <w:nsid w:val="2A79E08F"/>
    <w:multiLevelType w:val="singleLevel"/>
    <w:tmpl w:val="2A79E08F"/>
    <w:lvl w:ilvl="0">
      <w:start w:val="1"/>
      <w:numFmt w:val="decimal"/>
      <w:suff w:val="nothing"/>
      <w:lvlText w:val="%1、"/>
      <w:lvlJc w:val="left"/>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84231A"/>
    <w:rsid w:val="0084231A"/>
    <w:rsid w:val="008A0559"/>
    <w:rsid w:val="00B521AA"/>
    <w:rsid w:val="00BA5091"/>
    <w:rsid w:val="00C719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5:chartTrackingRefBased/>
  <w15:docId w15:val="{18520F03-2CF4-4749-A7A2-B25EA73494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C7195D"/>
    <w:pPr>
      <w:widowControl w:val="0"/>
      <w:jc w:val="both"/>
    </w:pPr>
    <w:rPr>
      <w:rFonts w:ascii="Calibri" w:eastAsia="宋体" w:hAnsi="Calibri" w:cs="Times New Roman"/>
      <w:szCs w:val="24"/>
    </w:rPr>
  </w:style>
  <w:style w:type="paragraph" w:styleId="1">
    <w:name w:val="heading 1"/>
    <w:basedOn w:val="a"/>
    <w:next w:val="a"/>
    <w:link w:val="10"/>
    <w:qFormat/>
    <w:rsid w:val="00C7195D"/>
    <w:pPr>
      <w:spacing w:before="100" w:beforeAutospacing="1" w:after="100" w:afterAutospacing="1"/>
      <w:jc w:val="left"/>
      <w:outlineLvl w:val="0"/>
    </w:pPr>
    <w:rPr>
      <w:rFonts w:ascii="宋体" w:hAnsi="宋体" w:hint="eastAsia"/>
      <w:b/>
      <w:kern w:val="44"/>
      <w:sz w:val="48"/>
      <w:szCs w:val="48"/>
    </w:rPr>
  </w:style>
  <w:style w:type="paragraph" w:styleId="2">
    <w:name w:val="heading 2"/>
    <w:basedOn w:val="a"/>
    <w:next w:val="a"/>
    <w:link w:val="20"/>
    <w:qFormat/>
    <w:rsid w:val="00C7195D"/>
    <w:pPr>
      <w:spacing w:before="100" w:beforeAutospacing="1" w:after="100" w:afterAutospacing="1"/>
      <w:jc w:val="left"/>
      <w:outlineLvl w:val="1"/>
    </w:pPr>
    <w:rPr>
      <w:rFonts w:ascii="宋体" w:hAnsi="宋体" w:hint="eastAsia"/>
      <w:b/>
      <w:kern w:val="0"/>
      <w:sz w:val="36"/>
      <w:szCs w:val="36"/>
    </w:rPr>
  </w:style>
  <w:style w:type="paragraph" w:styleId="3">
    <w:name w:val="heading 3"/>
    <w:basedOn w:val="a"/>
    <w:next w:val="a"/>
    <w:link w:val="30"/>
    <w:qFormat/>
    <w:rsid w:val="00C7195D"/>
    <w:pPr>
      <w:spacing w:before="100" w:beforeAutospacing="1" w:after="100" w:afterAutospacing="1"/>
      <w:jc w:val="left"/>
      <w:outlineLvl w:val="2"/>
    </w:pPr>
    <w:rPr>
      <w:rFonts w:ascii="宋体" w:hAnsi="宋体" w:hint="eastAsia"/>
      <w:b/>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C7195D"/>
    <w:rPr>
      <w:rFonts w:ascii="宋体" w:eastAsia="宋体" w:hAnsi="宋体" w:cs="Times New Roman"/>
      <w:b/>
      <w:kern w:val="44"/>
      <w:sz w:val="48"/>
      <w:szCs w:val="48"/>
    </w:rPr>
  </w:style>
  <w:style w:type="character" w:customStyle="1" w:styleId="20">
    <w:name w:val="标题 2 字符"/>
    <w:basedOn w:val="a0"/>
    <w:link w:val="2"/>
    <w:rsid w:val="00C7195D"/>
    <w:rPr>
      <w:rFonts w:ascii="宋体" w:eastAsia="宋体" w:hAnsi="宋体" w:cs="Times New Roman"/>
      <w:b/>
      <w:kern w:val="0"/>
      <w:sz w:val="36"/>
      <w:szCs w:val="36"/>
    </w:rPr>
  </w:style>
  <w:style w:type="character" w:customStyle="1" w:styleId="30">
    <w:name w:val="标题 3 字符"/>
    <w:basedOn w:val="a0"/>
    <w:link w:val="3"/>
    <w:rsid w:val="00C7195D"/>
    <w:rPr>
      <w:rFonts w:ascii="宋体" w:eastAsia="宋体" w:hAnsi="宋体" w:cs="Times New Roman"/>
      <w:b/>
      <w:kern w:val="0"/>
      <w:sz w:val="27"/>
      <w:szCs w:val="27"/>
    </w:rPr>
  </w:style>
  <w:style w:type="character" w:styleId="a3">
    <w:name w:val="Hyperlink"/>
    <w:rsid w:val="00C7195D"/>
    <w:rPr>
      <w:color w:val="0000FF"/>
      <w:u w:val="single"/>
    </w:rPr>
  </w:style>
  <w:style w:type="character" w:styleId="a4">
    <w:name w:val="Strong"/>
    <w:qFormat/>
    <w:rsid w:val="00C7195D"/>
    <w:rPr>
      <w:b/>
    </w:rPr>
  </w:style>
  <w:style w:type="character" w:styleId="a5">
    <w:name w:val="Emphasis"/>
    <w:qFormat/>
    <w:rsid w:val="00C7195D"/>
    <w:rPr>
      <w:i/>
    </w:rPr>
  </w:style>
  <w:style w:type="paragraph" w:styleId="a6">
    <w:name w:val="Normal (Web)"/>
    <w:basedOn w:val="a"/>
    <w:rsid w:val="00C7195D"/>
    <w:pPr>
      <w:spacing w:before="100" w:beforeAutospacing="1" w:after="100" w:afterAutospacing="1"/>
      <w:jc w:val="left"/>
    </w:pPr>
    <w:rPr>
      <w:kern w:val="0"/>
      <w:sz w:val="24"/>
    </w:rPr>
  </w:style>
  <w:style w:type="paragraph" w:styleId="a7">
    <w:name w:val="annotation text"/>
    <w:basedOn w:val="a"/>
    <w:link w:val="a8"/>
    <w:rsid w:val="00C7195D"/>
    <w:pPr>
      <w:jc w:val="left"/>
    </w:pPr>
  </w:style>
  <w:style w:type="character" w:customStyle="1" w:styleId="a8">
    <w:name w:val="批注文字 字符"/>
    <w:basedOn w:val="a0"/>
    <w:link w:val="a7"/>
    <w:rsid w:val="00C7195D"/>
    <w:rPr>
      <w:rFonts w:ascii="Calibri" w:eastAsia="宋体" w:hAnsi="Calibri" w:cs="Times New Roman"/>
      <w:szCs w:val="24"/>
    </w:rPr>
  </w:style>
  <w:style w:type="paragraph" w:styleId="a9">
    <w:name w:val="Balloon Text"/>
    <w:basedOn w:val="a"/>
    <w:link w:val="aa"/>
    <w:uiPriority w:val="99"/>
    <w:semiHidden/>
    <w:unhideWhenUsed/>
    <w:rsid w:val="008A0559"/>
    <w:rPr>
      <w:sz w:val="18"/>
      <w:szCs w:val="18"/>
    </w:rPr>
  </w:style>
  <w:style w:type="character" w:customStyle="1" w:styleId="aa">
    <w:name w:val="批注框文本 字符"/>
    <w:basedOn w:val="a0"/>
    <w:link w:val="a9"/>
    <w:uiPriority w:val="99"/>
    <w:semiHidden/>
    <w:rsid w:val="008A0559"/>
    <w:rPr>
      <w:rFonts w:ascii="Calibri" w:eastAsia="宋体" w:hAnsi="Calibri"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file:///C:\Users\ifgame\Downloads\UnityDocumentation\Manual\..\uploads\Main\NavMeshOverview.svg" TargetMode="External"/><Relationship Id="rId13" Type="http://schemas.microsoft.com/office/2011/relationships/commentsExtended" Target="commentsExtended.xml"/><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image" Target="media/image1.png"/><Relationship Id="rId12" Type="http://schemas.openxmlformats.org/officeDocument/2006/relationships/comments" Target="comments.xml"/><Relationship Id="rId17" Type="http://schemas.openxmlformats.org/officeDocument/2006/relationships/image" Target="file:///C:\Users\ifgame\AppData\Local\Temp\msohtmlclip1\02\clip_image001.png"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yperlink" Target="C:/Users/ifgame/Downloads/UnityDocumentation/Manual/StaticObjects.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file:///C:\Users\ifgame\Downloads\UnityDocumentation\Manual\..\uploads\Main\NavmeshStaticPulldown.png" TargetMode="Externa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1.png"/><Relationship Id="rId10" Type="http://schemas.openxmlformats.org/officeDocument/2006/relationships/image" Target="media/image3.png"/><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file:///C:\Users\ifgame\AppData\Local\Temp\msohtmlclip1\02\clip_image001.pn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593</Words>
  <Characters>3381</Characters>
  <Application>Microsoft Office Word</Application>
  <DocSecurity>0</DocSecurity>
  <Lines>28</Lines>
  <Paragraphs>7</Paragraphs>
  <ScaleCrop>false</ScaleCrop>
  <Company/>
  <LinksUpToDate>false</LinksUpToDate>
  <CharactersWithSpaces>3967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路 阳</dc:creator>
  <cp:keywords/>
  <dc:description/>
  <cp:lastModifiedBy>路 阳</cp:lastModifiedBy>
  <cp:revision>1</cp:revision>
  <dcterms:created xsi:type="dcterms:W3CDTF">2019-08-12T06:25:00Z</dcterms:created>
  <dcterms:modified xsi:type="dcterms:W3CDTF">2019-08-12T06:26:00Z</dcterms:modified>
</cp:coreProperties>
</file>