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79E8" w14:textId="77777777" w:rsidR="00011DEA" w:rsidRPr="00011DEA" w:rsidRDefault="00011DEA" w:rsidP="00011DEA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011DEA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导航网格代理与其他组件结合使用</w:t>
      </w:r>
    </w:p>
    <w:p w14:paraId="2C4C8748" w14:textId="77777777" w:rsidR="00011DEA" w:rsidRPr="00011DEA" w:rsidRDefault="00011DEA" w:rsidP="00011DEA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您也可以将导航网格代理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</w:rPr>
        <w:t>NavMesh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Agent)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、导航网格障碍物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</w:rPr>
        <w:t>NavMesh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Obstacle)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和网格外链接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(Off Mesh Link)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组件与其他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Unity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组件一起使用。此处列出了混用不同组件时的一些注意事项。</w:t>
      </w:r>
    </w:p>
    <w:p w14:paraId="0EEEB25F" w14:textId="77777777" w:rsidR="00011DEA" w:rsidRPr="00011DEA" w:rsidRDefault="00011DEA" w:rsidP="00011DE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11DE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导航网格代理和物理组件</w:t>
      </w:r>
    </w:p>
    <w:p w14:paraId="763D987C" w14:textId="77777777" w:rsidR="00011DEA" w:rsidRPr="00011DEA" w:rsidRDefault="00011DEA" w:rsidP="00011DE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无需向导航网格代理添加物理碰撞体来让它们彼此避开</w:t>
      </w:r>
    </w:p>
    <w:p w14:paraId="340FD32B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也就是说，导航系统会模拟代理及其对障碍物和静态世界的反应。此处所说的静态世界是指烘焙的导航网格。</w:t>
      </w:r>
    </w:p>
    <w:p w14:paraId="5E24F7DA" w14:textId="77777777" w:rsidR="00011DEA" w:rsidRPr="00011DEA" w:rsidRDefault="00011DEA" w:rsidP="00011DE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如果希望导航网格代理推开物理对象或使用物理触发器：</w:t>
      </w:r>
    </w:p>
    <w:p w14:paraId="4B45613A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添加碰撞体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(Collider)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组件（如果不存在）</w:t>
      </w:r>
    </w:p>
    <w:p w14:paraId="3FAFD1A6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添加刚体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</w:rPr>
        <w:t>Rigidbody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</w:rPr>
        <w:t xml:space="preserve">) 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组件</w:t>
      </w:r>
    </w:p>
    <w:p w14:paraId="570AB681" w14:textId="77777777" w:rsidR="00011DEA" w:rsidRPr="00011DEA" w:rsidRDefault="00011DEA" w:rsidP="00011DEA">
      <w:pPr>
        <w:widowControl/>
        <w:numPr>
          <w:ilvl w:val="2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启用运动学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(Is Kinematic) - 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这很</w:t>
      </w:r>
      <w:commentRangeStart w:id="0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重要</w:t>
      </w:r>
      <w:commentRangeEnd w:id="0"/>
      <w:r w:rsidR="00910F1E">
        <w:rPr>
          <w:rStyle w:val="a6"/>
        </w:rPr>
        <w:commentReference w:id="0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！</w:t>
      </w:r>
    </w:p>
    <w:p w14:paraId="51084D9A" w14:textId="77777777" w:rsidR="00011DEA" w:rsidRPr="00011DEA" w:rsidRDefault="00011DEA" w:rsidP="00011DEA">
      <w:pPr>
        <w:widowControl/>
        <w:numPr>
          <w:ilvl w:val="2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运动学意味着刚体由物理模拟以外的其他事物控制</w:t>
      </w:r>
    </w:p>
    <w:p w14:paraId="4695E583" w14:textId="77777777" w:rsidR="00011DEA" w:rsidRPr="00011DEA" w:rsidRDefault="00011DEA" w:rsidP="00011DE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如果导航网格代理和刚体（非运动学）同时处于激活状态，表示存在竞争条件</w:t>
      </w:r>
    </w:p>
    <w:p w14:paraId="7F92A0E3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两个组件都可能尝试移动相同位置的代理，从而导致不明行为</w:t>
      </w:r>
    </w:p>
    <w:p w14:paraId="37331D8D" w14:textId="77777777" w:rsidR="00011DEA" w:rsidRPr="00011DEA" w:rsidRDefault="00011DEA" w:rsidP="00011DEA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可使用导航网格代理移动玩家角色之类的代理，无需使用物理组件</w:t>
      </w:r>
    </w:p>
    <w:p w14:paraId="3F017214" w14:textId="77777777" w:rsidR="00011DEA" w:rsidRPr="0002698D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2698D">
        <w:rPr>
          <w:rFonts w:ascii="Arial" w:eastAsia="宋体" w:hAnsi="Arial" w:cs="Arial"/>
          <w:color w:val="455463"/>
          <w:kern w:val="0"/>
          <w:szCs w:val="21"/>
          <w:highlight w:val="green"/>
        </w:rPr>
        <w:t>将玩家代理的躲避优先级设置为较小数字（高优先级），从而允许玩家穿过群体</w:t>
      </w:r>
    </w:p>
    <w:p w14:paraId="35824A86" w14:textId="77777777" w:rsidR="00011DEA" w:rsidRPr="00011DEA" w:rsidRDefault="00011DEA" w:rsidP="00011DEA">
      <w:pPr>
        <w:widowControl/>
        <w:numPr>
          <w:ilvl w:val="1"/>
          <w:numId w:val="3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使用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</w:rPr>
        <w:instrText xml:space="preserve"> HYPERLINK "file:///E:\\UnityDocumentation\\ScriptReference\\AI.NavMeshAgent-velocity.html" </w:instrText>
      </w:r>
      <w:r w:rsidRPr="00011DEA">
        <w:rPr>
          <w:rFonts w:ascii="Arial" w:eastAsia="宋体" w:hAnsi="Arial" w:cs="Arial"/>
          <w:color w:val="455463"/>
          <w:kern w:val="0"/>
          <w:szCs w:val="21"/>
        </w:rPr>
        <w:fldChar w:fldCharType="separate"/>
      </w:r>
      <w:r w:rsidRPr="00011DEA">
        <w:rPr>
          <w:rFonts w:ascii="Arial" w:eastAsia="宋体" w:hAnsi="Arial" w:cs="Arial"/>
          <w:color w:val="B83C82"/>
          <w:kern w:val="0"/>
          <w:szCs w:val="21"/>
          <w:u w:val="single"/>
        </w:rPr>
        <w:t>NavMeshAgent.velocity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011DEA">
        <w:rPr>
          <w:rFonts w:ascii="Arial" w:eastAsia="宋体" w:hAnsi="Arial" w:cs="Arial"/>
          <w:color w:val="455463"/>
          <w:kern w:val="0"/>
          <w:szCs w:val="21"/>
        </w:rPr>
        <w:t>移动玩家代理，使其他代理能够</w:t>
      </w:r>
      <w:bookmarkStart w:id="1" w:name="_GoBack"/>
      <w:bookmarkEnd w:id="1"/>
      <w:r w:rsidRPr="00011DEA">
        <w:rPr>
          <w:rFonts w:ascii="Arial" w:eastAsia="宋体" w:hAnsi="Arial" w:cs="Arial"/>
          <w:color w:val="455463"/>
          <w:kern w:val="0"/>
          <w:szCs w:val="21"/>
        </w:rPr>
        <w:t>预测玩家的移动以避开</w:t>
      </w:r>
      <w:commentRangeStart w:id="2"/>
      <w:r w:rsidRPr="00011DEA">
        <w:rPr>
          <w:rFonts w:ascii="Arial" w:eastAsia="宋体" w:hAnsi="Arial" w:cs="Arial"/>
          <w:color w:val="455463"/>
          <w:kern w:val="0"/>
          <w:szCs w:val="21"/>
        </w:rPr>
        <w:t>玩家</w:t>
      </w:r>
      <w:commentRangeEnd w:id="2"/>
      <w:r w:rsidR="00910F1E">
        <w:rPr>
          <w:rStyle w:val="a6"/>
        </w:rPr>
        <w:commentReference w:id="2"/>
      </w:r>
      <w:r w:rsidRPr="00011DEA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6271C7AD" w14:textId="77777777" w:rsidR="00011DEA" w:rsidRPr="00011DEA" w:rsidRDefault="00011DEA" w:rsidP="00011DE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11DE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导航网格代理和动画器</w:t>
      </w:r>
    </w:p>
    <w:p w14:paraId="42061F40" w14:textId="77777777" w:rsidR="00011DEA" w:rsidRPr="00011DEA" w:rsidRDefault="00011DEA" w:rsidP="00011DE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导航网格代理和带有</w:t>
      </w:r>
      <w:proofErr w:type="gramStart"/>
      <w:r w:rsidRPr="00011DEA">
        <w:rPr>
          <w:rFonts w:ascii="Arial" w:eastAsia="宋体" w:hAnsi="Arial" w:cs="Arial"/>
          <w:color w:val="455463"/>
          <w:kern w:val="0"/>
          <w:szCs w:val="21"/>
        </w:rPr>
        <w:t>根运动</w:t>
      </w:r>
      <w:proofErr w:type="gramEnd"/>
      <w:r w:rsidRPr="00011DEA">
        <w:rPr>
          <w:rFonts w:ascii="Arial" w:eastAsia="宋体" w:hAnsi="Arial" w:cs="Arial"/>
          <w:color w:val="455463"/>
          <w:kern w:val="0"/>
          <w:szCs w:val="21"/>
        </w:rPr>
        <w:t>的动画</w:t>
      </w:r>
      <w:proofErr w:type="gramStart"/>
      <w:r w:rsidRPr="00011DEA">
        <w:rPr>
          <w:rFonts w:ascii="Arial" w:eastAsia="宋体" w:hAnsi="Arial" w:cs="Arial"/>
          <w:color w:val="455463"/>
          <w:kern w:val="0"/>
          <w:szCs w:val="21"/>
        </w:rPr>
        <w:t>器可</w:t>
      </w:r>
      <w:proofErr w:type="gramEnd"/>
      <w:r w:rsidRPr="00011DEA">
        <w:rPr>
          <w:rFonts w:ascii="Arial" w:eastAsia="宋体" w:hAnsi="Arial" w:cs="Arial"/>
          <w:color w:val="455463"/>
          <w:kern w:val="0"/>
          <w:szCs w:val="21"/>
        </w:rPr>
        <w:t>能会导致竞争</w:t>
      </w:r>
      <w:commentRangeStart w:id="3"/>
      <w:r w:rsidRPr="00011DEA">
        <w:rPr>
          <w:rFonts w:ascii="Arial" w:eastAsia="宋体" w:hAnsi="Arial" w:cs="Arial"/>
          <w:color w:val="455463"/>
          <w:kern w:val="0"/>
          <w:szCs w:val="21"/>
        </w:rPr>
        <w:t>条件</w:t>
      </w:r>
      <w:commentRangeEnd w:id="3"/>
      <w:r w:rsidR="0069545A">
        <w:rPr>
          <w:rStyle w:val="a6"/>
        </w:rPr>
        <w:commentReference w:id="3"/>
      </w:r>
    </w:p>
    <w:p w14:paraId="7FE9A733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两个组件都尝试在每帧移动变换</w:t>
      </w:r>
    </w:p>
    <w:p w14:paraId="41C03E46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两种可能的解决方案</w:t>
      </w:r>
    </w:p>
    <w:p w14:paraId="0721C8E4" w14:textId="77777777" w:rsidR="00011DEA" w:rsidRPr="00011DEA" w:rsidRDefault="00011DEA" w:rsidP="00011DE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信息应始终朝一个方向流动</w:t>
      </w:r>
    </w:p>
    <w:p w14:paraId="362494EA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要么由代理移动角色并使动画跟随</w:t>
      </w:r>
    </w:p>
    <w:p w14:paraId="3471B6CA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要么根据模拟结果由动画移动角色</w:t>
      </w:r>
    </w:p>
    <w:p w14:paraId="097E3ECD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否则，最终将发生难以调试的反馈循环</w:t>
      </w:r>
    </w:p>
    <w:p w14:paraId="4B3BE2AA" w14:textId="77777777" w:rsidR="00011DEA" w:rsidRPr="00011DEA" w:rsidRDefault="00011DEA" w:rsidP="00011DE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6A5A68">
        <w:rPr>
          <w:rFonts w:ascii="Arial" w:eastAsia="宋体" w:hAnsi="Arial" w:cs="Arial"/>
          <w:i/>
          <w:iCs/>
          <w:color w:val="455463"/>
          <w:kern w:val="0"/>
          <w:szCs w:val="21"/>
          <w:highlight w:val="green"/>
        </w:rPr>
        <w:t>动画跟随代理</w:t>
      </w:r>
    </w:p>
    <w:p w14:paraId="53736355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使用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"file:///E:\\UnityDocumentation\\ScriptReference\\AI.NavMeshAgent-velocity.html"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NavMeshAgent.velocity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作为动画器的输入，从而将代理的移动大致匹配成动画</w:t>
      </w:r>
    </w:p>
    <w:p w14:paraId="0CB689FA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yellow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yellow"/>
        </w:rPr>
        <w:t>强大且易于实现，将导致脚滑（此情况下动画无法与速度匹配）</w:t>
      </w:r>
    </w:p>
    <w:p w14:paraId="51D7E3FB" w14:textId="77777777" w:rsidR="00011DEA" w:rsidRPr="00011DEA" w:rsidRDefault="00011DEA" w:rsidP="00011DEA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6A5A68">
        <w:rPr>
          <w:rFonts w:ascii="Arial" w:eastAsia="宋体" w:hAnsi="Arial" w:cs="Arial"/>
          <w:i/>
          <w:iCs/>
          <w:color w:val="455463"/>
          <w:kern w:val="0"/>
          <w:szCs w:val="21"/>
          <w:highlight w:val="green"/>
        </w:rPr>
        <w:t>代理跟随动画</w:t>
      </w:r>
    </w:p>
    <w:p w14:paraId="6251FBCF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禁用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"file:///E:\\UnityDocumentation\\ScriptReference\\AI.NavMeshAgent-updatePosition.html"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NavMeshAgent.updatePosition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和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"file:///E:\\UnityDocumentation\\ScriptReference\\AI.NavMeshAgent-updateRotation.html"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NavMeshAgent.updateRotation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 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以从游戏对象位置解除模拟</w:t>
      </w:r>
    </w:p>
    <w:p w14:paraId="7E36160D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使用模拟代理的位置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"file:///E:\\UnityDocumentation\\ScriptReference\\AI.NavMeshAgent-nextPosition.html"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NavMeshAgent.nextPosition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) 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和动画根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 (</w:t>
      </w:r>
      <w:proofErr w:type="spellStart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begin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instrText xml:space="preserve"> HYPERLINK "file:///E:\\UnityDocumentation\\ScriptReference\\Animator-rootPosition.html" </w:instrTex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separate"/>
      </w:r>
      <w:r w:rsidRPr="006A5A68">
        <w:rPr>
          <w:rFonts w:ascii="Arial" w:eastAsia="宋体" w:hAnsi="Arial" w:cs="Arial"/>
          <w:color w:val="B83C82"/>
          <w:kern w:val="0"/>
          <w:szCs w:val="21"/>
          <w:highlight w:val="green"/>
          <w:u w:val="single"/>
        </w:rPr>
        <w:t>Animator.rootPosition</w:t>
      </w:r>
      <w:proofErr w:type="spellEnd"/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fldChar w:fldCharType="end"/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 xml:space="preserve">) 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之间的差异来计算动画的控制</w:t>
      </w:r>
    </w:p>
    <w:p w14:paraId="7BF8F977" w14:textId="77777777" w:rsidR="00011DEA" w:rsidRPr="00011DEA" w:rsidRDefault="00011DEA" w:rsidP="00011DEA">
      <w:pPr>
        <w:widowControl/>
        <w:numPr>
          <w:ilvl w:val="1"/>
          <w:numId w:val="4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有关更多详细信息，请参阅</w:t>
      </w:r>
      <w:hyperlink r:id="rId8" w:history="1">
        <w:r w:rsidRPr="00011DEA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耦合动画和导航</w:t>
        </w:r>
      </w:hyperlink>
    </w:p>
    <w:p w14:paraId="1987371B" w14:textId="77777777" w:rsidR="00011DEA" w:rsidRPr="00011DEA" w:rsidRDefault="00011DEA" w:rsidP="00011DE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11DE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导航网格代理和导航网格障碍物</w:t>
      </w:r>
    </w:p>
    <w:p w14:paraId="7359B76F" w14:textId="77777777" w:rsidR="00011DEA" w:rsidRPr="00011DEA" w:rsidRDefault="00011DEA" w:rsidP="00011DEA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lastRenderedPageBreak/>
        <w:t>不要混</w:t>
      </w:r>
      <w:commentRangeStart w:id="4"/>
      <w:r w:rsidRPr="00011DEA">
        <w:rPr>
          <w:rFonts w:ascii="Arial" w:eastAsia="宋体" w:hAnsi="Arial" w:cs="Arial"/>
          <w:color w:val="455463"/>
          <w:kern w:val="0"/>
          <w:szCs w:val="21"/>
        </w:rPr>
        <w:t>用</w:t>
      </w:r>
      <w:commentRangeEnd w:id="4"/>
      <w:r w:rsidR="006A5A68">
        <w:rPr>
          <w:rStyle w:val="a6"/>
        </w:rPr>
        <w:commentReference w:id="4"/>
      </w:r>
      <w:r w:rsidRPr="00011DEA">
        <w:rPr>
          <w:rFonts w:ascii="Arial" w:eastAsia="宋体" w:hAnsi="Arial" w:cs="Arial"/>
          <w:color w:val="455463"/>
          <w:kern w:val="0"/>
          <w:szCs w:val="21"/>
        </w:rPr>
        <w:t>！</w:t>
      </w:r>
    </w:p>
    <w:p w14:paraId="53DF191B" w14:textId="77777777" w:rsidR="00011DEA" w:rsidRPr="00011DEA" w:rsidRDefault="00011DEA" w:rsidP="00011DEA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同时启用两者将使代理尝试避开自己</w:t>
      </w:r>
    </w:p>
    <w:p w14:paraId="30D2FD59" w14:textId="77777777" w:rsidR="00011DEA" w:rsidRPr="00011DEA" w:rsidRDefault="00011DEA" w:rsidP="00011DEA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如果此外还启用雕刻，则代理会尝试不断重新映射到雕刻孔的边缘，甚至会伴随出现更多错误行为</w:t>
      </w:r>
    </w:p>
    <w:p w14:paraId="294DFF53" w14:textId="77777777" w:rsidR="00011DEA" w:rsidRPr="00011DEA" w:rsidRDefault="00011DEA" w:rsidP="00011DEA">
      <w:pPr>
        <w:widowControl/>
        <w:numPr>
          <w:ilvl w:val="0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确保在任何给定时间只有其中一个为激活状态</w:t>
      </w:r>
    </w:p>
    <w:p w14:paraId="3048CB46" w14:textId="77777777" w:rsidR="00011DEA" w:rsidRPr="00011DEA" w:rsidRDefault="00011DEA" w:rsidP="00011DEA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死亡状态，可关闭代理并开启障碍物以迫使其他代理避开它</w:t>
      </w:r>
    </w:p>
    <w:p w14:paraId="73AB1824" w14:textId="77777777" w:rsidR="00011DEA" w:rsidRPr="00011DEA" w:rsidRDefault="00011DEA" w:rsidP="00011DEA">
      <w:pPr>
        <w:widowControl/>
        <w:numPr>
          <w:ilvl w:val="1"/>
          <w:numId w:val="5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或者，可使用优先级来更多地避开某些代理</w:t>
      </w:r>
    </w:p>
    <w:p w14:paraId="05CA0382" w14:textId="77777777" w:rsidR="00011DEA" w:rsidRPr="00011DEA" w:rsidRDefault="00011DEA" w:rsidP="00011DEA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011DE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导航网格障碍物和物理组件</w:t>
      </w:r>
    </w:p>
    <w:p w14:paraId="31F55164" w14:textId="77777777" w:rsidR="00011DEA" w:rsidRPr="00011DEA" w:rsidRDefault="00011DEA" w:rsidP="00011DEA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如果希望物理控制的对象影响导航网格代理的</w:t>
      </w:r>
      <w:commentRangeStart w:id="5"/>
      <w:r w:rsidRPr="00011DEA">
        <w:rPr>
          <w:rFonts w:ascii="Arial" w:eastAsia="宋体" w:hAnsi="Arial" w:cs="Arial"/>
          <w:color w:val="455463"/>
          <w:kern w:val="0"/>
          <w:szCs w:val="21"/>
        </w:rPr>
        <w:t>行为</w:t>
      </w:r>
      <w:commentRangeEnd w:id="5"/>
      <w:r w:rsidR="004358FC">
        <w:rPr>
          <w:rStyle w:val="a6"/>
        </w:rPr>
        <w:commentReference w:id="5"/>
      </w:r>
    </w:p>
    <w:p w14:paraId="2B4047E4" w14:textId="77777777" w:rsidR="00011DEA" w:rsidRPr="00011DEA" w:rsidRDefault="00011DEA" w:rsidP="00011DEA">
      <w:pPr>
        <w:widowControl/>
        <w:numPr>
          <w:ilvl w:val="1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将导航网格障碍物组件添加到代理应该知道的对象，这允许避让系统推断障碍物</w:t>
      </w:r>
    </w:p>
    <w:p w14:paraId="5C12B225" w14:textId="77777777" w:rsidR="00011DEA" w:rsidRPr="00011DEA" w:rsidRDefault="00011DEA" w:rsidP="00011DEA">
      <w:pPr>
        <w:widowControl/>
        <w:numPr>
          <w:ilvl w:val="0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如果游戏对象附加了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刚体和导航网格障碍物，则自动从刚体获得障碍物的速度</w:t>
      </w:r>
    </w:p>
    <w:p w14:paraId="544917BF" w14:textId="77777777" w:rsidR="00011DEA" w:rsidRPr="00011DEA" w:rsidRDefault="00011DEA" w:rsidP="00011DEA">
      <w:pPr>
        <w:widowControl/>
        <w:numPr>
          <w:ilvl w:val="1"/>
          <w:numId w:val="6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011DEA">
        <w:rPr>
          <w:rFonts w:ascii="Arial" w:eastAsia="宋体" w:hAnsi="Arial" w:cs="Arial"/>
          <w:color w:val="455463"/>
          <w:kern w:val="0"/>
          <w:szCs w:val="21"/>
        </w:rPr>
        <w:t>这可让导航网格代理预测并避开移动的障碍物</w:t>
      </w:r>
    </w:p>
    <w:p w14:paraId="47D90459" w14:textId="77777777" w:rsidR="00E23C2D" w:rsidRPr="00011DEA" w:rsidRDefault="00E23C2D"/>
    <w:sectPr w:rsidR="00E23C2D" w:rsidRPr="0001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路 阳" w:date="2019-08-21T11:05:00Z" w:initials="路">
    <w:p w14:paraId="56F89AE5" w14:textId="77777777" w:rsidR="00910F1E" w:rsidRDefault="00910F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导航网格与物理对象相互作用：</w:t>
      </w:r>
    </w:p>
    <w:p w14:paraId="6B3F26C6" w14:textId="77777777" w:rsidR="00910F1E" w:rsidRDefault="00910F1E">
      <w:pPr>
        <w:pStyle w:val="a7"/>
      </w:pPr>
      <w:r>
        <w:rPr>
          <w:rFonts w:hint="eastAsia"/>
        </w:rPr>
        <w:t>1添加collider</w:t>
      </w:r>
    </w:p>
    <w:p w14:paraId="460440D8" w14:textId="77777777" w:rsidR="00910F1E" w:rsidRDefault="00910F1E">
      <w:pPr>
        <w:pStyle w:val="a7"/>
        <w:rPr>
          <w:rFonts w:ascii="Arial" w:eastAsia="宋体" w:hAnsi="Arial" w:cs="Arial"/>
          <w:color w:val="455463"/>
          <w:kern w:val="0"/>
          <w:szCs w:val="21"/>
          <w:highlight w:val="green"/>
        </w:rPr>
      </w:pPr>
      <w:r>
        <w:rPr>
          <w:rFonts w:hint="eastAsia"/>
        </w:rPr>
        <w:t>2添加刚体，</w:t>
      </w:r>
      <w:proofErr w:type="gramStart"/>
      <w:r>
        <w:rPr>
          <w:rFonts w:hint="eastAsia"/>
        </w:rPr>
        <w:t>且启动</w:t>
      </w:r>
      <w:proofErr w:type="gramEnd"/>
      <w:r>
        <w:rPr>
          <w:rFonts w:hint="eastAsia"/>
        </w:rPr>
        <w:t>运动学，</w:t>
      </w:r>
      <w:r w:rsidRPr="00011DEA">
        <w:rPr>
          <w:rFonts w:ascii="Arial" w:eastAsia="宋体" w:hAnsi="Arial" w:cs="Arial"/>
          <w:color w:val="455463"/>
          <w:kern w:val="0"/>
          <w:szCs w:val="21"/>
          <w:highlight w:val="green"/>
        </w:rPr>
        <w:t>Is Kinematic</w:t>
      </w:r>
      <w:r>
        <w:rPr>
          <w:rFonts w:ascii="Arial" w:eastAsia="宋体" w:hAnsi="Arial" w:cs="Arial" w:hint="eastAsia"/>
          <w:color w:val="455463"/>
          <w:kern w:val="0"/>
          <w:szCs w:val="21"/>
          <w:highlight w:val="green"/>
        </w:rPr>
        <w:t>，</w:t>
      </w:r>
    </w:p>
    <w:p w14:paraId="26E6A0E1" w14:textId="77777777" w:rsidR="00910F1E" w:rsidRDefault="00910F1E">
      <w:pPr>
        <w:pStyle w:val="a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启动运动学 表示不受 物理模拟 控制，</w:t>
      </w:r>
      <w:proofErr w:type="gramStart"/>
      <w:r>
        <w:rPr>
          <w:rFonts w:hint="eastAsia"/>
        </w:rPr>
        <w:t>又其他</w:t>
      </w:r>
      <w:proofErr w:type="gramEnd"/>
      <w:r>
        <w:rPr>
          <w:rFonts w:hint="eastAsia"/>
        </w:rPr>
        <w:t>事物控制，比如导航网格。</w:t>
      </w:r>
    </w:p>
    <w:p w14:paraId="1D09B0EF" w14:textId="366908D9" w:rsidR="00910F1E" w:rsidRDefault="00910F1E">
      <w:pPr>
        <w:pStyle w:val="a7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物理模拟 与 导航网格 二者相互冲突，所以禁止 物理模拟</w:t>
      </w:r>
    </w:p>
  </w:comment>
  <w:comment w:id="2" w:author="路 阳" w:date="2019-08-21T11:09:00Z" w:initials="路">
    <w:p w14:paraId="4F3D4BC4" w14:textId="77777777" w:rsidR="00910F1E" w:rsidRDefault="00910F1E">
      <w:pPr>
        <w:pStyle w:val="a7"/>
        <w:rPr>
          <w:rFonts w:ascii="Arial" w:eastAsia="宋体" w:hAnsi="Arial" w:cs="Arial"/>
          <w:color w:val="455463"/>
          <w:kern w:val="0"/>
          <w:szCs w:val="21"/>
        </w:rPr>
      </w:pPr>
      <w:r>
        <w:rPr>
          <w:rStyle w:val="a6"/>
        </w:rPr>
        <w:annotationRef/>
      </w:r>
      <w:r>
        <w:rPr>
          <w:rFonts w:ascii="Arial" w:eastAsia="宋体" w:hAnsi="Arial" w:cs="Arial"/>
          <w:color w:val="455463"/>
          <w:kern w:val="0"/>
          <w:szCs w:val="21"/>
        </w:rPr>
        <w:t xml:space="preserve">1 </w:t>
      </w:r>
      <w:hyperlink r:id="rId1" w:history="1">
        <w:r w:rsidRPr="00011DEA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NavMeshAgent.velocity</w:t>
        </w:r>
      </w:hyperlink>
      <w:r w:rsidRPr="00011DEA">
        <w:rPr>
          <w:rFonts w:ascii="Arial" w:eastAsia="宋体" w:hAnsi="Arial" w:cs="Arial"/>
          <w:color w:val="455463"/>
          <w:kern w:val="0"/>
          <w:szCs w:val="21"/>
        </w:rPr>
        <w:t> </w:t>
      </w:r>
      <w:r>
        <w:rPr>
          <w:rFonts w:ascii="Arial" w:eastAsia="宋体" w:hAnsi="Arial" w:cs="Arial" w:hint="eastAsia"/>
          <w:color w:val="455463"/>
          <w:kern w:val="0"/>
          <w:szCs w:val="21"/>
        </w:rPr>
        <w:t>可以控制玩家的移动</w:t>
      </w:r>
    </w:p>
    <w:p w14:paraId="4AE107A1" w14:textId="77777777" w:rsidR="00910F1E" w:rsidRDefault="00910F1E">
      <w:pPr>
        <w:pStyle w:val="a7"/>
        <w:rPr>
          <w:highlight w:val="red"/>
        </w:rPr>
      </w:pPr>
      <w:r>
        <w:rPr>
          <w:rFonts w:hint="eastAsia"/>
        </w:rPr>
        <w:t>2</w:t>
      </w:r>
      <w:r>
        <w:t xml:space="preserve"> </w:t>
      </w:r>
      <w:r w:rsidRPr="00910F1E">
        <w:rPr>
          <w:rFonts w:hint="eastAsia"/>
          <w:highlight w:val="red"/>
        </w:rPr>
        <w:t>优先级在哪里设置？</w:t>
      </w:r>
    </w:p>
    <w:p w14:paraId="40413E98" w14:textId="77777777" w:rsidR="0002698D" w:rsidRDefault="0002698D">
      <w:pPr>
        <w:pStyle w:val="a7"/>
      </w:pPr>
      <w:r>
        <w:rPr>
          <w:noProof/>
        </w:rPr>
        <w:drawing>
          <wp:inline distT="0" distB="0" distL="0" distR="0" wp14:anchorId="25ACE34D" wp14:editId="0F025DC9">
            <wp:extent cx="2067946" cy="2608028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80116" cy="262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F47F" w14:textId="33C5A153" w:rsidR="0002698D" w:rsidRDefault="0002698D">
      <w:pPr>
        <w:pStyle w:val="a7"/>
        <w:rPr>
          <w:rFonts w:hint="eastAsia"/>
        </w:rPr>
      </w:pPr>
      <w:r>
        <w:rPr>
          <w:rFonts w:ascii="Arial" w:hAnsi="Arial" w:cs="Arial"/>
          <w:color w:val="455463"/>
          <w:szCs w:val="21"/>
        </w:rPr>
        <w:t>执行避障时，此代理将忽略优先级较低的代理。该值应在</w:t>
      </w:r>
      <w:r>
        <w:rPr>
          <w:rFonts w:ascii="Arial" w:hAnsi="Arial" w:cs="Arial"/>
          <w:color w:val="455463"/>
          <w:szCs w:val="21"/>
        </w:rPr>
        <w:t xml:space="preserve"> 0–99 </w:t>
      </w:r>
      <w:r>
        <w:rPr>
          <w:rFonts w:ascii="Arial" w:hAnsi="Arial" w:cs="Arial"/>
          <w:color w:val="455463"/>
          <w:szCs w:val="21"/>
        </w:rPr>
        <w:t>范围内，其中较低的数字表示较高的优先级。</w:t>
      </w:r>
    </w:p>
  </w:comment>
  <w:comment w:id="3" w:author="路 阳" w:date="2019-08-21T11:13:00Z" w:initials="路">
    <w:p w14:paraId="79E8D1C5" w14:textId="77777777" w:rsidR="0069545A" w:rsidRDefault="0069545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网格代理 与 带有根于东的动画器</w:t>
      </w:r>
      <w:r w:rsidR="00720439">
        <w:rPr>
          <w:rFonts w:hint="eastAsia"/>
        </w:rPr>
        <w:t xml:space="preserve"> 冲突</w:t>
      </w:r>
    </w:p>
    <w:p w14:paraId="39EC3FFD" w14:textId="77777777" w:rsidR="00720439" w:rsidRDefault="006A5A68">
      <w:pPr>
        <w:pStyle w:val="a7"/>
      </w:pPr>
      <w:r>
        <w:rPr>
          <w:rFonts w:hint="eastAsia"/>
        </w:rPr>
        <w:t>解决方案：</w:t>
      </w:r>
    </w:p>
    <w:p w14:paraId="71E18188" w14:textId="77777777" w:rsidR="006A5A68" w:rsidRDefault="006A5A68">
      <w:pPr>
        <w:pStyle w:val="a7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代理移动角色，动画跟随</w:t>
      </w:r>
    </w:p>
    <w:p w14:paraId="71CAD35B" w14:textId="0CC567AF" w:rsidR="006A5A68" w:rsidRDefault="006A5A68">
      <w:pPr>
        <w:pStyle w:val="a7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由动画移动角色</w:t>
      </w:r>
    </w:p>
  </w:comment>
  <w:comment w:id="4" w:author="路 阳" w:date="2019-08-21T11:33:00Z" w:initials="路">
    <w:p w14:paraId="164BD675" w14:textId="5402B8AA" w:rsidR="006A5A68" w:rsidRDefault="006A5A6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导航网格代理 和 障碍物 不要混用！！！</w:t>
      </w:r>
    </w:p>
  </w:comment>
  <w:comment w:id="5" w:author="路 阳" w:date="2019-08-21T11:35:00Z" w:initials="路">
    <w:p w14:paraId="2A36AEE1" w14:textId="77777777" w:rsidR="004358FC" w:rsidRDefault="004358F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如果让对象影响代理的行为，比如躲避，将对象上添加导航网格障碍物</w:t>
      </w:r>
    </w:p>
    <w:p w14:paraId="2BBC84EA" w14:textId="1076ED50" w:rsidR="004358FC" w:rsidRDefault="004358FC">
      <w:pPr>
        <w:pStyle w:val="a7"/>
      </w:pPr>
      <w:r>
        <w:rPr>
          <w:rFonts w:hint="eastAsia"/>
        </w:rPr>
        <w:t>如果对象上有障碍物，有刚体，自动从刚体获得障碍物的速度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09B0EF" w15:done="0"/>
  <w15:commentEx w15:paraId="0F3CF47F" w15:done="0"/>
  <w15:commentEx w15:paraId="71CAD35B" w15:done="0"/>
  <w15:commentEx w15:paraId="164BD675" w15:done="0"/>
  <w15:commentEx w15:paraId="2BBC84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09B0EF" w16cid:durableId="2107A407"/>
  <w16cid:commentId w16cid:paraId="0F3CF47F" w16cid:durableId="2107A505"/>
  <w16cid:commentId w16cid:paraId="71CAD35B" w16cid:durableId="2107A5E5"/>
  <w16cid:commentId w16cid:paraId="164BD675" w16cid:durableId="2107AA92"/>
  <w16cid:commentId w16cid:paraId="2BBC84EA" w16cid:durableId="2107AB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EE5"/>
    <w:multiLevelType w:val="multilevel"/>
    <w:tmpl w:val="0ECC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2075"/>
    <w:multiLevelType w:val="multilevel"/>
    <w:tmpl w:val="AFF8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126A1"/>
    <w:multiLevelType w:val="multilevel"/>
    <w:tmpl w:val="FE4C33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6638C"/>
    <w:multiLevelType w:val="multilevel"/>
    <w:tmpl w:val="4162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D2AEC"/>
    <w:multiLevelType w:val="multilevel"/>
    <w:tmpl w:val="170EBD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F798B"/>
    <w:multiLevelType w:val="multilevel"/>
    <w:tmpl w:val="3F76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路 阳">
    <w15:presenceInfo w15:providerId="Windows Live" w15:userId="9c850c5acc737e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1A"/>
    <w:rsid w:val="00011DEA"/>
    <w:rsid w:val="0002698D"/>
    <w:rsid w:val="00241D08"/>
    <w:rsid w:val="003E7C1A"/>
    <w:rsid w:val="004358FC"/>
    <w:rsid w:val="005820BC"/>
    <w:rsid w:val="0069545A"/>
    <w:rsid w:val="006A5A68"/>
    <w:rsid w:val="00720439"/>
    <w:rsid w:val="007A31CC"/>
    <w:rsid w:val="008D1640"/>
    <w:rsid w:val="00910F1E"/>
    <w:rsid w:val="00D626C6"/>
    <w:rsid w:val="00D8471E"/>
    <w:rsid w:val="00E23C2D"/>
    <w:rsid w:val="00F623FA"/>
    <w:rsid w:val="00F75C26"/>
    <w:rsid w:val="00F86B5B"/>
    <w:rsid w:val="00FD0379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6037"/>
  <w15:chartTrackingRefBased/>
  <w15:docId w15:val="{508A6CBB-D7FB-4120-A3FE-955241A5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31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31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31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31C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3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A31CC"/>
    <w:rPr>
      <w:i/>
      <w:iCs/>
    </w:rPr>
  </w:style>
  <w:style w:type="character" w:styleId="a5">
    <w:name w:val="Strong"/>
    <w:basedOn w:val="a0"/>
    <w:uiPriority w:val="22"/>
    <w:qFormat/>
    <w:rsid w:val="007A31CC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D626C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626C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626C6"/>
  </w:style>
  <w:style w:type="paragraph" w:styleId="a9">
    <w:name w:val="annotation subject"/>
    <w:basedOn w:val="a7"/>
    <w:next w:val="a7"/>
    <w:link w:val="aa"/>
    <w:uiPriority w:val="99"/>
    <w:semiHidden/>
    <w:unhideWhenUsed/>
    <w:rsid w:val="00D626C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626C6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626C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626C6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011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file:///E:\UnityDocumentation\ScriptReference\AI.NavMeshAgent-velocity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nityDocumentation\Manual\nav-CouplingAnimationAndNavigation.html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17</cp:revision>
  <dcterms:created xsi:type="dcterms:W3CDTF">2019-08-19T23:34:00Z</dcterms:created>
  <dcterms:modified xsi:type="dcterms:W3CDTF">2019-08-21T06:47:00Z</dcterms:modified>
</cp:coreProperties>
</file>