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ECF61" w14:textId="77777777" w:rsidR="0033374D" w:rsidRPr="0033374D" w:rsidRDefault="0033374D" w:rsidP="0033374D">
      <w:pPr>
        <w:widowControl/>
        <w:spacing w:after="150" w:line="240" w:lineRule="atLeast"/>
        <w:jc w:val="left"/>
        <w:outlineLvl w:val="0"/>
        <w:rPr>
          <w:rFonts w:ascii="Arial" w:eastAsia="宋体" w:hAnsi="Arial" w:cs="Arial"/>
          <w:b/>
          <w:bCs/>
          <w:color w:val="1B2229"/>
          <w:kern w:val="36"/>
          <w:sz w:val="48"/>
          <w:szCs w:val="48"/>
        </w:rPr>
      </w:pPr>
      <w:r w:rsidRPr="0033374D">
        <w:rPr>
          <w:rFonts w:ascii="Arial" w:eastAsia="宋体" w:hAnsi="Arial" w:cs="Arial"/>
          <w:b/>
          <w:bCs/>
          <w:color w:val="1B2229"/>
          <w:kern w:val="36"/>
          <w:sz w:val="48"/>
          <w:szCs w:val="48"/>
        </w:rPr>
        <w:t>告诉导航网格代理移动到目标位置</w:t>
      </w:r>
    </w:p>
    <w:p w14:paraId="0C81A255" w14:textId="2906D375" w:rsidR="0033374D" w:rsidRDefault="0033374D" w:rsidP="0033374D">
      <w:pPr>
        <w:widowControl/>
        <w:spacing w:after="225"/>
        <w:jc w:val="left"/>
        <w:rPr>
          <w:rFonts w:ascii="宋体" w:eastAsia="宋体" w:hAnsi="宋体" w:cs="宋体"/>
          <w:color w:val="000000"/>
          <w:kern w:val="0"/>
          <w:sz w:val="23"/>
          <w:szCs w:val="23"/>
          <w:shd w:val="clear" w:color="auto" w:fill="F0F0F0"/>
        </w:rPr>
      </w:pPr>
      <w:r w:rsidRPr="0033374D">
        <w:rPr>
          <w:rFonts w:ascii="Arial" w:eastAsia="宋体" w:hAnsi="Arial" w:cs="Arial"/>
          <w:color w:val="455463"/>
          <w:kern w:val="0"/>
          <w:szCs w:val="21"/>
        </w:rPr>
        <w:t>只需将</w:t>
      </w:r>
      <w:r w:rsidRPr="0033374D">
        <w:rPr>
          <w:rFonts w:ascii="Arial" w:eastAsia="宋体" w:hAnsi="Arial" w:cs="Arial"/>
          <w:color w:val="455463"/>
          <w:kern w:val="0"/>
          <w:szCs w:val="21"/>
        </w:rPr>
        <w:t> </w:t>
      </w:r>
      <w:proofErr w:type="spellStart"/>
      <w:r w:rsidRPr="0033374D">
        <w:rPr>
          <w:rFonts w:ascii="Arial" w:eastAsia="宋体" w:hAnsi="Arial" w:cs="Arial"/>
          <w:color w:val="455463"/>
          <w:kern w:val="0"/>
          <w:szCs w:val="21"/>
        </w:rPr>
        <w:fldChar w:fldCharType="begin"/>
      </w:r>
      <w:r w:rsidRPr="0033374D">
        <w:rPr>
          <w:rFonts w:ascii="Arial" w:eastAsia="宋体" w:hAnsi="Arial" w:cs="Arial"/>
          <w:color w:val="455463"/>
          <w:kern w:val="0"/>
          <w:szCs w:val="21"/>
        </w:rPr>
        <w:instrText xml:space="preserve"> HYPERLINK "file:///E:\\UnityDocumentation\\ScriptReference\\AI.NavMeshAgent-destination.html" </w:instrText>
      </w:r>
      <w:r w:rsidRPr="0033374D">
        <w:rPr>
          <w:rFonts w:ascii="Arial" w:eastAsia="宋体" w:hAnsi="Arial" w:cs="Arial"/>
          <w:color w:val="455463"/>
          <w:kern w:val="0"/>
          <w:szCs w:val="21"/>
        </w:rPr>
        <w:fldChar w:fldCharType="separate"/>
      </w:r>
      <w:r w:rsidRPr="0033374D">
        <w:rPr>
          <w:rFonts w:ascii="Arial" w:eastAsia="宋体" w:hAnsi="Arial" w:cs="Arial"/>
          <w:color w:val="B83C82"/>
          <w:kern w:val="0"/>
          <w:szCs w:val="21"/>
          <w:u w:val="single"/>
        </w:rPr>
        <w:t>NavMeshAgent.destination</w:t>
      </w:r>
      <w:proofErr w:type="spellEnd"/>
      <w:r w:rsidRPr="0033374D">
        <w:rPr>
          <w:rFonts w:ascii="Arial" w:eastAsia="宋体" w:hAnsi="Arial" w:cs="Arial"/>
          <w:color w:val="455463"/>
          <w:kern w:val="0"/>
          <w:szCs w:val="21"/>
        </w:rPr>
        <w:fldChar w:fldCharType="end"/>
      </w:r>
      <w:r w:rsidRPr="0033374D">
        <w:rPr>
          <w:rFonts w:ascii="Arial" w:eastAsia="宋体" w:hAnsi="Arial" w:cs="Arial"/>
          <w:color w:val="455463"/>
          <w:kern w:val="0"/>
          <w:szCs w:val="21"/>
        </w:rPr>
        <w:t> </w:t>
      </w:r>
      <w:r w:rsidRPr="0033374D">
        <w:rPr>
          <w:rFonts w:ascii="Arial" w:eastAsia="宋体" w:hAnsi="Arial" w:cs="Arial"/>
          <w:color w:val="455463"/>
          <w:kern w:val="0"/>
          <w:szCs w:val="21"/>
        </w:rPr>
        <w:t>属性设置为您希望代理移动到的点，即可告诉代理开始计算路径。计算完成后，代理将自动沿路</w:t>
      </w:r>
      <w:proofErr w:type="gramStart"/>
      <w:r w:rsidRPr="0033374D">
        <w:rPr>
          <w:rFonts w:ascii="Arial" w:eastAsia="宋体" w:hAnsi="Arial" w:cs="Arial"/>
          <w:color w:val="455463"/>
          <w:kern w:val="0"/>
          <w:szCs w:val="21"/>
        </w:rPr>
        <w:t>径</w:t>
      </w:r>
      <w:proofErr w:type="gramEnd"/>
      <w:r w:rsidRPr="0033374D">
        <w:rPr>
          <w:rFonts w:ascii="Arial" w:eastAsia="宋体" w:hAnsi="Arial" w:cs="Arial"/>
          <w:color w:val="455463"/>
          <w:kern w:val="0"/>
          <w:szCs w:val="21"/>
        </w:rPr>
        <w:t>移动，直至到达目标位置。下面的代码实现了一个简单的类，该类使用一个游戏对象来标记在</w:t>
      </w:r>
      <w:r w:rsidRPr="0033374D">
        <w:rPr>
          <w:rFonts w:ascii="Arial" w:eastAsia="宋体" w:hAnsi="Arial" w:cs="Arial"/>
          <w:color w:val="455463"/>
          <w:kern w:val="0"/>
          <w:szCs w:val="21"/>
        </w:rPr>
        <w:t> </w:t>
      </w:r>
      <w:r w:rsidRPr="0033374D">
        <w:rPr>
          <w:rFonts w:ascii="Arial" w:eastAsia="宋体" w:hAnsi="Arial" w:cs="Arial"/>
          <w:i/>
          <w:iCs/>
          <w:color w:val="455463"/>
          <w:kern w:val="0"/>
          <w:szCs w:val="21"/>
        </w:rPr>
        <w:t>Start</w:t>
      </w:r>
      <w:r w:rsidRPr="0033374D">
        <w:rPr>
          <w:rFonts w:ascii="Arial" w:eastAsia="宋体" w:hAnsi="Arial" w:cs="Arial"/>
          <w:color w:val="455463"/>
          <w:kern w:val="0"/>
          <w:szCs w:val="21"/>
        </w:rPr>
        <w:t> </w:t>
      </w:r>
      <w:r w:rsidRPr="0033374D">
        <w:rPr>
          <w:rFonts w:ascii="Arial" w:eastAsia="宋体" w:hAnsi="Arial" w:cs="Arial"/>
          <w:color w:val="455463"/>
          <w:kern w:val="0"/>
          <w:szCs w:val="21"/>
        </w:rPr>
        <w:t>函数中分配给</w:t>
      </w:r>
      <w:r w:rsidRPr="0033374D">
        <w:rPr>
          <w:rFonts w:ascii="Arial" w:eastAsia="宋体" w:hAnsi="Arial" w:cs="Arial"/>
          <w:color w:val="455463"/>
          <w:kern w:val="0"/>
          <w:szCs w:val="21"/>
        </w:rPr>
        <w:t> </w:t>
      </w:r>
      <w:r w:rsidRPr="0033374D">
        <w:rPr>
          <w:rFonts w:ascii="Arial" w:eastAsia="宋体" w:hAnsi="Arial" w:cs="Arial"/>
          <w:i/>
          <w:iCs/>
          <w:color w:val="455463"/>
          <w:kern w:val="0"/>
          <w:szCs w:val="21"/>
        </w:rPr>
        <w:t>destination</w:t>
      </w:r>
      <w:r w:rsidRPr="0033374D">
        <w:rPr>
          <w:rFonts w:ascii="Arial" w:eastAsia="宋体" w:hAnsi="Arial" w:cs="Arial"/>
          <w:color w:val="455463"/>
          <w:kern w:val="0"/>
          <w:szCs w:val="21"/>
        </w:rPr>
        <w:t> </w:t>
      </w:r>
      <w:r w:rsidRPr="0033374D">
        <w:rPr>
          <w:rFonts w:ascii="Arial" w:eastAsia="宋体" w:hAnsi="Arial" w:cs="Arial"/>
          <w:color w:val="455463"/>
          <w:kern w:val="0"/>
          <w:szCs w:val="21"/>
        </w:rPr>
        <w:t>属性的目标点。请注意，该脚本假定您已从</w:t>
      </w:r>
      <w:r w:rsidRPr="0033374D">
        <w:rPr>
          <w:rFonts w:ascii="Arial" w:eastAsia="宋体" w:hAnsi="Arial" w:cs="Arial"/>
          <w:color w:val="455463"/>
          <w:kern w:val="0"/>
          <w:szCs w:val="21"/>
        </w:rPr>
        <w:t xml:space="preserve"> Editor </w:t>
      </w:r>
      <w:r w:rsidRPr="0033374D">
        <w:rPr>
          <w:rFonts w:ascii="Arial" w:eastAsia="宋体" w:hAnsi="Arial" w:cs="Arial"/>
          <w:color w:val="455463"/>
          <w:kern w:val="0"/>
          <w:szCs w:val="21"/>
        </w:rPr>
        <w:t>中添加并配置了导航网格代理</w:t>
      </w:r>
      <w:r w:rsidRPr="0033374D">
        <w:rPr>
          <w:rFonts w:ascii="Arial" w:eastAsia="宋体" w:hAnsi="Arial" w:cs="Arial"/>
          <w:color w:val="455463"/>
          <w:kern w:val="0"/>
          <w:szCs w:val="21"/>
        </w:rPr>
        <w:t xml:space="preserve"> (</w:t>
      </w:r>
      <w:proofErr w:type="spellStart"/>
      <w:r w:rsidRPr="0033374D">
        <w:rPr>
          <w:rFonts w:ascii="Arial" w:eastAsia="宋体" w:hAnsi="Arial" w:cs="Arial"/>
          <w:color w:val="455463"/>
          <w:kern w:val="0"/>
          <w:szCs w:val="21"/>
        </w:rPr>
        <w:t>NavMeshAgent</w:t>
      </w:r>
      <w:proofErr w:type="spellEnd"/>
      <w:r w:rsidRPr="0033374D">
        <w:rPr>
          <w:rFonts w:ascii="Arial" w:eastAsia="宋体" w:hAnsi="Arial" w:cs="Arial"/>
          <w:color w:val="455463"/>
          <w:kern w:val="0"/>
          <w:szCs w:val="21"/>
        </w:rPr>
        <w:t xml:space="preserve">) </w:t>
      </w:r>
      <w:r w:rsidRPr="0033374D">
        <w:rPr>
          <w:rFonts w:ascii="Arial" w:eastAsia="宋体" w:hAnsi="Arial" w:cs="Arial"/>
          <w:color w:val="455463"/>
          <w:kern w:val="0"/>
          <w:szCs w:val="21"/>
        </w:rPr>
        <w:t>组件。</w:t>
      </w:r>
      <w:r w:rsidRPr="0033374D">
        <w:rPr>
          <w:rFonts w:ascii="宋体" w:eastAsia="宋体" w:hAnsi="宋体" w:cs="宋体"/>
          <w:color w:val="000000"/>
          <w:kern w:val="0"/>
          <w:sz w:val="23"/>
          <w:szCs w:val="23"/>
          <w:shd w:val="clear" w:color="auto" w:fill="F0F0F0"/>
        </w:rPr>
        <w:t xml:space="preserve"> </w:t>
      </w:r>
    </w:p>
    <w:p w14:paraId="05EAE887" w14:textId="05F193A9" w:rsidR="001E6B00" w:rsidRPr="0033374D" w:rsidRDefault="00BB4FFC" w:rsidP="0033374D">
      <w:pPr>
        <w:widowControl/>
        <w:spacing w:after="225"/>
        <w:jc w:val="left"/>
        <w:rPr>
          <w:rFonts w:ascii="Consolas" w:eastAsia="宋体" w:hAnsi="Consolas" w:cs="宋体" w:hint="eastAsia"/>
          <w:color w:val="455463"/>
          <w:kern w:val="0"/>
          <w:sz w:val="23"/>
          <w:szCs w:val="23"/>
        </w:rPr>
      </w:pPr>
      <w:r>
        <w:rPr>
          <w:noProof/>
        </w:rPr>
        <w:drawing>
          <wp:anchor distT="0" distB="0" distL="114300" distR="114300" simplePos="0" relativeHeight="251661312" behindDoc="0" locked="0" layoutInCell="1" allowOverlap="1" wp14:anchorId="1FBA5CB7" wp14:editId="4B83934C">
            <wp:simplePos x="0" y="0"/>
            <wp:positionH relativeFrom="column">
              <wp:posOffset>0</wp:posOffset>
            </wp:positionH>
            <wp:positionV relativeFrom="paragraph">
              <wp:posOffset>340995</wp:posOffset>
            </wp:positionV>
            <wp:extent cx="5274310" cy="24282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28240"/>
                    </a:xfrm>
                    <a:prstGeom prst="rect">
                      <a:avLst/>
                    </a:prstGeom>
                  </pic:spPr>
                </pic:pic>
              </a:graphicData>
            </a:graphic>
          </wp:anchor>
        </w:drawing>
      </w:r>
    </w:p>
    <w:p w14:paraId="627A2130" w14:textId="77777777" w:rsidR="001E6B00" w:rsidRDefault="001E6B00" w:rsidP="001E6B00">
      <w:pPr>
        <w:pStyle w:val="1"/>
        <w:spacing w:before="0" w:beforeAutospacing="0" w:after="150" w:afterAutospacing="0" w:line="240" w:lineRule="atLeast"/>
        <w:rPr>
          <w:rFonts w:ascii="Arial" w:hAnsi="Arial" w:cs="Arial"/>
          <w:color w:val="1B2229"/>
        </w:rPr>
      </w:pPr>
      <w:r>
        <w:rPr>
          <w:rFonts w:ascii="Arial" w:hAnsi="Arial" w:cs="Arial"/>
          <w:color w:val="1B2229"/>
        </w:rPr>
        <w:t>将代理移动到鼠标单击的位置</w:t>
      </w:r>
    </w:p>
    <w:p w14:paraId="025822A8" w14:textId="77777777" w:rsidR="001E6B00" w:rsidRDefault="001E6B00" w:rsidP="001E6B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此脚本允许通过在对象表面上单击鼠标来选择导航网格上的目标点。单击位置由</w:t>
      </w:r>
      <w:r>
        <w:rPr>
          <w:rFonts w:ascii="Arial" w:hAnsi="Arial" w:cs="Arial"/>
          <w:color w:val="455463"/>
          <w:sz w:val="21"/>
          <w:szCs w:val="21"/>
        </w:rPr>
        <w:t>_</w:t>
      </w:r>
      <w:r>
        <w:rPr>
          <w:rFonts w:ascii="Arial" w:hAnsi="Arial" w:cs="Arial"/>
          <w:color w:val="455463"/>
          <w:sz w:val="21"/>
          <w:szCs w:val="21"/>
        </w:rPr>
        <w:t>射线投射</w:t>
      </w:r>
      <w:r>
        <w:rPr>
          <w:rFonts w:ascii="Arial" w:hAnsi="Arial" w:cs="Arial"/>
          <w:color w:val="455463"/>
          <w:sz w:val="21"/>
          <w:szCs w:val="21"/>
        </w:rPr>
        <w:t>_</w:t>
      </w:r>
      <w:r>
        <w:rPr>
          <w:rFonts w:ascii="Arial" w:hAnsi="Arial" w:cs="Arial"/>
          <w:color w:val="455463"/>
          <w:sz w:val="21"/>
          <w:szCs w:val="21"/>
        </w:rPr>
        <w:t>确定，而非像将激光束指向对象来查看其所在位置（有关此技术的完整描述，请参阅</w:t>
      </w:r>
      <w:hyperlink r:id="rId6" w:history="1">
        <w:r>
          <w:rPr>
            <w:rStyle w:val="a4"/>
            <w:rFonts w:ascii="Arial" w:hAnsi="Arial" w:cs="Arial"/>
            <w:color w:val="B83C82"/>
            <w:sz w:val="21"/>
            <w:szCs w:val="21"/>
          </w:rPr>
          <w:t>摄像机射线</w:t>
        </w:r>
      </w:hyperlink>
      <w:r>
        <w:rPr>
          <w:rFonts w:ascii="Arial" w:hAnsi="Arial" w:cs="Arial"/>
          <w:color w:val="455463"/>
          <w:sz w:val="21"/>
          <w:szCs w:val="21"/>
        </w:rPr>
        <w:t>页面）。由于</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"file:///E:\\UnityDocumentation\\ScriptReference\\GameObject.GetComponent.html" </w:instrText>
      </w:r>
      <w:r>
        <w:rPr>
          <w:rFonts w:ascii="Arial" w:hAnsi="Arial" w:cs="Arial"/>
          <w:color w:val="455463"/>
          <w:sz w:val="21"/>
          <w:szCs w:val="21"/>
        </w:rPr>
        <w:fldChar w:fldCharType="separate"/>
      </w:r>
      <w:r>
        <w:rPr>
          <w:rStyle w:val="a4"/>
          <w:rFonts w:ascii="Arial" w:hAnsi="Arial" w:cs="Arial"/>
          <w:color w:val="B83C82"/>
          <w:sz w:val="21"/>
          <w:szCs w:val="21"/>
        </w:rPr>
        <w:t>GetComponent</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函数的执行速度相当慢，因此该脚本在</w:t>
      </w:r>
      <w:r>
        <w:rPr>
          <w:rFonts w:ascii="Arial" w:hAnsi="Arial" w:cs="Arial"/>
          <w:color w:val="455463"/>
          <w:sz w:val="21"/>
          <w:szCs w:val="21"/>
        </w:rPr>
        <w:t> </w:t>
      </w:r>
      <w:r>
        <w:rPr>
          <w:rStyle w:val="a5"/>
          <w:rFonts w:ascii="Arial" w:hAnsi="Arial" w:cs="Arial"/>
          <w:color w:val="455463"/>
          <w:sz w:val="21"/>
          <w:szCs w:val="21"/>
        </w:rPr>
        <w:t>Start</w:t>
      </w:r>
      <w:r>
        <w:rPr>
          <w:rFonts w:ascii="Arial" w:hAnsi="Arial" w:cs="Arial"/>
          <w:color w:val="455463"/>
          <w:sz w:val="21"/>
          <w:szCs w:val="21"/>
        </w:rPr>
        <w:t> </w:t>
      </w:r>
      <w:r>
        <w:rPr>
          <w:rFonts w:ascii="Arial" w:hAnsi="Arial" w:cs="Arial"/>
          <w:color w:val="455463"/>
          <w:sz w:val="21"/>
          <w:szCs w:val="21"/>
        </w:rPr>
        <w:t>函数期间将其结果存储在变量中，而不是在</w:t>
      </w:r>
      <w:r>
        <w:rPr>
          <w:rFonts w:ascii="Arial" w:hAnsi="Arial" w:cs="Arial"/>
          <w:color w:val="455463"/>
          <w:sz w:val="21"/>
          <w:szCs w:val="21"/>
        </w:rPr>
        <w:t> </w:t>
      </w:r>
      <w:r>
        <w:rPr>
          <w:rStyle w:val="a5"/>
          <w:rFonts w:ascii="Arial" w:hAnsi="Arial" w:cs="Arial"/>
          <w:color w:val="455463"/>
          <w:sz w:val="21"/>
          <w:szCs w:val="21"/>
        </w:rPr>
        <w:t>Update</w:t>
      </w:r>
      <w:r>
        <w:rPr>
          <w:rFonts w:ascii="Arial" w:hAnsi="Arial" w:cs="Arial"/>
          <w:color w:val="455463"/>
          <w:sz w:val="21"/>
          <w:szCs w:val="21"/>
        </w:rPr>
        <w:t> </w:t>
      </w:r>
      <w:r>
        <w:rPr>
          <w:rFonts w:ascii="Arial" w:hAnsi="Arial" w:cs="Arial"/>
          <w:color w:val="455463"/>
          <w:sz w:val="21"/>
          <w:szCs w:val="21"/>
        </w:rPr>
        <w:t>中重复调用它。</w:t>
      </w:r>
    </w:p>
    <w:p w14:paraId="72EB55B5" w14:textId="46264C6A" w:rsidR="001E6B00" w:rsidRPr="001E6B00" w:rsidRDefault="001E6B00" w:rsidP="001E6B00">
      <w:pPr>
        <w:widowControl/>
        <w:jc w:val="left"/>
        <w:rPr>
          <w:rFonts w:ascii="Courier New" w:eastAsia="宋体" w:hAnsi="Courier New" w:cs="Courier New"/>
          <w:color w:val="000000"/>
          <w:kern w:val="0"/>
          <w:sz w:val="20"/>
          <w:szCs w:val="20"/>
          <w:shd w:val="clear" w:color="auto" w:fill="F0F0F0"/>
        </w:rPr>
      </w:pPr>
      <w:r>
        <w:rPr>
          <w:noProof/>
        </w:rPr>
        <w:drawing>
          <wp:anchor distT="0" distB="0" distL="114300" distR="114300" simplePos="0" relativeHeight="251659264" behindDoc="0" locked="0" layoutInCell="1" allowOverlap="1" wp14:anchorId="464E5F3D" wp14:editId="47A8941B">
            <wp:simplePos x="0" y="0"/>
            <wp:positionH relativeFrom="column">
              <wp:posOffset>0</wp:posOffset>
            </wp:positionH>
            <wp:positionV relativeFrom="paragraph">
              <wp:posOffset>198120</wp:posOffset>
            </wp:positionV>
            <wp:extent cx="5274310" cy="2970530"/>
            <wp:effectExtent l="0" t="0" r="254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70530"/>
                    </a:xfrm>
                    <a:prstGeom prst="rect">
                      <a:avLst/>
                    </a:prstGeom>
                  </pic:spPr>
                </pic:pic>
              </a:graphicData>
            </a:graphic>
          </wp:anchor>
        </w:drawing>
      </w:r>
      <w:r w:rsidRPr="001E6B00">
        <w:rPr>
          <w:rFonts w:ascii="Courier New" w:eastAsia="宋体" w:hAnsi="Courier New" w:cs="Courier New"/>
          <w:color w:val="000000"/>
          <w:kern w:val="0"/>
          <w:sz w:val="20"/>
          <w:szCs w:val="20"/>
          <w:shd w:val="clear" w:color="auto" w:fill="F0F0F0"/>
        </w:rPr>
        <w:t xml:space="preserve">// </w:t>
      </w:r>
      <w:proofErr w:type="spellStart"/>
      <w:r w:rsidRPr="001E6B00">
        <w:rPr>
          <w:rFonts w:ascii="Courier New" w:eastAsia="宋体" w:hAnsi="Courier New" w:cs="Courier New"/>
          <w:color w:val="000000"/>
          <w:kern w:val="0"/>
          <w:sz w:val="20"/>
          <w:szCs w:val="20"/>
          <w:shd w:val="clear" w:color="auto" w:fill="F0F0F0"/>
        </w:rPr>
        <w:t>MoveToClickPoint.cs</w:t>
      </w:r>
      <w:proofErr w:type="spellEnd"/>
    </w:p>
    <w:p w14:paraId="2B6DFD5A" w14:textId="270326CB" w:rsidR="001E6B00" w:rsidRPr="001E6B00" w:rsidRDefault="001E6B00" w:rsidP="001E6B00">
      <w:pPr>
        <w:widowControl/>
        <w:jc w:val="left"/>
        <w:rPr>
          <w:sz w:val="20"/>
          <w:szCs w:val="20"/>
        </w:rPr>
      </w:pPr>
      <w:r w:rsidRPr="001E6B00">
        <w:rPr>
          <w:rFonts w:ascii="Courier New" w:eastAsia="宋体" w:hAnsi="Courier New" w:cs="Courier New"/>
          <w:color w:val="000000"/>
          <w:kern w:val="0"/>
          <w:sz w:val="20"/>
          <w:szCs w:val="20"/>
          <w:shd w:val="clear" w:color="auto" w:fill="F0F0F0"/>
        </w:rPr>
        <w:lastRenderedPageBreak/>
        <w:t xml:space="preserve"> </w:t>
      </w:r>
    </w:p>
    <w:p w14:paraId="0012B42D" w14:textId="77777777" w:rsidR="003B2EBB" w:rsidRDefault="003B2EBB" w:rsidP="003B2EBB">
      <w:pPr>
        <w:pStyle w:val="1"/>
        <w:spacing w:before="0" w:beforeAutospacing="0" w:after="150" w:afterAutospacing="0" w:line="240" w:lineRule="atLeast"/>
        <w:rPr>
          <w:rFonts w:ascii="Arial" w:hAnsi="Arial" w:cs="Arial"/>
          <w:color w:val="1B2229"/>
        </w:rPr>
      </w:pPr>
      <w:r>
        <w:rPr>
          <w:rFonts w:ascii="Arial" w:hAnsi="Arial" w:cs="Arial"/>
          <w:color w:val="1B2229"/>
        </w:rPr>
        <w:t>在一组点之间进行代理巡逻</w:t>
      </w:r>
    </w:p>
    <w:p w14:paraId="6896DBAA" w14:textId="77777777" w:rsidR="003B2EBB" w:rsidRDefault="003B2EBB" w:rsidP="003B2EB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许多游戏都有</w:t>
      </w:r>
      <w:r>
        <w:rPr>
          <w:rFonts w:ascii="Arial" w:hAnsi="Arial" w:cs="Arial"/>
          <w:color w:val="455463"/>
          <w:sz w:val="21"/>
          <w:szCs w:val="21"/>
        </w:rPr>
        <w:t xml:space="preserve"> NPC </w:t>
      </w:r>
      <w:r>
        <w:rPr>
          <w:rFonts w:ascii="Arial" w:hAnsi="Arial" w:cs="Arial"/>
          <w:color w:val="455463"/>
          <w:sz w:val="21"/>
          <w:szCs w:val="21"/>
        </w:rPr>
        <w:t>负责在游戏区域周围自动巡逻。使用导航系统可实现此行为，但它比标准寻路方法稍微复杂一些；标准寻路方法仅使用两点之间的最短路径就可以实现有限且可预测的巡逻路线。为获得更有说服力的巡逻模式，可保留一组</w:t>
      </w:r>
      <w:r>
        <w:rPr>
          <w:rFonts w:ascii="Arial" w:hAnsi="Arial" w:cs="Arial"/>
          <w:color w:val="455463"/>
          <w:sz w:val="21"/>
          <w:szCs w:val="21"/>
        </w:rPr>
        <w:t>“</w:t>
      </w:r>
      <w:r>
        <w:rPr>
          <w:rFonts w:ascii="Arial" w:hAnsi="Arial" w:cs="Arial"/>
          <w:color w:val="455463"/>
          <w:sz w:val="21"/>
          <w:szCs w:val="21"/>
        </w:rPr>
        <w:t>有用</w:t>
      </w:r>
      <w:r>
        <w:rPr>
          <w:rFonts w:ascii="Arial" w:hAnsi="Arial" w:cs="Arial"/>
          <w:color w:val="455463"/>
          <w:sz w:val="21"/>
          <w:szCs w:val="21"/>
        </w:rPr>
        <w:t>”</w:t>
      </w:r>
      <w:r>
        <w:rPr>
          <w:rFonts w:ascii="Arial" w:hAnsi="Arial" w:cs="Arial"/>
          <w:color w:val="455463"/>
          <w:sz w:val="21"/>
          <w:szCs w:val="21"/>
        </w:rPr>
        <w:t>的关键点让</w:t>
      </w:r>
      <w:r>
        <w:rPr>
          <w:rFonts w:ascii="Arial" w:hAnsi="Arial" w:cs="Arial"/>
          <w:color w:val="455463"/>
          <w:sz w:val="21"/>
          <w:szCs w:val="21"/>
        </w:rPr>
        <w:t xml:space="preserve"> NPC </w:t>
      </w:r>
      <w:r>
        <w:rPr>
          <w:rFonts w:ascii="Arial" w:hAnsi="Arial" w:cs="Arial"/>
          <w:color w:val="455463"/>
          <w:sz w:val="21"/>
          <w:szCs w:val="21"/>
        </w:rPr>
        <w:t>以某种顺序通过并访问它们。例如，在迷宫中，可将关键巡逻点放置在交叉点和拐角处，从而确保代理检查每个走廊。对于办公楼，关键点可能是各个办公室和其他房间。</w:t>
      </w:r>
    </w:p>
    <w:p w14:paraId="12260634" w14:textId="1CF5A592" w:rsidR="003B2EBB" w:rsidRDefault="003B2EBB" w:rsidP="003B2EBB">
      <w:r>
        <w:rPr>
          <w:noProof/>
        </w:rPr>
        <w:drawing>
          <wp:anchor distT="0" distB="0" distL="114300" distR="114300" simplePos="0" relativeHeight="251663360" behindDoc="0" locked="0" layoutInCell="1" allowOverlap="1" wp14:anchorId="16DD98B3" wp14:editId="4E37C984">
            <wp:simplePos x="0" y="0"/>
            <wp:positionH relativeFrom="column">
              <wp:posOffset>0</wp:posOffset>
            </wp:positionH>
            <wp:positionV relativeFrom="paragraph">
              <wp:posOffset>198120</wp:posOffset>
            </wp:positionV>
            <wp:extent cx="3933825" cy="280987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2809875"/>
                    </a:xfrm>
                    <a:prstGeom prst="rect">
                      <a:avLst/>
                    </a:prstGeom>
                  </pic:spPr>
                </pic:pic>
              </a:graphicData>
            </a:graphic>
          </wp:anchor>
        </w:drawing>
      </w:r>
    </w:p>
    <w:p w14:paraId="7E76073C" w14:textId="02A1BEEC" w:rsidR="003B2EBB" w:rsidRDefault="003B2EBB" w:rsidP="003B2EBB">
      <w:pPr>
        <w:rPr>
          <w:rFonts w:ascii="宋体" w:hAnsi="宋体" w:cs="宋体"/>
          <w:sz w:val="24"/>
          <w:szCs w:val="24"/>
        </w:rPr>
      </w:pPr>
      <w:r>
        <w:t>标有关键巡逻点的迷宫</w:t>
      </w:r>
    </w:p>
    <w:p w14:paraId="110087A7" w14:textId="77777777" w:rsidR="003B2EBB" w:rsidRDefault="003B2EBB" w:rsidP="003B2EB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理想的巡逻点序列将取决于所需的</w:t>
      </w:r>
      <w:r>
        <w:rPr>
          <w:rFonts w:ascii="Arial" w:hAnsi="Arial" w:cs="Arial"/>
          <w:color w:val="455463"/>
          <w:sz w:val="21"/>
          <w:szCs w:val="21"/>
        </w:rPr>
        <w:t xml:space="preserve"> NPC </w:t>
      </w:r>
      <w:r>
        <w:rPr>
          <w:rFonts w:ascii="Arial" w:hAnsi="Arial" w:cs="Arial"/>
          <w:color w:val="455463"/>
          <w:sz w:val="21"/>
          <w:szCs w:val="21"/>
        </w:rPr>
        <w:t>行为方式。例如，机器人可能只是按照有条不紊的顺序访问这些点，而人类守卫可能会尝试通过使用更随机的模式来发现玩家。可使用下面显示的代码实现机器人的简单行为。</w:t>
      </w:r>
    </w:p>
    <w:p w14:paraId="5C60D913" w14:textId="77777777" w:rsidR="003B2EBB" w:rsidRDefault="003B2EBB" w:rsidP="003B2EB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应使用公共变换数组将巡逻点提供给脚本。可从检视面板</w:t>
      </w:r>
      <w:proofErr w:type="gramStart"/>
      <w:r>
        <w:rPr>
          <w:rFonts w:ascii="Arial" w:hAnsi="Arial" w:cs="Arial"/>
          <w:color w:val="455463"/>
          <w:sz w:val="21"/>
          <w:szCs w:val="21"/>
        </w:rPr>
        <w:t>分配此</w:t>
      </w:r>
      <w:proofErr w:type="gramEnd"/>
      <w:r>
        <w:rPr>
          <w:rFonts w:ascii="Arial" w:hAnsi="Arial" w:cs="Arial"/>
          <w:color w:val="455463"/>
          <w:sz w:val="21"/>
          <w:szCs w:val="21"/>
        </w:rPr>
        <w:t>数组，并使用游戏对象来标记巡逻点的位置。</w:t>
      </w:r>
      <w:proofErr w:type="spellStart"/>
      <w:r>
        <w:rPr>
          <w:rStyle w:val="a5"/>
          <w:rFonts w:ascii="Arial" w:hAnsi="Arial" w:cs="Arial"/>
          <w:color w:val="455463"/>
          <w:sz w:val="21"/>
          <w:szCs w:val="21"/>
        </w:rPr>
        <w:t>GotoNextPoint</w:t>
      </w:r>
      <w:proofErr w:type="spellEnd"/>
      <w:r>
        <w:rPr>
          <w:rFonts w:ascii="Arial" w:hAnsi="Arial" w:cs="Arial"/>
          <w:color w:val="455463"/>
          <w:sz w:val="21"/>
          <w:szCs w:val="21"/>
        </w:rPr>
        <w:t> </w:t>
      </w:r>
      <w:r>
        <w:rPr>
          <w:rFonts w:ascii="Arial" w:hAnsi="Arial" w:cs="Arial"/>
          <w:color w:val="455463"/>
          <w:sz w:val="21"/>
          <w:szCs w:val="21"/>
        </w:rPr>
        <w:t>函数可设置代理的目标点（也开始移动代理），然后选择将在下次调用时使用的新目标。就目前而言，该代码将按照巡逻点在数组中出现的顺序循环遍历巡逻点，但您可以轻松修改这种设置，例如使用</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"file:///E:\\UnityDocumentation\\ScriptReference\\Random.Range.html" </w:instrText>
      </w:r>
      <w:r>
        <w:rPr>
          <w:rFonts w:ascii="Arial" w:hAnsi="Arial" w:cs="Arial"/>
          <w:color w:val="455463"/>
          <w:sz w:val="21"/>
          <w:szCs w:val="21"/>
        </w:rPr>
        <w:fldChar w:fldCharType="separate"/>
      </w:r>
      <w:r>
        <w:rPr>
          <w:rStyle w:val="a4"/>
          <w:rFonts w:ascii="Arial" w:hAnsi="Arial" w:cs="Arial"/>
          <w:color w:val="B83C82"/>
          <w:sz w:val="21"/>
          <w:szCs w:val="21"/>
        </w:rPr>
        <w:t>Random.Range</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来随机选择数组索引。</w:t>
      </w:r>
    </w:p>
    <w:p w14:paraId="0A748BB7" w14:textId="77777777" w:rsidR="003B2EBB" w:rsidRDefault="003B2EBB" w:rsidP="003B2EB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w:t>
      </w:r>
      <w:r>
        <w:rPr>
          <w:rStyle w:val="a5"/>
          <w:rFonts w:ascii="Arial" w:hAnsi="Arial" w:cs="Arial"/>
          <w:color w:val="455463"/>
          <w:sz w:val="21"/>
          <w:szCs w:val="21"/>
        </w:rPr>
        <w:t>Update</w:t>
      </w:r>
      <w:r>
        <w:rPr>
          <w:rFonts w:ascii="Arial" w:hAnsi="Arial" w:cs="Arial"/>
          <w:color w:val="455463"/>
          <w:sz w:val="21"/>
          <w:szCs w:val="21"/>
        </w:rPr>
        <w:t> </w:t>
      </w:r>
      <w:r>
        <w:rPr>
          <w:rFonts w:ascii="Arial" w:hAnsi="Arial" w:cs="Arial"/>
          <w:color w:val="455463"/>
          <w:sz w:val="21"/>
          <w:szCs w:val="21"/>
        </w:rPr>
        <w:t>函数中，该脚本使用</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"file:///E:\\UnityDocumentation\\ScriptReference\\AI.NavMeshAgent-remainingDistance.html" </w:instrText>
      </w:r>
      <w:r>
        <w:rPr>
          <w:rFonts w:ascii="Arial" w:hAnsi="Arial" w:cs="Arial"/>
          <w:color w:val="455463"/>
          <w:sz w:val="21"/>
          <w:szCs w:val="21"/>
        </w:rPr>
        <w:fldChar w:fldCharType="separate"/>
      </w:r>
      <w:r>
        <w:rPr>
          <w:rStyle w:val="a4"/>
          <w:rFonts w:ascii="Arial" w:hAnsi="Arial" w:cs="Arial"/>
          <w:color w:val="B83C82"/>
          <w:sz w:val="21"/>
          <w:szCs w:val="21"/>
        </w:rPr>
        <w:t>remainingDistance</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属性检查代理与目标的接近程度。当此距离非常小时，将调用</w:t>
      </w:r>
      <w:r>
        <w:rPr>
          <w:rFonts w:ascii="Arial" w:hAnsi="Arial" w:cs="Arial"/>
          <w:color w:val="455463"/>
          <w:sz w:val="21"/>
          <w:szCs w:val="21"/>
        </w:rPr>
        <w:t> </w:t>
      </w:r>
      <w:proofErr w:type="spellStart"/>
      <w:r>
        <w:rPr>
          <w:rStyle w:val="a5"/>
          <w:rFonts w:ascii="Arial" w:hAnsi="Arial" w:cs="Arial"/>
          <w:color w:val="455463"/>
          <w:sz w:val="21"/>
          <w:szCs w:val="21"/>
        </w:rPr>
        <w:t>GotoNextPoint</w:t>
      </w:r>
      <w:proofErr w:type="spellEnd"/>
      <w:r>
        <w:rPr>
          <w:rFonts w:ascii="Arial" w:hAnsi="Arial" w:cs="Arial"/>
          <w:color w:val="455463"/>
          <w:sz w:val="21"/>
          <w:szCs w:val="21"/>
        </w:rPr>
        <w:t> </w:t>
      </w:r>
      <w:r>
        <w:rPr>
          <w:rFonts w:ascii="Arial" w:hAnsi="Arial" w:cs="Arial"/>
          <w:color w:val="455463"/>
          <w:sz w:val="21"/>
          <w:szCs w:val="21"/>
        </w:rPr>
        <w:t>来启动巡逻的下一段。</w:t>
      </w:r>
    </w:p>
    <w:p w14:paraId="437B2717" w14:textId="77777777" w:rsidR="007F1746" w:rsidRDefault="007F1746" w:rsidP="001E6B00">
      <w:pPr>
        <w:rPr>
          <w:sz w:val="20"/>
          <w:szCs w:val="20"/>
        </w:rPr>
      </w:pPr>
    </w:p>
    <w:p w14:paraId="59A54347" w14:textId="77777777" w:rsidR="007F1746" w:rsidRDefault="007F1746" w:rsidP="001E6B00">
      <w:pPr>
        <w:rPr>
          <w:sz w:val="20"/>
          <w:szCs w:val="20"/>
        </w:rPr>
      </w:pPr>
    </w:p>
    <w:p w14:paraId="0E5EA584" w14:textId="77777777" w:rsidR="007F1746" w:rsidRDefault="007F1746" w:rsidP="001E6B00">
      <w:pPr>
        <w:rPr>
          <w:sz w:val="20"/>
          <w:szCs w:val="20"/>
        </w:rPr>
      </w:pPr>
    </w:p>
    <w:p w14:paraId="0CC7F891" w14:textId="77777777" w:rsidR="007F1746" w:rsidRDefault="007F1746" w:rsidP="001E6B00">
      <w:pPr>
        <w:rPr>
          <w:sz w:val="20"/>
          <w:szCs w:val="20"/>
        </w:rPr>
      </w:pPr>
    </w:p>
    <w:p w14:paraId="70608940" w14:textId="37EEB2E5" w:rsidR="001E6B00" w:rsidRDefault="003B2EBB" w:rsidP="001E6B00">
      <w:pPr>
        <w:rPr>
          <w:sz w:val="20"/>
          <w:szCs w:val="20"/>
        </w:rPr>
      </w:pPr>
      <w:r>
        <w:rPr>
          <w:noProof/>
        </w:rPr>
        <w:lastRenderedPageBreak/>
        <w:drawing>
          <wp:anchor distT="0" distB="0" distL="114300" distR="114300" simplePos="0" relativeHeight="251650560" behindDoc="0" locked="0" layoutInCell="1" allowOverlap="1" wp14:anchorId="316EBC78" wp14:editId="49AEEE2F">
            <wp:simplePos x="0" y="0"/>
            <wp:positionH relativeFrom="column">
              <wp:posOffset>0</wp:posOffset>
            </wp:positionH>
            <wp:positionV relativeFrom="paragraph">
              <wp:posOffset>111290</wp:posOffset>
            </wp:positionV>
            <wp:extent cx="5274310" cy="615442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54420"/>
                    </a:xfrm>
                    <a:prstGeom prst="rect">
                      <a:avLst/>
                    </a:prstGeom>
                  </pic:spPr>
                </pic:pic>
              </a:graphicData>
            </a:graphic>
          </wp:anchor>
        </w:drawing>
      </w:r>
    </w:p>
    <w:p w14:paraId="4705407A" w14:textId="119E89B3" w:rsidR="00EF48B5" w:rsidRDefault="00EF48B5" w:rsidP="001E6B00">
      <w:pPr>
        <w:rPr>
          <w:sz w:val="20"/>
          <w:szCs w:val="20"/>
        </w:rPr>
      </w:pPr>
    </w:p>
    <w:p w14:paraId="0A15613C" w14:textId="5B51CC30" w:rsidR="00EF48B5" w:rsidRDefault="00EF48B5" w:rsidP="001E6B00">
      <w:pPr>
        <w:rPr>
          <w:sz w:val="20"/>
          <w:szCs w:val="20"/>
        </w:rPr>
      </w:pPr>
    </w:p>
    <w:p w14:paraId="6C1334D6" w14:textId="37DEE90F" w:rsidR="00EF48B5" w:rsidRDefault="00EF48B5" w:rsidP="001E6B00">
      <w:pPr>
        <w:rPr>
          <w:sz w:val="20"/>
          <w:szCs w:val="20"/>
        </w:rPr>
      </w:pPr>
    </w:p>
    <w:p w14:paraId="7D9FACE7" w14:textId="71B90C8E" w:rsidR="00EF48B5" w:rsidRDefault="00EF48B5" w:rsidP="001E6B00">
      <w:pPr>
        <w:rPr>
          <w:sz w:val="20"/>
          <w:szCs w:val="20"/>
        </w:rPr>
      </w:pPr>
    </w:p>
    <w:p w14:paraId="6323A07D" w14:textId="68D0D3D1" w:rsidR="00EF48B5" w:rsidRDefault="00EF48B5" w:rsidP="001E6B00">
      <w:pPr>
        <w:rPr>
          <w:sz w:val="20"/>
          <w:szCs w:val="20"/>
        </w:rPr>
      </w:pPr>
    </w:p>
    <w:p w14:paraId="2E5AF529" w14:textId="727BDF83" w:rsidR="00EF48B5" w:rsidRDefault="00EF48B5" w:rsidP="001E6B00">
      <w:pPr>
        <w:rPr>
          <w:sz w:val="20"/>
          <w:szCs w:val="20"/>
        </w:rPr>
      </w:pPr>
    </w:p>
    <w:p w14:paraId="153A9895" w14:textId="03FC4681" w:rsidR="00EF48B5" w:rsidRDefault="00EF48B5" w:rsidP="001E6B00">
      <w:pPr>
        <w:rPr>
          <w:sz w:val="20"/>
          <w:szCs w:val="20"/>
        </w:rPr>
      </w:pPr>
    </w:p>
    <w:p w14:paraId="00296316" w14:textId="4ECAFA83" w:rsidR="00EF48B5" w:rsidRDefault="00EF48B5" w:rsidP="001E6B00">
      <w:pPr>
        <w:rPr>
          <w:sz w:val="20"/>
          <w:szCs w:val="20"/>
        </w:rPr>
      </w:pPr>
    </w:p>
    <w:p w14:paraId="5BF96448" w14:textId="09890D94" w:rsidR="00EF48B5" w:rsidRDefault="00EF48B5" w:rsidP="001E6B00">
      <w:pPr>
        <w:rPr>
          <w:sz w:val="20"/>
          <w:szCs w:val="20"/>
        </w:rPr>
      </w:pPr>
    </w:p>
    <w:p w14:paraId="69DA9E0F" w14:textId="02EEA79B" w:rsidR="00EF48B5" w:rsidRDefault="00EF48B5" w:rsidP="001E6B00">
      <w:pPr>
        <w:rPr>
          <w:sz w:val="20"/>
          <w:szCs w:val="20"/>
        </w:rPr>
      </w:pPr>
    </w:p>
    <w:p w14:paraId="18A085FB" w14:textId="6140A927" w:rsidR="00EF48B5" w:rsidRDefault="00EF48B5" w:rsidP="001E6B00">
      <w:pPr>
        <w:rPr>
          <w:sz w:val="20"/>
          <w:szCs w:val="20"/>
        </w:rPr>
      </w:pPr>
    </w:p>
    <w:p w14:paraId="08A62C24" w14:textId="69F814ED" w:rsidR="00EF48B5" w:rsidRDefault="00EF48B5" w:rsidP="001E6B00">
      <w:pPr>
        <w:rPr>
          <w:sz w:val="20"/>
          <w:szCs w:val="20"/>
        </w:rPr>
      </w:pPr>
    </w:p>
    <w:p w14:paraId="3D09DE46" w14:textId="77777777" w:rsidR="00EF48B5" w:rsidRDefault="00EF48B5" w:rsidP="00EF48B5">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耦合动画和导航</w:t>
      </w:r>
    </w:p>
    <w:p w14:paraId="3EA0EF7B"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本文档的目标是指导</w:t>
      </w:r>
      <w:proofErr w:type="gramStart"/>
      <w:r>
        <w:rPr>
          <w:rFonts w:ascii="Arial" w:hAnsi="Arial" w:cs="Arial"/>
          <w:color w:val="455463"/>
          <w:sz w:val="21"/>
          <w:szCs w:val="21"/>
        </w:rPr>
        <w:t>您设置</w:t>
      </w:r>
      <w:proofErr w:type="gramEnd"/>
      <w:r>
        <w:rPr>
          <w:rFonts w:ascii="Arial" w:hAnsi="Arial" w:cs="Arial"/>
          <w:color w:val="455463"/>
          <w:sz w:val="21"/>
          <w:szCs w:val="21"/>
        </w:rPr>
        <w:t>人形角色的导航以使用导航系统进行移动。</w:t>
      </w:r>
    </w:p>
    <w:p w14:paraId="3F102989"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我们将使用</w:t>
      </w:r>
      <w:r>
        <w:rPr>
          <w:rFonts w:ascii="Arial" w:hAnsi="Arial" w:cs="Arial"/>
          <w:color w:val="455463"/>
          <w:sz w:val="21"/>
          <w:szCs w:val="21"/>
        </w:rPr>
        <w:t xml:space="preserve"> Unity </w:t>
      </w:r>
      <w:r>
        <w:rPr>
          <w:rFonts w:ascii="Arial" w:hAnsi="Arial" w:cs="Arial"/>
          <w:color w:val="455463"/>
          <w:sz w:val="21"/>
          <w:szCs w:val="21"/>
        </w:rPr>
        <w:t>的内置动画和导航系统以及自定义脚本来实现这一目标。</w:t>
      </w:r>
    </w:p>
    <w:p w14:paraId="6A163D2A"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本文假设您已熟悉</w:t>
      </w:r>
      <w:r>
        <w:rPr>
          <w:rFonts w:ascii="Arial" w:hAnsi="Arial" w:cs="Arial"/>
          <w:color w:val="455463"/>
          <w:sz w:val="21"/>
          <w:szCs w:val="21"/>
        </w:rPr>
        <w:t xml:space="preserve"> Unity </w:t>
      </w:r>
      <w:r>
        <w:rPr>
          <w:rFonts w:ascii="Arial" w:hAnsi="Arial" w:cs="Arial"/>
          <w:color w:val="455463"/>
          <w:sz w:val="21"/>
          <w:szCs w:val="21"/>
        </w:rPr>
        <w:t>和</w:t>
      </w:r>
      <w:r>
        <w:rPr>
          <w:rFonts w:ascii="Arial" w:hAnsi="Arial" w:cs="Arial"/>
          <w:color w:val="455463"/>
          <w:sz w:val="21"/>
          <w:szCs w:val="21"/>
        </w:rPr>
        <w:t xml:space="preserve"> </w:t>
      </w:r>
      <w:proofErr w:type="spellStart"/>
      <w:r>
        <w:rPr>
          <w:rFonts w:ascii="Arial" w:hAnsi="Arial" w:cs="Arial"/>
          <w:color w:val="455463"/>
          <w:sz w:val="21"/>
          <w:szCs w:val="21"/>
        </w:rPr>
        <w:t>Mecanim</w:t>
      </w:r>
      <w:proofErr w:type="spellEnd"/>
      <w:r>
        <w:rPr>
          <w:rFonts w:ascii="Arial" w:hAnsi="Arial" w:cs="Arial"/>
          <w:color w:val="455463"/>
          <w:sz w:val="21"/>
          <w:szCs w:val="21"/>
        </w:rPr>
        <w:t xml:space="preserve"> </w:t>
      </w:r>
      <w:r>
        <w:rPr>
          <w:rFonts w:ascii="Arial" w:hAnsi="Arial" w:cs="Arial"/>
          <w:color w:val="455463"/>
          <w:sz w:val="21"/>
          <w:szCs w:val="21"/>
        </w:rPr>
        <w:t>动画系统的基础知识。</w:t>
      </w:r>
    </w:p>
    <w:p w14:paraId="723570A3"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此处提供了一个示例项目，因此无需从头开始添加脚本或设置动画和动画控制器：</w:t>
      </w:r>
    </w:p>
    <w:p w14:paraId="072F0B23" w14:textId="77777777" w:rsidR="00EF48B5" w:rsidRDefault="00EF48B5" w:rsidP="00EF48B5">
      <w:pPr>
        <w:widowControl/>
        <w:numPr>
          <w:ilvl w:val="0"/>
          <w:numId w:val="1"/>
        </w:numPr>
        <w:ind w:left="0"/>
        <w:jc w:val="left"/>
        <w:rPr>
          <w:rFonts w:ascii="Arial" w:hAnsi="Arial" w:cs="Arial"/>
          <w:color w:val="455463"/>
          <w:szCs w:val="21"/>
        </w:rPr>
      </w:pPr>
      <w:hyperlink r:id="rId10" w:history="1">
        <w:r>
          <w:rPr>
            <w:rStyle w:val="a4"/>
            <w:rFonts w:ascii="Arial" w:hAnsi="Arial" w:cs="Arial"/>
            <w:color w:val="B83C82"/>
            <w:szCs w:val="21"/>
          </w:rPr>
          <w:t>NavigationAnimation_53.zip</w:t>
        </w:r>
      </w:hyperlink>
      <w:r>
        <w:rPr>
          <w:rFonts w:ascii="Arial" w:hAnsi="Arial" w:cs="Arial"/>
          <w:color w:val="455463"/>
          <w:szCs w:val="21"/>
        </w:rPr>
        <w:t> </w:t>
      </w:r>
      <w:r>
        <w:rPr>
          <w:rStyle w:val="a5"/>
          <w:rFonts w:ascii="Arial" w:hAnsi="Arial" w:cs="Arial"/>
          <w:color w:val="455463"/>
          <w:szCs w:val="21"/>
        </w:rPr>
        <w:t>适用于</w:t>
      </w:r>
      <w:r>
        <w:rPr>
          <w:rStyle w:val="a5"/>
          <w:rFonts w:ascii="Arial" w:hAnsi="Arial" w:cs="Arial"/>
          <w:color w:val="455463"/>
          <w:szCs w:val="21"/>
        </w:rPr>
        <w:t xml:space="preserve"> Unity 5.3+</w:t>
      </w:r>
    </w:p>
    <w:p w14:paraId="32CB032D" w14:textId="77777777" w:rsidR="00EF48B5" w:rsidRDefault="00EF48B5" w:rsidP="00EF48B5">
      <w:pPr>
        <w:pStyle w:val="2"/>
        <w:spacing w:before="0" w:after="225" w:line="240" w:lineRule="atLeast"/>
        <w:rPr>
          <w:rFonts w:ascii="Arial" w:hAnsi="Arial" w:cs="Arial"/>
          <w:color w:val="1B2229"/>
          <w:sz w:val="36"/>
          <w:szCs w:val="36"/>
        </w:rPr>
      </w:pPr>
      <w:r>
        <w:rPr>
          <w:rFonts w:ascii="Arial" w:hAnsi="Arial" w:cs="Arial"/>
          <w:color w:val="1B2229"/>
        </w:rPr>
        <w:t>创建动画控制器</w:t>
      </w:r>
    </w:p>
    <w:p w14:paraId="31459770"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为了获得响应迅速且多功能的动画控制器（涵盖各种动作），我们需要一组向不同方向移动的动画。有时将其称为扫射集</w:t>
      </w:r>
      <w:r>
        <w:rPr>
          <w:rFonts w:ascii="Arial" w:hAnsi="Arial" w:cs="Arial"/>
          <w:color w:val="455463"/>
          <w:sz w:val="21"/>
          <w:szCs w:val="21"/>
        </w:rPr>
        <w:t xml:space="preserve"> (strafe-set)</w:t>
      </w:r>
      <w:r>
        <w:rPr>
          <w:rFonts w:ascii="Arial" w:hAnsi="Arial" w:cs="Arial"/>
          <w:color w:val="455463"/>
          <w:sz w:val="21"/>
          <w:szCs w:val="21"/>
        </w:rPr>
        <w:t>。</w:t>
      </w:r>
    </w:p>
    <w:p w14:paraId="55CF5F1B"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除了移动动画，我们还需要一段站立角色的动画。</w:t>
      </w:r>
    </w:p>
    <w:p w14:paraId="0F806A39"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我们继续将扫射</w:t>
      </w:r>
      <w:proofErr w:type="gramStart"/>
      <w:r>
        <w:rPr>
          <w:rFonts w:ascii="Arial" w:hAnsi="Arial" w:cs="Arial"/>
          <w:color w:val="455463"/>
          <w:sz w:val="21"/>
          <w:szCs w:val="21"/>
        </w:rPr>
        <w:t>集组织</w:t>
      </w:r>
      <w:proofErr w:type="gramEnd"/>
      <w:r>
        <w:rPr>
          <w:rFonts w:ascii="Arial" w:hAnsi="Arial" w:cs="Arial"/>
          <w:color w:val="455463"/>
          <w:sz w:val="21"/>
          <w:szCs w:val="21"/>
        </w:rPr>
        <w:t>在</w:t>
      </w:r>
      <w:r>
        <w:rPr>
          <w:rFonts w:ascii="Arial" w:hAnsi="Arial" w:cs="Arial"/>
          <w:color w:val="455463"/>
          <w:sz w:val="21"/>
          <w:szCs w:val="21"/>
        </w:rPr>
        <w:t xml:space="preserve"> 2D </w:t>
      </w:r>
      <w:r>
        <w:rPr>
          <w:rFonts w:ascii="Arial" w:hAnsi="Arial" w:cs="Arial"/>
          <w:color w:val="455463"/>
          <w:sz w:val="21"/>
          <w:szCs w:val="21"/>
        </w:rPr>
        <w:t>混合树中；选择混合类型：</w:t>
      </w:r>
      <w:r>
        <w:rPr>
          <w:rStyle w:val="a6"/>
          <w:rFonts w:ascii="Arial" w:hAnsi="Arial" w:cs="Arial"/>
          <w:color w:val="455463"/>
          <w:sz w:val="21"/>
          <w:szCs w:val="21"/>
        </w:rPr>
        <w:t>2D Simple Directional</w:t>
      </w:r>
      <w:r>
        <w:rPr>
          <w:rFonts w:ascii="Arial" w:hAnsi="Arial" w:cs="Arial"/>
          <w:color w:val="455463"/>
          <w:sz w:val="21"/>
          <w:szCs w:val="21"/>
        </w:rPr>
        <w:t>，并使用</w:t>
      </w:r>
      <w:r>
        <w:rPr>
          <w:rFonts w:ascii="Arial" w:hAnsi="Arial" w:cs="Arial"/>
          <w:color w:val="455463"/>
          <w:sz w:val="21"/>
          <w:szCs w:val="21"/>
        </w:rPr>
        <w:t> </w:t>
      </w:r>
      <w:r>
        <w:rPr>
          <w:rStyle w:val="a6"/>
          <w:rFonts w:ascii="Arial" w:hAnsi="Arial" w:cs="Arial"/>
          <w:color w:val="455463"/>
          <w:sz w:val="21"/>
          <w:szCs w:val="21"/>
        </w:rPr>
        <w:t>Compute Positions &gt; Velocity XZ</w:t>
      </w:r>
      <w:r>
        <w:rPr>
          <w:rFonts w:ascii="Arial" w:hAnsi="Arial" w:cs="Arial"/>
          <w:color w:val="455463"/>
          <w:sz w:val="21"/>
          <w:szCs w:val="21"/>
        </w:rPr>
        <w:t> </w:t>
      </w:r>
      <w:r>
        <w:rPr>
          <w:rFonts w:ascii="Arial" w:hAnsi="Arial" w:cs="Arial"/>
          <w:color w:val="455463"/>
          <w:sz w:val="21"/>
          <w:szCs w:val="21"/>
        </w:rPr>
        <w:t>放置动画</w:t>
      </w:r>
    </w:p>
    <w:p w14:paraId="4C77D743"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为进行混合控制，我们添加两个浮点参数</w:t>
      </w:r>
      <w:r>
        <w:rPr>
          <w:rFonts w:ascii="Arial" w:hAnsi="Arial" w:cs="Arial"/>
          <w:color w:val="455463"/>
          <w:sz w:val="21"/>
          <w:szCs w:val="21"/>
        </w:rPr>
        <w:t> </w:t>
      </w:r>
      <w:proofErr w:type="spellStart"/>
      <w:r>
        <w:rPr>
          <w:rStyle w:val="a6"/>
          <w:rFonts w:ascii="Arial" w:hAnsi="Arial" w:cs="Arial"/>
          <w:color w:val="455463"/>
          <w:sz w:val="21"/>
          <w:szCs w:val="21"/>
        </w:rPr>
        <w:t>velx</w:t>
      </w:r>
      <w:proofErr w:type="spellEnd"/>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proofErr w:type="spellStart"/>
      <w:r>
        <w:rPr>
          <w:rStyle w:val="a6"/>
          <w:rFonts w:ascii="Arial" w:hAnsi="Arial" w:cs="Arial"/>
          <w:color w:val="455463"/>
          <w:sz w:val="21"/>
          <w:szCs w:val="21"/>
        </w:rPr>
        <w:t>vely</w:t>
      </w:r>
      <w:proofErr w:type="spellEnd"/>
      <w:r>
        <w:rPr>
          <w:rFonts w:ascii="Arial" w:hAnsi="Arial" w:cs="Arial"/>
          <w:color w:val="455463"/>
          <w:sz w:val="21"/>
          <w:szCs w:val="21"/>
        </w:rPr>
        <w:t>，并将它们分配给混合树。</w:t>
      </w:r>
    </w:p>
    <w:p w14:paraId="2C89F4EA" w14:textId="1080BA10" w:rsidR="00EF48B5" w:rsidRDefault="00EF48B5" w:rsidP="00EF48B5">
      <w:pPr>
        <w:pStyle w:val="a3"/>
        <w:spacing w:before="0" w:beforeAutospacing="0" w:after="225" w:afterAutospacing="0"/>
        <w:rPr>
          <w:rFonts w:ascii="Arial" w:hAnsi="Arial" w:cs="Arial"/>
          <w:color w:val="455463"/>
          <w:sz w:val="21"/>
          <w:szCs w:val="21"/>
        </w:rPr>
      </w:pPr>
      <w:r>
        <w:rPr>
          <w:noProof/>
        </w:rPr>
        <w:drawing>
          <wp:anchor distT="0" distB="0" distL="114300" distR="114300" simplePos="0" relativeHeight="251651584" behindDoc="0" locked="0" layoutInCell="1" allowOverlap="1" wp14:anchorId="0C4313EA" wp14:editId="48997C34">
            <wp:simplePos x="0" y="0"/>
            <wp:positionH relativeFrom="column">
              <wp:posOffset>71976</wp:posOffset>
            </wp:positionH>
            <wp:positionV relativeFrom="paragraph">
              <wp:posOffset>989247</wp:posOffset>
            </wp:positionV>
            <wp:extent cx="5274310" cy="3082925"/>
            <wp:effectExtent l="0" t="0" r="254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2925"/>
                    </a:xfrm>
                    <a:prstGeom prst="rect">
                      <a:avLst/>
                    </a:prstGeom>
                  </pic:spPr>
                </pic:pic>
              </a:graphicData>
            </a:graphic>
          </wp:anchor>
        </w:drawing>
      </w:r>
      <w:r>
        <w:rPr>
          <w:rFonts w:ascii="Arial" w:hAnsi="Arial" w:cs="Arial"/>
          <w:color w:val="455463"/>
          <w:sz w:val="21"/>
          <w:szCs w:val="21"/>
        </w:rPr>
        <w:t>在这里，我们将放置</w:t>
      </w:r>
      <w:r>
        <w:rPr>
          <w:rFonts w:ascii="Arial" w:hAnsi="Arial" w:cs="Arial"/>
          <w:color w:val="455463"/>
          <w:sz w:val="21"/>
          <w:szCs w:val="21"/>
        </w:rPr>
        <w:t xml:space="preserve"> 7 </w:t>
      </w:r>
      <w:r>
        <w:rPr>
          <w:rFonts w:ascii="Arial" w:hAnsi="Arial" w:cs="Arial"/>
          <w:color w:val="455463"/>
          <w:sz w:val="21"/>
          <w:szCs w:val="21"/>
        </w:rPr>
        <w:t>段奔跑动画，每段都有不同的速度。除了前进（</w:t>
      </w:r>
      <w:r>
        <w:rPr>
          <w:rFonts w:ascii="Arial" w:hAnsi="Arial" w:cs="Arial"/>
          <w:color w:val="455463"/>
          <w:sz w:val="21"/>
          <w:szCs w:val="21"/>
        </w:rPr>
        <w:t>+</w:t>
      </w:r>
      <w:r>
        <w:rPr>
          <w:rFonts w:ascii="Arial" w:hAnsi="Arial" w:cs="Arial"/>
          <w:color w:val="455463"/>
          <w:sz w:val="21"/>
          <w:szCs w:val="21"/>
        </w:rPr>
        <w:t>左</w:t>
      </w:r>
      <w:r>
        <w:rPr>
          <w:rFonts w:ascii="Arial" w:hAnsi="Arial" w:cs="Arial"/>
          <w:color w:val="455463"/>
          <w:sz w:val="21"/>
          <w:szCs w:val="21"/>
        </w:rPr>
        <w:t>/</w:t>
      </w:r>
      <w:r>
        <w:rPr>
          <w:rFonts w:ascii="Arial" w:hAnsi="Arial" w:cs="Arial"/>
          <w:color w:val="455463"/>
          <w:sz w:val="21"/>
          <w:szCs w:val="21"/>
        </w:rPr>
        <w:t>右）和后退（</w:t>
      </w:r>
      <w:r>
        <w:rPr>
          <w:rFonts w:ascii="Arial" w:hAnsi="Arial" w:cs="Arial"/>
          <w:color w:val="455463"/>
          <w:sz w:val="21"/>
          <w:szCs w:val="21"/>
        </w:rPr>
        <w:t>+</w:t>
      </w:r>
      <w:r>
        <w:rPr>
          <w:rFonts w:ascii="Arial" w:hAnsi="Arial" w:cs="Arial"/>
          <w:color w:val="455463"/>
          <w:sz w:val="21"/>
          <w:szCs w:val="21"/>
        </w:rPr>
        <w:t>左</w:t>
      </w:r>
      <w:r>
        <w:rPr>
          <w:rFonts w:ascii="Arial" w:hAnsi="Arial" w:cs="Arial"/>
          <w:color w:val="455463"/>
          <w:sz w:val="21"/>
          <w:szCs w:val="21"/>
        </w:rPr>
        <w:t>/</w:t>
      </w:r>
      <w:r>
        <w:rPr>
          <w:rFonts w:ascii="Arial" w:hAnsi="Arial" w:cs="Arial"/>
          <w:color w:val="455463"/>
          <w:sz w:val="21"/>
          <w:szCs w:val="21"/>
        </w:rPr>
        <w:t>右），我们还使用了原地奔跑的动画剪辑。后者在下面的</w:t>
      </w:r>
      <w:r>
        <w:rPr>
          <w:rFonts w:ascii="Arial" w:hAnsi="Arial" w:cs="Arial"/>
          <w:color w:val="455463"/>
          <w:sz w:val="21"/>
          <w:szCs w:val="21"/>
        </w:rPr>
        <w:t xml:space="preserve"> 2D </w:t>
      </w:r>
      <w:r>
        <w:rPr>
          <w:rFonts w:ascii="Arial" w:hAnsi="Arial" w:cs="Arial"/>
          <w:color w:val="455463"/>
          <w:sz w:val="21"/>
          <w:szCs w:val="21"/>
        </w:rPr>
        <w:t>混合图的中心位置进行了突出显示。采用原地奔跑动画有两个原因，首先，该动画可在与其他动画混合时保持奔跑风格；其次，该动画可以防止混合时出现脚滑。</w:t>
      </w:r>
    </w:p>
    <w:p w14:paraId="106D87A7" w14:textId="5D4A8FEF" w:rsidR="00EF48B5" w:rsidRDefault="00EF48B5" w:rsidP="001E6B00">
      <w:pPr>
        <w:rPr>
          <w:sz w:val="20"/>
          <w:szCs w:val="20"/>
        </w:rPr>
      </w:pPr>
    </w:p>
    <w:p w14:paraId="6D47BC9C" w14:textId="433EAD35" w:rsidR="00EF48B5" w:rsidRDefault="00EF48B5" w:rsidP="001E6B00">
      <w:pPr>
        <w:rPr>
          <w:sz w:val="20"/>
          <w:szCs w:val="20"/>
        </w:rPr>
      </w:pPr>
    </w:p>
    <w:p w14:paraId="5687ADAF" w14:textId="1B6DA125" w:rsidR="00EF48B5" w:rsidRDefault="00EF48B5" w:rsidP="001E6B00">
      <w:pPr>
        <w:rPr>
          <w:rFonts w:ascii="Arial" w:hAnsi="Arial" w:cs="Arial"/>
          <w:color w:val="455463"/>
          <w:szCs w:val="21"/>
        </w:rPr>
      </w:pPr>
      <w:r>
        <w:rPr>
          <w:noProof/>
        </w:rPr>
        <w:lastRenderedPageBreak/>
        <w:drawing>
          <wp:anchor distT="0" distB="0" distL="114300" distR="114300" simplePos="0" relativeHeight="251652608" behindDoc="0" locked="0" layoutInCell="1" allowOverlap="1" wp14:anchorId="27907245" wp14:editId="6704AA39">
            <wp:simplePos x="0" y="0"/>
            <wp:positionH relativeFrom="column">
              <wp:posOffset>0</wp:posOffset>
            </wp:positionH>
            <wp:positionV relativeFrom="paragraph">
              <wp:posOffset>554024</wp:posOffset>
            </wp:positionV>
            <wp:extent cx="5274310" cy="301879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18790"/>
                    </a:xfrm>
                    <a:prstGeom prst="rect">
                      <a:avLst/>
                    </a:prstGeom>
                  </pic:spPr>
                </pic:pic>
              </a:graphicData>
            </a:graphic>
          </wp:anchor>
        </w:drawing>
      </w:r>
      <w:r>
        <w:rPr>
          <w:rFonts w:ascii="Arial" w:hAnsi="Arial" w:cs="Arial"/>
          <w:color w:val="455463"/>
          <w:szCs w:val="21"/>
        </w:rPr>
        <w:t>然后，我们在空闲节点</w:t>
      </w:r>
      <w:r>
        <w:rPr>
          <w:rFonts w:ascii="Arial" w:hAnsi="Arial" w:cs="Arial"/>
          <w:color w:val="455463"/>
          <w:szCs w:val="21"/>
        </w:rPr>
        <w:t xml:space="preserve"> (</w:t>
      </w:r>
      <w:r>
        <w:rPr>
          <w:rStyle w:val="a6"/>
          <w:rFonts w:ascii="Arial" w:hAnsi="Arial" w:cs="Arial"/>
          <w:color w:val="455463"/>
          <w:szCs w:val="21"/>
        </w:rPr>
        <w:t>Idle</w:t>
      </w:r>
      <w:r>
        <w:rPr>
          <w:rFonts w:ascii="Arial" w:hAnsi="Arial" w:cs="Arial"/>
          <w:color w:val="455463"/>
          <w:szCs w:val="21"/>
        </w:rPr>
        <w:t xml:space="preserve">) </w:t>
      </w:r>
      <w:r>
        <w:rPr>
          <w:rFonts w:ascii="Arial" w:hAnsi="Arial" w:cs="Arial"/>
          <w:color w:val="455463"/>
          <w:szCs w:val="21"/>
        </w:rPr>
        <w:t>本身中添加空闲动画剪辑。</w:t>
      </w:r>
      <w:r>
        <w:rPr>
          <w:rFonts w:ascii="Arial" w:hAnsi="Arial" w:cs="Arial"/>
          <w:color w:val="455463"/>
          <w:szCs w:val="21"/>
        </w:rPr>
        <w:t xml:space="preserve"> </w:t>
      </w:r>
      <w:r>
        <w:rPr>
          <w:rFonts w:ascii="Arial" w:hAnsi="Arial" w:cs="Arial"/>
          <w:color w:val="455463"/>
          <w:szCs w:val="21"/>
        </w:rPr>
        <w:t>我们现在有两个独立动画状态，我们将它们与</w:t>
      </w:r>
      <w:r>
        <w:rPr>
          <w:rFonts w:ascii="Arial" w:hAnsi="Arial" w:cs="Arial"/>
          <w:color w:val="455463"/>
          <w:szCs w:val="21"/>
        </w:rPr>
        <w:t xml:space="preserve"> 2 </w:t>
      </w:r>
      <w:proofErr w:type="gramStart"/>
      <w:r>
        <w:rPr>
          <w:rFonts w:ascii="Arial" w:hAnsi="Arial" w:cs="Arial"/>
          <w:color w:val="455463"/>
          <w:szCs w:val="21"/>
        </w:rPr>
        <w:t>个</w:t>
      </w:r>
      <w:proofErr w:type="gramEnd"/>
      <w:r>
        <w:rPr>
          <w:rFonts w:ascii="Arial" w:hAnsi="Arial" w:cs="Arial"/>
          <w:color w:val="455463"/>
          <w:szCs w:val="21"/>
        </w:rPr>
        <w:t>过渡耦合。</w:t>
      </w:r>
    </w:p>
    <w:p w14:paraId="12424385" w14:textId="02B16923" w:rsidR="00EF48B5" w:rsidRPr="00EF48B5" w:rsidRDefault="00EF48B5" w:rsidP="00EF48B5">
      <w:pPr>
        <w:widowControl/>
        <w:spacing w:after="225"/>
        <w:jc w:val="left"/>
        <w:rPr>
          <w:rFonts w:ascii="Arial" w:eastAsia="宋体" w:hAnsi="Arial" w:cs="Arial"/>
          <w:color w:val="455463"/>
          <w:kern w:val="0"/>
          <w:szCs w:val="21"/>
        </w:rPr>
      </w:pPr>
      <w:r>
        <w:rPr>
          <w:noProof/>
        </w:rPr>
        <w:drawing>
          <wp:anchor distT="0" distB="0" distL="114300" distR="114300" simplePos="0" relativeHeight="251653632" behindDoc="0" locked="0" layoutInCell="1" allowOverlap="1" wp14:anchorId="01F4242B" wp14:editId="1F10D4DC">
            <wp:simplePos x="0" y="0"/>
            <wp:positionH relativeFrom="column">
              <wp:posOffset>0</wp:posOffset>
            </wp:positionH>
            <wp:positionV relativeFrom="paragraph">
              <wp:posOffset>4000307</wp:posOffset>
            </wp:positionV>
            <wp:extent cx="5274310" cy="3014345"/>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14345"/>
                    </a:xfrm>
                    <a:prstGeom prst="rect">
                      <a:avLst/>
                    </a:prstGeom>
                  </pic:spPr>
                </pic:pic>
              </a:graphicData>
            </a:graphic>
          </wp:anchor>
        </w:drawing>
      </w:r>
      <w:r w:rsidRPr="00EF48B5">
        <w:rPr>
          <w:rFonts w:ascii="Arial" w:eastAsia="宋体" w:hAnsi="Arial" w:cs="Arial"/>
          <w:color w:val="455463"/>
          <w:kern w:val="0"/>
          <w:szCs w:val="21"/>
        </w:rPr>
        <w:t>为了控制移动状态和空闲状态之间的切换，我们添加一个布尔值控制参数</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move</w:t>
      </w:r>
      <w:r w:rsidRPr="00EF48B5">
        <w:rPr>
          <w:rFonts w:ascii="Arial" w:eastAsia="宋体" w:hAnsi="Arial" w:cs="Arial"/>
          <w:color w:val="455463"/>
          <w:kern w:val="0"/>
          <w:szCs w:val="21"/>
        </w:rPr>
        <w:t>。然后，对过渡禁用</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Has Exit Time</w:t>
      </w:r>
      <w:r w:rsidRPr="00EF48B5">
        <w:rPr>
          <w:rFonts w:ascii="Arial" w:eastAsia="宋体" w:hAnsi="Arial" w:cs="Arial"/>
          <w:color w:val="455463"/>
          <w:kern w:val="0"/>
          <w:szCs w:val="21"/>
        </w:rPr>
        <w:t> </w:t>
      </w:r>
      <w:r w:rsidRPr="00EF48B5">
        <w:rPr>
          <w:rFonts w:ascii="Arial" w:eastAsia="宋体" w:hAnsi="Arial" w:cs="Arial"/>
          <w:color w:val="455463"/>
          <w:kern w:val="0"/>
          <w:szCs w:val="21"/>
        </w:rPr>
        <w:t>属性。如此便可在动画期间的任何时间触发过渡。为获得快速响应的过渡，过渡时间应设置为约</w:t>
      </w:r>
      <w:r w:rsidRPr="00EF48B5">
        <w:rPr>
          <w:rFonts w:ascii="Arial" w:eastAsia="宋体" w:hAnsi="Arial" w:cs="Arial"/>
          <w:color w:val="455463"/>
          <w:kern w:val="0"/>
          <w:szCs w:val="21"/>
        </w:rPr>
        <w:t xml:space="preserve"> 0.10 </w:t>
      </w:r>
      <w:r w:rsidRPr="00EF48B5">
        <w:rPr>
          <w:rFonts w:ascii="Arial" w:eastAsia="宋体" w:hAnsi="Arial" w:cs="Arial"/>
          <w:color w:val="455463"/>
          <w:kern w:val="0"/>
          <w:szCs w:val="21"/>
        </w:rPr>
        <w:t>秒。</w:t>
      </w:r>
    </w:p>
    <w:p w14:paraId="5A4164EC"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现在将新创建的动画控制器放在要移动的角色上。</w:t>
      </w:r>
    </w:p>
    <w:p w14:paraId="19C9A55A"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按</w:t>
      </w:r>
      <w:r w:rsidRPr="00EF48B5">
        <w:rPr>
          <w:rFonts w:ascii="Arial" w:eastAsia="宋体" w:hAnsi="Arial" w:cs="Arial"/>
          <w:color w:val="455463"/>
          <w:kern w:val="0"/>
          <w:szCs w:val="21"/>
        </w:rPr>
        <w:t xml:space="preserve"> Play </w:t>
      </w:r>
      <w:r w:rsidRPr="00EF48B5">
        <w:rPr>
          <w:rFonts w:ascii="Arial" w:eastAsia="宋体" w:hAnsi="Arial" w:cs="Arial"/>
          <w:color w:val="455463"/>
          <w:kern w:val="0"/>
          <w:szCs w:val="21"/>
        </w:rPr>
        <w:t>并在</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 xml:space="preserve">Hierarchy </w:t>
      </w:r>
      <w:r w:rsidRPr="00EF48B5">
        <w:rPr>
          <w:rFonts w:ascii="Arial" w:eastAsia="宋体" w:hAnsi="Arial" w:cs="Arial"/>
          <w:b/>
          <w:bCs/>
          <w:color w:val="455463"/>
          <w:kern w:val="0"/>
          <w:szCs w:val="21"/>
        </w:rPr>
        <w:t>窗口</w:t>
      </w:r>
      <w:r w:rsidRPr="00EF48B5">
        <w:rPr>
          <w:rFonts w:ascii="Arial" w:eastAsia="宋体" w:hAnsi="Arial" w:cs="Arial"/>
          <w:color w:val="455463"/>
          <w:kern w:val="0"/>
          <w:szCs w:val="21"/>
        </w:rPr>
        <w:t>中选择该角色。现在可在</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 xml:space="preserve">Animator </w:t>
      </w:r>
      <w:r w:rsidRPr="00EF48B5">
        <w:rPr>
          <w:rFonts w:ascii="Arial" w:eastAsia="宋体" w:hAnsi="Arial" w:cs="Arial"/>
          <w:b/>
          <w:bCs/>
          <w:color w:val="455463"/>
          <w:kern w:val="0"/>
          <w:szCs w:val="21"/>
        </w:rPr>
        <w:t>窗口</w:t>
      </w:r>
      <w:r w:rsidRPr="00EF48B5">
        <w:rPr>
          <w:rFonts w:ascii="Arial" w:eastAsia="宋体" w:hAnsi="Arial" w:cs="Arial"/>
          <w:color w:val="455463"/>
          <w:kern w:val="0"/>
          <w:szCs w:val="21"/>
        </w:rPr>
        <w:t>中手动控制动画值，并更改移动状态和速度。</w:t>
      </w:r>
    </w:p>
    <w:p w14:paraId="28DC933A" w14:textId="77777777" w:rsid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下一步是创建</w:t>
      </w:r>
    </w:p>
    <w:p w14:paraId="122609D0" w14:textId="77777777" w:rsidR="00EF48B5" w:rsidRDefault="00EF48B5" w:rsidP="00EF48B5">
      <w:pPr>
        <w:pStyle w:val="2"/>
        <w:spacing w:before="0" w:after="225" w:line="240" w:lineRule="atLeast"/>
        <w:rPr>
          <w:rFonts w:ascii="Arial" w:hAnsi="Arial" w:cs="Arial"/>
          <w:color w:val="1B2229"/>
        </w:rPr>
      </w:pPr>
      <w:r>
        <w:rPr>
          <w:rFonts w:ascii="Arial" w:hAnsi="Arial" w:cs="Arial"/>
          <w:color w:val="1B2229"/>
        </w:rPr>
        <w:lastRenderedPageBreak/>
        <w:t>导航控制</w:t>
      </w:r>
    </w:p>
    <w:p w14:paraId="5853356C"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在角色上放置一个</w:t>
      </w:r>
      <w:r>
        <w:rPr>
          <w:rFonts w:ascii="Arial" w:hAnsi="Arial" w:cs="Arial"/>
          <w:color w:val="455463"/>
          <w:sz w:val="21"/>
          <w:szCs w:val="21"/>
        </w:rPr>
        <w:t> </w:t>
      </w:r>
      <w:proofErr w:type="spellStart"/>
      <w:r>
        <w:rPr>
          <w:rStyle w:val="a6"/>
          <w:rFonts w:ascii="Arial" w:hAnsi="Arial" w:cs="Arial"/>
          <w:color w:val="455463"/>
          <w:sz w:val="21"/>
          <w:szCs w:val="21"/>
        </w:rPr>
        <w:t>NavMeshAgent</w:t>
      </w:r>
      <w:proofErr w:type="spellEnd"/>
      <w:r>
        <w:rPr>
          <w:rFonts w:ascii="Arial" w:hAnsi="Arial" w:cs="Arial"/>
          <w:color w:val="455463"/>
          <w:sz w:val="21"/>
          <w:szCs w:val="21"/>
        </w:rPr>
        <w:t> </w:t>
      </w:r>
      <w:r>
        <w:rPr>
          <w:rFonts w:ascii="Arial" w:hAnsi="Arial" w:cs="Arial"/>
          <w:color w:val="455463"/>
          <w:sz w:val="21"/>
          <w:szCs w:val="21"/>
        </w:rPr>
        <w:t>组件，调整半径和高度，并匹配角色（另外更改速度属性以匹配动画混合树中的最大速度）。</w:t>
      </w:r>
    </w:p>
    <w:p w14:paraId="0B35474E"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为放入角色的场景创建导航网格。</w:t>
      </w:r>
    </w:p>
    <w:p w14:paraId="15FD315D"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接下来，我们需要告诉角色要导航的目标。</w:t>
      </w:r>
      <w:proofErr w:type="gramStart"/>
      <w:r>
        <w:rPr>
          <w:rFonts w:ascii="Arial" w:hAnsi="Arial" w:cs="Arial"/>
          <w:color w:val="455463"/>
          <w:sz w:val="21"/>
          <w:szCs w:val="21"/>
        </w:rPr>
        <w:t>此设置</w:t>
      </w:r>
      <w:proofErr w:type="gramEnd"/>
      <w:r>
        <w:rPr>
          <w:rFonts w:ascii="Arial" w:hAnsi="Arial" w:cs="Arial"/>
          <w:color w:val="455463"/>
          <w:sz w:val="21"/>
          <w:szCs w:val="21"/>
        </w:rPr>
        <w:t>通常与具体应用有非常大的关联性。在这里，我们选择</w:t>
      </w:r>
      <w:r>
        <w:rPr>
          <w:rFonts w:ascii="Arial" w:hAnsi="Arial" w:cs="Arial"/>
          <w:color w:val="455463"/>
          <w:sz w:val="21"/>
          <w:szCs w:val="21"/>
        </w:rPr>
        <w:t>“</w:t>
      </w:r>
      <w:r>
        <w:rPr>
          <w:rFonts w:ascii="Arial" w:hAnsi="Arial" w:cs="Arial"/>
          <w:color w:val="455463"/>
          <w:sz w:val="21"/>
          <w:szCs w:val="21"/>
        </w:rPr>
        <w:t>单击进行移动</w:t>
      </w:r>
      <w:r>
        <w:rPr>
          <w:rFonts w:ascii="Arial" w:hAnsi="Arial" w:cs="Arial"/>
          <w:color w:val="455463"/>
          <w:sz w:val="21"/>
          <w:szCs w:val="21"/>
        </w:rPr>
        <w:t xml:space="preserve">”(click to move) </w:t>
      </w:r>
      <w:r>
        <w:rPr>
          <w:rFonts w:ascii="Arial" w:hAnsi="Arial" w:cs="Arial"/>
          <w:color w:val="455463"/>
          <w:sz w:val="21"/>
          <w:szCs w:val="21"/>
        </w:rPr>
        <w:t>行为：根据用户点击屏幕的位置，角色移动到世界中的相应点。</w:t>
      </w:r>
    </w:p>
    <w:p w14:paraId="67D92B95" w14:textId="6AA9CE08" w:rsidR="00EF48B5" w:rsidRPr="00EF48B5" w:rsidRDefault="00EF48B5" w:rsidP="00EF48B5">
      <w:pPr>
        <w:widowControl/>
        <w:spacing w:after="225"/>
        <w:jc w:val="left"/>
        <w:rPr>
          <w:rFonts w:ascii="Arial" w:eastAsia="宋体" w:hAnsi="Arial" w:cs="Arial"/>
          <w:color w:val="455463"/>
          <w:kern w:val="0"/>
          <w:szCs w:val="21"/>
        </w:rPr>
      </w:pPr>
      <w:r>
        <w:rPr>
          <w:noProof/>
        </w:rPr>
        <w:drawing>
          <wp:anchor distT="0" distB="0" distL="114300" distR="114300" simplePos="0" relativeHeight="251654656" behindDoc="0" locked="0" layoutInCell="1" allowOverlap="1" wp14:anchorId="70B09837" wp14:editId="579BE3D7">
            <wp:simplePos x="0" y="0"/>
            <wp:positionH relativeFrom="column">
              <wp:posOffset>0</wp:posOffset>
            </wp:positionH>
            <wp:positionV relativeFrom="paragraph">
              <wp:posOffset>403943</wp:posOffset>
            </wp:positionV>
            <wp:extent cx="5274310" cy="2341880"/>
            <wp:effectExtent l="0" t="0" r="2540" b="127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41880"/>
                    </a:xfrm>
                    <a:prstGeom prst="rect">
                      <a:avLst/>
                    </a:prstGeom>
                  </pic:spPr>
                </pic:pic>
              </a:graphicData>
            </a:graphic>
          </wp:anchor>
        </w:drawing>
      </w:r>
      <w:r w:rsidRPr="00EF48B5">
        <w:rPr>
          <w:rFonts w:ascii="Arial" w:eastAsia="宋体" w:hAnsi="Arial" w:cs="Arial"/>
          <w:color w:val="455463"/>
          <w:kern w:val="0"/>
          <w:szCs w:val="21"/>
        </w:rPr>
        <w:t>其他控制动画参数的方法。</w:t>
      </w:r>
    </w:p>
    <w:p w14:paraId="7EA26979"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现在按下</w:t>
      </w:r>
      <w:r w:rsidRPr="00EF48B5">
        <w:rPr>
          <w:rFonts w:ascii="Arial" w:eastAsia="宋体" w:hAnsi="Arial" w:cs="Arial"/>
          <w:color w:val="455463"/>
          <w:kern w:val="0"/>
          <w:szCs w:val="21"/>
        </w:rPr>
        <w:t xml:space="preserve"> Play</w:t>
      </w:r>
      <w:r w:rsidRPr="00EF48B5">
        <w:rPr>
          <w:rFonts w:ascii="Arial" w:eastAsia="宋体" w:hAnsi="Arial" w:cs="Arial"/>
          <w:color w:val="455463"/>
          <w:kern w:val="0"/>
          <w:szCs w:val="21"/>
        </w:rPr>
        <w:t>，然后在场景中单击，便会看到角色在场景中移动。但是，动画与动作完全不符。我们需要将代理的状态和速度传达给动画控制器。</w:t>
      </w:r>
    </w:p>
    <w:p w14:paraId="37B551F3" w14:textId="3D7F854D"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为了将代理的速度和状态信息传输到动画控制器，我们将添加另一个脚本。</w:t>
      </w:r>
    </w:p>
    <w:p w14:paraId="35A3D586" w14:textId="63BF0D44" w:rsidR="00EF48B5" w:rsidRDefault="00EF48B5" w:rsidP="001E6B00">
      <w:pPr>
        <w:rPr>
          <w:sz w:val="20"/>
          <w:szCs w:val="20"/>
        </w:rPr>
      </w:pPr>
    </w:p>
    <w:p w14:paraId="52212319" w14:textId="7A9FA46F" w:rsidR="00EF48B5" w:rsidRDefault="00EF48B5" w:rsidP="001E6B00">
      <w:pPr>
        <w:rPr>
          <w:sz w:val="20"/>
          <w:szCs w:val="20"/>
        </w:rPr>
      </w:pPr>
    </w:p>
    <w:p w14:paraId="765825C4" w14:textId="336CD72D" w:rsidR="00EF48B5" w:rsidRDefault="00EF48B5" w:rsidP="001E6B00">
      <w:pPr>
        <w:rPr>
          <w:sz w:val="20"/>
          <w:szCs w:val="20"/>
        </w:rPr>
      </w:pPr>
      <w:r>
        <w:rPr>
          <w:noProof/>
        </w:rPr>
        <w:drawing>
          <wp:anchor distT="0" distB="0" distL="114300" distR="114300" simplePos="0" relativeHeight="251657728" behindDoc="0" locked="0" layoutInCell="1" allowOverlap="1" wp14:anchorId="566555F4" wp14:editId="315AFAA3">
            <wp:simplePos x="0" y="0"/>
            <wp:positionH relativeFrom="column">
              <wp:posOffset>0</wp:posOffset>
            </wp:positionH>
            <wp:positionV relativeFrom="paragraph">
              <wp:posOffset>278130</wp:posOffset>
            </wp:positionV>
            <wp:extent cx="5274310" cy="234886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48865"/>
                    </a:xfrm>
                    <a:prstGeom prst="rect">
                      <a:avLst/>
                    </a:prstGeom>
                  </pic:spPr>
                </pic:pic>
              </a:graphicData>
            </a:graphic>
          </wp:anchor>
        </w:drawing>
      </w:r>
    </w:p>
    <w:p w14:paraId="5BDF0603" w14:textId="7C0D8C50" w:rsidR="00EF48B5" w:rsidRDefault="00EF48B5" w:rsidP="001E6B00">
      <w:pPr>
        <w:rPr>
          <w:sz w:val="20"/>
          <w:szCs w:val="20"/>
        </w:rPr>
      </w:pPr>
      <w:r>
        <w:rPr>
          <w:noProof/>
        </w:rPr>
        <w:lastRenderedPageBreak/>
        <w:drawing>
          <wp:anchor distT="0" distB="0" distL="114300" distR="114300" simplePos="0" relativeHeight="251659776" behindDoc="0" locked="0" layoutInCell="1" allowOverlap="1" wp14:anchorId="7627FDB2" wp14:editId="098603D9">
            <wp:simplePos x="0" y="0"/>
            <wp:positionH relativeFrom="column">
              <wp:posOffset>0</wp:posOffset>
            </wp:positionH>
            <wp:positionV relativeFrom="paragraph">
              <wp:posOffset>133212</wp:posOffset>
            </wp:positionV>
            <wp:extent cx="5274310" cy="3174365"/>
            <wp:effectExtent l="0" t="0" r="2540" b="698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74365"/>
                    </a:xfrm>
                    <a:prstGeom prst="rect">
                      <a:avLst/>
                    </a:prstGeom>
                  </pic:spPr>
                </pic:pic>
              </a:graphicData>
            </a:graphic>
          </wp:anchor>
        </w:drawing>
      </w:r>
    </w:p>
    <w:p w14:paraId="3A7F905C"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对于此脚本，需要进行一点说明。此脚本放置在角色上，而角色已附加</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Animator</w:t>
      </w:r>
      <w:r w:rsidRPr="00EF48B5">
        <w:rPr>
          <w:rFonts w:ascii="Arial" w:eastAsia="宋体" w:hAnsi="Arial" w:cs="Arial"/>
          <w:color w:val="455463"/>
          <w:kern w:val="0"/>
          <w:szCs w:val="21"/>
        </w:rPr>
        <w:t> </w:t>
      </w:r>
      <w:r w:rsidRPr="00EF48B5">
        <w:rPr>
          <w:rFonts w:ascii="Arial" w:eastAsia="宋体" w:hAnsi="Arial" w:cs="Arial"/>
          <w:color w:val="455463"/>
          <w:kern w:val="0"/>
          <w:szCs w:val="21"/>
        </w:rPr>
        <w:t>和</w:t>
      </w:r>
      <w:r w:rsidRPr="00EF48B5">
        <w:rPr>
          <w:rFonts w:ascii="Arial" w:eastAsia="宋体" w:hAnsi="Arial" w:cs="Arial"/>
          <w:color w:val="455463"/>
          <w:kern w:val="0"/>
          <w:szCs w:val="21"/>
        </w:rPr>
        <w:t> </w:t>
      </w:r>
      <w:proofErr w:type="spellStart"/>
      <w:r w:rsidRPr="00EF48B5">
        <w:rPr>
          <w:rFonts w:ascii="Arial" w:eastAsia="宋体" w:hAnsi="Arial" w:cs="Arial"/>
          <w:b/>
          <w:bCs/>
          <w:color w:val="455463"/>
          <w:kern w:val="0"/>
          <w:szCs w:val="21"/>
        </w:rPr>
        <w:t>NavMeshAgent</w:t>
      </w:r>
      <w:proofErr w:type="spellEnd"/>
      <w:r w:rsidRPr="00EF48B5">
        <w:rPr>
          <w:rFonts w:ascii="Arial" w:eastAsia="宋体" w:hAnsi="Arial" w:cs="Arial"/>
          <w:color w:val="455463"/>
          <w:kern w:val="0"/>
          <w:szCs w:val="21"/>
        </w:rPr>
        <w:t> </w:t>
      </w:r>
      <w:r w:rsidRPr="00EF48B5">
        <w:rPr>
          <w:rFonts w:ascii="Arial" w:eastAsia="宋体" w:hAnsi="Arial" w:cs="Arial"/>
          <w:color w:val="455463"/>
          <w:kern w:val="0"/>
          <w:szCs w:val="21"/>
        </w:rPr>
        <w:t>组件以及上面的</w:t>
      </w:r>
      <w:r w:rsidRPr="00EF48B5">
        <w:rPr>
          <w:rFonts w:ascii="Arial" w:eastAsia="宋体" w:hAnsi="Arial" w:cs="Arial"/>
          <w:color w:val="455463"/>
          <w:kern w:val="0"/>
          <w:szCs w:val="21"/>
        </w:rPr>
        <w:t xml:space="preserve"> click to move </w:t>
      </w:r>
      <w:r w:rsidRPr="00EF48B5">
        <w:rPr>
          <w:rFonts w:ascii="Arial" w:eastAsia="宋体" w:hAnsi="Arial" w:cs="Arial"/>
          <w:color w:val="455463"/>
          <w:kern w:val="0"/>
          <w:szCs w:val="21"/>
        </w:rPr>
        <w:t>脚本。</w:t>
      </w:r>
    </w:p>
    <w:p w14:paraId="4AD1F150"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首先，脚本告诉代理不要自动更新角色位置。我们处理脚本中最后的位置更新。方向由代理进行更新。</w:t>
      </w:r>
    </w:p>
    <w:p w14:paraId="7323665F"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通过读取代理速度来控制动画混合。该速度转换为相对速度（基于角色方向），然后经过平滑。然后，转换后的水平速度分量将传递到</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Animator</w:t>
      </w:r>
      <w:r w:rsidRPr="00EF48B5">
        <w:rPr>
          <w:rFonts w:ascii="Arial" w:eastAsia="宋体" w:hAnsi="Arial" w:cs="Arial"/>
          <w:color w:val="455463"/>
          <w:kern w:val="0"/>
          <w:szCs w:val="21"/>
        </w:rPr>
        <w:t>，另外，空闲状态和移动状态之间的状态切换由速度（即速度幅度）进行控制。</w:t>
      </w:r>
    </w:p>
    <w:p w14:paraId="301B4253"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在</w:t>
      </w:r>
      <w:r w:rsidRPr="00EF48B5">
        <w:rPr>
          <w:rFonts w:ascii="Arial" w:eastAsia="宋体" w:hAnsi="Arial" w:cs="Arial"/>
          <w:color w:val="455463"/>
          <w:kern w:val="0"/>
          <w:szCs w:val="21"/>
        </w:rPr>
        <w:t> </w:t>
      </w:r>
      <w:proofErr w:type="spellStart"/>
      <w:r w:rsidRPr="00EF48B5">
        <w:rPr>
          <w:rFonts w:ascii="宋体" w:eastAsia="宋体" w:hAnsi="宋体" w:cs="宋体"/>
          <w:color w:val="455463"/>
          <w:kern w:val="0"/>
          <w:szCs w:val="21"/>
          <w:shd w:val="clear" w:color="auto" w:fill="F0F0F0"/>
        </w:rPr>
        <w:t>OnAnimatorMove</w:t>
      </w:r>
      <w:proofErr w:type="spellEnd"/>
      <w:r w:rsidRPr="00EF48B5">
        <w:rPr>
          <w:rFonts w:ascii="宋体" w:eastAsia="宋体" w:hAnsi="宋体" w:cs="宋体"/>
          <w:color w:val="455463"/>
          <w:kern w:val="0"/>
          <w:szCs w:val="21"/>
          <w:shd w:val="clear" w:color="auto" w:fill="F0F0F0"/>
        </w:rPr>
        <w:t>()</w:t>
      </w:r>
      <w:r w:rsidRPr="00EF48B5">
        <w:rPr>
          <w:rFonts w:ascii="Arial" w:eastAsia="宋体" w:hAnsi="Arial" w:cs="Arial"/>
          <w:color w:val="455463"/>
          <w:kern w:val="0"/>
          <w:szCs w:val="21"/>
        </w:rPr>
        <w:t> </w:t>
      </w:r>
      <w:r w:rsidRPr="00EF48B5">
        <w:rPr>
          <w:rFonts w:ascii="Arial" w:eastAsia="宋体" w:hAnsi="Arial" w:cs="Arial"/>
          <w:color w:val="455463"/>
          <w:kern w:val="0"/>
          <w:szCs w:val="21"/>
        </w:rPr>
        <w:t>回调中，我们更新角色的位置以便与</w:t>
      </w:r>
      <w:r w:rsidRPr="00EF48B5">
        <w:rPr>
          <w:rFonts w:ascii="Arial" w:eastAsia="宋体" w:hAnsi="Arial" w:cs="Arial"/>
          <w:color w:val="455463"/>
          <w:kern w:val="0"/>
          <w:szCs w:val="21"/>
        </w:rPr>
        <w:t> </w:t>
      </w:r>
      <w:proofErr w:type="spellStart"/>
      <w:r w:rsidRPr="00EF48B5">
        <w:rPr>
          <w:rFonts w:ascii="Arial" w:eastAsia="宋体" w:hAnsi="Arial" w:cs="Arial"/>
          <w:b/>
          <w:bCs/>
          <w:color w:val="455463"/>
          <w:kern w:val="0"/>
          <w:szCs w:val="21"/>
        </w:rPr>
        <w:t>NavMeshAgent</w:t>
      </w:r>
      <w:proofErr w:type="spellEnd"/>
      <w:r w:rsidRPr="00EF48B5">
        <w:rPr>
          <w:rFonts w:ascii="Arial" w:eastAsia="宋体" w:hAnsi="Arial" w:cs="Arial"/>
          <w:color w:val="455463"/>
          <w:kern w:val="0"/>
          <w:szCs w:val="21"/>
        </w:rPr>
        <w:t> </w:t>
      </w:r>
      <w:r w:rsidRPr="00EF48B5">
        <w:rPr>
          <w:rFonts w:ascii="Arial" w:eastAsia="宋体" w:hAnsi="Arial" w:cs="Arial"/>
          <w:color w:val="455463"/>
          <w:kern w:val="0"/>
          <w:szCs w:val="21"/>
        </w:rPr>
        <w:t>匹配。</w:t>
      </w:r>
    </w:p>
    <w:p w14:paraId="20CC2EB7"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再次播放场景显示动画在最大限度上与动作匹配。</w:t>
      </w:r>
    </w:p>
    <w:p w14:paraId="2ACD80C2" w14:textId="77777777" w:rsidR="00EF48B5" w:rsidRDefault="00EF48B5" w:rsidP="00EF48B5">
      <w:pPr>
        <w:pStyle w:val="2"/>
        <w:spacing w:before="0" w:after="225" w:line="240" w:lineRule="atLeast"/>
        <w:rPr>
          <w:rFonts w:ascii="Arial" w:hAnsi="Arial" w:cs="Arial"/>
          <w:color w:val="1B2229"/>
        </w:rPr>
      </w:pPr>
      <w:r>
        <w:rPr>
          <w:rFonts w:ascii="Arial" w:hAnsi="Arial" w:cs="Arial"/>
          <w:color w:val="1B2229"/>
        </w:rPr>
        <w:t>提高导航角色的质量</w:t>
      </w:r>
    </w:p>
    <w:p w14:paraId="28D16A25"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为了提高动画和导航角色的质量，我们将探索几个可能性。</w:t>
      </w:r>
    </w:p>
    <w:p w14:paraId="04E1D4DA" w14:textId="77777777" w:rsidR="00EF48B5" w:rsidRDefault="00EF48B5" w:rsidP="00EF48B5">
      <w:pPr>
        <w:pStyle w:val="3"/>
        <w:spacing w:before="0" w:after="150" w:line="288" w:lineRule="atLeast"/>
        <w:rPr>
          <w:rFonts w:ascii="Arial" w:hAnsi="Arial" w:cs="Arial"/>
          <w:color w:val="455463"/>
          <w:sz w:val="30"/>
          <w:szCs w:val="30"/>
        </w:rPr>
      </w:pPr>
      <w:r>
        <w:rPr>
          <w:rFonts w:ascii="Arial" w:hAnsi="Arial" w:cs="Arial"/>
          <w:color w:val="455463"/>
          <w:sz w:val="30"/>
          <w:szCs w:val="30"/>
        </w:rPr>
        <w:t>注视</w:t>
      </w:r>
    </w:p>
    <w:p w14:paraId="66AF66A4"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让角色注视和转向兴趣点对于表现注意力和期待效果十分重要。我们将使用动画系统</w:t>
      </w:r>
      <w:r>
        <w:rPr>
          <w:rFonts w:ascii="Arial" w:hAnsi="Arial" w:cs="Arial"/>
          <w:color w:val="455463"/>
          <w:sz w:val="21"/>
          <w:szCs w:val="21"/>
        </w:rPr>
        <w:t xml:space="preserve"> </w:t>
      </w:r>
      <w:proofErr w:type="spellStart"/>
      <w:r>
        <w:rPr>
          <w:rFonts w:ascii="Arial" w:hAnsi="Arial" w:cs="Arial"/>
          <w:color w:val="455463"/>
          <w:sz w:val="21"/>
          <w:szCs w:val="21"/>
        </w:rPr>
        <w:t>lookat</w:t>
      </w:r>
      <w:proofErr w:type="spellEnd"/>
      <w:r>
        <w:rPr>
          <w:rFonts w:ascii="Arial" w:hAnsi="Arial" w:cs="Arial"/>
          <w:color w:val="455463"/>
          <w:sz w:val="21"/>
          <w:szCs w:val="21"/>
        </w:rPr>
        <w:t xml:space="preserve"> API</w:t>
      </w:r>
      <w:r>
        <w:rPr>
          <w:rFonts w:ascii="Arial" w:hAnsi="Arial" w:cs="Arial"/>
          <w:color w:val="455463"/>
          <w:sz w:val="21"/>
          <w:szCs w:val="21"/>
        </w:rPr>
        <w:t>。因此需要另一个脚本。</w:t>
      </w:r>
    </w:p>
    <w:p w14:paraId="2CFEE0D0" w14:textId="0A473B9B" w:rsidR="00EF48B5" w:rsidRPr="00EF48B5" w:rsidRDefault="00EF48B5" w:rsidP="001E6B00">
      <w:pPr>
        <w:rPr>
          <w:sz w:val="20"/>
          <w:szCs w:val="20"/>
        </w:rPr>
      </w:pPr>
    </w:p>
    <w:p w14:paraId="7F078601" w14:textId="6A8EA719" w:rsidR="00EF48B5" w:rsidRDefault="00EF48B5" w:rsidP="001E6B00">
      <w:pPr>
        <w:rPr>
          <w:sz w:val="20"/>
          <w:szCs w:val="20"/>
        </w:rPr>
      </w:pPr>
    </w:p>
    <w:p w14:paraId="7DAD5C1F" w14:textId="7EB3FCA1" w:rsidR="00EF48B5" w:rsidRDefault="00EF48B5" w:rsidP="001E6B00">
      <w:pPr>
        <w:rPr>
          <w:sz w:val="20"/>
          <w:szCs w:val="20"/>
        </w:rPr>
      </w:pPr>
    </w:p>
    <w:p w14:paraId="59EFB7EE" w14:textId="5C7000A6" w:rsidR="00EF48B5" w:rsidRDefault="00EF48B5" w:rsidP="001E6B00">
      <w:pPr>
        <w:rPr>
          <w:sz w:val="20"/>
          <w:szCs w:val="20"/>
        </w:rPr>
      </w:pPr>
    </w:p>
    <w:p w14:paraId="51A204B2" w14:textId="18DC5027" w:rsidR="00EF48B5" w:rsidRDefault="00EF48B5" w:rsidP="001E6B00">
      <w:pPr>
        <w:rPr>
          <w:sz w:val="20"/>
          <w:szCs w:val="20"/>
        </w:rPr>
      </w:pPr>
      <w:r>
        <w:rPr>
          <w:rFonts w:ascii="Arial" w:hAnsi="Arial" w:cs="Arial"/>
          <w:color w:val="455463"/>
          <w:szCs w:val="21"/>
        </w:rPr>
        <w:lastRenderedPageBreak/>
        <w:t>将该脚本添加到角色，并将</w:t>
      </w:r>
      <w:r>
        <w:rPr>
          <w:rFonts w:ascii="Arial" w:hAnsi="Arial" w:cs="Arial"/>
          <w:color w:val="455463"/>
          <w:szCs w:val="21"/>
        </w:rPr>
        <w:t xml:space="preserve"> head </w:t>
      </w:r>
      <w:r>
        <w:rPr>
          <w:rFonts w:ascii="Arial" w:hAnsi="Arial" w:cs="Arial"/>
          <w:color w:val="455463"/>
          <w:szCs w:val="21"/>
        </w:rPr>
        <w:t>属性分配给角色变换层级视图中的</w:t>
      </w:r>
      <w:r>
        <w:rPr>
          <w:rFonts w:ascii="Arial" w:hAnsi="Arial" w:cs="Arial"/>
          <w:color w:val="455463"/>
          <w:szCs w:val="21"/>
        </w:rPr>
        <w:t xml:space="preserve"> head </w:t>
      </w:r>
      <w:r>
        <w:rPr>
          <w:rFonts w:ascii="Arial" w:hAnsi="Arial" w:cs="Arial"/>
          <w:color w:val="455463"/>
          <w:szCs w:val="21"/>
        </w:rPr>
        <w:t>变换。</w:t>
      </w:r>
      <w:proofErr w:type="spellStart"/>
      <w:r>
        <w:rPr>
          <w:rFonts w:ascii="Arial" w:hAnsi="Arial" w:cs="Arial"/>
          <w:color w:val="455463"/>
          <w:szCs w:val="21"/>
        </w:rPr>
        <w:t>LookAt</w:t>
      </w:r>
      <w:proofErr w:type="spellEnd"/>
      <w:r>
        <w:rPr>
          <w:rFonts w:ascii="Arial" w:hAnsi="Arial" w:cs="Arial"/>
          <w:color w:val="455463"/>
          <w:szCs w:val="21"/>
        </w:rPr>
        <w:t xml:space="preserve"> </w:t>
      </w:r>
      <w:r>
        <w:rPr>
          <w:rFonts w:ascii="Arial" w:hAnsi="Arial" w:cs="Arial"/>
          <w:color w:val="455463"/>
          <w:szCs w:val="21"/>
        </w:rPr>
        <w:t>脚本没有导航控制的概念；所以为了控制注视位置，我们回到</w:t>
      </w:r>
      <w:r>
        <w:rPr>
          <w:rFonts w:ascii="Arial" w:hAnsi="Arial" w:cs="Arial"/>
          <w:color w:val="455463"/>
          <w:szCs w:val="21"/>
        </w:rPr>
        <w:t> </w:t>
      </w:r>
      <w:proofErr w:type="spellStart"/>
      <w:r>
        <w:rPr>
          <w:rStyle w:val="a6"/>
          <w:rFonts w:ascii="Arial" w:hAnsi="Arial" w:cs="Arial"/>
          <w:color w:val="455463"/>
          <w:szCs w:val="21"/>
        </w:rPr>
        <w:t>LocomotionSimpleAgent.cs</w:t>
      </w:r>
      <w:proofErr w:type="spellEnd"/>
      <w:r>
        <w:rPr>
          <w:rFonts w:ascii="Arial" w:hAnsi="Arial" w:cs="Arial"/>
          <w:color w:val="455463"/>
          <w:szCs w:val="21"/>
        </w:rPr>
        <w:t> </w:t>
      </w:r>
      <w:r>
        <w:rPr>
          <w:rFonts w:ascii="Arial" w:hAnsi="Arial" w:cs="Arial"/>
          <w:color w:val="455463"/>
          <w:szCs w:val="21"/>
        </w:rPr>
        <w:t>脚本，并添加几行代码来控制注视。在</w:t>
      </w:r>
      <w:r>
        <w:rPr>
          <w:rFonts w:ascii="Arial" w:hAnsi="Arial" w:cs="Arial"/>
          <w:color w:val="455463"/>
          <w:szCs w:val="21"/>
        </w:rPr>
        <w:t> </w:t>
      </w:r>
      <w:r>
        <w:rPr>
          <w:rStyle w:val="HTML1"/>
          <w:color w:val="455463"/>
          <w:szCs w:val="21"/>
          <w:shd w:val="clear" w:color="auto" w:fill="F0F0F0"/>
        </w:rPr>
        <w:t>Update()</w:t>
      </w:r>
      <w:r>
        <w:rPr>
          <w:rFonts w:ascii="Arial" w:hAnsi="Arial" w:cs="Arial"/>
          <w:color w:val="455463"/>
          <w:szCs w:val="21"/>
        </w:rPr>
        <w:t> </w:t>
      </w:r>
      <w:r>
        <w:rPr>
          <w:rFonts w:ascii="Arial" w:hAnsi="Arial" w:cs="Arial"/>
          <w:color w:val="455463"/>
          <w:szCs w:val="21"/>
        </w:rPr>
        <w:t>末尾添加：</w:t>
      </w:r>
      <w:r>
        <w:rPr>
          <w:noProof/>
        </w:rPr>
        <w:drawing>
          <wp:anchor distT="0" distB="0" distL="114300" distR="114300" simplePos="0" relativeHeight="251663872" behindDoc="0" locked="0" layoutInCell="1" allowOverlap="1" wp14:anchorId="399DAA55" wp14:editId="12FC659B">
            <wp:simplePos x="0" y="0"/>
            <wp:positionH relativeFrom="column">
              <wp:posOffset>0</wp:posOffset>
            </wp:positionH>
            <wp:positionV relativeFrom="paragraph">
              <wp:posOffset>3440098</wp:posOffset>
            </wp:positionV>
            <wp:extent cx="5274310" cy="205740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57400"/>
                    </a:xfrm>
                    <a:prstGeom prst="rect">
                      <a:avLst/>
                    </a:prstGeom>
                  </pic:spPr>
                </pic:pic>
              </a:graphicData>
            </a:graphic>
          </wp:anchor>
        </w:drawing>
      </w:r>
      <w:r>
        <w:rPr>
          <w:noProof/>
        </w:rPr>
        <w:drawing>
          <wp:anchor distT="0" distB="0" distL="114300" distR="114300" simplePos="0" relativeHeight="251662848" behindDoc="0" locked="0" layoutInCell="1" allowOverlap="1" wp14:anchorId="64C6D843" wp14:editId="2E825D23">
            <wp:simplePos x="0" y="0"/>
            <wp:positionH relativeFrom="column">
              <wp:posOffset>7951</wp:posOffset>
            </wp:positionH>
            <wp:positionV relativeFrom="paragraph">
              <wp:posOffset>46328</wp:posOffset>
            </wp:positionV>
            <wp:extent cx="5274310" cy="3365500"/>
            <wp:effectExtent l="0" t="0" r="2540"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65500"/>
                    </a:xfrm>
                    <a:prstGeom prst="rect">
                      <a:avLst/>
                    </a:prstGeom>
                  </pic:spPr>
                </pic:pic>
              </a:graphicData>
            </a:graphic>
          </wp:anchor>
        </w:drawing>
      </w:r>
    </w:p>
    <w:p w14:paraId="07CB1590" w14:textId="04A6E711" w:rsidR="00EF48B5" w:rsidRDefault="00EF48B5" w:rsidP="001E6B00">
      <w:pPr>
        <w:rPr>
          <w:sz w:val="20"/>
          <w:szCs w:val="20"/>
        </w:rPr>
      </w:pPr>
      <w:r>
        <w:rPr>
          <w:noProof/>
        </w:rPr>
        <w:drawing>
          <wp:anchor distT="0" distB="0" distL="114300" distR="114300" simplePos="0" relativeHeight="251683840" behindDoc="0" locked="0" layoutInCell="1" allowOverlap="1" wp14:anchorId="11FB197F" wp14:editId="690DD7F4">
            <wp:simplePos x="0" y="0"/>
            <wp:positionH relativeFrom="column">
              <wp:posOffset>0</wp:posOffset>
            </wp:positionH>
            <wp:positionV relativeFrom="paragraph">
              <wp:posOffset>200660</wp:posOffset>
            </wp:positionV>
            <wp:extent cx="5274310" cy="528320"/>
            <wp:effectExtent l="0" t="0" r="2540" b="508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28320"/>
                    </a:xfrm>
                    <a:prstGeom prst="rect">
                      <a:avLst/>
                    </a:prstGeom>
                  </pic:spPr>
                </pic:pic>
              </a:graphicData>
            </a:graphic>
          </wp:anchor>
        </w:drawing>
      </w:r>
    </w:p>
    <w:p w14:paraId="205F5504"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这样就会告诉</w:t>
      </w:r>
      <w:r w:rsidRPr="00EF48B5">
        <w:rPr>
          <w:rFonts w:ascii="Arial" w:eastAsia="宋体" w:hAnsi="Arial" w:cs="Arial"/>
          <w:color w:val="455463"/>
          <w:kern w:val="0"/>
          <w:szCs w:val="21"/>
        </w:rPr>
        <w:t> </w:t>
      </w:r>
      <w:proofErr w:type="spellStart"/>
      <w:r w:rsidRPr="00EF48B5">
        <w:rPr>
          <w:rFonts w:ascii="Arial" w:eastAsia="宋体" w:hAnsi="Arial" w:cs="Arial"/>
          <w:b/>
          <w:bCs/>
          <w:color w:val="455463"/>
          <w:kern w:val="0"/>
          <w:szCs w:val="21"/>
        </w:rPr>
        <w:t>LookAt</w:t>
      </w:r>
      <w:proofErr w:type="spellEnd"/>
      <w:r w:rsidRPr="00EF48B5">
        <w:rPr>
          <w:rFonts w:ascii="Arial" w:eastAsia="宋体" w:hAnsi="Arial" w:cs="Arial"/>
          <w:color w:val="455463"/>
          <w:kern w:val="0"/>
          <w:szCs w:val="21"/>
        </w:rPr>
        <w:t> </w:t>
      </w:r>
      <w:r w:rsidRPr="00EF48B5">
        <w:rPr>
          <w:rFonts w:ascii="Arial" w:eastAsia="宋体" w:hAnsi="Arial" w:cs="Arial"/>
          <w:color w:val="455463"/>
          <w:kern w:val="0"/>
          <w:szCs w:val="21"/>
        </w:rPr>
        <w:t>脚本将兴趣点设置为沿路径的</w:t>
      </w:r>
      <w:proofErr w:type="gramStart"/>
      <w:r w:rsidRPr="00EF48B5">
        <w:rPr>
          <w:rFonts w:ascii="Arial" w:eastAsia="宋体" w:hAnsi="Arial" w:cs="Arial"/>
          <w:color w:val="455463"/>
          <w:kern w:val="0"/>
          <w:szCs w:val="21"/>
        </w:rPr>
        <w:t>大致下</w:t>
      </w:r>
      <w:proofErr w:type="gramEnd"/>
      <w:r w:rsidRPr="00EF48B5">
        <w:rPr>
          <w:rFonts w:ascii="Arial" w:eastAsia="宋体" w:hAnsi="Arial" w:cs="Arial"/>
          <w:color w:val="455463"/>
          <w:kern w:val="0"/>
          <w:szCs w:val="21"/>
        </w:rPr>
        <w:t>一个角点，或者如果没有角落，设置为路径的末端。</w:t>
      </w:r>
    </w:p>
    <w:p w14:paraId="044D35E0"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自己尝试一下。</w:t>
      </w:r>
    </w:p>
    <w:p w14:paraId="218A9DAD" w14:textId="77777777" w:rsidR="00EF48B5" w:rsidRDefault="00EF48B5" w:rsidP="00EF48B5">
      <w:pPr>
        <w:pStyle w:val="3"/>
        <w:spacing w:before="0" w:after="150" w:line="288" w:lineRule="atLeast"/>
        <w:rPr>
          <w:rFonts w:ascii="Arial" w:hAnsi="Arial" w:cs="Arial"/>
          <w:color w:val="455463"/>
          <w:sz w:val="30"/>
          <w:szCs w:val="30"/>
        </w:rPr>
      </w:pPr>
      <w:r>
        <w:rPr>
          <w:rFonts w:ascii="Arial" w:hAnsi="Arial" w:cs="Arial"/>
          <w:color w:val="455463"/>
          <w:sz w:val="30"/>
          <w:szCs w:val="30"/>
        </w:rPr>
        <w:lastRenderedPageBreak/>
        <w:t>使用导航的动画驱动角色</w:t>
      </w:r>
    </w:p>
    <w:p w14:paraId="5DCFBC47"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到目前为止，角色完全由代理指定的位置控制。这确保了对其他角色和障碍物的躲避直接转换为角色位置。但是，如果</w:t>
      </w:r>
      <w:proofErr w:type="gramStart"/>
      <w:r>
        <w:rPr>
          <w:rFonts w:ascii="Arial" w:hAnsi="Arial" w:cs="Arial"/>
          <w:color w:val="455463"/>
          <w:sz w:val="21"/>
          <w:szCs w:val="21"/>
        </w:rPr>
        <w:t>动画未</w:t>
      </w:r>
      <w:proofErr w:type="gramEnd"/>
      <w:r>
        <w:rPr>
          <w:rFonts w:ascii="Arial" w:hAnsi="Arial" w:cs="Arial"/>
          <w:color w:val="455463"/>
          <w:sz w:val="21"/>
          <w:szCs w:val="21"/>
        </w:rPr>
        <w:t>跟上建议的速度，则可能导致脚滑现象。在这里，我们将稍微放松一下对角色的约束。大体上，我们将用躲避质量换取动画质量。</w:t>
      </w:r>
    </w:p>
    <w:p w14:paraId="0576E61C"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将</w:t>
      </w:r>
      <w:r>
        <w:rPr>
          <w:rFonts w:ascii="Arial" w:hAnsi="Arial" w:cs="Arial"/>
          <w:color w:val="455463"/>
          <w:sz w:val="21"/>
          <w:szCs w:val="21"/>
        </w:rPr>
        <w:t> </w:t>
      </w:r>
      <w:proofErr w:type="spellStart"/>
      <w:r>
        <w:rPr>
          <w:rStyle w:val="a6"/>
          <w:rFonts w:ascii="Arial" w:hAnsi="Arial" w:cs="Arial"/>
          <w:color w:val="455463"/>
          <w:sz w:val="21"/>
          <w:szCs w:val="21"/>
        </w:rPr>
        <w:t>LocomotionSimpleAgent.cs</w:t>
      </w:r>
      <w:proofErr w:type="spellEnd"/>
      <w:r>
        <w:rPr>
          <w:rFonts w:ascii="Arial" w:hAnsi="Arial" w:cs="Arial"/>
          <w:color w:val="455463"/>
          <w:sz w:val="21"/>
          <w:szCs w:val="21"/>
        </w:rPr>
        <w:t> </w:t>
      </w:r>
      <w:r>
        <w:rPr>
          <w:rFonts w:ascii="Arial" w:hAnsi="Arial" w:cs="Arial"/>
          <w:color w:val="455463"/>
          <w:sz w:val="21"/>
          <w:szCs w:val="21"/>
        </w:rPr>
        <w:t>脚本上的</w:t>
      </w:r>
      <w:r>
        <w:rPr>
          <w:rFonts w:ascii="Arial" w:hAnsi="Arial" w:cs="Arial"/>
          <w:color w:val="455463"/>
          <w:sz w:val="21"/>
          <w:szCs w:val="21"/>
        </w:rPr>
        <w:t> </w:t>
      </w:r>
      <w:proofErr w:type="spellStart"/>
      <w:r>
        <w:rPr>
          <w:rStyle w:val="HTML1"/>
          <w:color w:val="455463"/>
          <w:sz w:val="21"/>
          <w:szCs w:val="21"/>
          <w:shd w:val="clear" w:color="auto" w:fill="F0F0F0"/>
        </w:rPr>
        <w:t>OnAnimatorMove</w:t>
      </w:r>
      <w:proofErr w:type="spellEnd"/>
      <w:r>
        <w:rPr>
          <w:rStyle w:val="HTML1"/>
          <w:color w:val="455463"/>
          <w:sz w:val="21"/>
          <w:szCs w:val="21"/>
          <w:shd w:val="clear" w:color="auto" w:fill="F0F0F0"/>
        </w:rPr>
        <w:t>()</w:t>
      </w:r>
      <w:r>
        <w:rPr>
          <w:rFonts w:ascii="Arial" w:hAnsi="Arial" w:cs="Arial"/>
          <w:color w:val="455463"/>
          <w:sz w:val="21"/>
          <w:szCs w:val="21"/>
        </w:rPr>
        <w:t> </w:t>
      </w:r>
      <w:r>
        <w:rPr>
          <w:rFonts w:ascii="Arial" w:hAnsi="Arial" w:cs="Arial"/>
          <w:color w:val="455463"/>
          <w:sz w:val="21"/>
          <w:szCs w:val="21"/>
        </w:rPr>
        <w:t>回调行替换为以下代码</w:t>
      </w:r>
    </w:p>
    <w:p w14:paraId="4FD5BC51" w14:textId="6AAA1893" w:rsidR="00EF48B5" w:rsidRDefault="00EF48B5" w:rsidP="001E6B00">
      <w:pPr>
        <w:rPr>
          <w:sz w:val="20"/>
          <w:szCs w:val="20"/>
        </w:rPr>
      </w:pPr>
      <w:r>
        <w:rPr>
          <w:noProof/>
        </w:rPr>
        <w:drawing>
          <wp:anchor distT="0" distB="0" distL="114300" distR="114300" simplePos="0" relativeHeight="251685888" behindDoc="0" locked="0" layoutInCell="1" allowOverlap="1" wp14:anchorId="1A7DA502" wp14:editId="612FFCE4">
            <wp:simplePos x="0" y="0"/>
            <wp:positionH relativeFrom="column">
              <wp:posOffset>0</wp:posOffset>
            </wp:positionH>
            <wp:positionV relativeFrom="paragraph">
              <wp:posOffset>200660</wp:posOffset>
            </wp:positionV>
            <wp:extent cx="5274310" cy="973455"/>
            <wp:effectExtent l="0" t="0" r="254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73455"/>
                    </a:xfrm>
                    <a:prstGeom prst="rect">
                      <a:avLst/>
                    </a:prstGeom>
                  </pic:spPr>
                </pic:pic>
              </a:graphicData>
            </a:graphic>
          </wp:anchor>
        </w:drawing>
      </w:r>
    </w:p>
    <w:p w14:paraId="71C8CA6D" w14:textId="71F818AE" w:rsidR="00EF48B5" w:rsidRDefault="00EF48B5" w:rsidP="001E6B00">
      <w:pPr>
        <w:rPr>
          <w:rFonts w:ascii="Arial" w:hAnsi="Arial" w:cs="Arial"/>
          <w:color w:val="455463"/>
          <w:szCs w:val="21"/>
        </w:rPr>
      </w:pPr>
      <w:r>
        <w:rPr>
          <w:rFonts w:ascii="Arial" w:hAnsi="Arial" w:cs="Arial"/>
          <w:color w:val="455463"/>
          <w:szCs w:val="21"/>
        </w:rPr>
        <w:t>尝试运行此代码时，您可能会注意到，角色现在可以游离于代理位置（绿色线框圆柱体）。您可能需要限制该角色动画游离问题。为此，可将代理拉向角色，或者将角色拉向代理位置。在</w:t>
      </w:r>
      <w:r>
        <w:rPr>
          <w:rFonts w:ascii="Arial" w:hAnsi="Arial" w:cs="Arial"/>
          <w:color w:val="455463"/>
          <w:szCs w:val="21"/>
        </w:rPr>
        <w:t> </w:t>
      </w:r>
      <w:proofErr w:type="spellStart"/>
      <w:r>
        <w:rPr>
          <w:rStyle w:val="a6"/>
          <w:rFonts w:ascii="Arial" w:hAnsi="Arial" w:cs="Arial"/>
          <w:color w:val="455463"/>
          <w:szCs w:val="21"/>
        </w:rPr>
        <w:t>LocomotionSimpleAgent.cs</w:t>
      </w:r>
      <w:proofErr w:type="spellEnd"/>
      <w:r>
        <w:rPr>
          <w:rFonts w:ascii="Arial" w:hAnsi="Arial" w:cs="Arial"/>
          <w:color w:val="455463"/>
          <w:szCs w:val="21"/>
        </w:rPr>
        <w:t> </w:t>
      </w:r>
      <w:r>
        <w:rPr>
          <w:rFonts w:ascii="Arial" w:hAnsi="Arial" w:cs="Arial"/>
          <w:color w:val="455463"/>
          <w:szCs w:val="21"/>
        </w:rPr>
        <w:t>脚本上的</w:t>
      </w:r>
      <w:r>
        <w:rPr>
          <w:rFonts w:ascii="Arial" w:hAnsi="Arial" w:cs="Arial"/>
          <w:color w:val="455463"/>
          <w:szCs w:val="21"/>
        </w:rPr>
        <w:t> </w:t>
      </w:r>
      <w:r>
        <w:rPr>
          <w:rStyle w:val="HTML1"/>
          <w:color w:val="455463"/>
          <w:szCs w:val="21"/>
          <w:shd w:val="clear" w:color="auto" w:fill="F0F0F0"/>
        </w:rPr>
        <w:t>Update()</w:t>
      </w:r>
      <w:r>
        <w:rPr>
          <w:rFonts w:ascii="Arial" w:hAnsi="Arial" w:cs="Arial"/>
          <w:color w:val="455463"/>
          <w:szCs w:val="21"/>
        </w:rPr>
        <w:t>方法末尾添加以下代码。</w:t>
      </w:r>
    </w:p>
    <w:p w14:paraId="55D7BCCD" w14:textId="2E0A5E88" w:rsidR="00EF48B5" w:rsidRDefault="00EF48B5" w:rsidP="001E6B00">
      <w:pPr>
        <w:rPr>
          <w:sz w:val="20"/>
          <w:szCs w:val="20"/>
        </w:rPr>
      </w:pPr>
      <w:r>
        <w:rPr>
          <w:noProof/>
        </w:rPr>
        <w:drawing>
          <wp:anchor distT="0" distB="0" distL="114300" distR="114300" simplePos="0" relativeHeight="251664896" behindDoc="0" locked="0" layoutInCell="1" allowOverlap="1" wp14:anchorId="0D4D0674" wp14:editId="32B34672">
            <wp:simplePos x="0" y="0"/>
            <wp:positionH relativeFrom="column">
              <wp:posOffset>0</wp:posOffset>
            </wp:positionH>
            <wp:positionV relativeFrom="paragraph">
              <wp:posOffset>279400</wp:posOffset>
            </wp:positionV>
            <wp:extent cx="5274310" cy="1623060"/>
            <wp:effectExtent l="0" t="0" r="254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23060"/>
                    </a:xfrm>
                    <a:prstGeom prst="rect">
                      <a:avLst/>
                    </a:prstGeom>
                  </pic:spPr>
                </pic:pic>
              </a:graphicData>
            </a:graphic>
          </wp:anchor>
        </w:drawing>
      </w:r>
    </w:p>
    <w:p w14:paraId="63E3DC6B" w14:textId="5ED94C90" w:rsidR="00EF48B5" w:rsidRDefault="00EF48B5" w:rsidP="001E6B00">
      <w:pPr>
        <w:rPr>
          <w:sz w:val="20"/>
          <w:szCs w:val="20"/>
        </w:rPr>
      </w:pPr>
    </w:p>
    <w:p w14:paraId="26A05448" w14:textId="77777777" w:rsidR="00EF48B5" w:rsidRDefault="00EF48B5" w:rsidP="00EF48B5">
      <w:pPr>
        <w:pStyle w:val="2"/>
        <w:spacing w:before="0" w:after="225" w:line="240" w:lineRule="atLeast"/>
        <w:rPr>
          <w:rFonts w:ascii="Arial" w:hAnsi="Arial" w:cs="Arial"/>
          <w:color w:val="1B2229"/>
        </w:rPr>
      </w:pPr>
      <w:r>
        <w:rPr>
          <w:rFonts w:ascii="Arial" w:hAnsi="Arial" w:cs="Arial"/>
          <w:color w:val="1B2229"/>
        </w:rPr>
        <w:t>结论</w:t>
      </w:r>
    </w:p>
    <w:p w14:paraId="6FCE1808"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我们已经设置一个使用导航系统移动的角色并相应地设置了动画。调整混合时间数字、注视权重等可以改善视觉效果，也是进一步</w:t>
      </w:r>
      <w:proofErr w:type="gramStart"/>
      <w:r>
        <w:rPr>
          <w:rFonts w:ascii="Arial" w:hAnsi="Arial" w:cs="Arial"/>
          <w:color w:val="455463"/>
          <w:sz w:val="21"/>
          <w:szCs w:val="21"/>
        </w:rPr>
        <w:t>探索此设置</w:t>
      </w:r>
      <w:proofErr w:type="gramEnd"/>
      <w:r>
        <w:rPr>
          <w:rFonts w:ascii="Arial" w:hAnsi="Arial" w:cs="Arial"/>
          <w:color w:val="455463"/>
          <w:sz w:val="21"/>
          <w:szCs w:val="21"/>
        </w:rPr>
        <w:t>的好方法。</w:t>
      </w:r>
    </w:p>
    <w:p w14:paraId="515B2340" w14:textId="77777777" w:rsidR="00EF48B5" w:rsidRPr="00EF48B5" w:rsidRDefault="00EF48B5" w:rsidP="001E6B00">
      <w:pPr>
        <w:rPr>
          <w:rFonts w:hint="eastAsia"/>
          <w:sz w:val="20"/>
          <w:szCs w:val="20"/>
        </w:rPr>
      </w:pPr>
      <w:bookmarkStart w:id="0" w:name="_GoBack"/>
      <w:bookmarkEnd w:id="0"/>
    </w:p>
    <w:sectPr w:rsidR="00EF48B5" w:rsidRPr="00EF4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B7431"/>
    <w:multiLevelType w:val="multilevel"/>
    <w:tmpl w:val="8F9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255F9"/>
    <w:rsid w:val="001E6B00"/>
    <w:rsid w:val="0033374D"/>
    <w:rsid w:val="003B2EBB"/>
    <w:rsid w:val="007F1746"/>
    <w:rsid w:val="00B521AA"/>
    <w:rsid w:val="00BB4FFC"/>
    <w:rsid w:val="00C255F9"/>
    <w:rsid w:val="00EF48B5"/>
    <w:rsid w:val="00FB0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508C"/>
  <w15:chartTrackingRefBased/>
  <w15:docId w15:val="{E3C86C5C-A67A-44D3-BAAB-96F539A5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3374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F48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F48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374D"/>
    <w:rPr>
      <w:rFonts w:ascii="宋体" w:eastAsia="宋体" w:hAnsi="宋体" w:cs="宋体"/>
      <w:b/>
      <w:bCs/>
      <w:kern w:val="36"/>
      <w:sz w:val="48"/>
      <w:szCs w:val="48"/>
    </w:rPr>
  </w:style>
  <w:style w:type="paragraph" w:styleId="a3">
    <w:name w:val="Normal (Web)"/>
    <w:basedOn w:val="a"/>
    <w:uiPriority w:val="99"/>
    <w:semiHidden/>
    <w:unhideWhenUsed/>
    <w:rsid w:val="0033374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3374D"/>
    <w:rPr>
      <w:color w:val="0000FF"/>
      <w:u w:val="single"/>
    </w:rPr>
  </w:style>
  <w:style w:type="character" w:styleId="a5">
    <w:name w:val="Emphasis"/>
    <w:basedOn w:val="a0"/>
    <w:uiPriority w:val="20"/>
    <w:qFormat/>
    <w:rsid w:val="0033374D"/>
    <w:rPr>
      <w:i/>
      <w:iCs/>
    </w:rPr>
  </w:style>
  <w:style w:type="paragraph" w:styleId="HTML">
    <w:name w:val="HTML Preformatted"/>
    <w:basedOn w:val="a"/>
    <w:link w:val="HTML0"/>
    <w:uiPriority w:val="99"/>
    <w:semiHidden/>
    <w:unhideWhenUsed/>
    <w:rsid w:val="0033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374D"/>
    <w:rPr>
      <w:rFonts w:ascii="宋体" w:eastAsia="宋体" w:hAnsi="宋体" w:cs="宋体"/>
      <w:kern w:val="0"/>
      <w:sz w:val="24"/>
      <w:szCs w:val="24"/>
    </w:rPr>
  </w:style>
  <w:style w:type="character" w:styleId="HTML1">
    <w:name w:val="HTML Code"/>
    <w:basedOn w:val="a0"/>
    <w:uiPriority w:val="99"/>
    <w:semiHidden/>
    <w:unhideWhenUsed/>
    <w:rsid w:val="0033374D"/>
    <w:rPr>
      <w:rFonts w:ascii="宋体" w:eastAsia="宋体" w:hAnsi="宋体" w:cs="宋体"/>
      <w:sz w:val="24"/>
      <w:szCs w:val="24"/>
    </w:rPr>
  </w:style>
  <w:style w:type="character" w:customStyle="1" w:styleId="20">
    <w:name w:val="标题 2 字符"/>
    <w:basedOn w:val="a0"/>
    <w:link w:val="2"/>
    <w:uiPriority w:val="9"/>
    <w:semiHidden/>
    <w:rsid w:val="00EF48B5"/>
    <w:rPr>
      <w:rFonts w:asciiTheme="majorHAnsi" w:eastAsiaTheme="majorEastAsia" w:hAnsiTheme="majorHAnsi" w:cstheme="majorBidi"/>
      <w:b/>
      <w:bCs/>
      <w:sz w:val="32"/>
      <w:szCs w:val="32"/>
    </w:rPr>
  </w:style>
  <w:style w:type="character" w:styleId="a6">
    <w:name w:val="Strong"/>
    <w:basedOn w:val="a0"/>
    <w:uiPriority w:val="22"/>
    <w:qFormat/>
    <w:rsid w:val="00EF48B5"/>
    <w:rPr>
      <w:b/>
      <w:bCs/>
    </w:rPr>
  </w:style>
  <w:style w:type="character" w:customStyle="1" w:styleId="30">
    <w:name w:val="标题 3 字符"/>
    <w:basedOn w:val="a0"/>
    <w:link w:val="3"/>
    <w:uiPriority w:val="9"/>
    <w:semiHidden/>
    <w:rsid w:val="00EF48B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7885">
      <w:bodyDiv w:val="1"/>
      <w:marLeft w:val="0"/>
      <w:marRight w:val="0"/>
      <w:marTop w:val="0"/>
      <w:marBottom w:val="0"/>
      <w:divBdr>
        <w:top w:val="none" w:sz="0" w:space="0" w:color="auto"/>
        <w:left w:val="none" w:sz="0" w:space="0" w:color="auto"/>
        <w:bottom w:val="none" w:sz="0" w:space="0" w:color="auto"/>
        <w:right w:val="none" w:sz="0" w:space="0" w:color="auto"/>
      </w:divBdr>
    </w:div>
    <w:div w:id="52429696">
      <w:bodyDiv w:val="1"/>
      <w:marLeft w:val="0"/>
      <w:marRight w:val="0"/>
      <w:marTop w:val="0"/>
      <w:marBottom w:val="0"/>
      <w:divBdr>
        <w:top w:val="none" w:sz="0" w:space="0" w:color="auto"/>
        <w:left w:val="none" w:sz="0" w:space="0" w:color="auto"/>
        <w:bottom w:val="none" w:sz="0" w:space="0" w:color="auto"/>
        <w:right w:val="none" w:sz="0" w:space="0" w:color="auto"/>
      </w:divBdr>
    </w:div>
    <w:div w:id="297610207">
      <w:bodyDiv w:val="1"/>
      <w:marLeft w:val="0"/>
      <w:marRight w:val="0"/>
      <w:marTop w:val="0"/>
      <w:marBottom w:val="0"/>
      <w:divBdr>
        <w:top w:val="none" w:sz="0" w:space="0" w:color="auto"/>
        <w:left w:val="none" w:sz="0" w:space="0" w:color="auto"/>
        <w:bottom w:val="none" w:sz="0" w:space="0" w:color="auto"/>
        <w:right w:val="none" w:sz="0" w:space="0" w:color="auto"/>
      </w:divBdr>
    </w:div>
    <w:div w:id="392892573">
      <w:bodyDiv w:val="1"/>
      <w:marLeft w:val="0"/>
      <w:marRight w:val="0"/>
      <w:marTop w:val="0"/>
      <w:marBottom w:val="0"/>
      <w:divBdr>
        <w:top w:val="none" w:sz="0" w:space="0" w:color="auto"/>
        <w:left w:val="none" w:sz="0" w:space="0" w:color="auto"/>
        <w:bottom w:val="none" w:sz="0" w:space="0" w:color="auto"/>
        <w:right w:val="none" w:sz="0" w:space="0" w:color="auto"/>
      </w:divBdr>
    </w:div>
    <w:div w:id="408187946">
      <w:bodyDiv w:val="1"/>
      <w:marLeft w:val="0"/>
      <w:marRight w:val="0"/>
      <w:marTop w:val="0"/>
      <w:marBottom w:val="0"/>
      <w:divBdr>
        <w:top w:val="none" w:sz="0" w:space="0" w:color="auto"/>
        <w:left w:val="none" w:sz="0" w:space="0" w:color="auto"/>
        <w:bottom w:val="none" w:sz="0" w:space="0" w:color="auto"/>
        <w:right w:val="none" w:sz="0" w:space="0" w:color="auto"/>
      </w:divBdr>
    </w:div>
    <w:div w:id="591011772">
      <w:bodyDiv w:val="1"/>
      <w:marLeft w:val="0"/>
      <w:marRight w:val="0"/>
      <w:marTop w:val="0"/>
      <w:marBottom w:val="0"/>
      <w:divBdr>
        <w:top w:val="none" w:sz="0" w:space="0" w:color="auto"/>
        <w:left w:val="none" w:sz="0" w:space="0" w:color="auto"/>
        <w:bottom w:val="none" w:sz="0" w:space="0" w:color="auto"/>
        <w:right w:val="none" w:sz="0" w:space="0" w:color="auto"/>
      </w:divBdr>
    </w:div>
    <w:div w:id="929852002">
      <w:bodyDiv w:val="1"/>
      <w:marLeft w:val="0"/>
      <w:marRight w:val="0"/>
      <w:marTop w:val="0"/>
      <w:marBottom w:val="0"/>
      <w:divBdr>
        <w:top w:val="none" w:sz="0" w:space="0" w:color="auto"/>
        <w:left w:val="none" w:sz="0" w:space="0" w:color="auto"/>
        <w:bottom w:val="none" w:sz="0" w:space="0" w:color="auto"/>
        <w:right w:val="none" w:sz="0" w:space="0" w:color="auto"/>
      </w:divBdr>
    </w:div>
    <w:div w:id="1149789290">
      <w:bodyDiv w:val="1"/>
      <w:marLeft w:val="0"/>
      <w:marRight w:val="0"/>
      <w:marTop w:val="0"/>
      <w:marBottom w:val="0"/>
      <w:divBdr>
        <w:top w:val="none" w:sz="0" w:space="0" w:color="auto"/>
        <w:left w:val="none" w:sz="0" w:space="0" w:color="auto"/>
        <w:bottom w:val="none" w:sz="0" w:space="0" w:color="auto"/>
        <w:right w:val="none" w:sz="0" w:space="0" w:color="auto"/>
      </w:divBdr>
    </w:div>
    <w:div w:id="1236548683">
      <w:bodyDiv w:val="1"/>
      <w:marLeft w:val="0"/>
      <w:marRight w:val="0"/>
      <w:marTop w:val="0"/>
      <w:marBottom w:val="0"/>
      <w:divBdr>
        <w:top w:val="none" w:sz="0" w:space="0" w:color="auto"/>
        <w:left w:val="none" w:sz="0" w:space="0" w:color="auto"/>
        <w:bottom w:val="none" w:sz="0" w:space="0" w:color="auto"/>
        <w:right w:val="none" w:sz="0" w:space="0" w:color="auto"/>
      </w:divBdr>
    </w:div>
    <w:div w:id="1264529924">
      <w:bodyDiv w:val="1"/>
      <w:marLeft w:val="0"/>
      <w:marRight w:val="0"/>
      <w:marTop w:val="0"/>
      <w:marBottom w:val="0"/>
      <w:divBdr>
        <w:top w:val="none" w:sz="0" w:space="0" w:color="auto"/>
        <w:left w:val="none" w:sz="0" w:space="0" w:color="auto"/>
        <w:bottom w:val="none" w:sz="0" w:space="0" w:color="auto"/>
        <w:right w:val="none" w:sz="0" w:space="0" w:color="auto"/>
      </w:divBdr>
    </w:div>
    <w:div w:id="1292174128">
      <w:bodyDiv w:val="1"/>
      <w:marLeft w:val="0"/>
      <w:marRight w:val="0"/>
      <w:marTop w:val="0"/>
      <w:marBottom w:val="0"/>
      <w:divBdr>
        <w:top w:val="none" w:sz="0" w:space="0" w:color="auto"/>
        <w:left w:val="none" w:sz="0" w:space="0" w:color="auto"/>
        <w:bottom w:val="none" w:sz="0" w:space="0" w:color="auto"/>
        <w:right w:val="none" w:sz="0" w:space="0" w:color="auto"/>
      </w:divBdr>
    </w:div>
    <w:div w:id="1343165371">
      <w:bodyDiv w:val="1"/>
      <w:marLeft w:val="0"/>
      <w:marRight w:val="0"/>
      <w:marTop w:val="0"/>
      <w:marBottom w:val="0"/>
      <w:divBdr>
        <w:top w:val="none" w:sz="0" w:space="0" w:color="auto"/>
        <w:left w:val="none" w:sz="0" w:space="0" w:color="auto"/>
        <w:bottom w:val="none" w:sz="0" w:space="0" w:color="auto"/>
        <w:right w:val="none" w:sz="0" w:space="0" w:color="auto"/>
      </w:divBdr>
    </w:div>
    <w:div w:id="1473211010">
      <w:bodyDiv w:val="1"/>
      <w:marLeft w:val="0"/>
      <w:marRight w:val="0"/>
      <w:marTop w:val="0"/>
      <w:marBottom w:val="0"/>
      <w:divBdr>
        <w:top w:val="none" w:sz="0" w:space="0" w:color="auto"/>
        <w:left w:val="none" w:sz="0" w:space="0" w:color="auto"/>
        <w:bottom w:val="none" w:sz="0" w:space="0" w:color="auto"/>
        <w:right w:val="none" w:sz="0" w:space="0" w:color="auto"/>
      </w:divBdr>
    </w:div>
    <w:div w:id="1492716229">
      <w:bodyDiv w:val="1"/>
      <w:marLeft w:val="0"/>
      <w:marRight w:val="0"/>
      <w:marTop w:val="0"/>
      <w:marBottom w:val="0"/>
      <w:divBdr>
        <w:top w:val="none" w:sz="0" w:space="0" w:color="auto"/>
        <w:left w:val="none" w:sz="0" w:space="0" w:color="auto"/>
        <w:bottom w:val="none" w:sz="0" w:space="0" w:color="auto"/>
        <w:right w:val="none" w:sz="0" w:space="0" w:color="auto"/>
      </w:divBdr>
    </w:div>
    <w:div w:id="1584333563">
      <w:bodyDiv w:val="1"/>
      <w:marLeft w:val="0"/>
      <w:marRight w:val="0"/>
      <w:marTop w:val="0"/>
      <w:marBottom w:val="0"/>
      <w:divBdr>
        <w:top w:val="none" w:sz="0" w:space="0" w:color="auto"/>
        <w:left w:val="none" w:sz="0" w:space="0" w:color="auto"/>
        <w:bottom w:val="none" w:sz="0" w:space="0" w:color="auto"/>
        <w:right w:val="none" w:sz="0" w:space="0" w:color="auto"/>
      </w:divBdr>
    </w:div>
    <w:div w:id="2034257723">
      <w:bodyDiv w:val="1"/>
      <w:marLeft w:val="0"/>
      <w:marRight w:val="0"/>
      <w:marTop w:val="0"/>
      <w:marBottom w:val="0"/>
      <w:divBdr>
        <w:top w:val="none" w:sz="0" w:space="0" w:color="auto"/>
        <w:left w:val="none" w:sz="0" w:space="0" w:color="auto"/>
        <w:bottom w:val="none" w:sz="0" w:space="0" w:color="auto"/>
        <w:right w:val="none" w:sz="0" w:space="0" w:color="auto"/>
      </w:divBdr>
    </w:div>
    <w:div w:id="209986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file:///E:\UnityDocumentation\Manual\CameraRays.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file:///E:\UnityDocumentation\uploads\Examples\NavigationAnimation_53.zip"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5</cp:revision>
  <dcterms:created xsi:type="dcterms:W3CDTF">2019-08-21T08:21:00Z</dcterms:created>
  <dcterms:modified xsi:type="dcterms:W3CDTF">2019-08-21T10:01:00Z</dcterms:modified>
</cp:coreProperties>
</file>