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六级笔记"/>
    <w:p>
      <w:pPr>
        <w:pStyle w:val="Heading1"/>
      </w:pPr>
      <w:r>
        <w:t xml:space="preserve">六级笔记</w:t>
      </w:r>
    </w:p>
    <w:bookmarkStart w:id="28" w:name="写作"/>
    <w:p>
      <w:pPr>
        <w:pStyle w:val="Heading2"/>
      </w:pPr>
      <w:r>
        <w:t xml:space="preserve">写作</w:t>
      </w:r>
    </w:p>
    <w:p>
      <w:pPr>
        <w:pStyle w:val="FirstParagraph"/>
      </w:pPr>
      <w:r>
        <w:t xml:space="preserve">题型分类</w:t>
      </w:r>
    </w:p>
    <w:p>
      <w:pPr>
        <w:numPr>
          <w:ilvl w:val="0"/>
          <w:numId w:val="1001"/>
        </w:numPr>
        <w:pStyle w:val="Compact"/>
      </w:pPr>
      <w:r>
        <w:t xml:space="preserve">原因影响</w:t>
      </w:r>
    </w:p>
    <w:p>
      <w:pPr>
        <w:numPr>
          <w:ilvl w:val="0"/>
          <w:numId w:val="1001"/>
        </w:numPr>
        <w:pStyle w:val="Compact"/>
      </w:pPr>
      <w:r>
        <w:t xml:space="preserve">问题解决</w:t>
      </w:r>
    </w:p>
    <w:bookmarkStart w:id="23" w:name="原因影响"/>
    <w:p>
      <w:pPr>
        <w:pStyle w:val="Heading3"/>
      </w:pPr>
      <w:r>
        <w:t xml:space="preserve">原因影响</w:t>
      </w:r>
    </w:p>
    <w:p>
      <w:pPr>
        <w:pStyle w:val="FirstParagraph"/>
      </w:pPr>
      <w:r>
        <w:t xml:space="preserve">第一段: 背景+肯定</w:t>
      </w:r>
      <w:r>
        <w:t xml:space="preserve"> </w:t>
      </w:r>
      <w:r>
        <w:t xml:space="preserve">第二段: 原因1 + 例子/解释 + 原因2 + 例子/解释</w:t>
      </w:r>
      <w:r>
        <w:t xml:space="preserve"> </w:t>
      </w:r>
      <w:r>
        <w:t xml:space="preserve">第三段: 总结+展望</w:t>
      </w:r>
    </w:p>
    <w:p>
      <w:pPr>
        <w:pStyle w:val="BodyText"/>
      </w:pPr>
      <w:r>
        <w:drawing>
          <wp:inline>
            <wp:extent cx="5334000" cy="219751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asteImage/2023-06-15-15-34-4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问题解决"/>
    <w:p>
      <w:pPr>
        <w:pStyle w:val="Heading3"/>
      </w:pPr>
      <w:r>
        <w:t xml:space="preserve">问题解决</w:t>
      </w:r>
    </w:p>
    <w:p>
      <w:pPr>
        <w:pStyle w:val="FirstParagraph"/>
      </w:pPr>
      <w:r>
        <w:t xml:space="preserve">第一段: 背景+问题</w:t>
      </w:r>
      <w:r>
        <w:t xml:space="preserve"> </w:t>
      </w:r>
      <w:r>
        <w:t xml:space="preserve">第二段: 后果1 + 例子/解释 + 后果2 + 例子/解释</w:t>
      </w:r>
      <w:r>
        <w:t xml:space="preserve"> </w:t>
      </w:r>
      <w:r>
        <w:t xml:space="preserve">第三段: 解决方法1 + 解决方法2</w:t>
      </w:r>
      <w:r>
        <w:t xml:space="preserve"> </w:t>
      </w:r>
      <w:r>
        <w:t xml:space="preserve">第四段: 总结+展望</w:t>
      </w:r>
    </w:p>
    <w:p>
      <w:pPr>
        <w:pStyle w:val="BodyText"/>
      </w:pPr>
      <w:r>
        <w:drawing>
          <wp:inline>
            <wp:extent cx="5334000" cy="206932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asteImage/2023-06-15-15-40-0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2" w:name="听力"/>
    <w:p>
      <w:pPr>
        <w:pStyle w:val="Heading2"/>
      </w:pPr>
      <w:r>
        <w:t xml:space="preserve">听力</w:t>
      </w:r>
    </w:p>
    <w:p>
      <w:pPr>
        <w:pStyle w:val="FirstParagraph"/>
      </w:pPr>
      <w:r>
        <w:drawing>
          <wp:inline>
            <wp:extent cx="5334000" cy="139389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asteImage/2023-06-15-15-47-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读选项</w:t>
      </w:r>
    </w:p>
    <w:p>
      <w:pPr>
        <w:numPr>
          <w:ilvl w:val="0"/>
          <w:numId w:val="1002"/>
        </w:numPr>
        <w:pStyle w:val="Compact"/>
      </w:pPr>
      <w:r>
        <w:t xml:space="preserve">竖扫找相同</w:t>
      </w:r>
    </w:p>
    <w:p>
      <w:pPr>
        <w:numPr>
          <w:ilvl w:val="0"/>
          <w:numId w:val="1002"/>
        </w:numPr>
        <w:pStyle w:val="Compact"/>
      </w:pPr>
      <w:r>
        <w:t xml:space="preserve">横扫找不同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2023-06-15T07:52:48Z</dcterms:created>
  <dcterms:modified xsi:type="dcterms:W3CDTF">2023-06-15T07:52:48Z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