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884" w:rsidRPr="0044385F" w:rsidRDefault="008D0884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8D0884" w:rsidRPr="0044385F" w:rsidRDefault="008D0884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8D0884" w:rsidRPr="0044385F" w:rsidRDefault="008D0884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8D0884" w:rsidRPr="0044385F" w:rsidRDefault="008D0884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8D0884" w:rsidRPr="0044385F" w:rsidRDefault="008D0884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8D0884" w:rsidRPr="0044385F" w:rsidRDefault="008D0884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8D0884" w:rsidRPr="0044385F" w:rsidRDefault="008D0884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8D0884" w:rsidRPr="0044385F" w:rsidRDefault="008D0884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8D0884" w:rsidRPr="0044385F" w:rsidRDefault="008D0884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8D0884" w:rsidRPr="0044385F" w:rsidRDefault="008D0884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884" w:rsidRPr="00296898" w:rsidRDefault="008D0884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8D0884" w:rsidRPr="00296898" w:rsidRDefault="008D0884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8D0884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D088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 גם לקבלת הזמנה מצד מהנדס התוכנה.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930339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DA02A5">
        <w:rPr>
          <w:rFonts w:hint="cs"/>
          <w:rtl/>
        </w:rPr>
        <w:t>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CE4629">
        <w:rPr>
          <w:rFonts w:hint="cs"/>
          <w:rtl/>
        </w:rPr>
        <w:t>מנוהלת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</w:p>
    <w:p w:rsidR="00006763" w:rsidRDefault="00006763" w:rsidP="00E13371">
      <w:pPr>
        <w:pStyle w:val="Heading2"/>
        <w:bidi/>
        <w:spacing w:before="0"/>
      </w:pPr>
      <w:bookmarkStart w:id="3" w:name="_Toc450033317"/>
      <w:bookmarkStart w:id="4" w:name="_GoBack"/>
      <w:bookmarkEnd w:id="4"/>
    </w:p>
    <w:p w:rsidR="00CB5E27" w:rsidRDefault="00CB5E27" w:rsidP="00930339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8442D3">
        <w:rPr>
          <w:rFonts w:cs="Arial" w:hint="cs"/>
          <w:rtl/>
        </w:rPr>
        <w:t>/*</w:t>
      </w:r>
      <w:r w:rsidR="008442D3" w:rsidRPr="008442D3">
        <w:rPr>
          <w:rFonts w:cs="Arial" w:hint="cs"/>
          <w:color w:val="D9D9D9" w:themeColor="background1" w:themeShade="D9"/>
          <w:rtl/>
        </w:rPr>
        <w:t>;</w:t>
      </w:r>
      <w:r w:rsidR="00F56B87" w:rsidRPr="008442D3">
        <w:rPr>
          <w:rFonts w:cs="Arial" w:hint="cs"/>
          <w:color w:val="D9D9D9" w:themeColor="background1" w:themeShade="D9"/>
          <w:rtl/>
        </w:rPr>
        <w:t xml:space="preserve"> ולבנות </w:t>
      </w:r>
      <w:r w:rsidR="008442D3" w:rsidRPr="008442D3">
        <w:rPr>
          <w:rFonts w:cs="Arial" w:hint="cs"/>
          <w:color w:val="D9D9D9" w:themeColor="background1" w:themeShade="D9"/>
          <w:rtl/>
        </w:rPr>
        <w:t xml:space="preserve">כלי פיתוח, המסוגל </w:t>
      </w:r>
      <w:r w:rsidR="008442D3" w:rsidRPr="008442D3">
        <w:rPr>
          <w:rFonts w:cs="Arial"/>
          <w:color w:val="D9D9D9" w:themeColor="background1" w:themeShade="D9"/>
          <w:rtl/>
        </w:rPr>
        <w:t>לשחזר את מערכת המידע של החברה בזמן הקצר משמעותית מזמן הפיתוח המקורי</w:t>
      </w:r>
      <w:r w:rsidR="008442D3" w:rsidRPr="008442D3">
        <w:rPr>
          <w:rFonts w:cs="Arial" w:hint="cs"/>
          <w:color w:val="D9D9D9" w:themeColor="background1" w:themeShade="D9"/>
          <w:rtl/>
        </w:rPr>
        <w:t xml:space="preserve">, 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>לשחזר את אתר החברה בזמן הקצר משמעותית מזמן הפיתוח המקורי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 xml:space="preserve"> ו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>לשחזר את אפליקצי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>ו</w:t>
      </w:r>
      <w:r w:rsidR="008442D3" w:rsidRPr="008442D3">
        <w:rPr>
          <w:rFonts w:cs="Arial" w:hint="cs"/>
          <w:noProof/>
          <w:color w:val="D9D9D9" w:themeColor="background1" w:themeShade="D9"/>
          <w:rtl/>
        </w:rPr>
        <w:t>ית החברה בזמן הקצר משמעותית מזמן הפיתוח המקורי</w:t>
      </w:r>
      <w:r w:rsidR="008442D3" w:rsidRPr="008442D3">
        <w:rPr>
          <w:rFonts w:cs="Arial" w:hint="cs"/>
          <w:noProof/>
          <w:rtl/>
        </w:rPr>
        <w:t>*/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5" w:name="_Toc450033318"/>
      <w:r>
        <w:rPr>
          <w:rFonts w:hint="cs"/>
          <w:rtl/>
        </w:rPr>
        <w:lastRenderedPageBreak/>
        <w:t>מטרות יעדים ומדדים</w:t>
      </w:r>
      <w:bookmarkEnd w:id="5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8442D3">
        <w:rPr>
          <w:rFonts w:cs="Arial" w:hint="cs"/>
          <w:noProof/>
          <w:rtl/>
        </w:rPr>
        <w:t>טבלת המשתמשים בבסיס הנתונים של הארגון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8442D3">
        <w:rPr>
          <w:rFonts w:cs="Arial" w:hint="cs"/>
          <w:noProof/>
          <w:rtl/>
        </w:rPr>
        <w:t>טבלת הפרוייקטים בבסיס הנתונים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EC5DC0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364FA7" w:rsidRDefault="00364FA7" w:rsidP="00EC5DC0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930339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8D0884" w:rsidRDefault="008D0884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Pr="00EA615D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8D0884" w:rsidRDefault="008D0884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8D0884" w:rsidRPr="00EA615D" w:rsidRDefault="008D0884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8D0884" w:rsidRDefault="008D0884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D0884" w:rsidRPr="00EA615D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D0884" w:rsidRDefault="008D0884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8D0884" w:rsidRPr="00EA615D" w:rsidRDefault="008D0884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8D0884" w:rsidRDefault="008D0884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8D0884" w:rsidRDefault="008D0884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8D0884" w:rsidRDefault="008D0884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8D0884" w:rsidRPr="0075072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8D0884" w:rsidRPr="0075072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8D0884" w:rsidRPr="0075072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8D0884" w:rsidRPr="00B11AB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8D0884" w:rsidRDefault="008D0884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8D0884" w:rsidRPr="00B11AB7" w:rsidRDefault="008D0884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8D0884" w:rsidRDefault="008D0884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8D0884" w:rsidRPr="00B11AB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8D0884" w:rsidRPr="00B11AB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8D0884" w:rsidRDefault="008D0884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8D0884" w:rsidRDefault="008D0884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8D0884" w:rsidRDefault="008D0884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8D0884" w:rsidRDefault="008D0884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8D0884" w:rsidRPr="00B11AB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8D0884" w:rsidRDefault="008D0884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8D0884" w:rsidRPr="00B11AB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8D0884" w:rsidRDefault="008D0884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8D0884" w:rsidRPr="00A91B7A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8D0884" w:rsidRDefault="008D0884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8D0884" w:rsidRPr="00A91B7A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8D0884" w:rsidRDefault="008D0884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B11AB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8D0884" w:rsidRPr="00750727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A91B7A" w:rsidRDefault="008D0884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8D0884" w:rsidRDefault="008D0884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D0884" w:rsidRPr="00750727" w:rsidRDefault="008D0884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8D0884" w:rsidRPr="006E74F5" w:rsidRDefault="008D0884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8D0884" w:rsidRPr="00750727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8D0884" w:rsidRPr="00B11AB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8D0884" w:rsidRPr="00B11AB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8D0884" w:rsidRPr="00A91B7A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8D0884" w:rsidRPr="00A91B7A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8D0884" w:rsidRPr="00750727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8D0884" w:rsidRPr="00750727" w:rsidRDefault="008D0884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8D0884" w:rsidRPr="00A91B7A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8D0884" w:rsidRPr="00A91B7A" w:rsidRDefault="008D0884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8D0884" w:rsidRDefault="008D0884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8D0884" w:rsidRPr="00750727" w:rsidRDefault="008D0884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8D0884" w:rsidRPr="006E74F5" w:rsidRDefault="008D0884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EE0F73" w:rsidRDefault="008D0884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28776B" w:rsidRDefault="008D0884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28776B" w:rsidRDefault="008D0884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28776B" w:rsidRDefault="008D0884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0884" w:rsidRPr="0028776B" w:rsidRDefault="008D0884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8D0884" w:rsidRPr="00EE0F73" w:rsidRDefault="008D0884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8D0884" w:rsidRPr="0028776B" w:rsidRDefault="008D0884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8D0884" w:rsidRPr="0028776B" w:rsidRDefault="008D0884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8D0884" w:rsidRPr="0028776B" w:rsidRDefault="008D0884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8D0884" w:rsidRPr="0028776B" w:rsidRDefault="008D0884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A8" w:rsidRDefault="008430A8" w:rsidP="00EF22B0">
      <w:pPr>
        <w:spacing w:after="0" w:line="240" w:lineRule="auto"/>
      </w:pPr>
      <w:r>
        <w:separator/>
      </w:r>
    </w:p>
  </w:endnote>
  <w:endnote w:type="continuationSeparator" w:id="0">
    <w:p w:rsidR="008430A8" w:rsidRDefault="008430A8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D0884" w:rsidRPr="002955CF">
      <w:tc>
        <w:tcPr>
          <w:tcW w:w="918" w:type="dxa"/>
        </w:tcPr>
        <w:p w:rsidR="008D0884" w:rsidRPr="002955CF" w:rsidRDefault="008D0884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D01CA" w:rsidRPr="005D01C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D0884" w:rsidRPr="002955CF" w:rsidRDefault="008D0884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8D0884" w:rsidRPr="002955CF" w:rsidRDefault="008D0884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8D0884" w:rsidRPr="002955CF" w:rsidRDefault="008D0884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A8" w:rsidRDefault="008430A8" w:rsidP="00EF22B0">
      <w:pPr>
        <w:spacing w:after="0" w:line="240" w:lineRule="auto"/>
      </w:pPr>
      <w:r>
        <w:separator/>
      </w:r>
    </w:p>
  </w:footnote>
  <w:footnote w:type="continuationSeparator" w:id="0">
    <w:p w:rsidR="008430A8" w:rsidRDefault="008430A8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84" w:rsidRDefault="008D0884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2C8EFF2F" wp14:editId="04E08B10">
          <wp:extent cx="5937250" cy="736600"/>
          <wp:effectExtent l="0" t="0" r="6350" b="635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84" w:rsidRDefault="008D0884" w:rsidP="00CD385C">
    <w:pPr>
      <w:pStyle w:val="Header"/>
      <w:jc w:val="center"/>
    </w:pPr>
    <w:r>
      <w:rPr>
        <w:noProof/>
      </w:rPr>
      <w:drawing>
        <wp:inline distT="0" distB="0" distL="0" distR="0" wp14:anchorId="3543A840" wp14:editId="7F9A6501">
          <wp:extent cx="6193166" cy="768350"/>
          <wp:effectExtent l="0" t="0" r="0" b="0"/>
          <wp:docPr id="267" name="Picture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30B0C"/>
    <w:rsid w:val="00436BD9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D01CA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587B"/>
    <w:rsid w:val="007115E1"/>
    <w:rsid w:val="00712E5F"/>
    <w:rsid w:val="0072792D"/>
    <w:rsid w:val="007302D3"/>
    <w:rsid w:val="0073427D"/>
    <w:rsid w:val="00740EF4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4629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21C54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4083A3-DF4C-42E1-AD18-7A4EDF9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25</Pages>
  <Words>3711</Words>
  <Characters>21156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88</cp:revision>
  <dcterms:created xsi:type="dcterms:W3CDTF">2016-09-03T08:05:00Z</dcterms:created>
  <dcterms:modified xsi:type="dcterms:W3CDTF">2017-09-28T04:45:00Z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