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6BAA" w14:textId="36D64497" w:rsidR="00FB71C8" w:rsidRDefault="00F01EDE">
      <w:r>
        <w:t>Struktur Diplomarbeit:</w:t>
      </w:r>
    </w:p>
    <w:p w14:paraId="551223AE" w14:textId="33EFA759" w:rsidR="00F01EDE" w:rsidRDefault="00F01EDE"/>
    <w:p w14:paraId="0BF3D2B5" w14:textId="58F897BB" w:rsidR="00F01EDE" w:rsidRDefault="00F01EDE">
      <w:r>
        <w:t>Inhaltsverzeichnis:</w:t>
      </w:r>
    </w:p>
    <w:p w14:paraId="53E1C09E" w14:textId="0D270382" w:rsidR="00DA06C1" w:rsidRDefault="00DA06C1"/>
    <w:sdt>
      <w:sdtPr>
        <w:rPr>
          <w:lang w:val="de-DE"/>
        </w:rPr>
        <w:id w:val="-933667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5C9DE0" w14:textId="2C4EC01E" w:rsidR="003A3DD4" w:rsidRDefault="003A3DD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3FEF8F3" w14:textId="2DAED194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8970" w:history="1">
            <w:r w:rsidRPr="00786AF7">
              <w:rPr>
                <w:rStyle w:val="Hyperlink"/>
                <w:i/>
                <w:iCs/>
                <w:noProof/>
              </w:rPr>
              <w:t>1. 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88B4" w14:textId="5F105643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1" w:history="1">
            <w:r w:rsidRPr="00786AF7">
              <w:rPr>
                <w:rStyle w:val="Hyperlink"/>
                <w:i/>
                <w:iCs/>
                <w:noProof/>
              </w:rPr>
              <w:t>2. Grundlagen Halbleiter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0FC6" w14:textId="5D5D266C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2" w:history="1">
            <w:r w:rsidRPr="00786AF7">
              <w:rPr>
                <w:rStyle w:val="Hyperlink"/>
                <w:i/>
                <w:iCs/>
                <w:noProof/>
              </w:rPr>
              <w:t>2.1 Shottky-Diode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E31E" w14:textId="210AC8C3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3" w:history="1">
            <w:r w:rsidRPr="00786AF7">
              <w:rPr>
                <w:rStyle w:val="Hyperlink"/>
                <w:i/>
                <w:iCs/>
                <w:noProof/>
              </w:rPr>
              <w:t>2.2 Kondensator Anwendungsbereiche,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B49D" w14:textId="025482ED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4" w:history="1">
            <w:r w:rsidRPr="00786AF7">
              <w:rPr>
                <w:rStyle w:val="Hyperlink"/>
                <w:i/>
                <w:iCs/>
                <w:noProof/>
              </w:rPr>
              <w:t>2.3 Photodiode, Phototransistor, usw.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C626" w14:textId="310DEBC8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5" w:history="1">
            <w:r w:rsidRPr="00786AF7">
              <w:rPr>
                <w:rStyle w:val="Hyperlink"/>
                <w:i/>
                <w:iCs/>
                <w:noProof/>
              </w:rPr>
              <w:t>3. Spule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74D9" w14:textId="3AE7D09D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6" w:history="1">
            <w:r w:rsidRPr="00786AF7">
              <w:rPr>
                <w:rStyle w:val="Hyperlink"/>
                <w:i/>
                <w:iCs/>
                <w:noProof/>
              </w:rPr>
              <w:t>3.1 Art der Spulen (Speicherdrossel,…)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88E3" w14:textId="55A521A5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7" w:history="1">
            <w:r w:rsidRPr="00786AF7">
              <w:rPr>
                <w:rStyle w:val="Hyperlink"/>
                <w:i/>
                <w:iCs/>
                <w:noProof/>
              </w:rPr>
              <w:t>4. Relai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676C" w14:textId="3DAB57B4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8" w:history="1">
            <w:r w:rsidRPr="00786AF7">
              <w:rPr>
                <w:rStyle w:val="Hyperlink"/>
                <w:i/>
                <w:iCs/>
                <w:noProof/>
              </w:rPr>
              <w:t>4.1 Arten von Relais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76EC" w14:textId="50624A2F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79" w:history="1">
            <w:r w:rsidRPr="00786AF7">
              <w:rPr>
                <w:rStyle w:val="Hyperlink"/>
                <w:i/>
                <w:iCs/>
                <w:noProof/>
              </w:rPr>
              <w:t>4.2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09A9" w14:textId="60CC02DC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0" w:history="1">
            <w:r w:rsidRPr="00786AF7">
              <w:rPr>
                <w:rStyle w:val="Hyperlink"/>
                <w:i/>
                <w:iCs/>
                <w:noProof/>
              </w:rPr>
              <w:t>4.3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6EA3" w14:textId="0D2F3C5E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1" w:history="1">
            <w:r w:rsidRPr="00786AF7">
              <w:rPr>
                <w:rStyle w:val="Hyperlink"/>
                <w:i/>
                <w:iCs/>
                <w:noProof/>
              </w:rPr>
              <w:t>5. MOSFET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3FAC" w14:textId="40EC1AE1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2" w:history="1">
            <w:r w:rsidRPr="00786AF7">
              <w:rPr>
                <w:rStyle w:val="Hyperlink"/>
                <w:i/>
                <w:iCs/>
                <w:noProof/>
              </w:rPr>
              <w:t>5.1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AF3C" w14:textId="6D105C2B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3" w:history="1">
            <w:r w:rsidRPr="00786AF7">
              <w:rPr>
                <w:rStyle w:val="Hyperlink"/>
                <w:i/>
                <w:iCs/>
                <w:noProof/>
              </w:rPr>
              <w:t>5.2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4D1E" w14:textId="14B6443F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4" w:history="1">
            <w:r w:rsidRPr="00786AF7">
              <w:rPr>
                <w:rStyle w:val="Hyperlink"/>
                <w:i/>
                <w:iCs/>
                <w:noProof/>
              </w:rPr>
              <w:t>5.3 Arten der MOSFETS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33D7" w14:textId="6BE750EA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5" w:history="1">
            <w:r w:rsidRPr="00786AF7">
              <w:rPr>
                <w:rStyle w:val="Hyperlink"/>
                <w:i/>
                <w:iCs/>
                <w:noProof/>
              </w:rPr>
              <w:t>5.4 LogikPegel MOSFET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A4EF" w14:textId="02D563BE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6" w:history="1">
            <w:r w:rsidRPr="00786AF7">
              <w:rPr>
                <w:rStyle w:val="Hyperlink"/>
                <w:i/>
                <w:iCs/>
                <w:noProof/>
              </w:rPr>
              <w:t>6. AWG – Leitungen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38E5" w14:textId="3A1F177A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7" w:history="1">
            <w:r w:rsidRPr="00786AF7">
              <w:rPr>
                <w:rStyle w:val="Hyperlink"/>
                <w:i/>
                <w:iCs/>
                <w:noProof/>
              </w:rPr>
              <w:t>7. Verlustleistung/Wärme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7B64" w14:textId="09F00FA0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8" w:history="1">
            <w:r w:rsidRPr="00786AF7">
              <w:rPr>
                <w:rStyle w:val="Hyperlink"/>
                <w:i/>
                <w:iCs/>
                <w:noProof/>
              </w:rPr>
              <w:t>8. EMV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68C4" w14:textId="2CF344A2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89" w:history="1">
            <w:r w:rsidRPr="00786AF7">
              <w:rPr>
                <w:rStyle w:val="Hyperlink"/>
                <w:i/>
                <w:iCs/>
                <w:noProof/>
              </w:rPr>
              <w:t>9. Spannungsregler/DC-DC Wandler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2550" w14:textId="6250AA97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0" w:history="1">
            <w:r w:rsidRPr="00786AF7">
              <w:rPr>
                <w:rStyle w:val="Hyperlink"/>
                <w:i/>
                <w:iCs/>
                <w:noProof/>
              </w:rPr>
              <w:t>9.1 TPS54331 DC-DC-Wandler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1626" w14:textId="58969BE7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1" w:history="1">
            <w:r w:rsidRPr="00786AF7">
              <w:rPr>
                <w:rStyle w:val="Hyperlink"/>
                <w:i/>
                <w:iCs/>
                <w:noProof/>
              </w:rPr>
              <w:t>10. Step-Down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9076" w14:textId="0F1DCEF0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2" w:history="1">
            <w:r w:rsidRPr="00786AF7">
              <w:rPr>
                <w:rStyle w:val="Hyperlink"/>
                <w:i/>
                <w:iCs/>
                <w:noProof/>
              </w:rPr>
              <w:t>10.1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E4D8" w14:textId="716C31A5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3" w:history="1">
            <w:r w:rsidRPr="00786AF7">
              <w:rPr>
                <w:rStyle w:val="Hyperlink"/>
                <w:i/>
                <w:iCs/>
                <w:noProof/>
              </w:rPr>
              <w:t>10.2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148C" w14:textId="10EC5E47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4" w:history="1">
            <w:r w:rsidRPr="00786AF7">
              <w:rPr>
                <w:rStyle w:val="Hyperlink"/>
                <w:i/>
                <w:iCs/>
                <w:noProof/>
              </w:rPr>
              <w:t>10.3 Tastverhältnis bzw. Tiefpass zweiter 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3626" w14:textId="22261638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5" w:history="1">
            <w:r w:rsidRPr="00786AF7">
              <w:rPr>
                <w:rStyle w:val="Hyperlink"/>
                <w:i/>
                <w:iCs/>
                <w:noProof/>
              </w:rPr>
              <w:t>11. USB-Ports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09E1" w14:textId="3BDE002A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6" w:history="1">
            <w:r w:rsidRPr="00786AF7">
              <w:rPr>
                <w:rStyle w:val="Hyperlink"/>
                <w:i/>
                <w:iCs/>
                <w:noProof/>
              </w:rPr>
              <w:t>12. H-Brücke oder Vierqudrantensteller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A773" w14:textId="7348B710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7" w:history="1">
            <w:r w:rsidRPr="00786AF7">
              <w:rPr>
                <w:rStyle w:val="Hyperlink"/>
                <w:i/>
                <w:iCs/>
                <w:noProof/>
              </w:rPr>
              <w:t>12.1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AEC8" w14:textId="69BCF5E5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8" w:history="1">
            <w:r w:rsidRPr="00786AF7">
              <w:rPr>
                <w:rStyle w:val="Hyperlink"/>
                <w:i/>
                <w:iCs/>
                <w:noProof/>
              </w:rPr>
              <w:t>12.2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1DDB" w14:textId="22F89FD9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8999" w:history="1">
            <w:r w:rsidRPr="00786AF7">
              <w:rPr>
                <w:rStyle w:val="Hyperlink"/>
                <w:i/>
                <w:iCs/>
                <w:noProof/>
              </w:rPr>
              <w:t>12.3 Dual H-Brücke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FCF3" w14:textId="2E4984BF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0" w:history="1">
            <w:r w:rsidRPr="00786AF7">
              <w:rPr>
                <w:rStyle w:val="Hyperlink"/>
                <w:i/>
                <w:iCs/>
                <w:noProof/>
              </w:rPr>
              <w:t>12.4 L298N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DE6D" w14:textId="79CD5F61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1" w:history="1">
            <w:r w:rsidRPr="00786AF7">
              <w:rPr>
                <w:rStyle w:val="Hyperlink"/>
                <w:i/>
                <w:iCs/>
                <w:noProof/>
              </w:rPr>
              <w:t>13. Schraubklemmen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E7DF" w14:textId="336D17B7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2" w:history="1">
            <w:r w:rsidRPr="00786AF7">
              <w:rPr>
                <w:rStyle w:val="Hyperlink"/>
                <w:i/>
                <w:iCs/>
                <w:noProof/>
              </w:rPr>
              <w:t>14.Panel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1B8D" w14:textId="0E7361C6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3" w:history="1">
            <w:r w:rsidRPr="00786AF7">
              <w:rPr>
                <w:rStyle w:val="Hyperlink"/>
                <w:i/>
                <w:iCs/>
                <w:noProof/>
              </w:rPr>
              <w:t>14.1 Messung mit Leistungswiderstände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92EB" w14:textId="1BFE8B56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4" w:history="1">
            <w:r w:rsidRPr="00786AF7">
              <w:rPr>
                <w:rStyle w:val="Hyperlink"/>
                <w:i/>
                <w:iCs/>
                <w:noProof/>
              </w:rPr>
              <w:t>15. Solarcontroller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F8AA" w14:textId="15EF7F99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5" w:history="1">
            <w:r w:rsidRPr="00786AF7">
              <w:rPr>
                <w:rStyle w:val="Hyperlink"/>
                <w:i/>
                <w:iCs/>
                <w:noProof/>
              </w:rPr>
              <w:t>15.1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93E8" w14:textId="759FFF3D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6" w:history="1">
            <w:r w:rsidRPr="00786AF7">
              <w:rPr>
                <w:rStyle w:val="Hyperlink"/>
                <w:i/>
                <w:iCs/>
                <w:noProof/>
              </w:rPr>
              <w:t>16. Firma Fleck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18C0" w14:textId="469F02DE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7" w:history="1">
            <w:r w:rsidRPr="00786AF7">
              <w:rPr>
                <w:rStyle w:val="Hyperlink"/>
                <w:i/>
                <w:iCs/>
                <w:noProof/>
              </w:rPr>
              <w:t>17. Library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660C" w14:textId="593FE11A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8" w:history="1">
            <w:r w:rsidRPr="00786AF7">
              <w:rPr>
                <w:rStyle w:val="Hyperlink"/>
                <w:i/>
                <w:iCs/>
                <w:noProof/>
              </w:rPr>
              <w:t>18. Step-Down fliegender Aufbau (3,3V und 5V)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D491" w14:textId="3A69A08A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09" w:history="1">
            <w:r w:rsidRPr="00786AF7">
              <w:rPr>
                <w:rStyle w:val="Hyperlink"/>
                <w:i/>
                <w:iCs/>
                <w:noProof/>
              </w:rPr>
              <w:t>18.1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A267" w14:textId="6F96346B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0" w:history="1">
            <w:r w:rsidRPr="00786AF7">
              <w:rPr>
                <w:rStyle w:val="Hyperlink"/>
                <w:i/>
                <w:iCs/>
                <w:noProof/>
              </w:rPr>
              <w:t>18.2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408E" w14:textId="512D59E5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1" w:history="1">
            <w:r w:rsidRPr="00786AF7">
              <w:rPr>
                <w:rStyle w:val="Hyperlink"/>
                <w:i/>
                <w:iCs/>
                <w:noProof/>
              </w:rPr>
              <w:t>18.3 Komponentenliste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5A3B" w14:textId="3FFCFE03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2" w:history="1">
            <w:r w:rsidRPr="00786AF7">
              <w:rPr>
                <w:rStyle w:val="Hyperlink"/>
                <w:i/>
                <w:iCs/>
                <w:noProof/>
              </w:rPr>
              <w:t>18.4 Dimensionierung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70AE" w14:textId="2AA92270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3" w:history="1">
            <w:r w:rsidRPr="00786AF7">
              <w:rPr>
                <w:rStyle w:val="Hyperlink"/>
                <w:i/>
                <w:iCs/>
                <w:noProof/>
              </w:rPr>
              <w:t>18.5 PCB-Design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CEF4" w14:textId="50E7BD34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4" w:history="1">
            <w:r w:rsidRPr="00786AF7">
              <w:rPr>
                <w:rStyle w:val="Hyperlink"/>
                <w:i/>
                <w:iCs/>
                <w:noProof/>
              </w:rPr>
              <w:t>18.6 Maße der Bauteile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3757" w14:textId="31735BD7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5" w:history="1">
            <w:r w:rsidRPr="00786AF7">
              <w:rPr>
                <w:rStyle w:val="Hyperlink"/>
                <w:i/>
                <w:iCs/>
                <w:noProof/>
              </w:rPr>
              <w:t>18.7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D021" w14:textId="5E1CA675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6" w:history="1">
            <w:r w:rsidRPr="00786AF7">
              <w:rPr>
                <w:rStyle w:val="Hyperlink"/>
                <w:i/>
                <w:iCs/>
                <w:noProof/>
              </w:rPr>
              <w:t>18.8 Messungen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85CA" w14:textId="2D8662FF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7" w:history="1">
            <w:r w:rsidRPr="00786AF7">
              <w:rPr>
                <w:rStyle w:val="Hyperlink"/>
                <w:i/>
                <w:iCs/>
                <w:noProof/>
              </w:rPr>
              <w:t>19. Relai-Testaufbau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5D58" w14:textId="497D5938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8" w:history="1">
            <w:r w:rsidRPr="00786AF7">
              <w:rPr>
                <w:rStyle w:val="Hyperlink"/>
                <w:i/>
                <w:iCs/>
                <w:noProof/>
              </w:rPr>
              <w:t>19.1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ACF8" w14:textId="10A5DEF4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19" w:history="1">
            <w:r w:rsidRPr="00786AF7">
              <w:rPr>
                <w:rStyle w:val="Hyperlink"/>
                <w:i/>
                <w:iCs/>
                <w:noProof/>
              </w:rPr>
              <w:t>19.2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822D" w14:textId="2DB547E9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0" w:history="1">
            <w:r w:rsidRPr="00786AF7">
              <w:rPr>
                <w:rStyle w:val="Hyperlink"/>
                <w:i/>
                <w:iCs/>
                <w:noProof/>
              </w:rPr>
              <w:t>20. Verdrahtungsplan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019E" w14:textId="23A2BF25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1" w:history="1">
            <w:r w:rsidRPr="00786AF7">
              <w:rPr>
                <w:rStyle w:val="Hyperlink"/>
                <w:i/>
                <w:iCs/>
                <w:noProof/>
              </w:rPr>
              <w:t>21. Entwicklerboard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DB3E" w14:textId="29381546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2" w:history="1">
            <w:r w:rsidRPr="00786AF7">
              <w:rPr>
                <w:rStyle w:val="Hyperlink"/>
                <w:i/>
                <w:iCs/>
                <w:noProof/>
              </w:rPr>
              <w:t>21.1 Einbindung von Modulen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D95A" w14:textId="1A6E8836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3" w:history="1">
            <w:r w:rsidRPr="00786AF7">
              <w:rPr>
                <w:rStyle w:val="Hyperlink"/>
                <w:i/>
                <w:iCs/>
                <w:noProof/>
              </w:rPr>
              <w:t>21.2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270B" w14:textId="1AA36D39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4" w:history="1">
            <w:r w:rsidRPr="00786AF7">
              <w:rPr>
                <w:rStyle w:val="Hyperlink"/>
                <w:i/>
                <w:iCs/>
                <w:noProof/>
              </w:rPr>
              <w:t>21.3 Komponentenliste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8034" w14:textId="683FE5D6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5" w:history="1">
            <w:r w:rsidRPr="00786AF7">
              <w:rPr>
                <w:rStyle w:val="Hyperlink"/>
                <w:i/>
                <w:iCs/>
                <w:noProof/>
              </w:rPr>
              <w:t>21.4 Dimensionierung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0EFF" w14:textId="69AAC21A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6" w:history="1">
            <w:r w:rsidRPr="00786AF7">
              <w:rPr>
                <w:rStyle w:val="Hyperlink"/>
                <w:i/>
                <w:iCs/>
                <w:noProof/>
              </w:rPr>
              <w:t>21.5 Maße der Bauteile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511D" w14:textId="6D046A51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7" w:history="1">
            <w:r w:rsidRPr="00786AF7">
              <w:rPr>
                <w:rStyle w:val="Hyperlink"/>
                <w:i/>
                <w:iCs/>
                <w:noProof/>
              </w:rPr>
              <w:t>21.6 PCB-Zuweisungsliste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7E67" w14:textId="3691FF63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8" w:history="1">
            <w:r w:rsidRPr="00786AF7">
              <w:rPr>
                <w:rStyle w:val="Hyperlink"/>
                <w:i/>
                <w:iCs/>
                <w:noProof/>
              </w:rPr>
              <w:t>21.7 PCB-Design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3074" w14:textId="73832C5F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29" w:history="1">
            <w:r w:rsidRPr="00786AF7">
              <w:rPr>
                <w:rStyle w:val="Hyperlink"/>
                <w:i/>
                <w:iCs/>
                <w:noProof/>
              </w:rPr>
              <w:t>21.8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8F81" w14:textId="6D64122D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30" w:history="1">
            <w:r w:rsidRPr="00786AF7">
              <w:rPr>
                <w:rStyle w:val="Hyperlink"/>
                <w:i/>
                <w:iCs/>
                <w:noProof/>
              </w:rPr>
              <w:t>21.9 Messungen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3F00" w14:textId="65EDAFB4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31" w:history="1">
            <w:r w:rsidRPr="00786AF7">
              <w:rPr>
                <w:rStyle w:val="Hyperlink"/>
                <w:i/>
                <w:iCs/>
                <w:noProof/>
              </w:rPr>
              <w:t>21.10 Endergebnis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B580" w14:textId="01906A36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32" w:history="1">
            <w:r w:rsidRPr="00786AF7">
              <w:rPr>
                <w:rStyle w:val="Hyperlink"/>
                <w:i/>
                <w:iCs/>
                <w:noProof/>
              </w:rPr>
              <w:t>22. Fehlersuche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A273" w14:textId="7A3E1F7F" w:rsidR="003A3DD4" w:rsidRDefault="003A3D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89033" w:history="1">
            <w:r w:rsidRPr="00786AF7">
              <w:rPr>
                <w:rStyle w:val="Hyperlink"/>
                <w:i/>
                <w:iCs/>
                <w:noProof/>
              </w:rPr>
              <w:t>23.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60BB" w14:textId="3C4B3576" w:rsidR="003A3DD4" w:rsidRDefault="003A3DD4">
          <w:r>
            <w:rPr>
              <w:b/>
              <w:bCs/>
              <w:lang w:val="de-DE"/>
            </w:rPr>
            <w:fldChar w:fldCharType="end"/>
          </w:r>
        </w:p>
      </w:sdtContent>
    </w:sdt>
    <w:p w14:paraId="2CBE44A8" w14:textId="77777777" w:rsidR="003A3DD4" w:rsidRDefault="003A3DD4"/>
    <w:p w14:paraId="093135AC" w14:textId="2CA04E6B" w:rsidR="00DA06C1" w:rsidRPr="003A3DD4" w:rsidRDefault="00D55713" w:rsidP="00CF6BBD">
      <w:pPr>
        <w:pStyle w:val="berschrift1"/>
        <w:spacing w:line="240" w:lineRule="auto"/>
        <w:rPr>
          <w:rStyle w:val="IntensiveHervorhebung"/>
        </w:rPr>
      </w:pPr>
      <w:bookmarkStart w:id="0" w:name="_Toc94788970"/>
      <w:r w:rsidRPr="003A3DD4">
        <w:rPr>
          <w:rStyle w:val="IntensiveHervorhebung"/>
        </w:rPr>
        <w:lastRenderedPageBreak/>
        <w:t xml:space="preserve">1. </w:t>
      </w:r>
      <w:r w:rsidR="00DA06C1" w:rsidRPr="003A3DD4">
        <w:rPr>
          <w:rStyle w:val="IntensiveHervorhebung"/>
        </w:rPr>
        <w:t>Zeitplan</w:t>
      </w:r>
      <w:bookmarkEnd w:id="0"/>
    </w:p>
    <w:p w14:paraId="3793E0CE" w14:textId="691F2FAD" w:rsidR="00D55713" w:rsidRPr="003A3DD4" w:rsidRDefault="00D55713" w:rsidP="00CF6BBD">
      <w:pPr>
        <w:pStyle w:val="berschrift1"/>
        <w:spacing w:line="240" w:lineRule="auto"/>
        <w:rPr>
          <w:rStyle w:val="IntensiveHervorhebung"/>
        </w:rPr>
      </w:pPr>
      <w:bookmarkStart w:id="1" w:name="_Toc94788971"/>
      <w:r w:rsidRPr="003A3DD4">
        <w:rPr>
          <w:rStyle w:val="IntensiveHervorhebung"/>
        </w:rPr>
        <w:t xml:space="preserve">2. </w:t>
      </w:r>
      <w:r w:rsidR="00DA06C1" w:rsidRPr="003A3DD4">
        <w:rPr>
          <w:rStyle w:val="IntensiveHervorhebung"/>
        </w:rPr>
        <w:t>Grundlagen Halbleiter</w:t>
      </w:r>
      <w:bookmarkEnd w:id="1"/>
    </w:p>
    <w:p w14:paraId="30D918FE" w14:textId="7A83293A" w:rsidR="00D55713" w:rsidRPr="003A3DD4" w:rsidRDefault="00D55713" w:rsidP="00CF6BBD">
      <w:pPr>
        <w:pStyle w:val="berschrift1"/>
        <w:spacing w:line="240" w:lineRule="auto"/>
        <w:rPr>
          <w:rStyle w:val="IntensiveHervorhebung"/>
        </w:rPr>
      </w:pPr>
      <w:bookmarkStart w:id="2" w:name="_Toc94788972"/>
      <w:r w:rsidRPr="003A3DD4">
        <w:rPr>
          <w:rStyle w:val="IntensiveHervorhebung"/>
        </w:rPr>
        <w:t>2.1</w:t>
      </w:r>
      <w:r w:rsidR="00DA06C1" w:rsidRPr="003A3DD4">
        <w:rPr>
          <w:rStyle w:val="IntensiveHervorhebung"/>
        </w:rPr>
        <w:t xml:space="preserve"> </w:t>
      </w:r>
      <w:proofErr w:type="spellStart"/>
      <w:r w:rsidR="00DA06C1" w:rsidRPr="003A3DD4">
        <w:rPr>
          <w:rStyle w:val="IntensiveHervorhebung"/>
        </w:rPr>
        <w:t>Shottky</w:t>
      </w:r>
      <w:proofErr w:type="spellEnd"/>
      <w:r w:rsidRPr="003A3DD4">
        <w:rPr>
          <w:rStyle w:val="IntensiveHervorhebung"/>
        </w:rPr>
        <w:t>-Diode</w:t>
      </w:r>
      <w:bookmarkEnd w:id="2"/>
    </w:p>
    <w:p w14:paraId="22D309DD" w14:textId="35087EA9" w:rsidR="00DA06C1" w:rsidRPr="003A3DD4" w:rsidRDefault="00D55713" w:rsidP="00CF6BBD">
      <w:pPr>
        <w:pStyle w:val="berschrift1"/>
        <w:spacing w:line="240" w:lineRule="auto"/>
        <w:rPr>
          <w:rStyle w:val="IntensiveHervorhebung"/>
        </w:rPr>
      </w:pPr>
      <w:bookmarkStart w:id="3" w:name="_Toc94788973"/>
      <w:r w:rsidRPr="003A3DD4">
        <w:rPr>
          <w:rStyle w:val="IntensiveHervorhebung"/>
        </w:rPr>
        <w:t xml:space="preserve">2.2 </w:t>
      </w:r>
      <w:r w:rsidR="00DA06C1" w:rsidRPr="003A3DD4">
        <w:rPr>
          <w:rStyle w:val="IntensiveHervorhebung"/>
        </w:rPr>
        <w:t>Kondensator Anwendungsbereiche,</w:t>
      </w:r>
      <w:bookmarkEnd w:id="3"/>
      <w:r w:rsidR="00DA06C1" w:rsidRPr="003A3DD4">
        <w:rPr>
          <w:rStyle w:val="IntensiveHervorhebung"/>
        </w:rPr>
        <w:t xml:space="preserve"> </w:t>
      </w:r>
    </w:p>
    <w:p w14:paraId="2D9B0F7B" w14:textId="7AA04844" w:rsidR="00DA06C1" w:rsidRPr="003A3DD4" w:rsidRDefault="00D55713" w:rsidP="00CF6BBD">
      <w:pPr>
        <w:pStyle w:val="berschrift1"/>
        <w:spacing w:line="240" w:lineRule="auto"/>
        <w:rPr>
          <w:rStyle w:val="IntensiveHervorhebung"/>
        </w:rPr>
      </w:pPr>
      <w:bookmarkStart w:id="4" w:name="_Toc94788974"/>
      <w:r w:rsidRPr="003A3DD4">
        <w:rPr>
          <w:rStyle w:val="IntensiveHervorhebung"/>
        </w:rPr>
        <w:t xml:space="preserve">2.3 </w:t>
      </w:r>
      <w:proofErr w:type="spellStart"/>
      <w:r w:rsidR="00DA06C1" w:rsidRPr="003A3DD4">
        <w:rPr>
          <w:rStyle w:val="IntensiveHervorhebung"/>
        </w:rPr>
        <w:t>Photodiode</w:t>
      </w:r>
      <w:proofErr w:type="spellEnd"/>
      <w:r w:rsidR="00DA06C1" w:rsidRPr="003A3DD4">
        <w:rPr>
          <w:rStyle w:val="IntensiveHervorhebung"/>
        </w:rPr>
        <w:t xml:space="preserve">, </w:t>
      </w:r>
      <w:proofErr w:type="spellStart"/>
      <w:r w:rsidR="00DA06C1" w:rsidRPr="003A3DD4">
        <w:rPr>
          <w:rStyle w:val="IntensiveHervorhebung"/>
        </w:rPr>
        <w:t>Phototransistor</w:t>
      </w:r>
      <w:proofErr w:type="spellEnd"/>
      <w:r w:rsidR="00DA06C1" w:rsidRPr="003A3DD4">
        <w:rPr>
          <w:rStyle w:val="IntensiveHervorhebung"/>
        </w:rPr>
        <w:t>, usw.</w:t>
      </w:r>
      <w:bookmarkEnd w:id="4"/>
      <w:r w:rsidR="00DA06C1" w:rsidRPr="003A3DD4">
        <w:rPr>
          <w:rStyle w:val="IntensiveHervorhebung"/>
        </w:rPr>
        <w:t xml:space="preserve"> </w:t>
      </w:r>
    </w:p>
    <w:p w14:paraId="5D2B7FF1" w14:textId="059067C6" w:rsidR="00D55713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5" w:name="_Toc94788975"/>
      <w:r w:rsidRPr="003A3DD4">
        <w:rPr>
          <w:rStyle w:val="IntensiveHervorhebung"/>
        </w:rPr>
        <w:t xml:space="preserve">3. </w:t>
      </w:r>
      <w:r w:rsidR="00D55713" w:rsidRPr="003A3DD4">
        <w:rPr>
          <w:rStyle w:val="IntensiveHervorhebung"/>
        </w:rPr>
        <w:t>Spule</w:t>
      </w:r>
      <w:bookmarkEnd w:id="5"/>
    </w:p>
    <w:p w14:paraId="23C20E91" w14:textId="2313714B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6" w:name="_Toc94788976"/>
      <w:r w:rsidRPr="003A3DD4">
        <w:rPr>
          <w:rStyle w:val="IntensiveHervorhebung"/>
        </w:rPr>
        <w:t xml:space="preserve">3.1 </w:t>
      </w:r>
      <w:r w:rsidR="00A038CA" w:rsidRPr="003A3DD4">
        <w:rPr>
          <w:rStyle w:val="IntensiveHervorhebung"/>
        </w:rPr>
        <w:t>Art der Spulen (</w:t>
      </w:r>
      <w:proofErr w:type="gramStart"/>
      <w:r w:rsidR="00A038CA" w:rsidRPr="003A3DD4">
        <w:rPr>
          <w:rStyle w:val="IntensiveHervorhebung"/>
        </w:rPr>
        <w:t>Speicherdrossel,…</w:t>
      </w:r>
      <w:proofErr w:type="gramEnd"/>
      <w:r w:rsidR="00A038CA" w:rsidRPr="003A3DD4">
        <w:rPr>
          <w:rStyle w:val="IntensiveHervorhebung"/>
        </w:rPr>
        <w:t>)</w:t>
      </w:r>
      <w:bookmarkEnd w:id="6"/>
    </w:p>
    <w:p w14:paraId="712A4876" w14:textId="6304AB99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7" w:name="_Toc94788977"/>
      <w:r w:rsidRPr="003A3DD4">
        <w:rPr>
          <w:rStyle w:val="IntensiveHervorhebung"/>
        </w:rPr>
        <w:t xml:space="preserve">4. </w:t>
      </w:r>
      <w:proofErr w:type="spellStart"/>
      <w:r w:rsidR="00A038CA" w:rsidRPr="003A3DD4">
        <w:rPr>
          <w:rStyle w:val="IntensiveHervorhebung"/>
        </w:rPr>
        <w:t>Relai</w:t>
      </w:r>
      <w:bookmarkEnd w:id="7"/>
      <w:proofErr w:type="spellEnd"/>
    </w:p>
    <w:p w14:paraId="45380810" w14:textId="66CE6AA1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8" w:name="_Toc94788978"/>
      <w:r w:rsidRPr="003A3DD4">
        <w:rPr>
          <w:rStyle w:val="IntensiveHervorhebung"/>
        </w:rPr>
        <w:t>4.1 Arten von Relais</w:t>
      </w:r>
      <w:bookmarkEnd w:id="8"/>
    </w:p>
    <w:p w14:paraId="24763DFF" w14:textId="77777777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9" w:name="_Toc94788979"/>
      <w:r w:rsidRPr="003A3DD4">
        <w:rPr>
          <w:rStyle w:val="IntensiveHervorhebung"/>
        </w:rPr>
        <w:t>4.2 Funktion</w:t>
      </w:r>
      <w:bookmarkEnd w:id="9"/>
    </w:p>
    <w:p w14:paraId="2CBA11D8" w14:textId="794B60BC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0" w:name="_Toc94788980"/>
      <w:r w:rsidRPr="003A3DD4">
        <w:rPr>
          <w:rStyle w:val="IntensiveHervorhebung"/>
        </w:rPr>
        <w:t>4.3 Steuerung</w:t>
      </w:r>
      <w:bookmarkEnd w:id="10"/>
    </w:p>
    <w:p w14:paraId="58272281" w14:textId="0FF7E594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1" w:name="_Toc94788981"/>
      <w:r w:rsidRPr="003A3DD4">
        <w:rPr>
          <w:rStyle w:val="IntensiveHervorhebung"/>
        </w:rPr>
        <w:t xml:space="preserve">5. </w:t>
      </w:r>
      <w:r w:rsidR="00A038CA" w:rsidRPr="003A3DD4">
        <w:rPr>
          <w:rStyle w:val="IntensiveHervorhebung"/>
        </w:rPr>
        <w:t>MOSFET</w:t>
      </w:r>
      <w:bookmarkEnd w:id="11"/>
    </w:p>
    <w:p w14:paraId="342F220D" w14:textId="550E0662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2" w:name="_Toc94788982"/>
      <w:r w:rsidRPr="003A3DD4">
        <w:rPr>
          <w:rStyle w:val="IntensiveHervorhebung"/>
        </w:rPr>
        <w:t>5.1 Funktion</w:t>
      </w:r>
      <w:bookmarkEnd w:id="12"/>
    </w:p>
    <w:p w14:paraId="53C81E06" w14:textId="1DB7BCB9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3" w:name="_Toc94788983"/>
      <w:r w:rsidRPr="003A3DD4">
        <w:rPr>
          <w:rStyle w:val="IntensiveHervorhebung"/>
        </w:rPr>
        <w:t>5.2 Steuerung</w:t>
      </w:r>
      <w:bookmarkEnd w:id="13"/>
    </w:p>
    <w:p w14:paraId="2CCFC978" w14:textId="613FB57D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4" w:name="_Toc94788984"/>
      <w:r w:rsidRPr="003A3DD4">
        <w:rPr>
          <w:rStyle w:val="IntensiveHervorhebung"/>
        </w:rPr>
        <w:t>5.3 Arten der MOSFETS</w:t>
      </w:r>
      <w:bookmarkEnd w:id="14"/>
    </w:p>
    <w:p w14:paraId="182F989D" w14:textId="70F8C668" w:rsidR="00B5119C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5" w:name="_Toc94788985"/>
      <w:r w:rsidRPr="003A3DD4">
        <w:rPr>
          <w:rStyle w:val="IntensiveHervorhebung"/>
        </w:rPr>
        <w:t xml:space="preserve">5.4 </w:t>
      </w:r>
      <w:proofErr w:type="spellStart"/>
      <w:r w:rsidR="00B5119C" w:rsidRPr="003A3DD4">
        <w:rPr>
          <w:rStyle w:val="IntensiveHervorhebung"/>
        </w:rPr>
        <w:t>LogikPegel</w:t>
      </w:r>
      <w:proofErr w:type="spellEnd"/>
      <w:r w:rsidR="00B5119C" w:rsidRPr="003A3DD4">
        <w:rPr>
          <w:rStyle w:val="IntensiveHervorhebung"/>
        </w:rPr>
        <w:t xml:space="preserve"> MOSFET</w:t>
      </w:r>
      <w:bookmarkEnd w:id="15"/>
    </w:p>
    <w:p w14:paraId="53673628" w14:textId="7E69870F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6" w:name="_Toc94788986"/>
      <w:r w:rsidRPr="003A3DD4">
        <w:rPr>
          <w:rStyle w:val="IntensiveHervorhebung"/>
        </w:rPr>
        <w:t xml:space="preserve">6. </w:t>
      </w:r>
      <w:r w:rsidR="00A038CA" w:rsidRPr="003A3DD4">
        <w:rPr>
          <w:rStyle w:val="IntensiveHervorhebung"/>
        </w:rPr>
        <w:t>AWG – Leitungen</w:t>
      </w:r>
      <w:bookmarkEnd w:id="16"/>
    </w:p>
    <w:p w14:paraId="40203346" w14:textId="50879764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7" w:name="_Toc94788987"/>
      <w:r w:rsidRPr="003A3DD4">
        <w:rPr>
          <w:rStyle w:val="IntensiveHervorhebung"/>
        </w:rPr>
        <w:t xml:space="preserve">7. </w:t>
      </w:r>
      <w:r w:rsidR="00A038CA" w:rsidRPr="003A3DD4">
        <w:rPr>
          <w:rStyle w:val="IntensiveHervorhebung"/>
        </w:rPr>
        <w:t>Verlustleistung/Wärme</w:t>
      </w:r>
      <w:bookmarkEnd w:id="17"/>
    </w:p>
    <w:p w14:paraId="30ADB754" w14:textId="7A1D2DB0" w:rsidR="00DA06C1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8" w:name="_Toc94788988"/>
      <w:r w:rsidRPr="003A3DD4">
        <w:rPr>
          <w:rStyle w:val="IntensiveHervorhebung"/>
        </w:rPr>
        <w:t xml:space="preserve">8. </w:t>
      </w:r>
      <w:r w:rsidR="00DA06C1" w:rsidRPr="003A3DD4">
        <w:rPr>
          <w:rStyle w:val="IntensiveHervorhebung"/>
        </w:rPr>
        <w:t>EMV</w:t>
      </w:r>
      <w:bookmarkEnd w:id="18"/>
    </w:p>
    <w:p w14:paraId="410BF561" w14:textId="44482DAB" w:rsidR="00B5119C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19" w:name="_Toc94788989"/>
      <w:r w:rsidRPr="003A3DD4">
        <w:rPr>
          <w:rStyle w:val="IntensiveHervorhebung"/>
        </w:rPr>
        <w:t xml:space="preserve">9. </w:t>
      </w:r>
      <w:r w:rsidR="00A038CA" w:rsidRPr="003A3DD4">
        <w:rPr>
          <w:rStyle w:val="IntensiveHervorhebung"/>
        </w:rPr>
        <w:t>Spannungsregler/DC-DC Wandler</w:t>
      </w:r>
      <w:bookmarkEnd w:id="19"/>
    </w:p>
    <w:p w14:paraId="6F308E7B" w14:textId="006DEC6B" w:rsidR="00B5119C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0" w:name="_Toc94788990"/>
      <w:r w:rsidRPr="003A3DD4">
        <w:rPr>
          <w:rStyle w:val="IntensiveHervorhebung"/>
        </w:rPr>
        <w:t xml:space="preserve">9.1 </w:t>
      </w:r>
      <w:r w:rsidR="00B5119C" w:rsidRPr="003A3DD4">
        <w:rPr>
          <w:rStyle w:val="IntensiveHervorhebung"/>
        </w:rPr>
        <w:t>TPS54331 DC-DC-Wandler</w:t>
      </w:r>
      <w:bookmarkEnd w:id="20"/>
    </w:p>
    <w:p w14:paraId="087DB5F4" w14:textId="35BA32AC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1" w:name="_Toc94788991"/>
      <w:r w:rsidRPr="003A3DD4">
        <w:rPr>
          <w:rStyle w:val="IntensiveHervorhebung"/>
        </w:rPr>
        <w:t xml:space="preserve">10. </w:t>
      </w:r>
      <w:proofErr w:type="spellStart"/>
      <w:r w:rsidR="00A038CA" w:rsidRPr="003A3DD4">
        <w:rPr>
          <w:rStyle w:val="IntensiveHervorhebung"/>
        </w:rPr>
        <w:t>Step</w:t>
      </w:r>
      <w:proofErr w:type="spellEnd"/>
      <w:r w:rsidR="00A038CA" w:rsidRPr="003A3DD4">
        <w:rPr>
          <w:rStyle w:val="IntensiveHervorhebung"/>
        </w:rPr>
        <w:t>-Down</w:t>
      </w:r>
      <w:bookmarkEnd w:id="21"/>
      <w:r w:rsidR="00A038CA" w:rsidRPr="003A3DD4">
        <w:rPr>
          <w:rStyle w:val="IntensiveHervorhebung"/>
        </w:rPr>
        <w:t xml:space="preserve"> </w:t>
      </w:r>
    </w:p>
    <w:p w14:paraId="4336BC03" w14:textId="4CA5C2C1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2" w:name="_Toc94788992"/>
      <w:r w:rsidRPr="003A3DD4">
        <w:rPr>
          <w:rStyle w:val="IntensiveHervorhebung"/>
        </w:rPr>
        <w:t>10.1 Funktion</w:t>
      </w:r>
      <w:bookmarkEnd w:id="22"/>
    </w:p>
    <w:p w14:paraId="0E2D382A" w14:textId="50D39485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3" w:name="_Toc94788993"/>
      <w:r w:rsidRPr="003A3DD4">
        <w:rPr>
          <w:rStyle w:val="IntensiveHervorhebung"/>
        </w:rPr>
        <w:lastRenderedPageBreak/>
        <w:t>10.2 Steuerung</w:t>
      </w:r>
      <w:bookmarkEnd w:id="23"/>
    </w:p>
    <w:p w14:paraId="21F65BD2" w14:textId="52FC9BC8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4" w:name="_Toc94788994"/>
      <w:r w:rsidRPr="003A3DD4">
        <w:rPr>
          <w:rStyle w:val="IntensiveHervorhebung"/>
        </w:rPr>
        <w:t xml:space="preserve">10.3 </w:t>
      </w:r>
      <w:r w:rsidR="00A038CA" w:rsidRPr="003A3DD4">
        <w:rPr>
          <w:rStyle w:val="IntensiveHervorhebung"/>
        </w:rPr>
        <w:t>Tastverhältnis bzw. Tiefpass zweiter Ordnung</w:t>
      </w:r>
      <w:bookmarkEnd w:id="24"/>
    </w:p>
    <w:p w14:paraId="653E8699" w14:textId="271F5BF8" w:rsidR="00A038CA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5" w:name="_Toc94788995"/>
      <w:r w:rsidRPr="003A3DD4">
        <w:rPr>
          <w:rStyle w:val="IntensiveHervorhebung"/>
        </w:rPr>
        <w:t xml:space="preserve">11. </w:t>
      </w:r>
      <w:r w:rsidR="00A038CA" w:rsidRPr="003A3DD4">
        <w:rPr>
          <w:rStyle w:val="IntensiveHervorhebung"/>
        </w:rPr>
        <w:t>USB-Ports</w:t>
      </w:r>
      <w:bookmarkEnd w:id="25"/>
    </w:p>
    <w:p w14:paraId="447CD1B1" w14:textId="7AC2C689" w:rsidR="00545F7D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6" w:name="_Toc94788996"/>
      <w:r w:rsidRPr="003A3DD4">
        <w:rPr>
          <w:rStyle w:val="IntensiveHervorhebung"/>
        </w:rPr>
        <w:t xml:space="preserve">12. </w:t>
      </w:r>
      <w:r w:rsidR="00545F7D" w:rsidRPr="003A3DD4">
        <w:rPr>
          <w:rStyle w:val="IntensiveHervorhebung"/>
        </w:rPr>
        <w:t xml:space="preserve">H-Brücke oder </w:t>
      </w:r>
      <w:proofErr w:type="spellStart"/>
      <w:r w:rsidR="00545F7D" w:rsidRPr="003A3DD4">
        <w:rPr>
          <w:rStyle w:val="IntensiveHervorhebung"/>
        </w:rPr>
        <w:t>Vierqudrantensteller</w:t>
      </w:r>
      <w:bookmarkEnd w:id="26"/>
      <w:proofErr w:type="spellEnd"/>
      <w:r w:rsidR="00545F7D" w:rsidRPr="003A3DD4">
        <w:rPr>
          <w:rStyle w:val="IntensiveHervorhebung"/>
        </w:rPr>
        <w:t xml:space="preserve"> </w:t>
      </w:r>
    </w:p>
    <w:p w14:paraId="35805642" w14:textId="3C4B8348" w:rsidR="00D72E6F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7" w:name="_Toc94788997"/>
      <w:r w:rsidRPr="003A3DD4">
        <w:rPr>
          <w:rStyle w:val="IntensiveHervorhebung"/>
        </w:rPr>
        <w:t>12.1 Funktion</w:t>
      </w:r>
      <w:bookmarkEnd w:id="27"/>
    </w:p>
    <w:p w14:paraId="64E59EAB" w14:textId="392A1E73" w:rsidR="00CF6BB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28" w:name="_Toc94788998"/>
      <w:r w:rsidRPr="003A3DD4">
        <w:rPr>
          <w:rStyle w:val="IntensiveHervorhebung"/>
        </w:rPr>
        <w:t>12.2 Steuerung</w:t>
      </w:r>
      <w:bookmarkEnd w:id="28"/>
    </w:p>
    <w:p w14:paraId="03853E88" w14:textId="1FDEE91D" w:rsidR="00545F7D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29" w:name="_Toc94788999"/>
      <w:r w:rsidRPr="003A3DD4">
        <w:rPr>
          <w:rStyle w:val="IntensiveHervorhebung"/>
        </w:rPr>
        <w:t>12.</w:t>
      </w:r>
      <w:r w:rsidR="00CF6BBD" w:rsidRPr="003A3DD4">
        <w:rPr>
          <w:rStyle w:val="IntensiveHervorhebung"/>
        </w:rPr>
        <w:t>3</w:t>
      </w:r>
      <w:r w:rsidRPr="003A3DD4">
        <w:rPr>
          <w:rStyle w:val="IntensiveHervorhebung"/>
        </w:rPr>
        <w:t xml:space="preserve"> </w:t>
      </w:r>
      <w:r w:rsidR="00545F7D" w:rsidRPr="003A3DD4">
        <w:rPr>
          <w:rStyle w:val="IntensiveHervorhebung"/>
        </w:rPr>
        <w:t>Dual H-Brücke</w:t>
      </w:r>
      <w:bookmarkEnd w:id="29"/>
    </w:p>
    <w:p w14:paraId="3A4F398A" w14:textId="6A100F3B" w:rsidR="00545F7D" w:rsidRPr="003A3DD4" w:rsidRDefault="00D72E6F" w:rsidP="00CF6BBD">
      <w:pPr>
        <w:pStyle w:val="berschrift1"/>
        <w:spacing w:line="240" w:lineRule="auto"/>
        <w:rPr>
          <w:rStyle w:val="IntensiveHervorhebung"/>
        </w:rPr>
      </w:pPr>
      <w:bookmarkStart w:id="30" w:name="_Toc94789000"/>
      <w:r w:rsidRPr="003A3DD4">
        <w:rPr>
          <w:rStyle w:val="IntensiveHervorhebung"/>
        </w:rPr>
        <w:t>12.</w:t>
      </w:r>
      <w:r w:rsidR="00CF6BBD" w:rsidRPr="003A3DD4">
        <w:rPr>
          <w:rStyle w:val="IntensiveHervorhebung"/>
        </w:rPr>
        <w:t xml:space="preserve">4 </w:t>
      </w:r>
      <w:r w:rsidR="00545F7D" w:rsidRPr="003A3DD4">
        <w:rPr>
          <w:rStyle w:val="IntensiveHervorhebung"/>
        </w:rPr>
        <w:t>L298N</w:t>
      </w:r>
      <w:bookmarkEnd w:id="30"/>
    </w:p>
    <w:p w14:paraId="4870C349" w14:textId="27BCD0F4" w:rsidR="00B5119C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31" w:name="_Toc94789001"/>
      <w:r w:rsidRPr="003A3DD4">
        <w:rPr>
          <w:rStyle w:val="IntensiveHervorhebung"/>
        </w:rPr>
        <w:t xml:space="preserve">13. </w:t>
      </w:r>
      <w:r w:rsidR="00B5119C" w:rsidRPr="003A3DD4">
        <w:rPr>
          <w:rStyle w:val="IntensiveHervorhebung"/>
        </w:rPr>
        <w:t>Schraubklemmen</w:t>
      </w:r>
      <w:bookmarkEnd w:id="31"/>
    </w:p>
    <w:p w14:paraId="70FDD893" w14:textId="7C9CEBBC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32" w:name="_Toc94789002"/>
      <w:r w:rsidRPr="003A3DD4">
        <w:rPr>
          <w:rStyle w:val="IntensiveHervorhebung"/>
        </w:rPr>
        <w:t>14.</w:t>
      </w:r>
      <w:r w:rsidR="00545F7D" w:rsidRPr="003A3DD4">
        <w:rPr>
          <w:rStyle w:val="IntensiveHervorhebung"/>
        </w:rPr>
        <w:t>Panel Test</w:t>
      </w:r>
      <w:bookmarkEnd w:id="32"/>
    </w:p>
    <w:p w14:paraId="47AE727B" w14:textId="2858A65E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33" w:name="_Toc94789003"/>
      <w:r w:rsidRPr="003A3DD4">
        <w:rPr>
          <w:rStyle w:val="IntensiveHervorhebung"/>
        </w:rPr>
        <w:t xml:space="preserve">14.1 </w:t>
      </w:r>
      <w:r w:rsidR="00545F7D" w:rsidRPr="003A3DD4">
        <w:rPr>
          <w:rStyle w:val="IntensiveHervorhebung"/>
        </w:rPr>
        <w:t>Messung mit Leistungswiderstände</w:t>
      </w:r>
      <w:bookmarkEnd w:id="33"/>
    </w:p>
    <w:p w14:paraId="39B73735" w14:textId="6CD83DD1" w:rsidR="00545F7D" w:rsidRPr="003A3DD4" w:rsidRDefault="00CF6BBD" w:rsidP="00CF6BBD">
      <w:pPr>
        <w:pStyle w:val="berschrift1"/>
        <w:spacing w:line="240" w:lineRule="auto"/>
        <w:rPr>
          <w:rStyle w:val="IntensiveHervorhebung"/>
          <w:lang w:val="en-GB"/>
        </w:rPr>
      </w:pPr>
      <w:bookmarkStart w:id="34" w:name="_Toc94789004"/>
      <w:r w:rsidRPr="003A3DD4">
        <w:rPr>
          <w:rStyle w:val="IntensiveHervorhebung"/>
          <w:lang w:val="en-GB"/>
        </w:rPr>
        <w:t xml:space="preserve">15. </w:t>
      </w:r>
      <w:r w:rsidR="00545F7D" w:rsidRPr="003A3DD4">
        <w:rPr>
          <w:rStyle w:val="IntensiveHervorhebung"/>
          <w:lang w:val="en-GB"/>
        </w:rPr>
        <w:t>Solarcontroller</w:t>
      </w:r>
      <w:bookmarkEnd w:id="34"/>
      <w:r w:rsidR="00545F7D" w:rsidRPr="003A3DD4">
        <w:rPr>
          <w:rStyle w:val="IntensiveHervorhebung"/>
          <w:lang w:val="en-GB"/>
        </w:rPr>
        <w:t xml:space="preserve"> </w:t>
      </w:r>
    </w:p>
    <w:p w14:paraId="61E375C7" w14:textId="5D0B8DD3" w:rsidR="00CF6BBD" w:rsidRPr="003A3DD4" w:rsidRDefault="00CF6BBD" w:rsidP="00CF6BBD">
      <w:pPr>
        <w:pStyle w:val="berschrift1"/>
        <w:spacing w:line="240" w:lineRule="auto"/>
        <w:rPr>
          <w:rStyle w:val="IntensiveHervorhebung"/>
          <w:lang w:val="en-GB"/>
        </w:rPr>
      </w:pPr>
      <w:bookmarkStart w:id="35" w:name="_Toc94789005"/>
      <w:r w:rsidRPr="003A3DD4">
        <w:rPr>
          <w:rStyle w:val="IntensiveHervorhebung"/>
          <w:lang w:val="en-GB"/>
        </w:rPr>
        <w:t>15.1 Funktion</w:t>
      </w:r>
      <w:bookmarkEnd w:id="35"/>
    </w:p>
    <w:p w14:paraId="2360CD79" w14:textId="4957ADA9" w:rsidR="00545F7D" w:rsidRPr="003A3DD4" w:rsidRDefault="00CF6BBD" w:rsidP="00CF6BBD">
      <w:pPr>
        <w:pStyle w:val="berschrift1"/>
        <w:spacing w:line="240" w:lineRule="auto"/>
        <w:rPr>
          <w:rStyle w:val="IntensiveHervorhebung"/>
          <w:lang w:val="en-GB"/>
        </w:rPr>
      </w:pPr>
      <w:bookmarkStart w:id="36" w:name="_Toc94789006"/>
      <w:r w:rsidRPr="003A3DD4">
        <w:rPr>
          <w:rStyle w:val="IntensiveHervorhebung"/>
          <w:lang w:val="en-GB"/>
        </w:rPr>
        <w:t xml:space="preserve">16. </w:t>
      </w:r>
      <w:r w:rsidR="00545F7D" w:rsidRPr="003A3DD4">
        <w:rPr>
          <w:rStyle w:val="IntensiveHervorhebung"/>
          <w:lang w:val="en-GB"/>
        </w:rPr>
        <w:t>Firma Fleck</w:t>
      </w:r>
      <w:bookmarkEnd w:id="36"/>
    </w:p>
    <w:p w14:paraId="3F227B55" w14:textId="3FB2D585" w:rsidR="00FE403A" w:rsidRPr="003A3DD4" w:rsidRDefault="00CF6BBD" w:rsidP="00CF6BBD">
      <w:pPr>
        <w:pStyle w:val="berschrift1"/>
        <w:spacing w:line="240" w:lineRule="auto"/>
        <w:rPr>
          <w:rStyle w:val="IntensiveHervorhebung"/>
          <w:lang w:val="en-GB"/>
        </w:rPr>
      </w:pPr>
      <w:bookmarkStart w:id="37" w:name="_Toc94789007"/>
      <w:r w:rsidRPr="003A3DD4">
        <w:rPr>
          <w:rStyle w:val="IntensiveHervorhebung"/>
          <w:lang w:val="en-GB"/>
        </w:rPr>
        <w:t xml:space="preserve">17. </w:t>
      </w:r>
      <w:r w:rsidR="00FE403A" w:rsidRPr="003A3DD4">
        <w:rPr>
          <w:rStyle w:val="IntensiveHervorhebung"/>
          <w:lang w:val="en-GB"/>
        </w:rPr>
        <w:t>Library Loader</w:t>
      </w:r>
      <w:bookmarkEnd w:id="37"/>
    </w:p>
    <w:p w14:paraId="7559BFB6" w14:textId="5F620140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38" w:name="_Toc94789008"/>
      <w:r w:rsidRPr="003A3DD4">
        <w:rPr>
          <w:rStyle w:val="IntensiveHervorhebung"/>
        </w:rPr>
        <w:t xml:space="preserve">18. </w:t>
      </w:r>
      <w:proofErr w:type="spellStart"/>
      <w:r w:rsidR="00FE403A" w:rsidRPr="003A3DD4">
        <w:rPr>
          <w:rStyle w:val="IntensiveHervorhebung"/>
        </w:rPr>
        <w:t>Step</w:t>
      </w:r>
      <w:proofErr w:type="spellEnd"/>
      <w:r w:rsidR="00FE403A" w:rsidRPr="003A3DD4">
        <w:rPr>
          <w:rStyle w:val="IntensiveHervorhebung"/>
        </w:rPr>
        <w:t>-Down fliegender Aufbau (3,3V und 5V)</w:t>
      </w:r>
      <w:bookmarkEnd w:id="38"/>
    </w:p>
    <w:p w14:paraId="37D6F1C1" w14:textId="394CC496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39" w:name="_Toc94789009"/>
      <w:r w:rsidRPr="003A3DD4">
        <w:rPr>
          <w:rStyle w:val="IntensiveHervorhebung"/>
        </w:rPr>
        <w:t xml:space="preserve">18.1 </w:t>
      </w:r>
      <w:r w:rsidR="00FE403A" w:rsidRPr="003A3DD4">
        <w:rPr>
          <w:rStyle w:val="IntensiveHervorhebung"/>
        </w:rPr>
        <w:t>Layout</w:t>
      </w:r>
      <w:bookmarkEnd w:id="39"/>
    </w:p>
    <w:p w14:paraId="09AA92E9" w14:textId="64FFEC00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0" w:name="_Toc94789010"/>
      <w:r w:rsidRPr="003A3DD4">
        <w:rPr>
          <w:rStyle w:val="IntensiveHervorhebung"/>
        </w:rPr>
        <w:t xml:space="preserve">18.2 </w:t>
      </w:r>
      <w:r w:rsidR="00FE403A" w:rsidRPr="003A3DD4">
        <w:rPr>
          <w:rStyle w:val="IntensiveHervorhebung"/>
        </w:rPr>
        <w:t>Simulation</w:t>
      </w:r>
      <w:bookmarkEnd w:id="40"/>
    </w:p>
    <w:p w14:paraId="3CC9DE33" w14:textId="1E8C6AC2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1" w:name="_Toc94789011"/>
      <w:r w:rsidRPr="003A3DD4">
        <w:rPr>
          <w:rStyle w:val="IntensiveHervorhebung"/>
        </w:rPr>
        <w:t xml:space="preserve">18.3 </w:t>
      </w:r>
      <w:r w:rsidR="00FE403A" w:rsidRPr="003A3DD4">
        <w:rPr>
          <w:rStyle w:val="IntensiveHervorhebung"/>
        </w:rPr>
        <w:t>Komponentenliste</w:t>
      </w:r>
      <w:bookmarkEnd w:id="41"/>
      <w:r w:rsidR="00FE403A" w:rsidRPr="003A3DD4">
        <w:rPr>
          <w:rStyle w:val="IntensiveHervorhebung"/>
        </w:rPr>
        <w:t xml:space="preserve"> </w:t>
      </w:r>
    </w:p>
    <w:p w14:paraId="275E2A36" w14:textId="6EE2AE8E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2" w:name="_Toc94789012"/>
      <w:r w:rsidRPr="003A3DD4">
        <w:rPr>
          <w:rStyle w:val="IntensiveHervorhebung"/>
        </w:rPr>
        <w:t xml:space="preserve">18.4 </w:t>
      </w:r>
      <w:r w:rsidR="00FE403A" w:rsidRPr="003A3DD4">
        <w:rPr>
          <w:rStyle w:val="IntensiveHervorhebung"/>
        </w:rPr>
        <w:t>Dimensionierung</w:t>
      </w:r>
      <w:bookmarkEnd w:id="42"/>
    </w:p>
    <w:p w14:paraId="628631BB" w14:textId="39B01CAD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3" w:name="_Toc94789013"/>
      <w:r w:rsidRPr="003A3DD4">
        <w:rPr>
          <w:rStyle w:val="IntensiveHervorhebung"/>
        </w:rPr>
        <w:t xml:space="preserve">18.5 </w:t>
      </w:r>
      <w:r w:rsidR="00FE403A" w:rsidRPr="003A3DD4">
        <w:rPr>
          <w:rStyle w:val="IntensiveHervorhebung"/>
        </w:rPr>
        <w:t>PCB-Design</w:t>
      </w:r>
      <w:bookmarkEnd w:id="43"/>
    </w:p>
    <w:p w14:paraId="512EC426" w14:textId="56A88974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4" w:name="_Toc94789014"/>
      <w:r w:rsidRPr="003A3DD4">
        <w:rPr>
          <w:rStyle w:val="IntensiveHervorhebung"/>
        </w:rPr>
        <w:t xml:space="preserve">18.6 </w:t>
      </w:r>
      <w:r w:rsidR="00FE403A" w:rsidRPr="003A3DD4">
        <w:rPr>
          <w:rStyle w:val="IntensiveHervorhebung"/>
        </w:rPr>
        <w:t>Maße der Bauteile</w:t>
      </w:r>
      <w:bookmarkEnd w:id="44"/>
    </w:p>
    <w:p w14:paraId="0A27D141" w14:textId="62E16D9E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5" w:name="_Toc94789015"/>
      <w:r w:rsidRPr="003A3DD4">
        <w:rPr>
          <w:rStyle w:val="IntensiveHervorhebung"/>
        </w:rPr>
        <w:t xml:space="preserve">18.7 </w:t>
      </w:r>
      <w:r w:rsidR="00FE403A" w:rsidRPr="003A3DD4">
        <w:rPr>
          <w:rStyle w:val="IntensiveHervorhebung"/>
        </w:rPr>
        <w:t>Inbetriebnahme</w:t>
      </w:r>
      <w:bookmarkEnd w:id="45"/>
    </w:p>
    <w:p w14:paraId="34937039" w14:textId="59DA2930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6" w:name="_Toc94789016"/>
      <w:r w:rsidRPr="003A3DD4">
        <w:rPr>
          <w:rStyle w:val="IntensiveHervorhebung"/>
        </w:rPr>
        <w:lastRenderedPageBreak/>
        <w:t xml:space="preserve">18.8 </w:t>
      </w:r>
      <w:r w:rsidR="00FE403A" w:rsidRPr="003A3DD4">
        <w:rPr>
          <w:rStyle w:val="IntensiveHervorhebung"/>
        </w:rPr>
        <w:t>Messungen</w:t>
      </w:r>
      <w:bookmarkEnd w:id="46"/>
    </w:p>
    <w:p w14:paraId="7EA11D50" w14:textId="18A2A6B4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7" w:name="_Toc94789017"/>
      <w:r w:rsidRPr="003A3DD4">
        <w:rPr>
          <w:rStyle w:val="IntensiveHervorhebung"/>
        </w:rPr>
        <w:t xml:space="preserve">19. </w:t>
      </w:r>
      <w:proofErr w:type="spellStart"/>
      <w:r w:rsidR="00FE403A" w:rsidRPr="003A3DD4">
        <w:rPr>
          <w:rStyle w:val="IntensiveHervorhebung"/>
        </w:rPr>
        <w:t>Relai</w:t>
      </w:r>
      <w:proofErr w:type="spellEnd"/>
      <w:r w:rsidR="00FE403A" w:rsidRPr="003A3DD4">
        <w:rPr>
          <w:rStyle w:val="IntensiveHervorhebung"/>
        </w:rPr>
        <w:t>-Testaufbau</w:t>
      </w:r>
      <w:bookmarkEnd w:id="47"/>
    </w:p>
    <w:p w14:paraId="684E0331" w14:textId="28F489AE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8" w:name="_Toc94789018"/>
      <w:r w:rsidRPr="003A3DD4">
        <w:rPr>
          <w:rStyle w:val="IntensiveHervorhebung"/>
        </w:rPr>
        <w:t xml:space="preserve">19.1 </w:t>
      </w:r>
      <w:r w:rsidR="00FE403A" w:rsidRPr="003A3DD4">
        <w:rPr>
          <w:rStyle w:val="IntensiveHervorhebung"/>
        </w:rPr>
        <w:t>Funktion</w:t>
      </w:r>
      <w:bookmarkEnd w:id="48"/>
    </w:p>
    <w:p w14:paraId="4555A87E" w14:textId="259C1571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49" w:name="_Toc94789019"/>
      <w:r w:rsidRPr="003A3DD4">
        <w:rPr>
          <w:rStyle w:val="IntensiveHervorhebung"/>
        </w:rPr>
        <w:t xml:space="preserve">19.2 </w:t>
      </w:r>
      <w:r w:rsidR="00FE403A" w:rsidRPr="003A3DD4">
        <w:rPr>
          <w:rStyle w:val="IntensiveHervorhebung"/>
        </w:rPr>
        <w:t>Steuerung</w:t>
      </w:r>
      <w:bookmarkEnd w:id="49"/>
    </w:p>
    <w:p w14:paraId="13D04E60" w14:textId="7A7A64E7" w:rsidR="00B5119C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0" w:name="_Toc94789020"/>
      <w:r w:rsidRPr="003A3DD4">
        <w:rPr>
          <w:rStyle w:val="IntensiveHervorhebung"/>
        </w:rPr>
        <w:t xml:space="preserve">20. </w:t>
      </w:r>
      <w:r w:rsidR="00B5119C" w:rsidRPr="003A3DD4">
        <w:rPr>
          <w:rStyle w:val="IntensiveHervorhebung"/>
        </w:rPr>
        <w:t>Verdrahtungsplan</w:t>
      </w:r>
      <w:bookmarkEnd w:id="50"/>
    </w:p>
    <w:p w14:paraId="45AB0976" w14:textId="4067E43A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1" w:name="_Toc94789021"/>
      <w:r w:rsidRPr="003A3DD4">
        <w:rPr>
          <w:rStyle w:val="IntensiveHervorhebung"/>
        </w:rPr>
        <w:t xml:space="preserve">21. </w:t>
      </w:r>
      <w:r w:rsidR="00545F7D" w:rsidRPr="003A3DD4">
        <w:rPr>
          <w:rStyle w:val="IntensiveHervorhebung"/>
        </w:rPr>
        <w:t>Entwicklerboard</w:t>
      </w:r>
      <w:bookmarkEnd w:id="51"/>
    </w:p>
    <w:p w14:paraId="0F072CBB" w14:textId="1917678D" w:rsidR="00A038C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2" w:name="_Toc94789022"/>
      <w:r w:rsidRPr="003A3DD4">
        <w:rPr>
          <w:rStyle w:val="IntensiveHervorhebung"/>
        </w:rPr>
        <w:t xml:space="preserve">21.1 </w:t>
      </w:r>
      <w:r w:rsidR="00545F7D" w:rsidRPr="003A3DD4">
        <w:rPr>
          <w:rStyle w:val="IntensiveHervorhebung"/>
        </w:rPr>
        <w:t>Einbindung von Modulen</w:t>
      </w:r>
      <w:bookmarkEnd w:id="52"/>
    </w:p>
    <w:p w14:paraId="5DBDE60E" w14:textId="55C429B2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3" w:name="_Toc94789023"/>
      <w:r w:rsidRPr="003A3DD4">
        <w:rPr>
          <w:rStyle w:val="IntensiveHervorhebung"/>
        </w:rPr>
        <w:t xml:space="preserve">21.2 </w:t>
      </w:r>
      <w:r w:rsidR="00545F7D" w:rsidRPr="003A3DD4">
        <w:rPr>
          <w:rStyle w:val="IntensiveHervorhebung"/>
        </w:rPr>
        <w:t>Layout</w:t>
      </w:r>
      <w:bookmarkEnd w:id="53"/>
    </w:p>
    <w:p w14:paraId="3F0C7F14" w14:textId="71F49C4A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4" w:name="_Toc94789024"/>
      <w:r w:rsidRPr="003A3DD4">
        <w:rPr>
          <w:rStyle w:val="IntensiveHervorhebung"/>
        </w:rPr>
        <w:t xml:space="preserve">21.3 </w:t>
      </w:r>
      <w:r w:rsidR="00545F7D" w:rsidRPr="003A3DD4">
        <w:rPr>
          <w:rStyle w:val="IntensiveHervorhebung"/>
        </w:rPr>
        <w:t>Komponentenliste</w:t>
      </w:r>
      <w:bookmarkEnd w:id="54"/>
      <w:r w:rsidR="00545F7D" w:rsidRPr="003A3DD4">
        <w:rPr>
          <w:rStyle w:val="IntensiveHervorhebung"/>
        </w:rPr>
        <w:t xml:space="preserve"> </w:t>
      </w:r>
    </w:p>
    <w:p w14:paraId="7AFC639F" w14:textId="22BDF6C2" w:rsidR="00D55713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5" w:name="_Toc94789025"/>
      <w:r w:rsidRPr="003A3DD4">
        <w:rPr>
          <w:rStyle w:val="IntensiveHervorhebung"/>
        </w:rPr>
        <w:t xml:space="preserve">21.4 </w:t>
      </w:r>
      <w:r w:rsidR="00FE403A" w:rsidRPr="003A3DD4">
        <w:rPr>
          <w:rStyle w:val="IntensiveHervorhebung"/>
        </w:rPr>
        <w:t>Dimensionierung</w:t>
      </w:r>
      <w:bookmarkEnd w:id="55"/>
    </w:p>
    <w:p w14:paraId="01476ADA" w14:textId="221DB140" w:rsidR="00D55713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6" w:name="_Toc94789026"/>
      <w:r w:rsidRPr="003A3DD4">
        <w:rPr>
          <w:rStyle w:val="IntensiveHervorhebung"/>
        </w:rPr>
        <w:t xml:space="preserve">21.5 </w:t>
      </w:r>
      <w:r w:rsidR="00D55713" w:rsidRPr="003A3DD4">
        <w:rPr>
          <w:rStyle w:val="IntensiveHervorhebung"/>
        </w:rPr>
        <w:t>Maße der Bauteile</w:t>
      </w:r>
      <w:bookmarkEnd w:id="56"/>
    </w:p>
    <w:p w14:paraId="7524267B" w14:textId="72DDAA0F" w:rsidR="00D55713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7" w:name="_Toc94789027"/>
      <w:r w:rsidRPr="003A3DD4">
        <w:rPr>
          <w:rStyle w:val="IntensiveHervorhebung"/>
        </w:rPr>
        <w:t xml:space="preserve">21.6 </w:t>
      </w:r>
      <w:r w:rsidR="00D55713" w:rsidRPr="003A3DD4">
        <w:rPr>
          <w:rStyle w:val="IntensiveHervorhebung"/>
        </w:rPr>
        <w:t>PCB-Zuweisungsliste</w:t>
      </w:r>
      <w:bookmarkEnd w:id="57"/>
    </w:p>
    <w:p w14:paraId="50A1D899" w14:textId="5F9ACBC3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8" w:name="_Toc94789028"/>
      <w:r w:rsidRPr="003A3DD4">
        <w:rPr>
          <w:rStyle w:val="IntensiveHervorhebung"/>
        </w:rPr>
        <w:t xml:space="preserve">21.7 </w:t>
      </w:r>
      <w:r w:rsidR="00545F7D" w:rsidRPr="003A3DD4">
        <w:rPr>
          <w:rStyle w:val="IntensiveHervorhebung"/>
        </w:rPr>
        <w:t>PCB-Design</w:t>
      </w:r>
      <w:bookmarkEnd w:id="58"/>
    </w:p>
    <w:p w14:paraId="5AD024D4" w14:textId="050E02E3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59" w:name="_Toc94789029"/>
      <w:r w:rsidRPr="003A3DD4">
        <w:rPr>
          <w:rStyle w:val="IntensiveHervorhebung"/>
        </w:rPr>
        <w:t xml:space="preserve">21.8 </w:t>
      </w:r>
      <w:r w:rsidR="00545F7D" w:rsidRPr="003A3DD4">
        <w:rPr>
          <w:rStyle w:val="IntensiveHervorhebung"/>
        </w:rPr>
        <w:t>Inbetriebnahme</w:t>
      </w:r>
      <w:bookmarkEnd w:id="59"/>
    </w:p>
    <w:p w14:paraId="7E21D29F" w14:textId="48C062E4" w:rsidR="00545F7D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60" w:name="_Toc94789030"/>
      <w:r w:rsidRPr="003A3DD4">
        <w:rPr>
          <w:rStyle w:val="IntensiveHervorhebung"/>
        </w:rPr>
        <w:t xml:space="preserve">21.9 </w:t>
      </w:r>
      <w:r w:rsidR="00545F7D" w:rsidRPr="003A3DD4">
        <w:rPr>
          <w:rStyle w:val="IntensiveHervorhebung"/>
        </w:rPr>
        <w:t>Messungen</w:t>
      </w:r>
      <w:bookmarkEnd w:id="60"/>
    </w:p>
    <w:p w14:paraId="7212C178" w14:textId="5DEC2ECF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61" w:name="_Toc94789031"/>
      <w:r w:rsidRPr="003A3DD4">
        <w:rPr>
          <w:rStyle w:val="IntensiveHervorhebung"/>
        </w:rPr>
        <w:t xml:space="preserve">21.10 </w:t>
      </w:r>
      <w:r w:rsidR="00FE403A" w:rsidRPr="003A3DD4">
        <w:rPr>
          <w:rStyle w:val="IntensiveHervorhebung"/>
        </w:rPr>
        <w:t>Endergebnis</w:t>
      </w:r>
      <w:bookmarkEnd w:id="61"/>
    </w:p>
    <w:p w14:paraId="420F1BB8" w14:textId="26D98FC5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62" w:name="_Toc94789032"/>
      <w:r w:rsidRPr="003A3DD4">
        <w:rPr>
          <w:rStyle w:val="IntensiveHervorhebung"/>
        </w:rPr>
        <w:t xml:space="preserve">22. </w:t>
      </w:r>
      <w:r w:rsidR="00FE403A" w:rsidRPr="003A3DD4">
        <w:rPr>
          <w:rStyle w:val="IntensiveHervorhebung"/>
        </w:rPr>
        <w:t>Fehlersuche</w:t>
      </w:r>
      <w:bookmarkEnd w:id="62"/>
    </w:p>
    <w:p w14:paraId="58A74892" w14:textId="52906C97" w:rsidR="00FE403A" w:rsidRPr="003A3DD4" w:rsidRDefault="00CF6BBD" w:rsidP="00CF6BBD">
      <w:pPr>
        <w:pStyle w:val="berschrift1"/>
        <w:spacing w:line="240" w:lineRule="auto"/>
        <w:rPr>
          <w:rStyle w:val="IntensiveHervorhebung"/>
        </w:rPr>
      </w:pPr>
      <w:bookmarkStart w:id="63" w:name="_Toc94789033"/>
      <w:r w:rsidRPr="003A3DD4">
        <w:rPr>
          <w:rStyle w:val="IntensiveHervorhebung"/>
        </w:rPr>
        <w:t xml:space="preserve">23. </w:t>
      </w:r>
      <w:r w:rsidR="00FE403A" w:rsidRPr="003A3DD4">
        <w:rPr>
          <w:rStyle w:val="IntensiveHervorhebung"/>
        </w:rPr>
        <w:t>Quellenverzeichnis</w:t>
      </w:r>
      <w:bookmarkEnd w:id="63"/>
    </w:p>
    <w:p w14:paraId="3AD2BFA6" w14:textId="77777777" w:rsidR="00FE403A" w:rsidRPr="00DA06C1" w:rsidRDefault="00FE403A" w:rsidP="00545F7D"/>
    <w:p w14:paraId="2DE18087" w14:textId="77777777" w:rsidR="00545F7D" w:rsidRDefault="00545F7D" w:rsidP="00545F7D"/>
    <w:p w14:paraId="77D11B4A" w14:textId="77777777" w:rsidR="008443F9" w:rsidRPr="00A038CA" w:rsidRDefault="008443F9"/>
    <w:p w14:paraId="52E5DEA3" w14:textId="50D9762A" w:rsidR="00F01EDE" w:rsidRDefault="00F01EDE"/>
    <w:p w14:paraId="50672550" w14:textId="1C5A0B9E" w:rsidR="00733DD9" w:rsidRDefault="00733DD9"/>
    <w:p w14:paraId="1D1D02A3" w14:textId="3A62C8C5" w:rsidR="00193033" w:rsidRPr="00DA06C1" w:rsidRDefault="00193033"/>
    <w:p w14:paraId="69F73C65" w14:textId="36CB2219" w:rsidR="00193033" w:rsidRPr="00DA06C1" w:rsidRDefault="00193033"/>
    <w:p w14:paraId="0BD4C815" w14:textId="0DC29D85" w:rsidR="00193033" w:rsidRPr="00193033" w:rsidRDefault="00193033">
      <w:pPr>
        <w:rPr>
          <w:lang w:val="en-GB"/>
        </w:rPr>
      </w:pPr>
      <w:proofErr w:type="spellStart"/>
      <w:r w:rsidRPr="00193033">
        <w:rPr>
          <w:lang w:val="en-GB"/>
        </w:rPr>
        <w:t>LTSpice</w:t>
      </w:r>
      <w:proofErr w:type="spellEnd"/>
      <w:r w:rsidRPr="00193033">
        <w:rPr>
          <w:lang w:val="en-GB"/>
        </w:rPr>
        <w:t xml:space="preserve">/Simulation (Voltage </w:t>
      </w:r>
      <w:proofErr w:type="spellStart"/>
      <w:r w:rsidRPr="00193033">
        <w:rPr>
          <w:lang w:val="en-GB"/>
        </w:rPr>
        <w:t>Controll</w:t>
      </w:r>
      <w:proofErr w:type="spellEnd"/>
      <w:r w:rsidRPr="00193033">
        <w:rPr>
          <w:lang w:val="en-GB"/>
        </w:rPr>
        <w:t xml:space="preserve"> Switch)</w:t>
      </w:r>
    </w:p>
    <w:p w14:paraId="7E21A11F" w14:textId="77777777" w:rsidR="00193033" w:rsidRPr="00193033" w:rsidRDefault="00193033">
      <w:pPr>
        <w:rPr>
          <w:lang w:val="en-GB"/>
        </w:rPr>
      </w:pPr>
    </w:p>
    <w:p w14:paraId="2A7A0005" w14:textId="3816228F" w:rsidR="00F12541" w:rsidRDefault="00F12541"/>
    <w:p w14:paraId="533D679A" w14:textId="49DBB704" w:rsidR="00F12541" w:rsidRDefault="00F12541"/>
    <w:sectPr w:rsidR="00F1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AC"/>
    <w:rsid w:val="0004476F"/>
    <w:rsid w:val="00052DAC"/>
    <w:rsid w:val="0014267B"/>
    <w:rsid w:val="0015433B"/>
    <w:rsid w:val="00193033"/>
    <w:rsid w:val="003A3DD4"/>
    <w:rsid w:val="00490FD7"/>
    <w:rsid w:val="00545F7D"/>
    <w:rsid w:val="005F3D97"/>
    <w:rsid w:val="00633A44"/>
    <w:rsid w:val="00733DD9"/>
    <w:rsid w:val="00750379"/>
    <w:rsid w:val="00763F83"/>
    <w:rsid w:val="00794FBE"/>
    <w:rsid w:val="008443F9"/>
    <w:rsid w:val="009C0F76"/>
    <w:rsid w:val="00A038CA"/>
    <w:rsid w:val="00B5119C"/>
    <w:rsid w:val="00CF6BBD"/>
    <w:rsid w:val="00D55713"/>
    <w:rsid w:val="00D72E6F"/>
    <w:rsid w:val="00DA06C1"/>
    <w:rsid w:val="00DA5182"/>
    <w:rsid w:val="00F01EDE"/>
    <w:rsid w:val="00F12541"/>
    <w:rsid w:val="00F65253"/>
    <w:rsid w:val="00FB71C8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E079"/>
  <w15:chartTrackingRefBased/>
  <w15:docId w15:val="{DC2D6307-C021-4B6F-BB2E-4D5A51C8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6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6BBD"/>
    <w:pPr>
      <w:spacing w:line="259" w:lineRule="auto"/>
      <w:outlineLvl w:val="9"/>
    </w:pPr>
    <w:rPr>
      <w:lang w:eastAsia="de-AT"/>
    </w:rPr>
  </w:style>
  <w:style w:type="character" w:styleId="IntensiveHervorhebung">
    <w:name w:val="Intense Emphasis"/>
    <w:basedOn w:val="Absatz-Standardschriftart"/>
    <w:uiPriority w:val="21"/>
    <w:qFormat/>
    <w:rsid w:val="003A3DD4"/>
    <w:rPr>
      <w:i/>
      <w:iCs/>
      <w:color w:val="4472C4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3A3D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A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C13C-36FF-4F03-9846-FDB8D28D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 Steven</dc:creator>
  <cp:keywords/>
  <dc:description/>
  <cp:lastModifiedBy>Dudek Steven</cp:lastModifiedBy>
  <cp:revision>3</cp:revision>
  <dcterms:created xsi:type="dcterms:W3CDTF">2022-01-20T09:48:00Z</dcterms:created>
  <dcterms:modified xsi:type="dcterms:W3CDTF">2022-02-03T12:56:00Z</dcterms:modified>
</cp:coreProperties>
</file>