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2D38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42D28E7E" w14:textId="268BB84C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A50E53">
        <w:rPr>
          <w:b/>
          <w:bCs/>
          <w:sz w:val="28"/>
          <w:szCs w:val="28"/>
        </w:rPr>
        <w:t>14</w:t>
      </w:r>
    </w:p>
    <w:p w14:paraId="22B146C0" w14:textId="77777777" w:rsidR="004608A0" w:rsidRDefault="004608A0" w:rsidP="004608A0"/>
    <w:p w14:paraId="05F3F877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7B8F8FFE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4D940E44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43F41E72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0740C9CB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B8A2412" w14:textId="42135B29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A50E53">
        <w:rPr>
          <w:sz w:val="22"/>
          <w:szCs w:val="22"/>
        </w:rPr>
        <w:t>16</w:t>
      </w:r>
      <w:r w:rsidR="000F49C5">
        <w:rPr>
          <w:color w:val="000000" w:themeColor="text1"/>
          <w:sz w:val="22"/>
          <w:szCs w:val="22"/>
        </w:rPr>
        <w:t>.</w:t>
      </w:r>
      <w:r w:rsidR="00A50E53">
        <w:rPr>
          <w:color w:val="000000" w:themeColor="text1"/>
          <w:sz w:val="22"/>
          <w:szCs w:val="22"/>
        </w:rPr>
        <w:t>12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5D96B0A3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79033ED8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0C8ED850" w14:textId="77777777" w:rsidR="004608A0" w:rsidRDefault="004608A0" w:rsidP="004608A0">
      <w:pPr>
        <w:rPr>
          <w:sz w:val="22"/>
          <w:szCs w:val="22"/>
        </w:rPr>
      </w:pPr>
    </w:p>
    <w:p w14:paraId="5F0D21A5" w14:textId="723E70FC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A50E53">
        <w:rPr>
          <w:sz w:val="22"/>
          <w:szCs w:val="22"/>
        </w:rPr>
        <w:t xml:space="preserve">Präsentation, 1. Inbetriebnahme, </w:t>
      </w:r>
      <w:proofErr w:type="spellStart"/>
      <w:r w:rsidR="00A50E53">
        <w:rPr>
          <w:sz w:val="22"/>
          <w:szCs w:val="22"/>
        </w:rPr>
        <w:t>relai</w:t>
      </w:r>
      <w:proofErr w:type="spellEnd"/>
      <w:r w:rsidR="00A50E53">
        <w:rPr>
          <w:sz w:val="22"/>
          <w:szCs w:val="22"/>
        </w:rPr>
        <w:t xml:space="preserve"> und </w:t>
      </w:r>
      <w:proofErr w:type="spellStart"/>
      <w:r w:rsidR="00A50E53">
        <w:rPr>
          <w:sz w:val="22"/>
          <w:szCs w:val="22"/>
        </w:rPr>
        <w:t>logikpegelfet</w:t>
      </w:r>
      <w:proofErr w:type="spellEnd"/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2B6C03A4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D093B5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BF3548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A50E53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A50E53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69D48769" w14:textId="77777777" w:rsidR="004608A0" w:rsidRDefault="004608A0" w:rsidP="004608A0">
      <w:pPr>
        <w:rPr>
          <w:sz w:val="22"/>
          <w:szCs w:val="22"/>
        </w:rPr>
      </w:pPr>
    </w:p>
    <w:p w14:paraId="195BC95F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71490F82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77FFECDF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E4F1CE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C1D1DD0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0D9452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3B0D13F8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2F141C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233BA2" w14:textId="1B900D00" w:rsidR="004608A0" w:rsidRDefault="00A50E53">
            <w:r>
              <w:t>Mechanik geholfen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B377EF" w14:textId="3212088C" w:rsidR="004608A0" w:rsidRDefault="00A50E53">
            <w:r>
              <w:t>tlw. fertig</w:t>
            </w:r>
          </w:p>
        </w:tc>
      </w:tr>
      <w:tr w:rsidR="004608A0" w14:paraId="04176EBC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C3EC94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A57E1A7" w14:textId="3714D1E1" w:rsidR="004608A0" w:rsidRDefault="00A50E53">
            <w:r>
              <w:t xml:space="preserve">Entwicklerboard </w:t>
            </w:r>
            <w:proofErr w:type="spellStart"/>
            <w:r>
              <w:t>schematic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88F1F" w14:textId="1B24B87C" w:rsidR="004608A0" w:rsidRDefault="00A50E53">
            <w:r>
              <w:t>fertig</w:t>
            </w:r>
          </w:p>
        </w:tc>
      </w:tr>
      <w:tr w:rsidR="004608A0" w14:paraId="7C5B1051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1FFC6F1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7FB836" w14:textId="4F58D820" w:rsidR="004608A0" w:rsidRDefault="00A50E53">
            <w:r>
              <w:t>Regelungsprogramm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AACFB" w14:textId="5490BABD" w:rsidR="00F41D77" w:rsidRDefault="00A50E53">
            <w:r>
              <w:t>tlw. fertig</w:t>
            </w:r>
          </w:p>
        </w:tc>
      </w:tr>
      <w:tr w:rsidR="00F41D77" w14:paraId="46A41C52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DEC6F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445A6" w14:textId="45DB9E5D" w:rsidR="00F41D77" w:rsidRDefault="00A50E53">
            <w:r>
              <w:t>Mechanik Verbindungsstück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DDA7" w14:textId="041029F6" w:rsidR="00F41D77" w:rsidRDefault="00A50E53">
            <w:r>
              <w:t>tlw. fertig</w:t>
            </w:r>
          </w:p>
        </w:tc>
      </w:tr>
    </w:tbl>
    <w:p w14:paraId="20DF48A9" w14:textId="77777777" w:rsidR="004608A0" w:rsidRDefault="004608A0" w:rsidP="004608A0">
      <w:pPr>
        <w:jc w:val="center"/>
        <w:rPr>
          <w:sz w:val="22"/>
          <w:szCs w:val="22"/>
        </w:rPr>
      </w:pPr>
    </w:p>
    <w:p w14:paraId="30F35130" w14:textId="77777777" w:rsidR="004608A0" w:rsidRDefault="004608A0" w:rsidP="004608A0">
      <w:pPr>
        <w:jc w:val="center"/>
        <w:rPr>
          <w:sz w:val="22"/>
          <w:szCs w:val="22"/>
        </w:rPr>
      </w:pPr>
    </w:p>
    <w:p w14:paraId="017E7775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6BB96EE3" w14:textId="77777777" w:rsidR="004608A0" w:rsidRDefault="004608A0" w:rsidP="004608A0">
      <w:pPr>
        <w:rPr>
          <w:sz w:val="22"/>
          <w:szCs w:val="22"/>
        </w:rPr>
      </w:pPr>
    </w:p>
    <w:p w14:paraId="43DFDAD3" w14:textId="403DC7D3" w:rsidR="004608A0" w:rsidRDefault="00A50E53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Lieferung nicht rechtzeitig angekommen, Mechanik Realisierungsprobleme, Auswahl und Funktion </w:t>
      </w:r>
      <w:proofErr w:type="spellStart"/>
      <w:r>
        <w:rPr>
          <w:sz w:val="22"/>
          <w:szCs w:val="22"/>
        </w:rPr>
        <w:t>relais</w:t>
      </w:r>
      <w:proofErr w:type="spellEnd"/>
    </w:p>
    <w:p w14:paraId="7DDAA64B" w14:textId="77777777" w:rsidR="004608A0" w:rsidRDefault="004608A0" w:rsidP="004608A0">
      <w:pPr>
        <w:rPr>
          <w:sz w:val="22"/>
          <w:szCs w:val="22"/>
        </w:rPr>
      </w:pPr>
    </w:p>
    <w:p w14:paraId="482A7CB0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20FE4614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3CE1B4A4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5D33472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8FE8AF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DE514D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757725C4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DBBDDD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0F894C" w14:textId="1C50922A" w:rsidR="004608A0" w:rsidRDefault="00A50E53">
            <w:r>
              <w:t xml:space="preserve">Realisierung Verbindungsstück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3036B" w14:textId="77777777" w:rsidR="004608A0" w:rsidRDefault="004608A0"/>
        </w:tc>
      </w:tr>
      <w:tr w:rsidR="004608A0" w14:paraId="31B2AD38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0C0D1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2126E" w14:textId="56163BB6" w:rsidR="004608A0" w:rsidRDefault="00E9448E">
            <w:r>
              <w:t>PCB fertigen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9CD37" w14:textId="4A10CFB7" w:rsidR="004608A0" w:rsidRDefault="00E9448E">
            <w:r>
              <w:t>Nach Winterferien</w:t>
            </w:r>
          </w:p>
        </w:tc>
      </w:tr>
      <w:tr w:rsidR="004608A0" w14:paraId="15588167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C0919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5D010" w14:textId="4BFA80BF" w:rsidR="004608A0" w:rsidRDefault="00E9448E">
            <w:r>
              <w:t>Regelung Motor feinschliff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BB055" w14:textId="77777777" w:rsidR="004608A0" w:rsidRDefault="004608A0"/>
        </w:tc>
      </w:tr>
      <w:tr w:rsidR="00A50E53" w14:paraId="48385789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8FBB2" w14:textId="77777777" w:rsidR="00A50E53" w:rsidRDefault="00A50E53" w:rsidP="00A50E5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CCD1A" w14:textId="3DD1F0A9" w:rsidR="00A50E53" w:rsidRDefault="00A50E53" w:rsidP="00A50E53">
            <w:r>
              <w:t xml:space="preserve">Realisierung Verbindungsstück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5EF3" w14:textId="77777777" w:rsidR="00A50E53" w:rsidRDefault="00A50E53" w:rsidP="00A50E53"/>
        </w:tc>
      </w:tr>
    </w:tbl>
    <w:p w14:paraId="3482F2A5" w14:textId="77777777" w:rsidR="004608A0" w:rsidRDefault="004608A0" w:rsidP="004608A0">
      <w:pPr>
        <w:rPr>
          <w:sz w:val="22"/>
          <w:szCs w:val="22"/>
        </w:rPr>
      </w:pPr>
    </w:p>
    <w:p w14:paraId="1EA36F8C" w14:textId="77777777" w:rsidR="004608A0" w:rsidRDefault="004608A0" w:rsidP="004608A0">
      <w:pPr>
        <w:jc w:val="center"/>
        <w:rPr>
          <w:sz w:val="22"/>
          <w:szCs w:val="22"/>
        </w:rPr>
      </w:pPr>
    </w:p>
    <w:p w14:paraId="7EFB0BE6" w14:textId="77777777" w:rsidR="004608A0" w:rsidRDefault="004608A0" w:rsidP="004608A0">
      <w:pPr>
        <w:jc w:val="center"/>
      </w:pPr>
    </w:p>
    <w:p w14:paraId="00045FAF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561E" w14:textId="77777777" w:rsidR="00F9293B" w:rsidRDefault="00F9293B" w:rsidP="004608A0">
      <w:r>
        <w:separator/>
      </w:r>
    </w:p>
  </w:endnote>
  <w:endnote w:type="continuationSeparator" w:id="0">
    <w:p w14:paraId="1A7306CE" w14:textId="77777777" w:rsidR="00F9293B" w:rsidRDefault="00F9293B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2598" w14:textId="77777777" w:rsidR="00F9293B" w:rsidRDefault="00F9293B" w:rsidP="004608A0">
      <w:r>
        <w:separator/>
      </w:r>
    </w:p>
  </w:footnote>
  <w:footnote w:type="continuationSeparator" w:id="0">
    <w:p w14:paraId="4B9618A6" w14:textId="77777777" w:rsidR="00F9293B" w:rsidRDefault="00F9293B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415A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2D1DA066" wp14:editId="649F2F56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04CAD3C5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742AD746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2A9186CD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53"/>
    <w:rsid w:val="0003514D"/>
    <w:rsid w:val="000F49C5"/>
    <w:rsid w:val="00454C58"/>
    <w:rsid w:val="004608A0"/>
    <w:rsid w:val="0065455E"/>
    <w:rsid w:val="00746784"/>
    <w:rsid w:val="00800101"/>
    <w:rsid w:val="00992DD4"/>
    <w:rsid w:val="009A2FCB"/>
    <w:rsid w:val="00A50E53"/>
    <w:rsid w:val="00AD261C"/>
    <w:rsid w:val="00C7133C"/>
    <w:rsid w:val="00DA0820"/>
    <w:rsid w:val="00DA7DFD"/>
    <w:rsid w:val="00E9448E"/>
    <w:rsid w:val="00EA1183"/>
    <w:rsid w:val="00F41D77"/>
    <w:rsid w:val="00F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42E36"/>
  <w15:chartTrackingRefBased/>
  <w15:docId w15:val="{60C46F75-B8E6-48E1-8D07-33DC1665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2021-12-16T14:47:00Z</dcterms:created>
  <dcterms:modified xsi:type="dcterms:W3CDTF">2021-12-16T14:55:00Z</dcterms:modified>
</cp:coreProperties>
</file>