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電子轉盤</w:t>
      </w:r>
    </w:p>
    <w:p w:rsidR="00000000" w:rsidDel="00000000" w:rsidP="00000000" w:rsidRDefault="00000000" w:rsidRPr="00000000" w14:paraId="00000002">
      <w:pPr>
        <w:jc w:val="center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色碼電阻計算方法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SimSun" w:cs="SimSun" w:eastAsia="SimSun" w:hAnsi="SimSun"/>
          <w:b w:val="0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4625813" cy="3512908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318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813" cy="3512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4430707" cy="2316321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707" cy="2316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jc w:val="left"/>
        <w:rPr>
          <w:rFonts w:ascii="SimSun" w:cs="SimSun" w:eastAsia="SimSun" w:hAnsi="SimSun"/>
          <w:sz w:val="46"/>
          <w:szCs w:val="46"/>
        </w:rPr>
      </w:pPr>
      <w:r w:rsidDel="00000000" w:rsidR="00000000" w:rsidRPr="00000000">
        <w:rPr>
          <w:rFonts w:ascii="SimSun" w:cs="SimSun" w:eastAsia="SimSun" w:hAnsi="SimSun"/>
          <w:sz w:val="36"/>
          <w:szCs w:val="36"/>
          <w:rtl w:val="0"/>
        </w:rPr>
        <w:t xml:space="preserve">色碼電阻的阻值可以藉由電阻上的色碼環去計算，前面兩個色環代表十位及個位，第三個則是乘冪數，最後則是誤差值。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電容</w:t>
      </w:r>
    </w:p>
    <w:p w:rsidR="00000000" w:rsidDel="00000000" w:rsidP="00000000" w:rsidRDefault="00000000" w:rsidRPr="00000000" w14:paraId="00000008">
      <w:pPr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2764537" cy="211296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7867" l="0" r="0" t="15757"/>
                    <a:stretch>
                      <a:fillRect/>
                    </a:stretch>
                  </pic:blipFill>
                  <pic:spPr>
                    <a:xfrm>
                      <a:off x="0" y="0"/>
                      <a:ext cx="2764537" cy="2112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2428875" cy="19716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12012" r="51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ab/>
        <w:t xml:space="preserve">電解電容的數值及正負都會寫在包裝上，也可藉由長短腳來分辨正負極，注意在接的時候不要接錯正負極ㄟ不然會引發</w:t>
      </w:r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爆炸</w:t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。</w:t>
      </w:r>
    </w:p>
    <w:p w:rsidR="00000000" w:rsidDel="00000000" w:rsidP="00000000" w:rsidRDefault="00000000" w:rsidRPr="00000000" w14:paraId="0000000A">
      <w:pPr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LED</w:t>
      </w:r>
    </w:p>
    <w:p w:rsidR="00000000" w:rsidDel="00000000" w:rsidP="00000000" w:rsidRDefault="00000000" w:rsidRPr="00000000" w14:paraId="0000000C">
      <w:pPr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ab/>
      </w: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1190625" cy="227647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5555" l="30327" r="35519" t="391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3433763" cy="1826469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826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LED的接腳有</w:t>
      </w:r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正負極</w:t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，長腳代表要接到電源的正端，短腳要接到電池的負極。</w:t>
      </w:r>
    </w:p>
    <w:p w:rsidR="00000000" w:rsidDel="00000000" w:rsidP="00000000" w:rsidRDefault="00000000" w:rsidRPr="00000000" w14:paraId="0000000E">
      <w:pPr>
        <w:ind w:firstLine="720"/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按鈕</w:t>
      </w:r>
    </w:p>
    <w:p w:rsidR="00000000" w:rsidDel="00000000" w:rsidP="00000000" w:rsidRDefault="00000000" w:rsidRPr="00000000" w14:paraId="00000013">
      <w:pPr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ab/>
        <w:t xml:space="preserve">按鈕有四隻腳，當按鈕按下時接腳就會導通，如果找不到接點也可以使用三用電表的蜂鳴檔來測量。</w:t>
      </w:r>
    </w:p>
    <w:p w:rsidR="00000000" w:rsidDel="00000000" w:rsidP="00000000" w:rsidRDefault="00000000" w:rsidRPr="00000000" w14:paraId="00000014">
      <w:pPr>
        <w:jc w:val="center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ab/>
      </w: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2035012" cy="182650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45704" t="2224"/>
                    <a:stretch>
                      <a:fillRect/>
                    </a:stretch>
                  </pic:blipFill>
                  <pic:spPr>
                    <a:xfrm>
                      <a:off x="0" y="0"/>
                      <a:ext cx="2035012" cy="1826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4330538" cy="91938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22928" l="0" r="0" t="21745"/>
                    <a:stretch>
                      <a:fillRect/>
                    </a:stretch>
                  </pic:blipFill>
                  <pic:spPr>
                    <a:xfrm>
                      <a:off x="0" y="0"/>
                      <a:ext cx="4330538" cy="91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SimSun" w:cs="SimSun" w:eastAsia="SimSun" w:hAnsi="SimSun"/>
          <w:b w:val="0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b w:val="0"/>
          <w:sz w:val="40"/>
          <w:szCs w:val="40"/>
          <w:rtl w:val="0"/>
        </w:rPr>
        <w:t xml:space="preserve">BJT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jc w:val="left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36"/>
          <w:szCs w:val="36"/>
          <w:rtl w:val="0"/>
        </w:rPr>
        <w:t xml:space="preserve">BJT可以用三用電表來量測，先將</w:t>
      </w:r>
      <w:r w:rsidDel="00000000" w:rsidR="00000000" w:rsidRPr="00000000">
        <w:rPr>
          <w:rFonts w:ascii="SimSun" w:cs="SimSun" w:eastAsia="SimSun" w:hAnsi="SimSun"/>
          <w:b w:val="1"/>
          <w:sz w:val="36"/>
          <w:szCs w:val="36"/>
          <w:rtl w:val="0"/>
        </w:rPr>
        <w:t xml:space="preserve">三用電表的模式調到NPN檔</w:t>
      </w:r>
      <w:r w:rsidDel="00000000" w:rsidR="00000000" w:rsidRPr="00000000">
        <w:rPr>
          <w:rFonts w:ascii="SimSun" w:cs="SimSun" w:eastAsia="SimSun" w:hAnsi="SimSun"/>
          <w:sz w:val="36"/>
          <w:szCs w:val="36"/>
          <w:rtl w:val="0"/>
        </w:rPr>
        <w:t xml:space="preserve">便可以著手測量，將BJT的三隻接腳插入三用電表左下角的四個小孔中，每個小孔都有寫上腳位，將接腳插入後如果數值顯示250上下(9013的放大倍率，不同型號倍率不同)表插入的接腳正確。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2520698" cy="2341562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698" cy="2341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1792125" cy="2639752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43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125" cy="2639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3238500" cy="3956050"/>
            <wp:effectExtent b="0" l="0" r="0" t="0"/>
            <wp:docPr id="2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7"/>
                    <a:srcRect b="31437" l="1784" r="0" t="41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95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3251363" cy="4143375"/>
            <wp:effectExtent b="0" l="0" r="0" t="0"/>
            <wp:docPr id="31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8"/>
                    <a:srcRect b="31695" l="2191" r="0" t="2731"/>
                    <a:stretch>
                      <a:fillRect/>
                    </a:stretch>
                  </pic:blipFill>
                  <pic:spPr>
                    <a:xfrm>
                      <a:off x="0" y="0"/>
                      <a:ext cx="3251363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1495425</wp:posOffset>
            </wp:positionH>
            <wp:positionV relativeFrom="paragraph">
              <wp:posOffset>3371850</wp:posOffset>
            </wp:positionV>
            <wp:extent cx="1085850" cy="561975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-7297" l="-26875" r="-15625" t="-729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1704975</wp:posOffset>
            </wp:positionH>
            <wp:positionV relativeFrom="paragraph">
              <wp:posOffset>7658100</wp:posOffset>
            </wp:positionV>
            <wp:extent cx="781050" cy="457200"/>
            <wp:effectExtent b="0" l="0" r="0" t="0"/>
            <wp:wrapNone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jc w:val="center"/>
        <w:rPr>
          <w:rFonts w:ascii="SimSun" w:cs="SimSun" w:eastAsia="SimSun" w:hAnsi="SimSun"/>
          <w:b w:val="1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LED模組</w:t>
      </w:r>
    </w:p>
    <w:p w:rsidR="00000000" w:rsidDel="00000000" w:rsidP="00000000" w:rsidRDefault="00000000" w:rsidRPr="00000000" w14:paraId="0000001B">
      <w:pPr>
        <w:jc w:val="center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08.6614173228347" w:firstLine="720"/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LED模組，主要功能是計算波形次數，能將輸入的波做儲存在對應的腳位，可將計算的數量取十的餘數並且轉換成LED亮滅。</w:t>
      </w:r>
    </w:p>
    <w:p w:rsidR="00000000" w:rsidDel="00000000" w:rsidP="00000000" w:rsidRDefault="00000000" w:rsidRPr="00000000" w14:paraId="0000001D">
      <w:pPr>
        <w:jc w:val="center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2020725" cy="1707306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725" cy="1707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3687600" cy="2554383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600" cy="255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3924300" cy="26162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9243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880" w:firstLine="96.37795275590577"/>
        <w:jc w:val="left"/>
        <w:rPr>
          <w:rFonts w:ascii="SimSun" w:cs="SimSun" w:eastAsia="SimSun" w:hAnsi="SimSun"/>
          <w:b w:val="1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方波產生模組</w:t>
      </w:r>
    </w:p>
    <w:p w:rsidR="00000000" w:rsidDel="00000000" w:rsidP="00000000" w:rsidRDefault="00000000" w:rsidRPr="00000000" w14:paraId="00000020">
      <w:pPr>
        <w:ind w:left="0" w:firstLine="720"/>
        <w:jc w:val="left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方波產生模組可以產生連續的方波輸出給LED電路</w:t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rFonts w:ascii="SimSun" w:cs="SimSun" w:eastAsia="SimSun" w:hAnsi="SimSun"/>
          <w:sz w:val="40"/>
          <w:szCs w:val="40"/>
        </w:rPr>
      </w:pPr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2079720" cy="1985963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8590" l="5412" r="6443" t="7339"/>
                    <a:stretch>
                      <a:fillRect/>
                    </a:stretch>
                  </pic:blipFill>
                  <pic:spPr>
                    <a:xfrm>
                      <a:off x="0" y="0"/>
                      <a:ext cx="2079720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22">
      <w:pPr>
        <w:jc w:val="center"/>
        <w:rPr>
          <w:rFonts w:ascii="SimSun" w:cs="SimSun" w:eastAsia="SimSun" w:hAnsi="SimSun"/>
          <w:sz w:val="24"/>
          <w:szCs w:val="24"/>
        </w:rPr>
      </w:pPr>
      <w:bookmarkStart w:colFirst="0" w:colLast="0" w:name="_heading=h.e1yhwh2z7h5s" w:id="0"/>
      <w:bookmarkEnd w:id="0"/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3401630" cy="236934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630" cy="2369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SimSun" w:cs="SimSun" w:eastAsia="SimSun" w:hAnsi="SimSun"/>
          <w:sz w:val="40"/>
          <w:szCs w:val="40"/>
        </w:rPr>
      </w:pPr>
      <w:bookmarkStart w:colFirst="0" w:colLast="0" w:name="_heading=h.bjcgu5iaokaf" w:id="1"/>
      <w:bookmarkEnd w:id="1"/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3001327" cy="4452950"/>
            <wp:effectExtent b="0" l="0" r="0" t="0"/>
            <wp:docPr id="1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01327" cy="44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SimSun" w:cs="SimSun" w:eastAsia="SimSun" w:hAnsi="SimSun"/>
          <w:sz w:val="40"/>
          <w:szCs w:val="40"/>
        </w:rPr>
      </w:pPr>
      <w:bookmarkStart w:colFirst="0" w:colLast="0" w:name="_heading=h.qtakbbmi8m4j" w:id="2"/>
      <w:bookmarkEnd w:id="2"/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電子轉盤電路</w:t>
      </w:r>
    </w:p>
    <w:p w:rsidR="00000000" w:rsidDel="00000000" w:rsidP="00000000" w:rsidRDefault="00000000" w:rsidRPr="00000000" w14:paraId="00000025">
      <w:pPr>
        <w:jc w:val="center"/>
        <w:rPr>
          <w:rFonts w:ascii="SimSun" w:cs="SimSun" w:eastAsia="SimSun" w:hAnsi="SimSun"/>
          <w:sz w:val="24"/>
          <w:szCs w:val="24"/>
        </w:rPr>
      </w:pPr>
      <w:bookmarkStart w:colFirst="0" w:colLast="0" w:name="_heading=h.cepcslhptbx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275.5905511811022" w:right="-902.5984251968498" w:firstLine="0"/>
        <w:jc w:val="center"/>
        <w:rPr>
          <w:rFonts w:ascii="SimSun" w:cs="SimSun" w:eastAsia="SimSun" w:hAnsi="SimSun"/>
          <w:sz w:val="24"/>
          <w:szCs w:val="24"/>
        </w:rPr>
      </w:pPr>
      <w:bookmarkStart w:colFirst="0" w:colLast="0" w:name="_heading=h.1hjrdgb8dgdw" w:id="4"/>
      <w:bookmarkEnd w:id="4"/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6036661" cy="2562543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12997" l="866" r="903" t="1672"/>
                    <a:stretch>
                      <a:fillRect/>
                    </a:stretch>
                  </pic:blipFill>
                  <pic:spPr>
                    <a:xfrm>
                      <a:off x="0" y="0"/>
                      <a:ext cx="6036661" cy="2562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left"/>
        <w:rPr>
          <w:rFonts w:ascii="SimSun" w:cs="SimSun" w:eastAsia="SimSun" w:hAnsi="SimSun"/>
          <w:sz w:val="40"/>
          <w:szCs w:val="40"/>
        </w:rPr>
      </w:pPr>
      <w:bookmarkStart w:colFirst="0" w:colLast="0" w:name="_heading=h.mzl4s0evy2yd" w:id="5"/>
      <w:bookmarkEnd w:id="5"/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我們可以將電路分為三個部分，分別是</w:t>
      </w:r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LED模組、方波產生模組</w:t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以及</w:t>
      </w:r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主要控制電路</w:t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。</w:t>
      </w:r>
    </w:p>
    <w:p w:rsidR="00000000" w:rsidDel="00000000" w:rsidP="00000000" w:rsidRDefault="00000000" w:rsidRPr="00000000" w14:paraId="00000028">
      <w:pPr>
        <w:jc w:val="center"/>
        <w:rPr>
          <w:rFonts w:ascii="SimSun" w:cs="SimSun" w:eastAsia="SimSun" w:hAnsi="SimSun"/>
          <w:sz w:val="24"/>
          <w:szCs w:val="24"/>
        </w:rPr>
      </w:pPr>
      <w:bookmarkStart w:colFirst="0" w:colLast="0" w:name="_heading=h.vsozezrh7klq" w:id="6"/>
      <w:bookmarkEnd w:id="6"/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5076825" cy="3286601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86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720"/>
        <w:jc w:val="left"/>
        <w:rPr>
          <w:rFonts w:ascii="SimSun" w:cs="SimSun" w:eastAsia="SimSun" w:hAnsi="SimSun"/>
          <w:sz w:val="40"/>
          <w:szCs w:val="40"/>
        </w:rPr>
      </w:pPr>
      <w:bookmarkStart w:colFirst="0" w:colLast="0" w:name="_heading=h.lf5en5y5tq77" w:id="7"/>
      <w:bookmarkEnd w:id="7"/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LED模組</w:t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將輸入的連續方波計數並將其轉為LED亮滅，將電源、接地及輸入接上。</w:t>
      </w:r>
    </w:p>
    <w:p w:rsidR="00000000" w:rsidDel="00000000" w:rsidP="00000000" w:rsidRDefault="00000000" w:rsidRPr="00000000" w14:paraId="0000002A">
      <w:pPr>
        <w:jc w:val="center"/>
        <w:rPr>
          <w:rFonts w:ascii="SimSun" w:cs="SimSun" w:eastAsia="SimSun" w:hAnsi="SimSun"/>
          <w:sz w:val="24"/>
          <w:szCs w:val="24"/>
        </w:rPr>
      </w:pPr>
      <w:bookmarkStart w:colFirst="0" w:colLast="0" w:name="_heading=h.e1yhwh2z7h5s" w:id="0"/>
      <w:bookmarkEnd w:id="0"/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4454363" cy="3107055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363" cy="310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720"/>
        <w:jc w:val="left"/>
        <w:rPr>
          <w:rFonts w:ascii="SimSun" w:cs="SimSun" w:eastAsia="SimSun" w:hAnsi="SimSun"/>
          <w:sz w:val="40"/>
          <w:szCs w:val="40"/>
        </w:rPr>
      </w:pPr>
      <w:bookmarkStart w:colFirst="0" w:colLast="0" w:name="_heading=h.ixivzvp5nbqv" w:id="8"/>
      <w:bookmarkEnd w:id="8"/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由</w:t>
      </w:r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方波產生模組</w:t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輸出連續方波提供給LED模組須將電源、接地、開關及輸出接上。</w:t>
      </w:r>
    </w:p>
    <w:p w:rsidR="00000000" w:rsidDel="00000000" w:rsidP="00000000" w:rsidRDefault="00000000" w:rsidRPr="00000000" w14:paraId="0000002C">
      <w:pPr>
        <w:jc w:val="center"/>
        <w:rPr>
          <w:rFonts w:ascii="SimSun" w:cs="SimSun" w:eastAsia="SimSun" w:hAnsi="SimSun"/>
          <w:sz w:val="24"/>
          <w:szCs w:val="24"/>
        </w:rPr>
      </w:pPr>
      <w:bookmarkStart w:colFirst="0" w:colLast="0" w:name="_heading=h.bm7p9sw87mcb" w:id="9"/>
      <w:bookmarkEnd w:id="9"/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1856771" cy="3491071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6218" l="0" r="0" t="3114"/>
                    <a:stretch>
                      <a:fillRect/>
                    </a:stretch>
                  </pic:blipFill>
                  <pic:spPr>
                    <a:xfrm>
                      <a:off x="0" y="0"/>
                      <a:ext cx="1856771" cy="3491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SimSun" w:cs="SimSun" w:eastAsia="SimSun" w:hAnsi="SimSun"/>
          <w:sz w:val="40"/>
          <w:szCs w:val="40"/>
        </w:rPr>
      </w:pPr>
      <w:bookmarkStart w:colFirst="0" w:colLast="0" w:name="_heading=h.bifzbslpd06h" w:id="10"/>
      <w:bookmarkEnd w:id="10"/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主要電路</w:t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能夠藉由按下開關讓</w:t>
      </w:r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電容充電並提供BJT電源達到短路</w:t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開啟方波產生器</w:t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，最後電容放電完畢時BJT斷路，方波產生器關閉。</w:t>
      </w:r>
    </w:p>
    <w:p w:rsidR="00000000" w:rsidDel="00000000" w:rsidP="00000000" w:rsidRDefault="00000000" w:rsidRPr="00000000" w14:paraId="0000002E">
      <w:pPr>
        <w:jc w:val="center"/>
        <w:rPr>
          <w:rFonts w:ascii="SimSun" w:cs="SimSun" w:eastAsia="SimSun" w:hAnsi="SimSun"/>
          <w:sz w:val="40"/>
          <w:szCs w:val="40"/>
        </w:rPr>
      </w:pPr>
      <w:bookmarkStart w:colFirst="0" w:colLast="0" w:name="_heading=h.wbluxa9lpghu" w:id="11"/>
      <w:bookmarkEnd w:id="11"/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三用電表 蜂鳴檔</w:t>
      </w:r>
    </w:p>
    <w:p w:rsidR="00000000" w:rsidDel="00000000" w:rsidP="00000000" w:rsidRDefault="00000000" w:rsidRPr="00000000" w14:paraId="0000002F">
      <w:pPr>
        <w:jc w:val="left"/>
        <w:rPr>
          <w:rFonts w:ascii="SimSun" w:cs="SimSun" w:eastAsia="SimSun" w:hAnsi="SimSun"/>
          <w:sz w:val="40"/>
          <w:szCs w:val="40"/>
        </w:rPr>
      </w:pPr>
      <w:bookmarkStart w:colFirst="0" w:colLast="0" w:name="_heading=h.q5630ax1cl00" w:id="12"/>
      <w:bookmarkEnd w:id="12"/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ab/>
        <w:t xml:space="preserve">接完電路之後為了避免電路接錯造成短路，我們會在</w:t>
      </w:r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還沒送電之前用三用電表量測</w:t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，要使用蜂鳴檔只需要把檔位調到寫有符號的位置上並插入探針，如果發出聲響表示探針兩端富相連接，除了送電前的準備蜂鳴檔也可以用來</w:t>
      </w:r>
      <w:r w:rsidDel="00000000" w:rsidR="00000000" w:rsidRPr="00000000">
        <w:rPr>
          <w:rFonts w:ascii="SimSun" w:cs="SimSun" w:eastAsia="SimSun" w:hAnsi="SimSun"/>
          <w:b w:val="1"/>
          <w:sz w:val="40"/>
          <w:szCs w:val="40"/>
          <w:rtl w:val="0"/>
        </w:rPr>
        <w:t xml:space="preserve">測按鈕的接腳，只需把測量的兩端碰觸探針</w:t>
      </w:r>
      <w:r w:rsidDel="00000000" w:rsidR="00000000" w:rsidRPr="00000000">
        <w:rPr>
          <w:rFonts w:ascii="SimSun" w:cs="SimSun" w:eastAsia="SimSun" w:hAnsi="SimSun"/>
          <w:sz w:val="40"/>
          <w:szCs w:val="40"/>
          <w:rtl w:val="0"/>
        </w:rPr>
        <w:t xml:space="preserve">。</w:t>
      </w:r>
    </w:p>
    <w:p w:rsidR="00000000" w:rsidDel="00000000" w:rsidP="00000000" w:rsidRDefault="00000000" w:rsidRPr="00000000" w14:paraId="00000030">
      <w:pPr>
        <w:jc w:val="center"/>
        <w:rPr>
          <w:rFonts w:ascii="SimSun" w:cs="SimSun" w:eastAsia="SimSun" w:hAnsi="SimSun"/>
          <w:sz w:val="40"/>
          <w:szCs w:val="40"/>
        </w:rPr>
      </w:pPr>
      <w:bookmarkStart w:colFirst="0" w:colLast="0" w:name="_heading=h.pmgknxwmmih1" w:id="13"/>
      <w:bookmarkEnd w:id="13"/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3481624" cy="6367463"/>
            <wp:effectExtent b="0" l="0" r="0" t="0"/>
            <wp:docPr id="3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624" cy="636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3238500</wp:posOffset>
            </wp:positionV>
            <wp:extent cx="1085850" cy="561975"/>
            <wp:effectExtent b="0" l="0" r="0" t="0"/>
            <wp:wrapNone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-7297" l="-26875" r="-15625" t="-729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ind w:left="0" w:firstLine="0"/>
        <w:jc w:val="center"/>
        <w:rPr>
          <w:rFonts w:ascii="SimSun" w:cs="SimSun" w:eastAsia="SimSun" w:hAnsi="SimSun"/>
          <w:b w:val="1"/>
          <w:sz w:val="48"/>
          <w:szCs w:val="48"/>
        </w:rPr>
      </w:pPr>
      <w:bookmarkStart w:colFirst="0" w:colLast="0" w:name="_heading=h.iwmymen7hlh1" w:id="14"/>
      <w:bookmarkEnd w:id="14"/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8648700" cy="449722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12500" l="-194" r="1083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48700" cy="44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SimSun" w:cs="SimSun" w:eastAsia="SimSun" w:hAnsi="SimSun"/>
          <w:b w:val="1"/>
          <w:sz w:val="48"/>
          <w:szCs w:val="48"/>
        </w:rPr>
      </w:pPr>
      <w:bookmarkStart w:colFirst="0" w:colLast="0" w:name="_heading=h.sdiaczqbh39" w:id="15"/>
      <w:bookmarkEnd w:id="15"/>
      <w:r w:rsidDel="00000000" w:rsidR="00000000" w:rsidRPr="00000000">
        <w:rPr>
          <w:rFonts w:ascii="SimSun" w:cs="SimSun" w:eastAsia="SimSun" w:hAnsi="SimSun"/>
          <w:b w:val="1"/>
          <w:sz w:val="48"/>
          <w:szCs w:val="48"/>
          <w:rtl w:val="0"/>
        </w:rPr>
        <w:t xml:space="preserve">遊戲規則</w:t>
      </w:r>
    </w:p>
    <w:p w:rsidR="00000000" w:rsidDel="00000000" w:rsidP="00000000" w:rsidRDefault="00000000" w:rsidRPr="00000000" w14:paraId="00000033">
      <w:pPr>
        <w:jc w:val="center"/>
        <w:rPr>
          <w:rFonts w:ascii="SimSun" w:cs="SimSun" w:eastAsia="SimSun" w:hAnsi="SimSun"/>
          <w:sz w:val="40"/>
          <w:szCs w:val="40"/>
        </w:rPr>
      </w:pPr>
      <w:bookmarkStart w:colFirst="0" w:colLast="0" w:name="_heading=h.npthe8rk54kz" w:id="16"/>
      <w:bookmarkEnd w:id="16"/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5194463" cy="45878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1561" r="0" t="1233"/>
                    <a:stretch>
                      <a:fillRect/>
                    </a:stretch>
                  </pic:blipFill>
                  <pic:spPr>
                    <a:xfrm>
                      <a:off x="0" y="0"/>
                      <a:ext cx="5194463" cy="458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SimSun" w:cs="SimSun" w:eastAsia="SimSun" w:hAnsi="SimSun"/>
          <w:sz w:val="16"/>
          <w:szCs w:val="16"/>
        </w:rPr>
      </w:pPr>
      <w:bookmarkStart w:colFirst="0" w:colLast="0" w:name="_heading=h.2zc2ymkmfhn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SimSun" w:cs="SimSun" w:eastAsia="SimSun" w:hAnsi="SimSun"/>
          <w:sz w:val="40"/>
          <w:szCs w:val="40"/>
        </w:rPr>
      </w:pPr>
      <w:bookmarkStart w:colFirst="0" w:colLast="0" w:name="_heading=h.1bdryq9h38gz" w:id="18"/>
      <w:bookmarkEnd w:id="18"/>
      <w:r w:rsidDel="00000000" w:rsidR="00000000" w:rsidRPr="00000000">
        <w:rPr>
          <w:rFonts w:ascii="SimSun" w:cs="SimSun" w:eastAsia="SimSun" w:hAnsi="SimSun"/>
          <w:sz w:val="40"/>
          <w:szCs w:val="40"/>
        </w:rPr>
        <w:drawing>
          <wp:inline distB="114300" distT="114300" distL="114300" distR="114300">
            <wp:extent cx="5274000" cy="32258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6838" w:w="11906" w:orient="portrait"/>
      <w:pgMar w:bottom="1440" w:top="1440" w:left="1800" w:right="1800" w:header="850.3937007874016" w:footer="992.125984251968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DFKai-SB"/>
  <w:font w:name="SimSu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bookmarkStart w:colFirst="0" w:colLast="0" w:name="_heading=h.bifzbslpd06h" w:id="10"/>
    <w:bookmarkEnd w:id="10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before="0" w:line="720" w:lineRule="auto"/>
    </w:pPr>
    <w:rPr>
      <w:rFonts w:ascii="Arial" w:cs="Arial" w:eastAsia="Arial" w:hAnsi="Arial"/>
      <w:b w:val="1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pPr>
      <w:widowControl w:val="0"/>
      <w:jc w:val="both"/>
    </w:pPr>
    <w:rPr>
      <w:rFonts w:asciiTheme="minorHAnsi" w:cstheme="minorBidi" w:eastAsiaTheme="minorEastAsia" w:hAnsiTheme="minorHAnsi"/>
      <w:kern w:val="2"/>
      <w:sz w:val="21"/>
      <w:szCs w:val="24"/>
      <w:lang w:bidi="ar-SA" w:eastAsia="zh-CN" w:val="en-US"/>
    </w:rPr>
  </w:style>
  <w:style w:type="paragraph" w:styleId="2">
    <w:name w:val="heading 1"/>
    <w:basedOn w:val="1"/>
    <w:next w:val="1"/>
    <w:uiPriority w:val="0"/>
    <w:qFormat w:val="1"/>
    <w:pPr>
      <w:keepNext w:val="1"/>
      <w:spacing w:after="180" w:afterLines="0" w:before="180" w:beforeLines="0" w:line="720" w:lineRule="auto"/>
      <w:outlineLvl w:val="0"/>
    </w:pPr>
    <w:rPr>
      <w:rFonts w:ascii="Arial" w:hAnsi="Arial"/>
      <w:b w:val="1"/>
      <w:kern w:val="52"/>
      <w:sz w:val="52"/>
    </w:rPr>
  </w:style>
  <w:style w:type="character" w:styleId="3" w:default="1">
    <w:name w:val="Default Paragraph Font"/>
    <w:uiPriority w:val="0"/>
    <w:semiHidden w:val="1"/>
    <w:qFormat w:val="1"/>
  </w:style>
  <w:style w:type="table" w:styleId="4" w:default="1">
    <w:name w:val="Normal Table"/>
    <w:uiPriority w:val="0"/>
    <w:semiHidden w:val="1"/>
    <w:tblPr>
      <w:tblLayout w:type="fixed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6.png"/><Relationship Id="rId21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4.jpg"/><Relationship Id="rId25" Type="http://schemas.openxmlformats.org/officeDocument/2006/relationships/image" Target="media/image7.png"/><Relationship Id="rId28" Type="http://schemas.openxmlformats.org/officeDocument/2006/relationships/image" Target="media/image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5.png"/><Relationship Id="rId7" Type="http://schemas.openxmlformats.org/officeDocument/2006/relationships/image" Target="media/image21.png"/><Relationship Id="rId8" Type="http://schemas.openxmlformats.org/officeDocument/2006/relationships/image" Target="media/image19.png"/><Relationship Id="rId31" Type="http://schemas.openxmlformats.org/officeDocument/2006/relationships/image" Target="media/image14.png"/><Relationship Id="rId30" Type="http://schemas.openxmlformats.org/officeDocument/2006/relationships/image" Target="media/image23.jpg"/><Relationship Id="rId11" Type="http://schemas.openxmlformats.org/officeDocument/2006/relationships/image" Target="media/image22.png"/><Relationship Id="rId33" Type="http://schemas.openxmlformats.org/officeDocument/2006/relationships/image" Target="media/image16.png"/><Relationship Id="rId10" Type="http://schemas.openxmlformats.org/officeDocument/2006/relationships/image" Target="media/image6.png"/><Relationship Id="rId32" Type="http://schemas.openxmlformats.org/officeDocument/2006/relationships/image" Target="media/image9.png"/><Relationship Id="rId13" Type="http://schemas.openxmlformats.org/officeDocument/2006/relationships/image" Target="media/image11.png"/><Relationship Id="rId35" Type="http://schemas.openxmlformats.org/officeDocument/2006/relationships/footer" Target="footer1.xml"/><Relationship Id="rId12" Type="http://schemas.openxmlformats.org/officeDocument/2006/relationships/image" Target="media/image15.png"/><Relationship Id="rId34" Type="http://schemas.openxmlformats.org/officeDocument/2006/relationships/header" Target="header1.xml"/><Relationship Id="rId15" Type="http://schemas.openxmlformats.org/officeDocument/2006/relationships/image" Target="media/image17.png"/><Relationship Id="rId14" Type="http://schemas.openxmlformats.org/officeDocument/2006/relationships/image" Target="media/image3.png"/><Relationship Id="rId17" Type="http://schemas.openxmlformats.org/officeDocument/2006/relationships/image" Target="media/image20.jpg"/><Relationship Id="rId16" Type="http://schemas.openxmlformats.org/officeDocument/2006/relationships/image" Target="media/image5.png"/><Relationship Id="rId19" Type="http://schemas.openxmlformats.org/officeDocument/2006/relationships/image" Target="media/image2.png"/><Relationship Id="rId18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xUSweavg0P1VAk//UXGxKpaVEQ==">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2022-12-25T10:20:00Z</dcterms:created>
  <dc:creator>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