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AD755" w14:textId="77777777" w:rsidR="00844A83" w:rsidRDefault="00844A83" w:rsidP="00844A83">
      <w:pPr>
        <w:pStyle w:val="Default"/>
      </w:pPr>
    </w:p>
    <w:p w14:paraId="32D2F611" w14:textId="77777777" w:rsidR="008E38EA" w:rsidRDefault="00844A83" w:rsidP="00844A83">
      <w:pPr>
        <w:pStyle w:val="Default"/>
      </w:pPr>
      <w:r>
        <w:t xml:space="preserve"> </w:t>
      </w:r>
    </w:p>
    <w:p w14:paraId="6B01D400" w14:textId="6113BEFC" w:rsidR="008E38EA" w:rsidRPr="008E38EA" w:rsidRDefault="008E38EA" w:rsidP="00844A83">
      <w:pPr>
        <w:pStyle w:val="Default"/>
        <w:rPr>
          <w:b/>
          <w:bCs/>
          <w:sz w:val="32"/>
          <w:szCs w:val="32"/>
        </w:rPr>
      </w:pPr>
      <w:r w:rsidRPr="008E38EA">
        <w:rPr>
          <w:b/>
          <w:bCs/>
          <w:sz w:val="32"/>
          <w:szCs w:val="32"/>
        </w:rPr>
        <w:t xml:space="preserve">Name: Harish Kumar </w:t>
      </w:r>
    </w:p>
    <w:p w14:paraId="787FFCD7" w14:textId="77777777" w:rsidR="008E38EA" w:rsidRDefault="008E38EA" w:rsidP="00844A83">
      <w:pPr>
        <w:pStyle w:val="Default"/>
      </w:pPr>
    </w:p>
    <w:p w14:paraId="7CD3D23C" w14:textId="6236CA75" w:rsidR="00844A83" w:rsidRDefault="00844A83" w:rsidP="00844A83">
      <w:pPr>
        <w:pStyle w:val="Default"/>
        <w:rPr>
          <w:b/>
          <w:bCs/>
          <w:sz w:val="32"/>
          <w:szCs w:val="32"/>
        </w:rPr>
      </w:pPr>
      <w:r>
        <w:rPr>
          <w:b/>
          <w:bCs/>
          <w:sz w:val="32"/>
          <w:szCs w:val="32"/>
        </w:rPr>
        <w:t xml:space="preserve">Assignment-based Subjective Questions </w:t>
      </w:r>
    </w:p>
    <w:p w14:paraId="7345B7FD" w14:textId="77777777" w:rsidR="00844A83" w:rsidRDefault="00844A83" w:rsidP="00844A83">
      <w:pPr>
        <w:pStyle w:val="Default"/>
        <w:rPr>
          <w:sz w:val="32"/>
          <w:szCs w:val="32"/>
        </w:rPr>
      </w:pPr>
    </w:p>
    <w:p w14:paraId="65353976" w14:textId="5CC4D542" w:rsidR="00844A83" w:rsidRPr="00844A83" w:rsidRDefault="00844A83" w:rsidP="00844A83">
      <w:pPr>
        <w:pStyle w:val="Default"/>
        <w:numPr>
          <w:ilvl w:val="0"/>
          <w:numId w:val="1"/>
        </w:numPr>
        <w:rPr>
          <w:b/>
          <w:bCs/>
          <w:sz w:val="22"/>
          <w:szCs w:val="22"/>
        </w:rPr>
      </w:pPr>
      <w:r w:rsidRPr="00844A83">
        <w:rPr>
          <w:b/>
          <w:bCs/>
          <w:sz w:val="22"/>
          <w:szCs w:val="22"/>
        </w:rPr>
        <w:t xml:space="preserve">From your analysis of the categorical variables from the dataset, what could you infer about their effect on the dependent variable? </w:t>
      </w:r>
    </w:p>
    <w:p w14:paraId="5783D32C" w14:textId="77777777" w:rsidR="00844A83" w:rsidRDefault="00844A83" w:rsidP="00844A83">
      <w:pPr>
        <w:pStyle w:val="Default"/>
        <w:ind w:left="1440"/>
        <w:rPr>
          <w:sz w:val="22"/>
          <w:szCs w:val="22"/>
        </w:rPr>
      </w:pPr>
    </w:p>
    <w:p w14:paraId="3D218171" w14:textId="6AF28742" w:rsidR="00A252D9" w:rsidRDefault="00844A83" w:rsidP="00A252D9">
      <w:pPr>
        <w:spacing w:after="240"/>
      </w:pPr>
      <w:r>
        <w:t xml:space="preserve">In case of Bike Sharing Problem, there are many Categorial variables effect the value of dependent variable, </w:t>
      </w:r>
      <w:r w:rsidR="00A252D9">
        <w:t xml:space="preserve">for example from our analysis we could clearly see that the Bike sharing numbers has been increased drastically from 1,243,103 in Year-2018 to </w:t>
      </w:r>
      <w:r w:rsidR="00BA5E73">
        <w:t>2,047,742 Year</w:t>
      </w:r>
      <w:r w:rsidR="00A252D9">
        <w:t xml:space="preserve">-2019, so could inter that </w:t>
      </w:r>
      <w:proofErr w:type="gramStart"/>
      <w:r w:rsidR="00A252D9">
        <w:t>year on year</w:t>
      </w:r>
      <w:proofErr w:type="gramEnd"/>
      <w:r w:rsidR="00A252D9">
        <w:t xml:space="preserve"> Bike sharing numbers are increasing.</w:t>
      </w:r>
    </w:p>
    <w:p w14:paraId="0FB91648" w14:textId="763D6F84" w:rsidR="004D0E35" w:rsidRDefault="004D0E35" w:rsidP="00A252D9">
      <w:pPr>
        <w:spacing w:after="240"/>
      </w:pPr>
      <w:r>
        <w:t xml:space="preserve">With respect to </w:t>
      </w:r>
      <w:r w:rsidRPr="004D0E35">
        <w:t>weather sit</w:t>
      </w:r>
      <w:r>
        <w:t xml:space="preserve">, when it is </w:t>
      </w:r>
      <w:r w:rsidRPr="004D0E35">
        <w:t>Light Snow, Light Rain + Thunderstorm + Scattered clouds, Light Rain + Scattered clouds</w:t>
      </w:r>
      <w:r>
        <w:t xml:space="preserve"> people </w:t>
      </w:r>
      <w:r w:rsidR="00C90B3A">
        <w:t xml:space="preserve">don’t prepare to ride a bike so we could inter that people don’t prepare to ride a bike when the weather is </w:t>
      </w:r>
      <w:r w:rsidR="00C90B3A" w:rsidRPr="004D0E35">
        <w:t>Light Snow, Light Rain + Thunderstorm + Scattered clouds</w:t>
      </w:r>
      <w:r w:rsidR="00C90B3A">
        <w:t xml:space="preserve"> or</w:t>
      </w:r>
      <w:r w:rsidR="00C90B3A" w:rsidRPr="004D0E35">
        <w:t xml:space="preserve"> Light Rain + Scattered</w:t>
      </w:r>
      <w:r w:rsidR="00C90B3A">
        <w:t>.</w:t>
      </w:r>
    </w:p>
    <w:p w14:paraId="2DEC2306" w14:textId="76EFCA3D" w:rsidR="00C90B3A" w:rsidRDefault="00C90B3A" w:rsidP="00A252D9">
      <w:pPr>
        <w:spacing w:after="240"/>
      </w:pPr>
      <w:r>
        <w:t xml:space="preserve">If we look at the Months, as per the analysis in the month 9(Sept) has high positive correlation compare to </w:t>
      </w:r>
      <w:proofErr w:type="gramStart"/>
      <w:r>
        <w:t>other</w:t>
      </w:r>
      <w:proofErr w:type="gramEnd"/>
      <w:r>
        <w:t xml:space="preserve"> month, so we could infer that bike sharing is more in the 9</w:t>
      </w:r>
      <w:r w:rsidRPr="00C90B3A">
        <w:rPr>
          <w:vertAlign w:val="superscript"/>
        </w:rPr>
        <w:t>th</w:t>
      </w:r>
      <w:r>
        <w:t xml:space="preserve"> month.</w:t>
      </w:r>
    </w:p>
    <w:p w14:paraId="682E6C49" w14:textId="77777777" w:rsidR="00372F4D" w:rsidRDefault="00372F4D" w:rsidP="00A252D9">
      <w:pPr>
        <w:spacing w:after="240"/>
      </w:pPr>
    </w:p>
    <w:p w14:paraId="55894014" w14:textId="5F20F7EE" w:rsidR="00C90B3A" w:rsidRPr="00525552" w:rsidRDefault="00C90B3A" w:rsidP="00C90B3A">
      <w:pPr>
        <w:pStyle w:val="ListParagraph"/>
        <w:numPr>
          <w:ilvl w:val="0"/>
          <w:numId w:val="1"/>
        </w:numPr>
        <w:spacing w:after="240"/>
        <w:rPr>
          <w:b/>
          <w:bCs/>
        </w:rPr>
      </w:pPr>
      <w:r w:rsidRPr="00525552">
        <w:rPr>
          <w:b/>
          <w:bCs/>
        </w:rPr>
        <w:t xml:space="preserve">Why is it important to use </w:t>
      </w:r>
      <w:proofErr w:type="spellStart"/>
      <w:r w:rsidRPr="00525552">
        <w:rPr>
          <w:b/>
          <w:bCs/>
        </w:rPr>
        <w:t>drop_first</w:t>
      </w:r>
      <w:proofErr w:type="spellEnd"/>
      <w:r w:rsidRPr="00525552">
        <w:rPr>
          <w:b/>
          <w:bCs/>
        </w:rPr>
        <w:t xml:space="preserve">=True during dummy variable creation?  </w:t>
      </w:r>
    </w:p>
    <w:p w14:paraId="576FA027" w14:textId="3D57A4A0" w:rsidR="004D0E35" w:rsidRDefault="00C90B3A" w:rsidP="00A252D9">
      <w:pPr>
        <w:spacing w:after="240"/>
      </w:pPr>
      <w:r>
        <w:t xml:space="preserve">We pass this parameter while creating the dummy variable for categorical column. </w:t>
      </w:r>
      <w:r w:rsidR="008E1C22">
        <w:t xml:space="preserve">In general, the </w:t>
      </w:r>
      <w:proofErr w:type="spellStart"/>
      <w:r w:rsidR="008E1C22">
        <w:t>pd.get_dummies</w:t>
      </w:r>
      <w:proofErr w:type="spellEnd"/>
      <w:r w:rsidR="008E1C22">
        <w:t xml:space="preserve"> function creates </w:t>
      </w:r>
      <w:r w:rsidR="00C34D6C">
        <w:t>new</w:t>
      </w:r>
      <w:r w:rsidR="008E1C22">
        <w:t xml:space="preserve"> n</w:t>
      </w:r>
      <w:r w:rsidR="00C34D6C">
        <w:t>umber</w:t>
      </w:r>
      <w:r w:rsidR="008E1C22">
        <w:t xml:space="preserve"> of columns which is same as</w:t>
      </w:r>
      <w:r w:rsidR="00C34D6C">
        <w:t xml:space="preserve"> number of</w:t>
      </w:r>
      <w:r w:rsidR="008E1C22">
        <w:t xml:space="preserve"> </w:t>
      </w:r>
      <w:r w:rsidR="00C34D6C">
        <w:t>unique items of that column, and if that item column is applicable then it will be indicate as 1 else 0.</w:t>
      </w:r>
    </w:p>
    <w:p w14:paraId="66536916" w14:textId="11E95EE5" w:rsidR="00C34D6C" w:rsidRDefault="00C34D6C" w:rsidP="00A252D9">
      <w:pPr>
        <w:spacing w:after="240"/>
      </w:pPr>
      <w:r>
        <w:t xml:space="preserve">In the below example there are 3 unique items, so the </w:t>
      </w:r>
      <w:proofErr w:type="spellStart"/>
      <w:r>
        <w:t>get_dummies</w:t>
      </w:r>
      <w:proofErr w:type="spellEnd"/>
      <w:r>
        <w:t xml:space="preserve"> function 3 columns. If the product size Small, the Small</w:t>
      </w:r>
      <w:r w:rsidR="00525552">
        <w:t xml:space="preserve"> column will be indicated as 1 else 0. </w:t>
      </w:r>
      <w:r>
        <w:t xml:space="preserve"> But </w:t>
      </w:r>
      <w:proofErr w:type="gramStart"/>
      <w:r>
        <w:t>actually using</w:t>
      </w:r>
      <w:proofErr w:type="gramEnd"/>
      <w:r>
        <w:t xml:space="preserve"> 2 columns itself we could find the </w:t>
      </w:r>
      <w:r w:rsidR="00525552">
        <w:t xml:space="preserve">Product’s size. So could use the </w:t>
      </w:r>
      <w:proofErr w:type="spellStart"/>
      <w:r w:rsidR="00525552" w:rsidRPr="00C90B3A">
        <w:t>drop_first</w:t>
      </w:r>
      <w:proofErr w:type="spellEnd"/>
      <w:r w:rsidR="00525552" w:rsidRPr="00C90B3A">
        <w:t>=True</w:t>
      </w:r>
      <w:r w:rsidR="00525552">
        <w:t xml:space="preserve"> to drop the first column.</w:t>
      </w:r>
    </w:p>
    <w:p w14:paraId="40EA22A6" w14:textId="471E57EE" w:rsidR="00525552" w:rsidRDefault="00525552" w:rsidP="00A252D9">
      <w:pPr>
        <w:spacing w:after="240"/>
      </w:pPr>
      <w:r>
        <w:t>By dropping the first column, we could reduce the size of dataset, improve the efficiency of the model so the adjusted R-Squared value and if we are note dropping the column there will be high VIF associated with that column</w:t>
      </w:r>
    </w:p>
    <w:p w14:paraId="48CD9FD6" w14:textId="3A9AB469" w:rsidR="00C34D6C" w:rsidRDefault="00C34D6C" w:rsidP="00A252D9">
      <w:pPr>
        <w:spacing w:after="240"/>
      </w:pPr>
      <w:r>
        <w:t>For example:</w:t>
      </w:r>
    </w:p>
    <w:p w14:paraId="5C07E72D" w14:textId="79983B60" w:rsidR="00C34D6C" w:rsidRDefault="00C34D6C" w:rsidP="00A252D9">
      <w:pPr>
        <w:spacing w:after="240"/>
      </w:pPr>
      <w:r>
        <w:t>Product’ Size Categories – Small, Medium and Big</w:t>
      </w:r>
    </w:p>
    <w:p w14:paraId="0B301F96" w14:textId="3D5F1C0B" w:rsidR="00C34D6C" w:rsidRPr="00525552" w:rsidRDefault="00525552" w:rsidP="00525552">
      <w:pPr>
        <w:pStyle w:val="ListParagraph"/>
        <w:numPr>
          <w:ilvl w:val="0"/>
          <w:numId w:val="1"/>
        </w:numPr>
        <w:spacing w:after="240"/>
        <w:rPr>
          <w:b/>
          <w:bCs/>
        </w:rPr>
      </w:pPr>
      <w:r w:rsidRPr="00525552">
        <w:rPr>
          <w:b/>
          <w:bCs/>
        </w:rPr>
        <w:t>Looking at the pair-plot among the numerical variables, which one has the highest correlation with the target variable?</w:t>
      </w:r>
    </w:p>
    <w:p w14:paraId="5EAC75B1" w14:textId="48E544B6" w:rsidR="000C738F" w:rsidRDefault="000C738F" w:rsidP="000C738F">
      <w:pPr>
        <w:spacing w:after="240"/>
        <w:rPr>
          <w:rFonts w:ascii="Calibri" w:hAnsi="Calibri" w:cs="Calibri"/>
          <w:color w:val="000000"/>
          <w:sz w:val="24"/>
          <w:szCs w:val="24"/>
        </w:rPr>
      </w:pPr>
      <w:r>
        <w:t xml:space="preserve">The “Registered” numerical variable is having high correlation of 0.95%, followed by “Casual -0.67%” and “Temp-0.63%”. </w:t>
      </w:r>
      <w:r w:rsidRPr="000C738F">
        <w:rPr>
          <w:rFonts w:ascii="Calibri" w:hAnsi="Calibri" w:cs="Calibri"/>
          <w:color w:val="000000"/>
          <w:sz w:val="24"/>
          <w:szCs w:val="24"/>
        </w:rPr>
        <w:t xml:space="preserve"> </w:t>
      </w:r>
    </w:p>
    <w:p w14:paraId="1E89E245" w14:textId="77777777" w:rsidR="0049467D" w:rsidRPr="000C738F" w:rsidRDefault="0049467D" w:rsidP="000C738F">
      <w:pPr>
        <w:spacing w:after="240"/>
        <w:rPr>
          <w:rFonts w:ascii="Calibri" w:hAnsi="Calibri" w:cs="Calibri"/>
          <w:color w:val="000000"/>
          <w:sz w:val="24"/>
          <w:szCs w:val="24"/>
        </w:rPr>
      </w:pPr>
    </w:p>
    <w:p w14:paraId="192BF2DD" w14:textId="374267B8" w:rsidR="000C738F" w:rsidRDefault="000C738F" w:rsidP="000C738F">
      <w:pPr>
        <w:pStyle w:val="ListParagraph"/>
        <w:numPr>
          <w:ilvl w:val="0"/>
          <w:numId w:val="1"/>
        </w:numPr>
        <w:autoSpaceDE w:val="0"/>
        <w:autoSpaceDN w:val="0"/>
        <w:adjustRightInd w:val="0"/>
        <w:spacing w:after="0" w:line="240" w:lineRule="auto"/>
        <w:rPr>
          <w:rFonts w:ascii="Calibri" w:hAnsi="Calibri" w:cs="Calibri"/>
          <w:b/>
          <w:bCs/>
          <w:color w:val="000000"/>
        </w:rPr>
      </w:pPr>
      <w:r w:rsidRPr="00796306">
        <w:rPr>
          <w:rFonts w:ascii="Calibri" w:hAnsi="Calibri" w:cs="Calibri"/>
          <w:b/>
          <w:bCs/>
          <w:color w:val="000000"/>
        </w:rPr>
        <w:t xml:space="preserve">How did you validate the assumptions of Linear Regression after building the model on the training set? </w:t>
      </w:r>
    </w:p>
    <w:p w14:paraId="0991CCAC" w14:textId="77777777" w:rsidR="00796306" w:rsidRPr="00796306" w:rsidRDefault="00796306" w:rsidP="00796306">
      <w:pPr>
        <w:pStyle w:val="ListParagraph"/>
        <w:autoSpaceDE w:val="0"/>
        <w:autoSpaceDN w:val="0"/>
        <w:adjustRightInd w:val="0"/>
        <w:spacing w:after="0" w:line="240" w:lineRule="auto"/>
        <w:rPr>
          <w:rFonts w:ascii="Calibri" w:hAnsi="Calibri" w:cs="Calibri"/>
          <w:b/>
          <w:bCs/>
          <w:color w:val="000000"/>
        </w:rPr>
      </w:pPr>
    </w:p>
    <w:p w14:paraId="5081F138" w14:textId="497707C7" w:rsidR="00640EFF" w:rsidRDefault="00640EFF" w:rsidP="00A252D9">
      <w:pPr>
        <w:spacing w:after="240"/>
      </w:pPr>
      <w:r>
        <w:t xml:space="preserve">I have verified the </w:t>
      </w:r>
      <w:r w:rsidR="0092537E">
        <w:t>following assumptions</w:t>
      </w:r>
      <w:r>
        <w:t xml:space="preserve"> of Linear Regression after building my model on the training set</w:t>
      </w:r>
    </w:p>
    <w:p w14:paraId="56F1C9D2" w14:textId="77777777" w:rsidR="00483BB4" w:rsidRDefault="0092537E" w:rsidP="0092537E">
      <w:pPr>
        <w:pStyle w:val="ListParagraph"/>
        <w:numPr>
          <w:ilvl w:val="0"/>
          <w:numId w:val="3"/>
        </w:numPr>
        <w:spacing w:after="240"/>
      </w:pPr>
      <w:r>
        <w:t>There should be a Linear relationship between Independent and dependent variables</w:t>
      </w:r>
      <w:r w:rsidR="00483BB4">
        <w:t>.</w:t>
      </w:r>
      <w:r>
        <w:t xml:space="preserve"> </w:t>
      </w:r>
      <w:r w:rsidR="00483BB4">
        <w:t>T</w:t>
      </w:r>
      <w:r>
        <w:t xml:space="preserve">he co-efficiency value of the </w:t>
      </w:r>
      <w:r w:rsidR="00483BB4">
        <w:t>independent variables indicates if there is any linear relationship among the independent and dependent variable</w:t>
      </w:r>
    </w:p>
    <w:p w14:paraId="48FBF4B9" w14:textId="7091A7CB" w:rsidR="005C4652" w:rsidRDefault="00483BB4" w:rsidP="0092537E">
      <w:pPr>
        <w:pStyle w:val="ListParagraph"/>
        <w:numPr>
          <w:ilvl w:val="0"/>
          <w:numId w:val="3"/>
        </w:numPr>
        <w:spacing w:after="240"/>
      </w:pPr>
      <w:r>
        <w:t>There should be no correlation between the residual(error) terms</w:t>
      </w:r>
      <w:r w:rsidR="005C4652">
        <w:t xml:space="preserve">. </w:t>
      </w:r>
      <w:r w:rsidR="00C57317">
        <w:t>We could use the P-value find if there is any re</w:t>
      </w:r>
    </w:p>
    <w:p w14:paraId="1EDF0EA2" w14:textId="2CE8824D" w:rsidR="00C57317" w:rsidRDefault="00C57317" w:rsidP="0092537E">
      <w:pPr>
        <w:pStyle w:val="ListParagraph"/>
        <w:numPr>
          <w:ilvl w:val="0"/>
          <w:numId w:val="3"/>
        </w:numPr>
        <w:spacing w:after="240"/>
      </w:pPr>
      <w:r>
        <w:t>The independent variables should not be correlated, the absence of this phenomenon is known as multicollinearity. We could use VIF method to find if there is a multicollinearity. The VIF value anything which more than 5 indicates high multicollinearity</w:t>
      </w:r>
    </w:p>
    <w:p w14:paraId="6EDB8708" w14:textId="57780551" w:rsidR="00796306" w:rsidRDefault="00796306" w:rsidP="00796306">
      <w:pPr>
        <w:pStyle w:val="ListParagraph"/>
        <w:spacing w:after="240"/>
      </w:pPr>
      <w:r w:rsidRPr="00796306">
        <w:drawing>
          <wp:inline distT="0" distB="0" distL="0" distR="0" wp14:anchorId="3270DB74" wp14:editId="793A904C">
            <wp:extent cx="1963435" cy="192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486" cy="1943586"/>
                    </a:xfrm>
                    <a:prstGeom prst="rect">
                      <a:avLst/>
                    </a:prstGeom>
                  </pic:spPr>
                </pic:pic>
              </a:graphicData>
            </a:graphic>
          </wp:inline>
        </w:drawing>
      </w:r>
    </w:p>
    <w:p w14:paraId="1B8D46AA" w14:textId="5F756160" w:rsidR="00C57317" w:rsidRDefault="00C57317" w:rsidP="0092537E">
      <w:pPr>
        <w:pStyle w:val="ListParagraph"/>
        <w:numPr>
          <w:ilvl w:val="0"/>
          <w:numId w:val="3"/>
        </w:numPr>
        <w:spacing w:after="240"/>
      </w:pPr>
      <w:r>
        <w:t>The error terms must have constant variance. This phenomenon is know</w:t>
      </w:r>
      <w:r w:rsidR="00796306">
        <w:t>n</w:t>
      </w:r>
      <w:r>
        <w:t xml:space="preserve"> as homoskedasticity. If the non-constant variance is referred to as heteroskedasticity.</w:t>
      </w:r>
    </w:p>
    <w:p w14:paraId="35258B8C" w14:textId="089EEACD" w:rsidR="00796306" w:rsidRDefault="00796306" w:rsidP="00796306">
      <w:pPr>
        <w:pStyle w:val="ListParagraph"/>
        <w:spacing w:after="240"/>
      </w:pPr>
      <w:r w:rsidRPr="00796306">
        <w:drawing>
          <wp:inline distT="0" distB="0" distL="0" distR="0" wp14:anchorId="53A261E2" wp14:editId="458C3492">
            <wp:extent cx="2316854" cy="204782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7872" cy="2066403"/>
                    </a:xfrm>
                    <a:prstGeom prst="rect">
                      <a:avLst/>
                    </a:prstGeom>
                  </pic:spPr>
                </pic:pic>
              </a:graphicData>
            </a:graphic>
          </wp:inline>
        </w:drawing>
      </w:r>
    </w:p>
    <w:p w14:paraId="74741668" w14:textId="7A15AF06" w:rsidR="00C57317" w:rsidRDefault="00C57317" w:rsidP="0092537E">
      <w:pPr>
        <w:pStyle w:val="ListParagraph"/>
        <w:numPr>
          <w:ilvl w:val="0"/>
          <w:numId w:val="3"/>
        </w:numPr>
        <w:spacing w:after="240"/>
      </w:pPr>
      <w:r>
        <w:t xml:space="preserve">The error terms must be normally distributed. We can </w:t>
      </w:r>
      <w:r w:rsidR="00796306">
        <w:t xml:space="preserve">plot distribution plot for </w:t>
      </w:r>
      <w:proofErr w:type="gramStart"/>
      <w:r w:rsidR="00796306">
        <w:t>residual(</w:t>
      </w:r>
      <w:proofErr w:type="spellStart"/>
      <w:proofErr w:type="gramEnd"/>
      <w:r w:rsidR="00796306">
        <w:t>Y_train</w:t>
      </w:r>
      <w:proofErr w:type="spellEnd"/>
      <w:r w:rsidR="00796306">
        <w:t xml:space="preserve"> – </w:t>
      </w:r>
      <w:proofErr w:type="spellStart"/>
      <w:r w:rsidR="00796306">
        <w:t>Y_train_pred</w:t>
      </w:r>
      <w:proofErr w:type="spellEnd"/>
      <w:r w:rsidR="00796306">
        <w:t>) to find the same.</w:t>
      </w:r>
    </w:p>
    <w:p w14:paraId="331B7ACD" w14:textId="0F69E4D6" w:rsidR="005C4652" w:rsidRDefault="00C57317" w:rsidP="005C4652">
      <w:pPr>
        <w:pStyle w:val="ListParagraph"/>
        <w:spacing w:after="240"/>
      </w:pPr>
      <w:r w:rsidRPr="00C57317">
        <w:drawing>
          <wp:inline distT="0" distB="0" distL="0" distR="0" wp14:anchorId="6C7C8DC0" wp14:editId="281E1713">
            <wp:extent cx="2530027" cy="23845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9471" cy="2402841"/>
                    </a:xfrm>
                    <a:prstGeom prst="rect">
                      <a:avLst/>
                    </a:prstGeom>
                  </pic:spPr>
                </pic:pic>
              </a:graphicData>
            </a:graphic>
          </wp:inline>
        </w:drawing>
      </w:r>
    </w:p>
    <w:p w14:paraId="6F4FF1A1" w14:textId="2728C7D8" w:rsidR="00796306" w:rsidRDefault="00483BB4" w:rsidP="009A15D5">
      <w:pPr>
        <w:spacing w:after="240"/>
      </w:pPr>
      <w:r>
        <w:t xml:space="preserve"> </w:t>
      </w:r>
      <w:r w:rsidR="0092537E">
        <w:t xml:space="preserve"> </w:t>
      </w:r>
      <w:r w:rsidR="00796306">
        <w:t xml:space="preserve"> </w:t>
      </w:r>
    </w:p>
    <w:p w14:paraId="68F59410" w14:textId="140CA696" w:rsidR="00796306" w:rsidRPr="0049467D" w:rsidRDefault="00796306" w:rsidP="00796306">
      <w:pPr>
        <w:pStyle w:val="Default"/>
        <w:numPr>
          <w:ilvl w:val="0"/>
          <w:numId w:val="1"/>
        </w:numPr>
        <w:rPr>
          <w:b/>
          <w:bCs/>
          <w:sz w:val="22"/>
          <w:szCs w:val="22"/>
        </w:rPr>
      </w:pPr>
      <w:r w:rsidRPr="0049467D">
        <w:rPr>
          <w:b/>
          <w:bCs/>
          <w:sz w:val="22"/>
          <w:szCs w:val="22"/>
        </w:rPr>
        <w:t xml:space="preserve">Based on the final model, which are the top 3 features contributing significantly towards explaining the demand of the shared bikes? </w:t>
      </w:r>
    </w:p>
    <w:p w14:paraId="445F75F9" w14:textId="77777777" w:rsidR="00796306" w:rsidRDefault="00796306" w:rsidP="00796306">
      <w:pPr>
        <w:pStyle w:val="Default"/>
        <w:ind w:left="720"/>
        <w:rPr>
          <w:sz w:val="22"/>
          <w:szCs w:val="22"/>
        </w:rPr>
      </w:pPr>
    </w:p>
    <w:p w14:paraId="7936BC4F" w14:textId="4C6E8D71" w:rsidR="00640EFF" w:rsidRDefault="00796306" w:rsidP="009A15D5">
      <w:pPr>
        <w:pStyle w:val="ListParagraph"/>
        <w:spacing w:after="240"/>
        <w:ind w:left="0"/>
      </w:pPr>
      <w:r>
        <w:t xml:space="preserve">Based on my Analysis Temperature(temp) and Year (Yr-2019) having high positive co-relation and </w:t>
      </w:r>
      <w:r w:rsidRPr="004D0E35">
        <w:t>weather sit</w:t>
      </w:r>
      <w:r>
        <w:t xml:space="preserve"> -</w:t>
      </w:r>
      <w:r>
        <w:t xml:space="preserve"> </w:t>
      </w:r>
      <w:r w:rsidRPr="004D0E35">
        <w:t>Light Snow, Light Rain + Thunderstorm + Scattered clouds, Light Rain + Scattered</w:t>
      </w:r>
      <w:r>
        <w:t xml:space="preserve"> is having high negative co-relation. </w:t>
      </w:r>
      <w:proofErr w:type="gramStart"/>
      <w:r>
        <w:t>So</w:t>
      </w:r>
      <w:proofErr w:type="gramEnd"/>
      <w:r>
        <w:t xml:space="preserve"> these 3 features contributing significantly towards explain the demand of the shared bikes.</w:t>
      </w:r>
    </w:p>
    <w:p w14:paraId="48350616" w14:textId="77777777" w:rsidR="009A15D5" w:rsidRDefault="009A15D5" w:rsidP="009A15D5">
      <w:pPr>
        <w:pStyle w:val="ListParagraph"/>
        <w:spacing w:after="240"/>
        <w:ind w:left="0"/>
      </w:pPr>
    </w:p>
    <w:p w14:paraId="7A45C12D" w14:textId="265B86C5" w:rsidR="009A15D5" w:rsidRDefault="009A15D5" w:rsidP="009A15D5">
      <w:pPr>
        <w:pStyle w:val="ListParagraph"/>
        <w:spacing w:after="240"/>
        <w:ind w:left="0"/>
      </w:pPr>
      <w:r>
        <w:t>The below table and plot show the significance of other features.</w:t>
      </w:r>
    </w:p>
    <w:p w14:paraId="13FCBE32" w14:textId="7152776E" w:rsidR="0049467D" w:rsidRDefault="009A15D5" w:rsidP="0092537E">
      <w:pPr>
        <w:pStyle w:val="ListParagraph"/>
        <w:spacing w:after="240"/>
      </w:pPr>
      <w:r w:rsidRPr="00796306">
        <w:drawing>
          <wp:inline distT="0" distB="0" distL="0" distR="0" wp14:anchorId="7FDCC4E3" wp14:editId="4A6CD72A">
            <wp:extent cx="3506135" cy="3493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9196" cy="3506210"/>
                    </a:xfrm>
                    <a:prstGeom prst="rect">
                      <a:avLst/>
                    </a:prstGeom>
                  </pic:spPr>
                </pic:pic>
              </a:graphicData>
            </a:graphic>
          </wp:inline>
        </w:drawing>
      </w:r>
    </w:p>
    <w:p w14:paraId="03BCA812" w14:textId="77777777" w:rsidR="0049467D" w:rsidRDefault="0049467D">
      <w:r>
        <w:br w:type="page"/>
      </w:r>
    </w:p>
    <w:p w14:paraId="29F684D4" w14:textId="48DB8E15" w:rsidR="0049467D" w:rsidRDefault="0049467D" w:rsidP="0092537E">
      <w:pPr>
        <w:pStyle w:val="ListParagraph"/>
        <w:spacing w:after="240"/>
      </w:pPr>
    </w:p>
    <w:p w14:paraId="29E69CAA" w14:textId="77777777" w:rsidR="0049467D" w:rsidRDefault="0049467D">
      <w:r>
        <w:br w:type="page"/>
      </w:r>
    </w:p>
    <w:p w14:paraId="757FF4B4" w14:textId="77777777" w:rsidR="00796306" w:rsidRDefault="00796306" w:rsidP="0092537E">
      <w:pPr>
        <w:pStyle w:val="ListParagraph"/>
        <w:spacing w:after="240"/>
      </w:pPr>
    </w:p>
    <w:p w14:paraId="45BF3582" w14:textId="5374928B" w:rsidR="00796306" w:rsidRDefault="00796306" w:rsidP="0092537E">
      <w:pPr>
        <w:pStyle w:val="ListParagraph"/>
        <w:spacing w:after="240"/>
      </w:pPr>
    </w:p>
    <w:p w14:paraId="3A26C1ED" w14:textId="1464BDB5" w:rsidR="00796306" w:rsidRDefault="00796306" w:rsidP="0092537E">
      <w:pPr>
        <w:pStyle w:val="ListParagraph"/>
        <w:spacing w:after="240"/>
      </w:pPr>
    </w:p>
    <w:p w14:paraId="23A387A9" w14:textId="77777777" w:rsidR="000C738F" w:rsidRDefault="000C738F" w:rsidP="00A252D9">
      <w:pPr>
        <w:spacing w:after="240"/>
      </w:pPr>
    </w:p>
    <w:p w14:paraId="43970B99" w14:textId="77777777" w:rsidR="004D0E35" w:rsidRDefault="004D0E35" w:rsidP="00A252D9">
      <w:pPr>
        <w:spacing w:after="240"/>
      </w:pPr>
    </w:p>
    <w:p w14:paraId="034C84CF" w14:textId="77777777" w:rsidR="009A15D5" w:rsidRDefault="004D0E35" w:rsidP="009A15D5">
      <w:pPr>
        <w:pStyle w:val="Default"/>
      </w:pPr>
      <w:r>
        <w:t xml:space="preserve">  </w:t>
      </w:r>
    </w:p>
    <w:p w14:paraId="7815A3E3" w14:textId="77777777" w:rsidR="0049467D" w:rsidRDefault="009A15D5" w:rsidP="009A15D5">
      <w:pPr>
        <w:spacing w:after="240"/>
      </w:pPr>
      <w:r>
        <w:t xml:space="preserve"> </w:t>
      </w:r>
    </w:p>
    <w:p w14:paraId="555D89E0" w14:textId="77777777" w:rsidR="0049467D" w:rsidRDefault="0049467D">
      <w:r>
        <w:br w:type="page"/>
      </w:r>
    </w:p>
    <w:p w14:paraId="65F85909" w14:textId="713D3D17" w:rsidR="00A252D9" w:rsidRDefault="009A15D5" w:rsidP="009A15D5">
      <w:pPr>
        <w:spacing w:after="240"/>
        <w:rPr>
          <w:b/>
          <w:bCs/>
          <w:sz w:val="32"/>
          <w:szCs w:val="32"/>
        </w:rPr>
      </w:pPr>
      <w:r>
        <w:rPr>
          <w:b/>
          <w:bCs/>
          <w:sz w:val="32"/>
          <w:szCs w:val="32"/>
        </w:rPr>
        <w:t>General Subjective Questions</w:t>
      </w:r>
    </w:p>
    <w:p w14:paraId="4619B5A4" w14:textId="77777777" w:rsidR="009A15D5" w:rsidRDefault="009A15D5" w:rsidP="009A15D5">
      <w:pPr>
        <w:pStyle w:val="Default"/>
      </w:pPr>
      <w:r>
        <w:t xml:space="preserve"> </w:t>
      </w:r>
    </w:p>
    <w:p w14:paraId="7FCEF25D" w14:textId="68AE4CF8" w:rsidR="009A15D5" w:rsidRPr="00635F36" w:rsidRDefault="009A15D5" w:rsidP="009A15D5">
      <w:pPr>
        <w:pStyle w:val="Default"/>
        <w:numPr>
          <w:ilvl w:val="0"/>
          <w:numId w:val="4"/>
        </w:numPr>
        <w:rPr>
          <w:b/>
          <w:bCs/>
          <w:sz w:val="22"/>
          <w:szCs w:val="22"/>
        </w:rPr>
      </w:pPr>
      <w:r w:rsidRPr="00635F36">
        <w:rPr>
          <w:b/>
          <w:bCs/>
          <w:sz w:val="22"/>
          <w:szCs w:val="22"/>
        </w:rPr>
        <w:t xml:space="preserve">Explain the linear regression algorithm in detail. </w:t>
      </w:r>
    </w:p>
    <w:p w14:paraId="5E72798F" w14:textId="13EFDC26" w:rsidR="009A15D5" w:rsidRDefault="009A15D5" w:rsidP="009A15D5">
      <w:pPr>
        <w:pStyle w:val="Default"/>
        <w:ind w:left="720"/>
        <w:rPr>
          <w:sz w:val="22"/>
          <w:szCs w:val="22"/>
        </w:rPr>
      </w:pPr>
    </w:p>
    <w:p w14:paraId="08EDF3E7" w14:textId="3A1E99AB" w:rsidR="009A15D5" w:rsidRDefault="009A15D5" w:rsidP="009A15D5">
      <w:pPr>
        <w:pStyle w:val="Default"/>
        <w:ind w:left="720"/>
        <w:rPr>
          <w:sz w:val="22"/>
          <w:szCs w:val="22"/>
        </w:rPr>
      </w:pPr>
      <w:r>
        <w:rPr>
          <w:sz w:val="22"/>
          <w:szCs w:val="22"/>
        </w:rPr>
        <w:t>The linear regression algorithm can be used to predict the behavior of linearly correlated data point. For example, the sales promotion and sales numbers are linearly correlated, which mean when the promotion budget increases, the sales figures are also expected to increase. Since there is a correlation among the promotion and sales, we can train the model using the linear regression algorithm and then can predict what could be the sales value if we know the promotion budget.</w:t>
      </w:r>
    </w:p>
    <w:p w14:paraId="42F9FE7A" w14:textId="0BA4617F" w:rsidR="00EB4205" w:rsidRDefault="00EB4205" w:rsidP="009A15D5">
      <w:pPr>
        <w:pStyle w:val="Default"/>
        <w:ind w:left="720"/>
        <w:rPr>
          <w:sz w:val="22"/>
          <w:szCs w:val="22"/>
        </w:rPr>
      </w:pPr>
    </w:p>
    <w:p w14:paraId="3C3CEA14" w14:textId="40A2C296" w:rsidR="00EB4205" w:rsidRDefault="00EB4205" w:rsidP="009A15D5">
      <w:pPr>
        <w:pStyle w:val="Default"/>
        <w:ind w:left="720"/>
        <w:rPr>
          <w:sz w:val="22"/>
          <w:szCs w:val="22"/>
        </w:rPr>
      </w:pPr>
      <w:r w:rsidRPr="00EB4205">
        <w:rPr>
          <w:sz w:val="22"/>
          <w:szCs w:val="22"/>
        </w:rPr>
        <w:drawing>
          <wp:inline distT="0" distB="0" distL="0" distR="0" wp14:anchorId="3F0FD47A" wp14:editId="127A8C97">
            <wp:extent cx="3467215" cy="22551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826" cy="2271804"/>
                    </a:xfrm>
                    <a:prstGeom prst="rect">
                      <a:avLst/>
                    </a:prstGeom>
                  </pic:spPr>
                </pic:pic>
              </a:graphicData>
            </a:graphic>
          </wp:inline>
        </w:drawing>
      </w:r>
    </w:p>
    <w:p w14:paraId="2F565EA2" w14:textId="1F794113" w:rsidR="009A15D5" w:rsidRDefault="009A15D5" w:rsidP="009A15D5">
      <w:pPr>
        <w:pStyle w:val="Default"/>
        <w:ind w:left="720"/>
        <w:rPr>
          <w:sz w:val="22"/>
          <w:szCs w:val="22"/>
        </w:rPr>
      </w:pPr>
    </w:p>
    <w:p w14:paraId="09C22FAD" w14:textId="342E6681" w:rsidR="009A15D5" w:rsidRDefault="00F5756A" w:rsidP="009A15D5">
      <w:pPr>
        <w:pStyle w:val="Default"/>
        <w:ind w:left="720"/>
        <w:rPr>
          <w:sz w:val="22"/>
          <w:szCs w:val="22"/>
        </w:rPr>
      </w:pPr>
      <w:r>
        <w:rPr>
          <w:sz w:val="22"/>
          <w:szCs w:val="22"/>
        </w:rPr>
        <w:t>The linear regression algorithm is simplest and most widely used algorithm. It is supervised algorithm, which means it needs to have to target variable to train the model.</w:t>
      </w:r>
    </w:p>
    <w:p w14:paraId="731F3701" w14:textId="0F8E20E5" w:rsidR="00F5756A" w:rsidRDefault="00F5756A" w:rsidP="009A15D5">
      <w:pPr>
        <w:pStyle w:val="Default"/>
        <w:ind w:left="720"/>
        <w:rPr>
          <w:sz w:val="22"/>
          <w:szCs w:val="22"/>
        </w:rPr>
      </w:pPr>
    </w:p>
    <w:p w14:paraId="5A90AAA9" w14:textId="1E55A4C0" w:rsidR="00F5756A" w:rsidRDefault="00F5756A" w:rsidP="009A15D5">
      <w:pPr>
        <w:pStyle w:val="Default"/>
        <w:ind w:left="720"/>
        <w:rPr>
          <w:sz w:val="22"/>
          <w:szCs w:val="22"/>
        </w:rPr>
      </w:pPr>
      <w:r>
        <w:rPr>
          <w:sz w:val="22"/>
          <w:szCs w:val="22"/>
        </w:rPr>
        <w:t>Linear Regression equation: y = a + bx</w:t>
      </w:r>
    </w:p>
    <w:p w14:paraId="569E09B4" w14:textId="07E721D3" w:rsidR="00F5756A" w:rsidRDefault="00F5756A" w:rsidP="009A15D5">
      <w:pPr>
        <w:pStyle w:val="Default"/>
        <w:ind w:left="720"/>
        <w:rPr>
          <w:sz w:val="22"/>
          <w:szCs w:val="22"/>
        </w:rPr>
      </w:pPr>
    </w:p>
    <w:p w14:paraId="6651D05C" w14:textId="77777777" w:rsidR="00F5756A" w:rsidRDefault="00F5756A" w:rsidP="009A15D5">
      <w:pPr>
        <w:pStyle w:val="Default"/>
        <w:ind w:left="720"/>
        <w:rPr>
          <w:sz w:val="22"/>
          <w:szCs w:val="22"/>
        </w:rPr>
      </w:pPr>
      <w:r>
        <w:rPr>
          <w:sz w:val="22"/>
          <w:szCs w:val="22"/>
        </w:rPr>
        <w:t xml:space="preserve">A is slope </w:t>
      </w:r>
    </w:p>
    <w:p w14:paraId="4909508D" w14:textId="370ACD42" w:rsidR="00F5756A" w:rsidRDefault="00F5756A" w:rsidP="009A15D5">
      <w:pPr>
        <w:pStyle w:val="Default"/>
        <w:ind w:left="720"/>
        <w:rPr>
          <w:sz w:val="22"/>
          <w:szCs w:val="22"/>
        </w:rPr>
      </w:pPr>
      <w:r>
        <w:rPr>
          <w:sz w:val="22"/>
          <w:szCs w:val="22"/>
        </w:rPr>
        <w:t>b is intercept</w:t>
      </w:r>
    </w:p>
    <w:p w14:paraId="34713F5C" w14:textId="57F21FD9" w:rsidR="00F5756A" w:rsidRDefault="00F5756A" w:rsidP="009A15D5">
      <w:pPr>
        <w:pStyle w:val="Default"/>
        <w:ind w:left="720"/>
        <w:rPr>
          <w:sz w:val="22"/>
          <w:szCs w:val="22"/>
        </w:rPr>
      </w:pPr>
      <w:r>
        <w:rPr>
          <w:sz w:val="22"/>
          <w:szCs w:val="22"/>
        </w:rPr>
        <w:t>x is independent variable</w:t>
      </w:r>
    </w:p>
    <w:p w14:paraId="7EBCA2B7" w14:textId="5C96A541" w:rsidR="00F5756A" w:rsidRDefault="00F5756A" w:rsidP="009A15D5">
      <w:pPr>
        <w:pStyle w:val="Default"/>
        <w:ind w:left="720"/>
        <w:rPr>
          <w:sz w:val="22"/>
          <w:szCs w:val="22"/>
        </w:rPr>
      </w:pPr>
      <w:r>
        <w:rPr>
          <w:sz w:val="22"/>
          <w:szCs w:val="22"/>
        </w:rPr>
        <w:t>y is dependent variable or target</w:t>
      </w:r>
    </w:p>
    <w:p w14:paraId="1A4E93B2" w14:textId="77777777" w:rsidR="00BF62E6" w:rsidRDefault="00BF62E6" w:rsidP="009A15D5">
      <w:pPr>
        <w:pStyle w:val="Default"/>
        <w:ind w:left="720"/>
        <w:rPr>
          <w:sz w:val="22"/>
          <w:szCs w:val="22"/>
        </w:rPr>
      </w:pPr>
    </w:p>
    <w:p w14:paraId="50EA7467" w14:textId="4D807E6A" w:rsidR="00F5756A" w:rsidRDefault="00F5756A" w:rsidP="009A15D5">
      <w:pPr>
        <w:pStyle w:val="Default"/>
        <w:ind w:left="720"/>
        <w:rPr>
          <w:sz w:val="22"/>
          <w:szCs w:val="22"/>
        </w:rPr>
      </w:pPr>
    </w:p>
    <w:p w14:paraId="557E9108" w14:textId="6E377CD4" w:rsidR="00F5756A" w:rsidRDefault="00F5756A" w:rsidP="009A15D5">
      <w:pPr>
        <w:pStyle w:val="Default"/>
        <w:ind w:left="720"/>
        <w:rPr>
          <w:sz w:val="22"/>
          <w:szCs w:val="22"/>
        </w:rPr>
      </w:pPr>
      <w:r>
        <w:rPr>
          <w:sz w:val="22"/>
          <w:szCs w:val="22"/>
        </w:rPr>
        <w:t xml:space="preserve">If there are more than one independent variable, then we can use the </w:t>
      </w:r>
      <w:r w:rsidRPr="00BF62E6">
        <w:rPr>
          <w:b/>
          <w:bCs/>
          <w:sz w:val="22"/>
          <w:szCs w:val="22"/>
        </w:rPr>
        <w:t>multiple linear regression algorithm</w:t>
      </w:r>
      <w:r>
        <w:rPr>
          <w:sz w:val="22"/>
          <w:szCs w:val="22"/>
        </w:rPr>
        <w:t xml:space="preserve"> to predict the dependent variable</w:t>
      </w:r>
    </w:p>
    <w:p w14:paraId="60DC59B2" w14:textId="61BCC83A" w:rsidR="00F5756A" w:rsidRDefault="00F5756A" w:rsidP="009A15D5">
      <w:pPr>
        <w:pStyle w:val="Default"/>
        <w:ind w:left="720"/>
        <w:rPr>
          <w:sz w:val="22"/>
          <w:szCs w:val="22"/>
        </w:rPr>
      </w:pPr>
    </w:p>
    <w:p w14:paraId="225A329D" w14:textId="3AAC5CC4" w:rsidR="00F5756A" w:rsidRPr="00BF62E6" w:rsidRDefault="00F5756A" w:rsidP="009A15D5">
      <w:pPr>
        <w:pStyle w:val="Default"/>
        <w:ind w:left="720"/>
        <w:rPr>
          <w:b/>
          <w:bCs/>
          <w:sz w:val="22"/>
          <w:szCs w:val="22"/>
        </w:rPr>
      </w:pPr>
      <w:r w:rsidRPr="00BF62E6">
        <w:rPr>
          <w:b/>
          <w:bCs/>
          <w:sz w:val="22"/>
          <w:szCs w:val="22"/>
        </w:rPr>
        <w:t>Use case of Linear Regression:</w:t>
      </w:r>
    </w:p>
    <w:p w14:paraId="016FAB57" w14:textId="3C26891D" w:rsidR="00F5756A" w:rsidRDefault="00F5756A" w:rsidP="00F5756A">
      <w:pPr>
        <w:pStyle w:val="Default"/>
        <w:numPr>
          <w:ilvl w:val="1"/>
          <w:numId w:val="3"/>
        </w:numPr>
        <w:rPr>
          <w:sz w:val="22"/>
          <w:szCs w:val="22"/>
        </w:rPr>
      </w:pPr>
      <w:r>
        <w:rPr>
          <w:sz w:val="22"/>
          <w:szCs w:val="22"/>
        </w:rPr>
        <w:t xml:space="preserve">Predict the Price of a any product based on the features of that product. For </w:t>
      </w:r>
      <w:r w:rsidR="00635F36">
        <w:rPr>
          <w:sz w:val="22"/>
          <w:szCs w:val="22"/>
        </w:rPr>
        <w:t>example,</w:t>
      </w:r>
      <w:r>
        <w:rPr>
          <w:sz w:val="22"/>
          <w:szCs w:val="22"/>
        </w:rPr>
        <w:t xml:space="preserve"> we can find the </w:t>
      </w:r>
      <w:r w:rsidR="00635F36">
        <w:rPr>
          <w:sz w:val="22"/>
          <w:szCs w:val="22"/>
        </w:rPr>
        <w:t>Price of the house based on the area, no. of bedroom, and price of similar own in that area.</w:t>
      </w:r>
      <w:r>
        <w:rPr>
          <w:sz w:val="22"/>
          <w:szCs w:val="22"/>
        </w:rPr>
        <w:t xml:space="preserve"> </w:t>
      </w:r>
    </w:p>
    <w:p w14:paraId="3B8C6B85" w14:textId="55B63B72" w:rsidR="00635F36" w:rsidRPr="00635F36" w:rsidRDefault="00635F36" w:rsidP="00635F36">
      <w:pPr>
        <w:pStyle w:val="Default"/>
        <w:numPr>
          <w:ilvl w:val="1"/>
          <w:numId w:val="3"/>
        </w:numPr>
        <w:rPr>
          <w:sz w:val="22"/>
          <w:szCs w:val="22"/>
        </w:rPr>
      </w:pPr>
      <w:r>
        <w:rPr>
          <w:sz w:val="22"/>
          <w:szCs w:val="22"/>
        </w:rPr>
        <w:t>Risk Management – Using regression, we can analyze risk in the financial and insurance sector</w:t>
      </w:r>
    </w:p>
    <w:p w14:paraId="4186B01D" w14:textId="671F1689" w:rsidR="00635F36" w:rsidRDefault="00635F36" w:rsidP="00635F36">
      <w:pPr>
        <w:pStyle w:val="Default"/>
        <w:rPr>
          <w:sz w:val="22"/>
          <w:szCs w:val="22"/>
        </w:rPr>
      </w:pPr>
    </w:p>
    <w:p w14:paraId="18C34B75" w14:textId="77777777" w:rsidR="00635F36" w:rsidRPr="00635F36" w:rsidRDefault="00635F36" w:rsidP="00635F36">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635F36">
        <w:rPr>
          <w:rFonts w:ascii="Times New Roman" w:hAnsi="Times New Roman" w:cs="Times New Roman"/>
          <w:b/>
          <w:bCs/>
          <w:color w:val="000000"/>
          <w:sz w:val="24"/>
          <w:szCs w:val="24"/>
        </w:rPr>
        <w:t xml:space="preserve">Explain the Anscombe’s quartet in detail. </w:t>
      </w:r>
    </w:p>
    <w:p w14:paraId="2EB062FB" w14:textId="57194AF3" w:rsidR="00635F36" w:rsidRDefault="00635F36" w:rsidP="00635F36">
      <w:pPr>
        <w:pStyle w:val="Default"/>
        <w:ind w:left="720"/>
        <w:rPr>
          <w:sz w:val="22"/>
          <w:szCs w:val="22"/>
        </w:rPr>
      </w:pPr>
    </w:p>
    <w:p w14:paraId="005D2FC9" w14:textId="61ECE53D" w:rsidR="00635F36" w:rsidRDefault="00635F36" w:rsidP="00635F36">
      <w:pPr>
        <w:pStyle w:val="Default"/>
        <w:ind w:left="720"/>
        <w:rPr>
          <w:sz w:val="22"/>
          <w:szCs w:val="22"/>
        </w:rPr>
      </w:pPr>
      <w:r>
        <w:rPr>
          <w:sz w:val="22"/>
          <w:szCs w:val="22"/>
        </w:rPr>
        <w:t xml:space="preserve">Anscombe’s Quarter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w:t>
      </w:r>
    </w:p>
    <w:p w14:paraId="642769F8" w14:textId="77777777" w:rsidR="00635F36" w:rsidRDefault="00635F36" w:rsidP="00635F36">
      <w:pPr>
        <w:pStyle w:val="Default"/>
        <w:ind w:left="720"/>
        <w:rPr>
          <w:sz w:val="22"/>
          <w:szCs w:val="22"/>
        </w:rPr>
      </w:pPr>
    </w:p>
    <w:p w14:paraId="316CCB28" w14:textId="6115360A" w:rsidR="00F5756A" w:rsidRDefault="00635F36" w:rsidP="009A15D5">
      <w:pPr>
        <w:pStyle w:val="Default"/>
        <w:ind w:left="720"/>
        <w:rPr>
          <w:sz w:val="22"/>
          <w:szCs w:val="22"/>
        </w:rPr>
      </w:pPr>
      <w:r>
        <w:rPr>
          <w:sz w:val="22"/>
          <w:szCs w:val="22"/>
        </w:rPr>
        <w:t>It was constructed in 1973 by statistician Francis Anscombe to illustrate the importance of plotting the graphs before analyzing and model building, and the effect of other observations on statistical properties.</w:t>
      </w:r>
      <w:r w:rsidR="00247701">
        <w:rPr>
          <w:sz w:val="22"/>
          <w:szCs w:val="22"/>
        </w:rPr>
        <w:t xml:space="preserve"> The Statistics summary for all the 4 set is same, as shown in the below table.</w:t>
      </w:r>
    </w:p>
    <w:p w14:paraId="42264F60" w14:textId="46ECE3F9" w:rsidR="00F5756A" w:rsidRDefault="00F5756A" w:rsidP="009A15D5">
      <w:pPr>
        <w:pStyle w:val="Default"/>
        <w:ind w:left="720"/>
        <w:rPr>
          <w:sz w:val="22"/>
          <w:szCs w:val="22"/>
        </w:rPr>
      </w:pPr>
    </w:p>
    <w:p w14:paraId="08F29C6E" w14:textId="77777777" w:rsidR="00635F36" w:rsidRDefault="00635F36" w:rsidP="009A15D5">
      <w:pPr>
        <w:pStyle w:val="Default"/>
        <w:ind w:left="720"/>
        <w:rPr>
          <w:sz w:val="22"/>
          <w:szCs w:val="22"/>
        </w:rPr>
      </w:pPr>
    </w:p>
    <w:p w14:paraId="4DEF8D27" w14:textId="5DE38158" w:rsidR="00635F36" w:rsidRDefault="00635F36" w:rsidP="009A15D5">
      <w:pPr>
        <w:pStyle w:val="Default"/>
        <w:ind w:left="720"/>
        <w:rPr>
          <w:sz w:val="22"/>
          <w:szCs w:val="22"/>
        </w:rPr>
      </w:pPr>
      <w:r w:rsidRPr="00635F36">
        <w:rPr>
          <w:sz w:val="22"/>
          <w:szCs w:val="22"/>
        </w:rPr>
        <w:drawing>
          <wp:inline distT="0" distB="0" distL="0" distR="0" wp14:anchorId="3E54D868" wp14:editId="474930D7">
            <wp:extent cx="4302728" cy="229198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945" cy="2299562"/>
                    </a:xfrm>
                    <a:prstGeom prst="rect">
                      <a:avLst/>
                    </a:prstGeom>
                  </pic:spPr>
                </pic:pic>
              </a:graphicData>
            </a:graphic>
          </wp:inline>
        </w:drawing>
      </w:r>
    </w:p>
    <w:p w14:paraId="7BE5F39E" w14:textId="3FBFEEC2" w:rsidR="00247701" w:rsidRDefault="00247701" w:rsidP="009A15D5">
      <w:pPr>
        <w:pStyle w:val="Default"/>
        <w:ind w:left="720"/>
        <w:rPr>
          <w:sz w:val="22"/>
          <w:szCs w:val="22"/>
        </w:rPr>
      </w:pPr>
    </w:p>
    <w:p w14:paraId="413753C8" w14:textId="0004C6D5" w:rsidR="00247701" w:rsidRDefault="00247701" w:rsidP="009A15D5">
      <w:pPr>
        <w:pStyle w:val="Default"/>
        <w:ind w:left="720"/>
        <w:rPr>
          <w:sz w:val="22"/>
          <w:szCs w:val="22"/>
        </w:rPr>
      </w:pPr>
      <w:r>
        <w:rPr>
          <w:sz w:val="22"/>
          <w:szCs w:val="22"/>
        </w:rPr>
        <w:t xml:space="preserve">When these models are plotted on a scatter plot, all the datasets generate a different kind of plot that is not interpretable by any regression algorithm. </w:t>
      </w:r>
      <w:proofErr w:type="gramStart"/>
      <w:r>
        <w:rPr>
          <w:sz w:val="22"/>
          <w:szCs w:val="22"/>
        </w:rPr>
        <w:t>So</w:t>
      </w:r>
      <w:proofErr w:type="gramEnd"/>
      <w:r>
        <w:rPr>
          <w:sz w:val="22"/>
          <w:szCs w:val="22"/>
        </w:rPr>
        <w:t xml:space="preserve"> it shows the importance of data visualization. Hence all the important features in the dataset must be visualized before implementing any machine learning algorithm.</w:t>
      </w:r>
    </w:p>
    <w:p w14:paraId="29506629" w14:textId="0DE4D1EA" w:rsidR="00F5756A" w:rsidRPr="009A15D5" w:rsidRDefault="00F5756A" w:rsidP="00F5756A">
      <w:pPr>
        <w:pStyle w:val="Default"/>
        <w:rPr>
          <w:sz w:val="22"/>
          <w:szCs w:val="22"/>
        </w:rPr>
      </w:pPr>
    </w:p>
    <w:p w14:paraId="1F884835" w14:textId="1FF4E993" w:rsidR="00247701" w:rsidRPr="00247701" w:rsidRDefault="00F5756A" w:rsidP="00247701">
      <w:pPr>
        <w:spacing w:after="240"/>
        <w:rPr>
          <w:b/>
          <w:bCs/>
          <w:sz w:val="32"/>
          <w:szCs w:val="32"/>
        </w:rPr>
      </w:pPr>
      <w:r>
        <w:rPr>
          <w:b/>
          <w:bCs/>
          <w:sz w:val="32"/>
          <w:szCs w:val="32"/>
        </w:rPr>
        <w:tab/>
      </w:r>
      <w:r w:rsidR="00247701" w:rsidRPr="00247701">
        <w:rPr>
          <w:b/>
          <w:bCs/>
          <w:sz w:val="32"/>
          <w:szCs w:val="32"/>
        </w:rPr>
        <w:drawing>
          <wp:inline distT="0" distB="0" distL="0" distR="0" wp14:anchorId="4626E5F2" wp14:editId="5F8133B0">
            <wp:extent cx="4402919" cy="259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2976" cy="2609177"/>
                    </a:xfrm>
                    <a:prstGeom prst="rect">
                      <a:avLst/>
                    </a:prstGeom>
                  </pic:spPr>
                </pic:pic>
              </a:graphicData>
            </a:graphic>
          </wp:inline>
        </w:drawing>
      </w:r>
    </w:p>
    <w:p w14:paraId="4A46D559" w14:textId="11B178D5" w:rsidR="00247701" w:rsidRPr="00247701" w:rsidRDefault="00247701"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1A7384BC" w14:textId="1E433685" w:rsidR="00247701" w:rsidRDefault="00247701" w:rsidP="0024770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247701">
        <w:rPr>
          <w:rFonts w:ascii="Times New Roman" w:hAnsi="Times New Roman" w:cs="Times New Roman"/>
          <w:color w:val="000000"/>
          <w:sz w:val="24"/>
          <w:szCs w:val="24"/>
        </w:rPr>
        <w:t xml:space="preserve">What is Pearson’s R? </w:t>
      </w:r>
    </w:p>
    <w:p w14:paraId="138F4245" w14:textId="79EDFC26" w:rsidR="00247701" w:rsidRDefault="00247701"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6CD58BFF" w14:textId="24BB2246" w:rsidR="00EB4205" w:rsidRPr="00EB4205" w:rsidRDefault="00247701" w:rsidP="00EB420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Pearson’s R is also referred as Pearson’s correlation coefficient, the Pearson product-moment correlation </w:t>
      </w:r>
      <w:proofErr w:type="gramStart"/>
      <w:r>
        <w:rPr>
          <w:rFonts w:ascii="Times New Roman" w:hAnsi="Times New Roman" w:cs="Times New Roman"/>
          <w:color w:val="000000"/>
          <w:sz w:val="24"/>
          <w:szCs w:val="24"/>
        </w:rPr>
        <w:t>coefficient(</w:t>
      </w:r>
      <w:proofErr w:type="gramEnd"/>
      <w:r>
        <w:rPr>
          <w:rFonts w:ascii="Times New Roman" w:hAnsi="Times New Roman" w:cs="Times New Roman"/>
          <w:color w:val="000000"/>
          <w:sz w:val="24"/>
          <w:szCs w:val="24"/>
        </w:rPr>
        <w:t xml:space="preserve">PPMCC), or bivariate correlation. </w:t>
      </w:r>
      <w:r w:rsidR="008357A2">
        <w:rPr>
          <w:rFonts w:ascii="Times New Roman" w:hAnsi="Times New Roman" w:cs="Times New Roman"/>
          <w:color w:val="000000"/>
          <w:sz w:val="24"/>
          <w:szCs w:val="24"/>
        </w:rPr>
        <w:t>It is a statistic that measure the linear correlation between two variables. Like all the correlation, it also has a numerical value that lies between -1.0 to +1.0</w:t>
      </w:r>
    </w:p>
    <w:p w14:paraId="67850DFC" w14:textId="77777777" w:rsidR="008357A2" w:rsidRDefault="008357A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3A3DC9D5" w14:textId="1C4A2D1A" w:rsidR="008357A2" w:rsidRDefault="008357A2"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Whenever we discuss correlation in statistics, it is generally Pearson’s correlation coefficient. </w:t>
      </w:r>
      <w:r w:rsidR="008C4FC2">
        <w:rPr>
          <w:rFonts w:ascii="Times New Roman" w:hAnsi="Times New Roman" w:cs="Times New Roman"/>
          <w:color w:val="000000"/>
          <w:sz w:val="24"/>
          <w:szCs w:val="24"/>
        </w:rPr>
        <w:t>However,</w:t>
      </w:r>
      <w:r>
        <w:rPr>
          <w:rFonts w:ascii="Times New Roman" w:hAnsi="Times New Roman" w:cs="Times New Roman"/>
          <w:color w:val="000000"/>
          <w:sz w:val="24"/>
          <w:szCs w:val="24"/>
        </w:rPr>
        <w:t xml:space="preserve"> it cannot capture nonlinear relationships between two variables </w:t>
      </w:r>
      <w:proofErr w:type="gramStart"/>
      <w:r>
        <w:rPr>
          <w:rFonts w:ascii="Times New Roman" w:hAnsi="Times New Roman" w:cs="Times New Roman"/>
          <w:color w:val="000000"/>
          <w:sz w:val="24"/>
          <w:szCs w:val="24"/>
        </w:rPr>
        <w:t>and also</w:t>
      </w:r>
      <w:proofErr w:type="gramEnd"/>
      <w:r>
        <w:rPr>
          <w:rFonts w:ascii="Times New Roman" w:hAnsi="Times New Roman" w:cs="Times New Roman"/>
          <w:color w:val="000000"/>
          <w:sz w:val="24"/>
          <w:szCs w:val="24"/>
        </w:rPr>
        <w:t xml:space="preserve"> cannot differentiate between dependent and independent variables.</w:t>
      </w:r>
    </w:p>
    <w:p w14:paraId="64B0FE35" w14:textId="75152732"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478D913D" w14:textId="177442AD"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Pearson’s R is the covariance of the two variables divided by the product of their standard deviation. </w:t>
      </w:r>
    </w:p>
    <w:p w14:paraId="622EB1ED" w14:textId="1D3DA77E"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614F4365" w14:textId="654C8BBE" w:rsidR="008C4FC2" w:rsidRDefault="008C4FC2"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certain requirements for </w:t>
      </w:r>
      <w:proofErr w:type="spellStart"/>
      <w:r>
        <w:rPr>
          <w:rFonts w:ascii="Times New Roman" w:hAnsi="Times New Roman" w:cs="Times New Roman"/>
          <w:color w:val="000000"/>
          <w:sz w:val="24"/>
          <w:szCs w:val="24"/>
        </w:rPr>
        <w:t>pearson’s</w:t>
      </w:r>
      <w:proofErr w:type="spellEnd"/>
      <w:r>
        <w:rPr>
          <w:rFonts w:ascii="Times New Roman" w:hAnsi="Times New Roman" w:cs="Times New Roman"/>
          <w:color w:val="000000"/>
          <w:sz w:val="24"/>
          <w:szCs w:val="24"/>
        </w:rPr>
        <w:t xml:space="preserve"> corr</w:t>
      </w:r>
      <w:r w:rsidR="00BA5E73">
        <w:rPr>
          <w:rFonts w:ascii="Times New Roman" w:hAnsi="Times New Roman" w:cs="Times New Roman"/>
          <w:color w:val="000000"/>
          <w:sz w:val="24"/>
          <w:szCs w:val="24"/>
        </w:rPr>
        <w:t>elation coefficient:</w:t>
      </w:r>
    </w:p>
    <w:p w14:paraId="4499EA4A" w14:textId="5FBDF2CC" w:rsidR="00BA5E73" w:rsidRDefault="00BA5E73"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151854C1" w14:textId="487C6F4A"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Scale of measurement should be interval or ratio</w:t>
      </w:r>
    </w:p>
    <w:p w14:paraId="43053BA9" w14:textId="77777777"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Variables should be approximately normally distributed</w:t>
      </w:r>
    </w:p>
    <w:p w14:paraId="77C30EE4" w14:textId="0C51709D"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association should be linear</w:t>
      </w:r>
    </w:p>
    <w:p w14:paraId="2B59EF4F" w14:textId="3B1307DD" w:rsidR="00BA5E73" w:rsidRDefault="00BA5E73" w:rsidP="00BA5E7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should be no outliers in the data</w:t>
      </w:r>
    </w:p>
    <w:p w14:paraId="68C63DCD" w14:textId="64217EB4" w:rsidR="00BA5E73" w:rsidRPr="00BA5E73" w:rsidRDefault="00BA5E73" w:rsidP="00BA5E73">
      <w:pPr>
        <w:autoSpaceDE w:val="0"/>
        <w:autoSpaceDN w:val="0"/>
        <w:adjustRightInd w:val="0"/>
        <w:spacing w:after="0" w:line="240" w:lineRule="auto"/>
        <w:rPr>
          <w:rFonts w:ascii="Times New Roman" w:hAnsi="Times New Roman" w:cs="Times New Roman"/>
          <w:color w:val="000000"/>
          <w:sz w:val="24"/>
          <w:szCs w:val="24"/>
        </w:rPr>
      </w:pPr>
    </w:p>
    <w:p w14:paraId="6D2E4725" w14:textId="77777777" w:rsidR="008357A2" w:rsidRDefault="008357A2" w:rsidP="00247701">
      <w:pPr>
        <w:pStyle w:val="ListParagraph"/>
        <w:autoSpaceDE w:val="0"/>
        <w:autoSpaceDN w:val="0"/>
        <w:adjustRightInd w:val="0"/>
        <w:spacing w:after="0" w:line="240" w:lineRule="auto"/>
        <w:rPr>
          <w:rFonts w:ascii="Times New Roman" w:hAnsi="Times New Roman" w:cs="Times New Roman"/>
          <w:color w:val="000000"/>
          <w:sz w:val="24"/>
          <w:szCs w:val="24"/>
        </w:rPr>
      </w:pPr>
    </w:p>
    <w:p w14:paraId="39EF28A7" w14:textId="72330314" w:rsidR="00247701" w:rsidRPr="00247701" w:rsidRDefault="00247701" w:rsidP="00247701">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C4FC2" w:rsidRPr="008C4FC2">
        <w:rPr>
          <w:rFonts w:ascii="Times New Roman" w:hAnsi="Times New Roman" w:cs="Times New Roman"/>
          <w:color w:val="000000"/>
          <w:sz w:val="24"/>
          <w:szCs w:val="24"/>
        </w:rPr>
        <w:drawing>
          <wp:inline distT="0" distB="0" distL="0" distR="0" wp14:anchorId="2A0A0CF4" wp14:editId="13E1CFD8">
            <wp:extent cx="3088926" cy="9873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660" cy="999069"/>
                    </a:xfrm>
                    <a:prstGeom prst="rect">
                      <a:avLst/>
                    </a:prstGeom>
                  </pic:spPr>
                </pic:pic>
              </a:graphicData>
            </a:graphic>
          </wp:inline>
        </w:drawing>
      </w:r>
    </w:p>
    <w:p w14:paraId="1093887D"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gramStart"/>
      <w:r w:rsidRPr="008C4FC2">
        <w:rPr>
          <w:rFonts w:eastAsiaTheme="minorHAnsi"/>
          <w:color w:val="000000"/>
        </w:rPr>
        <w:t>Where</w:t>
      </w:r>
      <w:proofErr w:type="gramEnd"/>
      <w:r w:rsidRPr="008C4FC2">
        <w:rPr>
          <w:rFonts w:eastAsiaTheme="minorHAnsi"/>
          <w:color w:val="000000"/>
        </w:rPr>
        <w:t>, </w:t>
      </w:r>
    </w:p>
    <w:p w14:paraId="06E7D34B"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r w:rsidRPr="008C4FC2">
        <w:rPr>
          <w:rFonts w:eastAsiaTheme="minorHAnsi"/>
          <w:b/>
          <w:bCs/>
        </w:rPr>
        <w:t>N = </w:t>
      </w:r>
      <w:r w:rsidRPr="008C4FC2">
        <w:rPr>
          <w:rFonts w:eastAsiaTheme="minorHAnsi"/>
          <w:color w:val="000000"/>
        </w:rPr>
        <w:t>the number of pairs of scores</w:t>
      </w:r>
    </w:p>
    <w:p w14:paraId="06A19A59"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spellStart"/>
      <w:r w:rsidRPr="008C4FC2">
        <w:rPr>
          <w:rFonts w:eastAsiaTheme="minorHAnsi"/>
          <w:b/>
          <w:bCs/>
        </w:rPr>
        <w:t>Σxy</w:t>
      </w:r>
      <w:proofErr w:type="spellEnd"/>
      <w:r w:rsidRPr="008C4FC2">
        <w:rPr>
          <w:rFonts w:eastAsiaTheme="minorHAnsi"/>
          <w:b/>
          <w:bCs/>
        </w:rPr>
        <w:t xml:space="preserve"> = </w:t>
      </w:r>
      <w:r w:rsidRPr="008C4FC2">
        <w:rPr>
          <w:rFonts w:eastAsiaTheme="minorHAnsi"/>
          <w:color w:val="000000"/>
        </w:rPr>
        <w:t>the sum of the products of paired scores</w:t>
      </w:r>
    </w:p>
    <w:p w14:paraId="00AB015B"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spellStart"/>
      <w:r w:rsidRPr="008C4FC2">
        <w:rPr>
          <w:rFonts w:eastAsiaTheme="minorHAnsi"/>
          <w:b/>
          <w:bCs/>
        </w:rPr>
        <w:t>Σx</w:t>
      </w:r>
      <w:proofErr w:type="spellEnd"/>
      <w:r w:rsidRPr="008C4FC2">
        <w:rPr>
          <w:rFonts w:eastAsiaTheme="minorHAnsi"/>
          <w:b/>
          <w:bCs/>
        </w:rPr>
        <w:t xml:space="preserve"> = </w:t>
      </w:r>
      <w:r w:rsidRPr="008C4FC2">
        <w:rPr>
          <w:rFonts w:eastAsiaTheme="minorHAnsi"/>
          <w:color w:val="000000"/>
        </w:rPr>
        <w:t>the sum of x scores</w:t>
      </w:r>
    </w:p>
    <w:p w14:paraId="3B5FBC4D"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proofErr w:type="spellStart"/>
      <w:r w:rsidRPr="008C4FC2">
        <w:rPr>
          <w:rFonts w:eastAsiaTheme="minorHAnsi"/>
          <w:b/>
          <w:bCs/>
        </w:rPr>
        <w:t>Σy</w:t>
      </w:r>
      <w:proofErr w:type="spellEnd"/>
      <w:r w:rsidRPr="008C4FC2">
        <w:rPr>
          <w:rFonts w:eastAsiaTheme="minorHAnsi"/>
          <w:b/>
          <w:bCs/>
        </w:rPr>
        <w:t xml:space="preserve"> = </w:t>
      </w:r>
      <w:r w:rsidRPr="008C4FC2">
        <w:rPr>
          <w:rFonts w:eastAsiaTheme="minorHAnsi"/>
          <w:color w:val="000000"/>
        </w:rPr>
        <w:t>the sum of y scores</w:t>
      </w:r>
    </w:p>
    <w:p w14:paraId="62C7B14F" w14:textId="77777777" w:rsidR="008C4FC2" w:rsidRPr="008C4FC2" w:rsidRDefault="008C4FC2" w:rsidP="008C4FC2">
      <w:pPr>
        <w:pStyle w:val="NormalWeb"/>
        <w:shd w:val="clear" w:color="auto" w:fill="FFFFFF"/>
        <w:spacing w:before="0" w:beforeAutospacing="0" w:after="0" w:afterAutospacing="0" w:line="480" w:lineRule="atLeast"/>
        <w:ind w:left="720"/>
        <w:rPr>
          <w:rFonts w:eastAsiaTheme="minorHAnsi"/>
          <w:color w:val="000000"/>
        </w:rPr>
      </w:pPr>
      <w:r w:rsidRPr="008C4FC2">
        <w:rPr>
          <w:rFonts w:eastAsiaTheme="minorHAnsi"/>
          <w:b/>
          <w:bCs/>
        </w:rPr>
        <w:t>Σx2 = </w:t>
      </w:r>
      <w:r w:rsidRPr="008C4FC2">
        <w:rPr>
          <w:rFonts w:eastAsiaTheme="minorHAnsi"/>
          <w:color w:val="000000"/>
        </w:rPr>
        <w:t>the sum of squared x scores</w:t>
      </w:r>
    </w:p>
    <w:p w14:paraId="453A9B6E" w14:textId="5C338621" w:rsidR="00BA5E73" w:rsidRPr="00BA5E73" w:rsidRDefault="008C4FC2" w:rsidP="00BA5E73">
      <w:pPr>
        <w:pStyle w:val="NormalWeb"/>
        <w:shd w:val="clear" w:color="auto" w:fill="FFFFFF"/>
        <w:spacing w:before="0" w:beforeAutospacing="0" w:after="0" w:afterAutospacing="0" w:line="480" w:lineRule="atLeast"/>
        <w:ind w:left="720"/>
        <w:rPr>
          <w:rFonts w:eastAsiaTheme="minorHAnsi"/>
          <w:color w:val="000000"/>
        </w:rPr>
      </w:pPr>
      <w:r w:rsidRPr="008C4FC2">
        <w:rPr>
          <w:rFonts w:eastAsiaTheme="minorHAnsi"/>
          <w:b/>
          <w:bCs/>
        </w:rPr>
        <w:t>Σy2 = </w:t>
      </w:r>
      <w:r w:rsidRPr="008C4FC2">
        <w:rPr>
          <w:rFonts w:eastAsiaTheme="minorHAnsi"/>
          <w:color w:val="000000"/>
        </w:rPr>
        <w:t>the sum of squared y scores</w:t>
      </w:r>
    </w:p>
    <w:p w14:paraId="7469B355" w14:textId="77777777" w:rsidR="00BA5E73" w:rsidRDefault="00BA5E73" w:rsidP="00BA5E73">
      <w:pPr>
        <w:pStyle w:val="Default"/>
      </w:pPr>
      <w:r>
        <w:t xml:space="preserve"> </w:t>
      </w:r>
    </w:p>
    <w:p w14:paraId="1611C50F" w14:textId="4E718998" w:rsidR="00BA5E73" w:rsidRDefault="00BA5E73" w:rsidP="00BA5E73">
      <w:pPr>
        <w:pStyle w:val="Default"/>
        <w:numPr>
          <w:ilvl w:val="0"/>
          <w:numId w:val="4"/>
        </w:numPr>
        <w:rPr>
          <w:b/>
          <w:bCs/>
          <w:sz w:val="22"/>
          <w:szCs w:val="22"/>
        </w:rPr>
      </w:pPr>
      <w:r w:rsidRPr="00BA5E73">
        <w:rPr>
          <w:b/>
          <w:bCs/>
          <w:sz w:val="22"/>
          <w:szCs w:val="22"/>
        </w:rPr>
        <w:t xml:space="preserve">What is scaling? Why is scaling performed? What is the difference between normalized scaling and standardized scaling? </w:t>
      </w:r>
    </w:p>
    <w:p w14:paraId="74B87D35" w14:textId="77777777" w:rsidR="00BA5E73" w:rsidRPr="00BA5E73" w:rsidRDefault="00BA5E73" w:rsidP="00BA5E73">
      <w:pPr>
        <w:pStyle w:val="Default"/>
        <w:ind w:left="720"/>
        <w:rPr>
          <w:b/>
          <w:bCs/>
          <w:sz w:val="22"/>
          <w:szCs w:val="22"/>
        </w:rPr>
      </w:pPr>
    </w:p>
    <w:p w14:paraId="5BFA2DB9" w14:textId="75B2DDC0" w:rsidR="005934E0" w:rsidRDefault="005934E0" w:rsidP="00BA5E73">
      <w:pPr>
        <w:pStyle w:val="Default"/>
        <w:rPr>
          <w:sz w:val="22"/>
          <w:szCs w:val="22"/>
        </w:rPr>
      </w:pPr>
      <w:r>
        <w:rPr>
          <w:sz w:val="22"/>
          <w:szCs w:val="22"/>
        </w:rPr>
        <w:t xml:space="preserve">Most of the times, collected data set will have highly varying in magnitudes, </w:t>
      </w:r>
      <w:proofErr w:type="gramStart"/>
      <w:r>
        <w:rPr>
          <w:sz w:val="22"/>
          <w:szCs w:val="22"/>
        </w:rPr>
        <w:t>units</w:t>
      </w:r>
      <w:proofErr w:type="gramEnd"/>
      <w:r>
        <w:rPr>
          <w:sz w:val="22"/>
          <w:szCs w:val="22"/>
        </w:rPr>
        <w:t xml:space="preserve"> and range. </w:t>
      </w:r>
      <w:proofErr w:type="gramStart"/>
      <w:r>
        <w:rPr>
          <w:sz w:val="22"/>
          <w:szCs w:val="22"/>
        </w:rPr>
        <w:t>So</w:t>
      </w:r>
      <w:proofErr w:type="gramEnd"/>
      <w:r>
        <w:rPr>
          <w:sz w:val="22"/>
          <w:szCs w:val="22"/>
        </w:rPr>
        <w:t xml:space="preserve"> t</w:t>
      </w:r>
      <w:r w:rsidR="00BA5E73">
        <w:rPr>
          <w:sz w:val="22"/>
          <w:szCs w:val="22"/>
        </w:rPr>
        <w:t>he scaling is a way of</w:t>
      </w:r>
      <w:r w:rsidR="00361FA6">
        <w:rPr>
          <w:sz w:val="22"/>
          <w:szCs w:val="22"/>
        </w:rPr>
        <w:t xml:space="preserve"> pre-processing the </w:t>
      </w:r>
      <w:r>
        <w:rPr>
          <w:sz w:val="22"/>
          <w:szCs w:val="22"/>
        </w:rPr>
        <w:t>dataset</w:t>
      </w:r>
      <w:r w:rsidR="00361FA6">
        <w:rPr>
          <w:sz w:val="22"/>
          <w:szCs w:val="22"/>
        </w:rPr>
        <w:t xml:space="preserve"> which are having continuous numbers to bring the numbers to same range</w:t>
      </w:r>
      <w:r>
        <w:rPr>
          <w:sz w:val="22"/>
          <w:szCs w:val="22"/>
        </w:rPr>
        <w:t>, scale or magnitudes</w:t>
      </w:r>
      <w:r w:rsidR="00361FA6">
        <w:rPr>
          <w:sz w:val="22"/>
          <w:szCs w:val="22"/>
        </w:rPr>
        <w:t xml:space="preserve">. For example, if you are predicting house price, the no. of </w:t>
      </w:r>
      <w:proofErr w:type="gramStart"/>
      <w:r w:rsidR="00361FA6">
        <w:rPr>
          <w:sz w:val="22"/>
          <w:szCs w:val="22"/>
        </w:rPr>
        <w:t>bedrooms</w:t>
      </w:r>
      <w:r>
        <w:rPr>
          <w:sz w:val="22"/>
          <w:szCs w:val="22"/>
        </w:rPr>
        <w:t>(</w:t>
      </w:r>
      <w:proofErr w:type="gramEnd"/>
      <w:r>
        <w:rPr>
          <w:sz w:val="22"/>
          <w:szCs w:val="22"/>
        </w:rPr>
        <w:t xml:space="preserve">3 </w:t>
      </w:r>
      <w:proofErr w:type="spellStart"/>
      <w:r>
        <w:rPr>
          <w:sz w:val="22"/>
          <w:szCs w:val="22"/>
        </w:rPr>
        <w:t>bhk</w:t>
      </w:r>
      <w:proofErr w:type="spellEnd"/>
      <w:r>
        <w:rPr>
          <w:sz w:val="22"/>
          <w:szCs w:val="22"/>
        </w:rPr>
        <w:t>)</w:t>
      </w:r>
      <w:r w:rsidR="00361FA6">
        <w:rPr>
          <w:sz w:val="22"/>
          <w:szCs w:val="22"/>
        </w:rPr>
        <w:t xml:space="preserve"> and Area</w:t>
      </w:r>
      <w:r>
        <w:rPr>
          <w:sz w:val="22"/>
          <w:szCs w:val="22"/>
        </w:rPr>
        <w:t xml:space="preserve">(1200 </w:t>
      </w:r>
      <w:proofErr w:type="spellStart"/>
      <w:r>
        <w:rPr>
          <w:sz w:val="22"/>
          <w:szCs w:val="22"/>
        </w:rPr>
        <w:t>sqft</w:t>
      </w:r>
      <w:proofErr w:type="spellEnd"/>
      <w:r>
        <w:rPr>
          <w:sz w:val="22"/>
          <w:szCs w:val="22"/>
        </w:rPr>
        <w:t>)</w:t>
      </w:r>
      <w:r w:rsidR="00361FA6">
        <w:rPr>
          <w:sz w:val="22"/>
          <w:szCs w:val="22"/>
        </w:rPr>
        <w:t xml:space="preserve"> are continuous numbers</w:t>
      </w:r>
      <w:r>
        <w:rPr>
          <w:sz w:val="22"/>
          <w:szCs w:val="22"/>
        </w:rPr>
        <w:t xml:space="preserve">, but numbers difference is very large is it good to bring them to same scale. </w:t>
      </w:r>
    </w:p>
    <w:p w14:paraId="7DCB4870" w14:textId="77777777" w:rsidR="005934E0" w:rsidRDefault="005934E0" w:rsidP="00BA5E73">
      <w:pPr>
        <w:pStyle w:val="Default"/>
        <w:rPr>
          <w:sz w:val="22"/>
          <w:szCs w:val="22"/>
        </w:rPr>
      </w:pPr>
    </w:p>
    <w:p w14:paraId="7698A822" w14:textId="577EC9E4" w:rsidR="00BA5E73" w:rsidRDefault="005934E0" w:rsidP="00BA5E73">
      <w:pPr>
        <w:pStyle w:val="Default"/>
        <w:rPr>
          <w:sz w:val="22"/>
          <w:szCs w:val="22"/>
        </w:rPr>
      </w:pPr>
      <w:r>
        <w:rPr>
          <w:sz w:val="22"/>
          <w:szCs w:val="22"/>
        </w:rPr>
        <w:t xml:space="preserve">Most of algorithm expect the data to be in the same range to predict the values correctly, if scaling is not done then algorithm only takes magnitude in account and not units hence incorrect modelling. To solve this </w:t>
      </w:r>
      <w:proofErr w:type="gramStart"/>
      <w:r>
        <w:rPr>
          <w:sz w:val="22"/>
          <w:szCs w:val="22"/>
        </w:rPr>
        <w:t>issue</w:t>
      </w:r>
      <w:proofErr w:type="gramEnd"/>
      <w:r>
        <w:rPr>
          <w:sz w:val="22"/>
          <w:szCs w:val="22"/>
        </w:rPr>
        <w:t xml:space="preserve"> we have bring all the variables value to the scale, and it also helps in speeding up the calculations.</w:t>
      </w:r>
      <w:r w:rsidR="00361FA6">
        <w:rPr>
          <w:sz w:val="22"/>
          <w:szCs w:val="22"/>
        </w:rPr>
        <w:t xml:space="preserve"> </w:t>
      </w:r>
    </w:p>
    <w:p w14:paraId="36140CBE" w14:textId="3A39A87F" w:rsidR="005934E0" w:rsidRDefault="005934E0" w:rsidP="00BA5E73">
      <w:pPr>
        <w:pStyle w:val="Default"/>
        <w:rPr>
          <w:sz w:val="22"/>
          <w:szCs w:val="22"/>
        </w:rPr>
      </w:pPr>
    </w:p>
    <w:p w14:paraId="5101D0F3" w14:textId="6C611621" w:rsidR="005934E0" w:rsidRDefault="005934E0" w:rsidP="00BA5E73">
      <w:pPr>
        <w:pStyle w:val="Default"/>
        <w:rPr>
          <w:sz w:val="22"/>
          <w:szCs w:val="22"/>
        </w:rPr>
      </w:pPr>
      <w:r>
        <w:rPr>
          <w:sz w:val="22"/>
          <w:szCs w:val="22"/>
        </w:rPr>
        <w:t xml:space="preserve">It is important to note that scaling just affects the coefficients and none of the other </w:t>
      </w:r>
      <w:proofErr w:type="spellStart"/>
      <w:r>
        <w:rPr>
          <w:sz w:val="22"/>
          <w:szCs w:val="22"/>
        </w:rPr>
        <w:t>matrics</w:t>
      </w:r>
      <w:proofErr w:type="spellEnd"/>
      <w:r>
        <w:rPr>
          <w:sz w:val="22"/>
          <w:szCs w:val="22"/>
        </w:rPr>
        <w:t xml:space="preserve"> like t-statistic, F-statistics, p-values and R-</w:t>
      </w:r>
      <w:proofErr w:type="spellStart"/>
      <w:r>
        <w:rPr>
          <w:sz w:val="22"/>
          <w:szCs w:val="22"/>
        </w:rPr>
        <w:t>squred</w:t>
      </w:r>
      <w:proofErr w:type="spellEnd"/>
      <w:r>
        <w:rPr>
          <w:sz w:val="22"/>
          <w:szCs w:val="22"/>
        </w:rPr>
        <w:t xml:space="preserve"> etc.</w:t>
      </w:r>
    </w:p>
    <w:p w14:paraId="2775C1F6" w14:textId="77777777" w:rsidR="00BA5E73" w:rsidRDefault="00BA5E73" w:rsidP="00BA5E73">
      <w:pPr>
        <w:pStyle w:val="Default"/>
        <w:ind w:left="360"/>
        <w:rPr>
          <w:sz w:val="22"/>
          <w:szCs w:val="22"/>
        </w:rPr>
      </w:pPr>
    </w:p>
    <w:p w14:paraId="48EC878F" w14:textId="372C8018" w:rsidR="00BA5E73" w:rsidRDefault="005934E0" w:rsidP="00BA5E73">
      <w:pPr>
        <w:pStyle w:val="Default"/>
        <w:rPr>
          <w:sz w:val="22"/>
          <w:szCs w:val="22"/>
        </w:rPr>
      </w:pPr>
      <w:r>
        <w:rPr>
          <w:sz w:val="22"/>
          <w:szCs w:val="22"/>
        </w:rPr>
        <w:t xml:space="preserve">Two ways of doing scaling </w:t>
      </w:r>
      <w:proofErr w:type="gramStart"/>
      <w:r>
        <w:rPr>
          <w:sz w:val="22"/>
          <w:szCs w:val="22"/>
        </w:rPr>
        <w:t>are :</w:t>
      </w:r>
      <w:proofErr w:type="gramEnd"/>
    </w:p>
    <w:p w14:paraId="413AE153" w14:textId="515E5766" w:rsidR="005934E0" w:rsidRDefault="005934E0" w:rsidP="005934E0">
      <w:pPr>
        <w:pStyle w:val="Default"/>
        <w:numPr>
          <w:ilvl w:val="0"/>
          <w:numId w:val="3"/>
        </w:numPr>
        <w:rPr>
          <w:sz w:val="22"/>
          <w:szCs w:val="22"/>
        </w:rPr>
      </w:pPr>
      <w:r w:rsidRPr="00EB7C3E">
        <w:rPr>
          <w:b/>
          <w:bCs/>
          <w:sz w:val="22"/>
          <w:szCs w:val="22"/>
        </w:rPr>
        <w:t>Normalized scaling:</w:t>
      </w:r>
      <w:r>
        <w:rPr>
          <w:sz w:val="22"/>
          <w:szCs w:val="22"/>
        </w:rPr>
        <w:t xml:space="preserve">  It is also called min max scaling. The following formula will be applied to </w:t>
      </w:r>
      <w:r w:rsidR="00EB7C3E">
        <w:rPr>
          <w:sz w:val="22"/>
          <w:szCs w:val="22"/>
        </w:rPr>
        <w:t xml:space="preserve">calculate or convert the value to normalization. The </w:t>
      </w:r>
      <w:proofErr w:type="spellStart"/>
      <w:r w:rsidR="00EB7C3E">
        <w:rPr>
          <w:sz w:val="22"/>
          <w:szCs w:val="22"/>
        </w:rPr>
        <w:t>MinMax</w:t>
      </w:r>
      <w:proofErr w:type="spellEnd"/>
      <w:r w:rsidR="00EB7C3E">
        <w:rPr>
          <w:sz w:val="22"/>
          <w:szCs w:val="22"/>
        </w:rPr>
        <w:t xml:space="preserve"> function can also be accessed from </w:t>
      </w:r>
      <w:proofErr w:type="spellStart"/>
      <w:proofErr w:type="gramStart"/>
      <w:r w:rsidR="00EB7C3E">
        <w:rPr>
          <w:sz w:val="22"/>
          <w:szCs w:val="22"/>
        </w:rPr>
        <w:t>sklearn.preprocessing</w:t>
      </w:r>
      <w:proofErr w:type="gramEnd"/>
      <w:r w:rsidR="00EB7C3E">
        <w:rPr>
          <w:sz w:val="22"/>
          <w:szCs w:val="22"/>
        </w:rPr>
        <w:t>.MinMaxScaler</w:t>
      </w:r>
      <w:proofErr w:type="spellEnd"/>
      <w:r w:rsidR="00EB7C3E">
        <w:rPr>
          <w:sz w:val="22"/>
          <w:szCs w:val="22"/>
        </w:rPr>
        <w:t xml:space="preserve"> library. </w:t>
      </w:r>
    </w:p>
    <w:p w14:paraId="448ACD00" w14:textId="1BE74415" w:rsidR="00EB7C3E" w:rsidRDefault="00EB7C3E" w:rsidP="00EB7C3E">
      <w:pPr>
        <w:pStyle w:val="Default"/>
        <w:ind w:left="720"/>
        <w:rPr>
          <w:sz w:val="22"/>
          <w:szCs w:val="22"/>
        </w:rPr>
      </w:pPr>
    </w:p>
    <w:p w14:paraId="122B8D42" w14:textId="1A179F10" w:rsidR="00EB7C3E" w:rsidRDefault="00EB7C3E" w:rsidP="00EB7C3E">
      <w:pPr>
        <w:pStyle w:val="Default"/>
        <w:ind w:left="720"/>
        <w:rPr>
          <w:sz w:val="22"/>
          <w:szCs w:val="22"/>
        </w:rPr>
      </w:pPr>
      <w:proofErr w:type="gramStart"/>
      <w:r>
        <w:rPr>
          <w:sz w:val="22"/>
          <w:szCs w:val="22"/>
        </w:rPr>
        <w:t>Formula :</w:t>
      </w:r>
      <w:proofErr w:type="gramEnd"/>
      <w:r>
        <w:rPr>
          <w:sz w:val="22"/>
          <w:szCs w:val="22"/>
        </w:rPr>
        <w:t xml:space="preserve"> x – min(x)/ (max(x) – min(x))</w:t>
      </w:r>
    </w:p>
    <w:p w14:paraId="173DDE64" w14:textId="3B8950EF" w:rsidR="00EB7C3E" w:rsidRDefault="00EB7C3E" w:rsidP="00EB7C3E">
      <w:pPr>
        <w:pStyle w:val="Default"/>
        <w:ind w:left="720"/>
        <w:rPr>
          <w:sz w:val="22"/>
          <w:szCs w:val="22"/>
        </w:rPr>
      </w:pPr>
    </w:p>
    <w:p w14:paraId="1DF2B9EB" w14:textId="56D7321E" w:rsidR="00EB7C3E" w:rsidRDefault="00EB7C3E" w:rsidP="00EB7C3E">
      <w:pPr>
        <w:pStyle w:val="Default"/>
        <w:ind w:left="720"/>
        <w:rPr>
          <w:sz w:val="22"/>
          <w:szCs w:val="22"/>
        </w:rPr>
      </w:pPr>
      <w:proofErr w:type="gramStart"/>
      <w:r>
        <w:rPr>
          <w:sz w:val="22"/>
          <w:szCs w:val="22"/>
        </w:rPr>
        <w:t>Where</w:t>
      </w:r>
      <w:proofErr w:type="gramEnd"/>
      <w:r>
        <w:rPr>
          <w:sz w:val="22"/>
          <w:szCs w:val="22"/>
        </w:rPr>
        <w:t>,</w:t>
      </w:r>
    </w:p>
    <w:p w14:paraId="18AA9F83" w14:textId="25775A94" w:rsidR="00EB7C3E" w:rsidRDefault="00EB7C3E" w:rsidP="00EB7C3E">
      <w:pPr>
        <w:pStyle w:val="Default"/>
        <w:ind w:left="720"/>
        <w:rPr>
          <w:sz w:val="22"/>
          <w:szCs w:val="22"/>
        </w:rPr>
      </w:pPr>
      <w:r>
        <w:rPr>
          <w:sz w:val="22"/>
          <w:szCs w:val="22"/>
        </w:rPr>
        <w:t>X – is the value of feature variable</w:t>
      </w:r>
    </w:p>
    <w:p w14:paraId="245D12E0" w14:textId="77777777" w:rsidR="00EB7C3E" w:rsidRDefault="00EB7C3E" w:rsidP="00EB7C3E">
      <w:pPr>
        <w:pStyle w:val="Default"/>
        <w:ind w:left="720"/>
        <w:rPr>
          <w:sz w:val="22"/>
          <w:szCs w:val="22"/>
        </w:rPr>
      </w:pPr>
      <w:r>
        <w:rPr>
          <w:sz w:val="22"/>
          <w:szCs w:val="22"/>
        </w:rPr>
        <w:t>Min – is the Minimum value in that feature column</w:t>
      </w:r>
    </w:p>
    <w:p w14:paraId="78428018" w14:textId="2B4BC6E3" w:rsidR="00EB7C3E" w:rsidRDefault="00EB7C3E" w:rsidP="00EB7C3E">
      <w:pPr>
        <w:pStyle w:val="Default"/>
        <w:ind w:left="720"/>
        <w:rPr>
          <w:sz w:val="22"/>
          <w:szCs w:val="22"/>
        </w:rPr>
      </w:pPr>
      <w:r>
        <w:rPr>
          <w:sz w:val="22"/>
          <w:szCs w:val="22"/>
        </w:rPr>
        <w:t xml:space="preserve">Max - </w:t>
      </w:r>
      <w:r>
        <w:rPr>
          <w:sz w:val="22"/>
          <w:szCs w:val="22"/>
        </w:rPr>
        <w:t>is the M</w:t>
      </w:r>
      <w:r>
        <w:rPr>
          <w:sz w:val="22"/>
          <w:szCs w:val="22"/>
        </w:rPr>
        <w:t>aximum</w:t>
      </w:r>
      <w:r>
        <w:rPr>
          <w:sz w:val="22"/>
          <w:szCs w:val="22"/>
        </w:rPr>
        <w:t xml:space="preserve"> value in that feature column</w:t>
      </w:r>
    </w:p>
    <w:p w14:paraId="1519C7D0" w14:textId="41C34C2F" w:rsidR="00EB7C3E" w:rsidRDefault="00EB7C3E" w:rsidP="00EB7C3E">
      <w:pPr>
        <w:pStyle w:val="Default"/>
        <w:ind w:left="720"/>
        <w:rPr>
          <w:sz w:val="22"/>
          <w:szCs w:val="22"/>
        </w:rPr>
      </w:pPr>
      <w:r>
        <w:rPr>
          <w:sz w:val="22"/>
          <w:szCs w:val="22"/>
        </w:rPr>
        <w:t xml:space="preserve">Note: Once the </w:t>
      </w:r>
      <w:proofErr w:type="spellStart"/>
      <w:r>
        <w:rPr>
          <w:sz w:val="22"/>
          <w:szCs w:val="22"/>
        </w:rPr>
        <w:t>MinMax</w:t>
      </w:r>
      <w:proofErr w:type="spellEnd"/>
      <w:r>
        <w:rPr>
          <w:sz w:val="22"/>
          <w:szCs w:val="22"/>
        </w:rPr>
        <w:t xml:space="preserve"> scaling applied, the column values will range from 0 to 1.</w:t>
      </w:r>
    </w:p>
    <w:p w14:paraId="04804615" w14:textId="77777777" w:rsidR="00EB7C3E" w:rsidRDefault="00EB7C3E" w:rsidP="00EB7C3E">
      <w:pPr>
        <w:pStyle w:val="Default"/>
        <w:numPr>
          <w:ilvl w:val="0"/>
          <w:numId w:val="3"/>
        </w:numPr>
        <w:rPr>
          <w:sz w:val="22"/>
          <w:szCs w:val="22"/>
        </w:rPr>
      </w:pPr>
      <w:r w:rsidRPr="00EB7C3E">
        <w:rPr>
          <w:b/>
          <w:bCs/>
          <w:sz w:val="22"/>
          <w:szCs w:val="22"/>
        </w:rPr>
        <w:t>Standardization scaling</w:t>
      </w:r>
      <w:r>
        <w:rPr>
          <w:sz w:val="22"/>
          <w:szCs w:val="22"/>
        </w:rPr>
        <w:t xml:space="preserve">: Standardization replaces the values by their Z scores. </w:t>
      </w:r>
      <w:proofErr w:type="gramStart"/>
      <w:r>
        <w:rPr>
          <w:sz w:val="22"/>
          <w:szCs w:val="22"/>
        </w:rPr>
        <w:t>Basically</w:t>
      </w:r>
      <w:proofErr w:type="gramEnd"/>
      <w:r>
        <w:rPr>
          <w:sz w:val="22"/>
          <w:szCs w:val="22"/>
        </w:rPr>
        <w:t xml:space="preserve"> it indicates a data point as number of standard deviation away from the mean value.</w:t>
      </w:r>
    </w:p>
    <w:p w14:paraId="406508DE" w14:textId="77777777" w:rsidR="00EB7C3E" w:rsidRPr="00EB7C3E" w:rsidRDefault="00EB7C3E" w:rsidP="00EB7C3E">
      <w:pPr>
        <w:pStyle w:val="Default"/>
        <w:ind w:left="720"/>
        <w:rPr>
          <w:sz w:val="22"/>
          <w:szCs w:val="22"/>
        </w:rPr>
      </w:pPr>
    </w:p>
    <w:p w14:paraId="64D79E96" w14:textId="77777777" w:rsidR="00EB7C3E" w:rsidRDefault="00EB7C3E" w:rsidP="00EB7C3E">
      <w:pPr>
        <w:pStyle w:val="Default"/>
        <w:ind w:left="720"/>
        <w:rPr>
          <w:sz w:val="22"/>
          <w:szCs w:val="22"/>
        </w:rPr>
      </w:pPr>
      <w:r w:rsidRPr="00EB7C3E">
        <w:rPr>
          <w:sz w:val="22"/>
          <w:szCs w:val="22"/>
        </w:rPr>
        <w:t>Formul</w:t>
      </w:r>
      <w:r>
        <w:rPr>
          <w:sz w:val="22"/>
          <w:szCs w:val="22"/>
        </w:rPr>
        <w:t>a: x – mean(x)/</w:t>
      </w:r>
      <w:proofErr w:type="spellStart"/>
      <w:r>
        <w:rPr>
          <w:sz w:val="22"/>
          <w:szCs w:val="22"/>
        </w:rPr>
        <w:t>sd</w:t>
      </w:r>
      <w:proofErr w:type="spellEnd"/>
      <w:r>
        <w:rPr>
          <w:sz w:val="22"/>
          <w:szCs w:val="22"/>
        </w:rPr>
        <w:t>(x)</w:t>
      </w:r>
    </w:p>
    <w:p w14:paraId="6985525D" w14:textId="77777777" w:rsidR="00EB7C3E" w:rsidRDefault="00EB7C3E" w:rsidP="00EB7C3E">
      <w:pPr>
        <w:pStyle w:val="Default"/>
        <w:ind w:left="720"/>
        <w:rPr>
          <w:sz w:val="22"/>
          <w:szCs w:val="22"/>
        </w:rPr>
      </w:pPr>
      <w:proofErr w:type="gramStart"/>
      <w:r>
        <w:rPr>
          <w:sz w:val="22"/>
          <w:szCs w:val="22"/>
        </w:rPr>
        <w:t>Where</w:t>
      </w:r>
      <w:proofErr w:type="gramEnd"/>
      <w:r>
        <w:rPr>
          <w:sz w:val="22"/>
          <w:szCs w:val="22"/>
        </w:rPr>
        <w:t>,</w:t>
      </w:r>
    </w:p>
    <w:p w14:paraId="3C847788" w14:textId="77777777" w:rsidR="00EB7C3E" w:rsidRDefault="00EB7C3E" w:rsidP="00EB7C3E">
      <w:pPr>
        <w:pStyle w:val="Default"/>
        <w:ind w:left="720"/>
        <w:rPr>
          <w:sz w:val="22"/>
          <w:szCs w:val="22"/>
        </w:rPr>
      </w:pPr>
      <w:r>
        <w:rPr>
          <w:sz w:val="22"/>
          <w:szCs w:val="22"/>
        </w:rPr>
        <w:t>X – is the value of feature variable</w:t>
      </w:r>
    </w:p>
    <w:p w14:paraId="45A0A58A" w14:textId="1E0FAC6B" w:rsidR="00EB7C3E" w:rsidRDefault="00EB7C3E" w:rsidP="00EB7C3E">
      <w:pPr>
        <w:pStyle w:val="Default"/>
        <w:ind w:left="720"/>
        <w:rPr>
          <w:sz w:val="22"/>
          <w:szCs w:val="22"/>
        </w:rPr>
      </w:pPr>
      <w:r>
        <w:rPr>
          <w:sz w:val="22"/>
          <w:szCs w:val="22"/>
        </w:rPr>
        <w:t>Mean – is the mean value in that feature column</w:t>
      </w:r>
    </w:p>
    <w:p w14:paraId="46BD2BB9" w14:textId="5A5659C3" w:rsidR="00EB7C3E" w:rsidRDefault="00EB7C3E" w:rsidP="00EB7C3E">
      <w:pPr>
        <w:pStyle w:val="Default"/>
        <w:ind w:left="720"/>
        <w:rPr>
          <w:sz w:val="22"/>
          <w:szCs w:val="22"/>
        </w:rPr>
      </w:pPr>
      <w:r>
        <w:rPr>
          <w:sz w:val="22"/>
          <w:szCs w:val="22"/>
        </w:rPr>
        <w:t>SD</w:t>
      </w:r>
      <w:r>
        <w:rPr>
          <w:sz w:val="22"/>
          <w:szCs w:val="22"/>
        </w:rPr>
        <w:t xml:space="preserve"> – is the </w:t>
      </w:r>
      <w:r>
        <w:rPr>
          <w:sz w:val="22"/>
          <w:szCs w:val="22"/>
        </w:rPr>
        <w:t xml:space="preserve">Standard Deviation of </w:t>
      </w:r>
      <w:r>
        <w:rPr>
          <w:sz w:val="22"/>
          <w:szCs w:val="22"/>
        </w:rPr>
        <w:t>that feature column</w:t>
      </w:r>
      <w:r>
        <w:rPr>
          <w:sz w:val="22"/>
          <w:szCs w:val="22"/>
        </w:rPr>
        <w:t xml:space="preserve"> </w:t>
      </w:r>
      <w:r w:rsidRPr="00EB7C3E">
        <w:rPr>
          <w:sz w:val="22"/>
          <w:szCs w:val="22"/>
        </w:rPr>
        <w:t xml:space="preserve"> </w:t>
      </w:r>
      <w:r>
        <w:rPr>
          <w:sz w:val="22"/>
          <w:szCs w:val="22"/>
        </w:rPr>
        <w:t xml:space="preserve"> </w:t>
      </w:r>
    </w:p>
    <w:p w14:paraId="338CF3F3" w14:textId="77777777" w:rsidR="009C6526" w:rsidRDefault="009C6526" w:rsidP="009C6526">
      <w:pPr>
        <w:pStyle w:val="Default"/>
      </w:pPr>
    </w:p>
    <w:p w14:paraId="417774CA" w14:textId="77777777" w:rsidR="009C6526" w:rsidRPr="00F26034" w:rsidRDefault="009C6526" w:rsidP="009C6526">
      <w:pPr>
        <w:pStyle w:val="Default"/>
        <w:rPr>
          <w:b/>
          <w:bCs/>
        </w:rPr>
      </w:pPr>
      <w:r>
        <w:t xml:space="preserve"> </w:t>
      </w:r>
    </w:p>
    <w:p w14:paraId="1EC8361D" w14:textId="0961E09B" w:rsidR="009C6526" w:rsidRPr="00F26034" w:rsidRDefault="009C6526" w:rsidP="00F26034">
      <w:pPr>
        <w:pStyle w:val="Default"/>
        <w:numPr>
          <w:ilvl w:val="0"/>
          <w:numId w:val="4"/>
        </w:numPr>
        <w:rPr>
          <w:b/>
          <w:bCs/>
          <w:sz w:val="22"/>
          <w:szCs w:val="22"/>
        </w:rPr>
      </w:pPr>
      <w:r w:rsidRPr="00F26034">
        <w:rPr>
          <w:b/>
          <w:bCs/>
          <w:sz w:val="22"/>
          <w:szCs w:val="22"/>
        </w:rPr>
        <w:t xml:space="preserve">You might have observed that sometimes the value of VIF is infinite. Why does this happen? </w:t>
      </w:r>
    </w:p>
    <w:p w14:paraId="79CD6A02" w14:textId="77777777" w:rsidR="00F26034" w:rsidRDefault="00F26034" w:rsidP="00EB7C3E">
      <w:pPr>
        <w:pStyle w:val="Default"/>
        <w:rPr>
          <w:sz w:val="22"/>
          <w:szCs w:val="22"/>
        </w:rPr>
      </w:pPr>
    </w:p>
    <w:p w14:paraId="6A766691" w14:textId="7D607DF7" w:rsidR="001B24BB" w:rsidRDefault="001B24BB" w:rsidP="00EB7C3E">
      <w:pPr>
        <w:pStyle w:val="Default"/>
        <w:rPr>
          <w:sz w:val="22"/>
          <w:szCs w:val="22"/>
        </w:rPr>
      </w:pPr>
      <w:r>
        <w:rPr>
          <w:sz w:val="22"/>
          <w:szCs w:val="22"/>
        </w:rPr>
        <w:t xml:space="preserve">The </w:t>
      </w:r>
      <w:proofErr w:type="gramStart"/>
      <w:r>
        <w:rPr>
          <w:sz w:val="22"/>
          <w:szCs w:val="22"/>
        </w:rPr>
        <w:t>VIF(</w:t>
      </w:r>
      <w:proofErr w:type="gramEnd"/>
      <w:r>
        <w:rPr>
          <w:sz w:val="22"/>
          <w:szCs w:val="22"/>
        </w:rPr>
        <w:t xml:space="preserve">Variance Inflation Factor) is a matric used to find the correlation among the independent variables. </w:t>
      </w:r>
      <w:r w:rsidR="009C6526">
        <w:rPr>
          <w:sz w:val="22"/>
          <w:szCs w:val="22"/>
        </w:rPr>
        <w:t>If there is a perfect correlation, then VIF = infi</w:t>
      </w:r>
      <w:r>
        <w:rPr>
          <w:sz w:val="22"/>
          <w:szCs w:val="22"/>
        </w:rPr>
        <w:t xml:space="preserve">nity. This shows a perfect correlation between two independent variables. </w:t>
      </w:r>
    </w:p>
    <w:p w14:paraId="37E8BA35" w14:textId="394AA04C" w:rsidR="001B24BB" w:rsidRDefault="001B24BB" w:rsidP="00EB7C3E">
      <w:pPr>
        <w:pStyle w:val="Default"/>
        <w:rPr>
          <w:sz w:val="22"/>
          <w:szCs w:val="22"/>
        </w:rPr>
      </w:pPr>
    </w:p>
    <w:p w14:paraId="547C0855" w14:textId="301EEB20" w:rsidR="001B24BB" w:rsidRDefault="001B24BB" w:rsidP="00EB7C3E">
      <w:pPr>
        <w:pStyle w:val="Default"/>
        <w:rPr>
          <w:sz w:val="22"/>
          <w:szCs w:val="22"/>
        </w:rPr>
      </w:pPr>
      <w:r>
        <w:rPr>
          <w:sz w:val="22"/>
          <w:szCs w:val="22"/>
        </w:rPr>
        <w:t xml:space="preserve">Formula for </w:t>
      </w:r>
      <w:proofErr w:type="gramStart"/>
      <w:r>
        <w:rPr>
          <w:sz w:val="22"/>
          <w:szCs w:val="22"/>
        </w:rPr>
        <w:t>VIF :</w:t>
      </w:r>
      <w:proofErr w:type="gramEnd"/>
      <w:r>
        <w:rPr>
          <w:sz w:val="22"/>
          <w:szCs w:val="22"/>
        </w:rPr>
        <w:t xml:space="preserve"> 1/(1-R2)</w:t>
      </w:r>
    </w:p>
    <w:p w14:paraId="2D2EED50" w14:textId="7C52E2DC" w:rsidR="001B24BB" w:rsidRDefault="001B24BB" w:rsidP="00EB7C3E">
      <w:pPr>
        <w:pStyle w:val="Default"/>
        <w:rPr>
          <w:sz w:val="22"/>
          <w:szCs w:val="22"/>
        </w:rPr>
      </w:pPr>
    </w:p>
    <w:p w14:paraId="6CD6A5BF" w14:textId="4A497561" w:rsidR="001B24BB" w:rsidRDefault="001B24BB" w:rsidP="00EB7C3E">
      <w:pPr>
        <w:pStyle w:val="Default"/>
        <w:rPr>
          <w:sz w:val="22"/>
          <w:szCs w:val="22"/>
        </w:rPr>
      </w:pPr>
      <w:proofErr w:type="gramStart"/>
      <w:r>
        <w:rPr>
          <w:sz w:val="22"/>
          <w:szCs w:val="22"/>
        </w:rPr>
        <w:t>Where</w:t>
      </w:r>
      <w:proofErr w:type="gramEnd"/>
      <w:r>
        <w:rPr>
          <w:sz w:val="22"/>
          <w:szCs w:val="22"/>
        </w:rPr>
        <w:t>,</w:t>
      </w:r>
    </w:p>
    <w:p w14:paraId="7F28E2F3" w14:textId="7A42F1AA" w:rsidR="001B24BB" w:rsidRDefault="001B24BB" w:rsidP="00EB7C3E">
      <w:pPr>
        <w:pStyle w:val="Default"/>
        <w:rPr>
          <w:sz w:val="22"/>
          <w:szCs w:val="22"/>
        </w:rPr>
      </w:pPr>
      <w:r>
        <w:rPr>
          <w:sz w:val="22"/>
          <w:szCs w:val="22"/>
        </w:rPr>
        <w:t>R2 – R-Squared</w:t>
      </w:r>
    </w:p>
    <w:p w14:paraId="00BBA236" w14:textId="77777777" w:rsidR="001B24BB" w:rsidRDefault="001B24BB" w:rsidP="00EB7C3E">
      <w:pPr>
        <w:pStyle w:val="Default"/>
        <w:rPr>
          <w:sz w:val="22"/>
          <w:szCs w:val="22"/>
        </w:rPr>
      </w:pPr>
    </w:p>
    <w:p w14:paraId="57C22FC6" w14:textId="7223BE35" w:rsidR="00EB7C3E" w:rsidRDefault="001B24BB" w:rsidP="00EB7C3E">
      <w:pPr>
        <w:pStyle w:val="Default"/>
        <w:rPr>
          <w:sz w:val="22"/>
          <w:szCs w:val="22"/>
        </w:rPr>
      </w:pPr>
      <w:r>
        <w:rPr>
          <w:sz w:val="22"/>
          <w:szCs w:val="22"/>
        </w:rPr>
        <w:t>In case of perfect correlation, we get R2 =1, so</w:t>
      </w:r>
    </w:p>
    <w:p w14:paraId="6044F728" w14:textId="50CA95C4" w:rsidR="001B24BB" w:rsidRDefault="001B24BB" w:rsidP="00EB7C3E">
      <w:pPr>
        <w:pStyle w:val="Default"/>
        <w:rPr>
          <w:sz w:val="22"/>
          <w:szCs w:val="22"/>
        </w:rPr>
      </w:pPr>
    </w:p>
    <w:p w14:paraId="2763D572" w14:textId="77777777" w:rsidR="001B24BB" w:rsidRDefault="001B24BB" w:rsidP="00EB7C3E">
      <w:pPr>
        <w:pStyle w:val="Default"/>
        <w:rPr>
          <w:sz w:val="22"/>
          <w:szCs w:val="22"/>
        </w:rPr>
      </w:pPr>
      <w:r>
        <w:rPr>
          <w:sz w:val="22"/>
          <w:szCs w:val="22"/>
        </w:rPr>
        <w:t>VIF = 1</w:t>
      </w:r>
      <w:proofErr w:type="gramStart"/>
      <w:r>
        <w:rPr>
          <w:sz w:val="22"/>
          <w:szCs w:val="22"/>
        </w:rPr>
        <w:t>/(</w:t>
      </w:r>
      <w:proofErr w:type="gramEnd"/>
      <w:r>
        <w:rPr>
          <w:sz w:val="22"/>
          <w:szCs w:val="22"/>
        </w:rPr>
        <w:t>1-1) = 1/0 = infinite</w:t>
      </w:r>
    </w:p>
    <w:p w14:paraId="388448DB" w14:textId="6C23A6BE" w:rsidR="00F26034" w:rsidRPr="00F26034" w:rsidRDefault="001B24BB" w:rsidP="00F26034">
      <w:pPr>
        <w:pStyle w:val="Default"/>
        <w:rPr>
          <w:b/>
          <w:bCs/>
        </w:rPr>
      </w:pPr>
      <w:r>
        <w:rPr>
          <w:sz w:val="22"/>
          <w:szCs w:val="22"/>
        </w:rPr>
        <w:t xml:space="preserve"> </w:t>
      </w:r>
    </w:p>
    <w:p w14:paraId="45EBBEB8" w14:textId="7FF8181B" w:rsidR="00F26034" w:rsidRDefault="00F26034" w:rsidP="00F26034">
      <w:pPr>
        <w:pStyle w:val="Default"/>
        <w:numPr>
          <w:ilvl w:val="0"/>
          <w:numId w:val="1"/>
        </w:numPr>
        <w:rPr>
          <w:b/>
          <w:bCs/>
        </w:rPr>
      </w:pPr>
      <w:r w:rsidRPr="00F26034">
        <w:rPr>
          <w:b/>
          <w:bCs/>
        </w:rPr>
        <w:t xml:space="preserve">What is a Q-Q plot? Explain the use and importance of a Q-Q plot in linear regression. </w:t>
      </w:r>
    </w:p>
    <w:p w14:paraId="6BC1C1C3" w14:textId="0AF24D0A" w:rsidR="00F26034" w:rsidRDefault="00F26034" w:rsidP="00F26034">
      <w:pPr>
        <w:pStyle w:val="Default"/>
        <w:rPr>
          <w:b/>
          <w:bCs/>
        </w:rPr>
      </w:pPr>
    </w:p>
    <w:p w14:paraId="276E50E3" w14:textId="6ECD62D8" w:rsidR="00F26034" w:rsidRDefault="00F26034" w:rsidP="00F26034">
      <w:pPr>
        <w:pStyle w:val="Default"/>
      </w:pPr>
      <w:r>
        <w:t xml:space="preserve">The Q-Q(Quantile-Quantile) plot is a graphical tool to help us assess if a set of data possibly came from same theoretical distribution such as a Normal, </w:t>
      </w:r>
      <w:proofErr w:type="gramStart"/>
      <w:r>
        <w:t>exponential</w:t>
      </w:r>
      <w:proofErr w:type="gramEnd"/>
      <w:r>
        <w:t xml:space="preserve"> or Uniform distribution. Also, it helps to determine if two data sets come from populations with a common distribution.</w:t>
      </w:r>
    </w:p>
    <w:p w14:paraId="0C822AFD" w14:textId="1EB52C39" w:rsidR="00F26034" w:rsidRPr="00F26034" w:rsidRDefault="00F26034" w:rsidP="00F26034">
      <w:pPr>
        <w:pStyle w:val="Default"/>
      </w:pPr>
      <w:r>
        <w:t xml:space="preserve"> </w:t>
      </w:r>
    </w:p>
    <w:p w14:paraId="12D3166E" w14:textId="6838947E" w:rsidR="00F26034" w:rsidRDefault="00F26034" w:rsidP="00F26034">
      <w:pPr>
        <w:pStyle w:val="Default"/>
      </w:pPr>
      <w:r>
        <w:t xml:space="preserve">This helps in a scenario of linear regression when we have training our model with Uniform distribution Train </w:t>
      </w:r>
      <w:proofErr w:type="gramStart"/>
      <w:r>
        <w:t>dataset, and</w:t>
      </w:r>
      <w:proofErr w:type="gramEnd"/>
      <w:r>
        <w:t xml:space="preserve"> using Q-Q plot we can check if the Test Dataset also follows the Uniform distribution, so that our model predicts the target variable value correctly.</w:t>
      </w:r>
    </w:p>
    <w:p w14:paraId="0D58AF21" w14:textId="308F6C3B" w:rsidR="00247701" w:rsidRDefault="00F26034" w:rsidP="00F26034">
      <w:pPr>
        <w:pStyle w:val="Default"/>
      </w:pPr>
      <w:r>
        <w:t xml:space="preserve">  </w:t>
      </w:r>
    </w:p>
    <w:p w14:paraId="0937DE37" w14:textId="199CC65F" w:rsidR="00F26034" w:rsidRDefault="00F26034" w:rsidP="00F26034">
      <w:pPr>
        <w:pStyle w:val="Default"/>
      </w:pPr>
      <w:r>
        <w:t xml:space="preserve">Q-Q plot can be used to check the following scenarios if two data sets – </w:t>
      </w:r>
    </w:p>
    <w:p w14:paraId="0EDAFBBA" w14:textId="2E72F345" w:rsidR="00F26034" w:rsidRDefault="00F26034" w:rsidP="00F26034">
      <w:pPr>
        <w:pStyle w:val="Default"/>
      </w:pPr>
    </w:p>
    <w:p w14:paraId="0AEB76DC" w14:textId="22EC9EE2" w:rsidR="00F26034" w:rsidRDefault="00F26034" w:rsidP="00F26034">
      <w:pPr>
        <w:pStyle w:val="Default"/>
        <w:numPr>
          <w:ilvl w:val="0"/>
          <w:numId w:val="3"/>
        </w:numPr>
      </w:pPr>
      <w:r>
        <w:t>Comes from population with a common distribution</w:t>
      </w:r>
    </w:p>
    <w:p w14:paraId="6A9818D8" w14:textId="238E7016" w:rsidR="00F26034" w:rsidRDefault="00F26034" w:rsidP="00F26034">
      <w:pPr>
        <w:pStyle w:val="Default"/>
        <w:numPr>
          <w:ilvl w:val="0"/>
          <w:numId w:val="3"/>
        </w:numPr>
      </w:pPr>
      <w:r>
        <w:t>Have common location and scale</w:t>
      </w:r>
    </w:p>
    <w:p w14:paraId="2A6EBFA7" w14:textId="0FCDBB4D" w:rsidR="00F26034" w:rsidRDefault="00F26034" w:rsidP="00F26034">
      <w:pPr>
        <w:pStyle w:val="Default"/>
        <w:numPr>
          <w:ilvl w:val="0"/>
          <w:numId w:val="3"/>
        </w:numPr>
      </w:pPr>
      <w:r>
        <w:t>Have similar distribution shapes</w:t>
      </w:r>
    </w:p>
    <w:p w14:paraId="19609BF5" w14:textId="2923591E" w:rsidR="00BF62E6" w:rsidRDefault="00F26034" w:rsidP="00BF62E6">
      <w:pPr>
        <w:pStyle w:val="Default"/>
        <w:numPr>
          <w:ilvl w:val="0"/>
          <w:numId w:val="3"/>
        </w:numPr>
      </w:pPr>
      <w:r>
        <w:t xml:space="preserve">Have similar tail behavior </w:t>
      </w:r>
    </w:p>
    <w:p w14:paraId="78300EDB" w14:textId="77777777" w:rsidR="00BF62E6" w:rsidRDefault="00BF62E6" w:rsidP="00BF62E6">
      <w:pPr>
        <w:pStyle w:val="Default"/>
      </w:pPr>
    </w:p>
    <w:p w14:paraId="4C1E9443" w14:textId="2C9293E5" w:rsidR="00BF62E6" w:rsidRPr="00BF62E6" w:rsidRDefault="00BF62E6" w:rsidP="00BF62E6">
      <w:pPr>
        <w:pStyle w:val="Default"/>
      </w:pPr>
      <w:r>
        <w:t xml:space="preserve">Interpretation – A Q-Q plot is a scatterplot created by plotting two sets of quantiles against one another. If both sets of quantiles came from the same distribution, we should see the points forming a line that’s roughly straight. </w:t>
      </w:r>
    </w:p>
    <w:p w14:paraId="5570FDC5" w14:textId="3626C5DE" w:rsidR="009A15D5" w:rsidRDefault="009A15D5" w:rsidP="009A15D5">
      <w:pPr>
        <w:spacing w:after="240"/>
      </w:pPr>
    </w:p>
    <w:p w14:paraId="08819378" w14:textId="6742BA32" w:rsidR="00BF62E6" w:rsidRDefault="00BF62E6" w:rsidP="009A15D5">
      <w:pPr>
        <w:spacing w:after="240"/>
      </w:pPr>
      <w:r w:rsidRPr="00BF62E6">
        <w:drawing>
          <wp:inline distT="0" distB="0" distL="0" distR="0" wp14:anchorId="05EDEEF4" wp14:editId="6712F039">
            <wp:extent cx="5465929" cy="537283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418" cy="5381179"/>
                    </a:xfrm>
                    <a:prstGeom prst="rect">
                      <a:avLst/>
                    </a:prstGeom>
                  </pic:spPr>
                </pic:pic>
              </a:graphicData>
            </a:graphic>
          </wp:inline>
        </w:drawing>
      </w:r>
    </w:p>
    <w:p w14:paraId="5FE5D133" w14:textId="77777777" w:rsidR="00A252D9" w:rsidRPr="00A252D9" w:rsidRDefault="00A252D9" w:rsidP="00A252D9">
      <w:pPr>
        <w:spacing w:after="240"/>
        <w:rPr>
          <w:rFonts w:ascii="Segoe UI" w:eastAsia="Times New Roman" w:hAnsi="Segoe UI" w:cs="Segoe UI"/>
          <w:sz w:val="18"/>
          <w:szCs w:val="18"/>
        </w:rPr>
      </w:pPr>
    </w:p>
    <w:p w14:paraId="06363A35" w14:textId="325B9C1F" w:rsidR="00844A83" w:rsidRDefault="00A252D9" w:rsidP="00A252D9">
      <w:pPr>
        <w:pStyle w:val="Default"/>
        <w:ind w:left="1440"/>
        <w:rPr>
          <w:sz w:val="22"/>
          <w:szCs w:val="22"/>
        </w:rPr>
      </w:pPr>
      <w:r>
        <w:rPr>
          <w:sz w:val="22"/>
          <w:szCs w:val="22"/>
        </w:rPr>
        <w:t xml:space="preserve"> </w:t>
      </w:r>
      <w:r w:rsidR="00844A83">
        <w:rPr>
          <w:sz w:val="22"/>
          <w:szCs w:val="22"/>
        </w:rPr>
        <w:t xml:space="preserve"> </w:t>
      </w:r>
    </w:p>
    <w:p w14:paraId="2F8BAAF2" w14:textId="77777777" w:rsidR="00844A83" w:rsidRDefault="00844A83" w:rsidP="00844A83">
      <w:pPr>
        <w:pStyle w:val="Default"/>
        <w:ind w:left="360"/>
        <w:rPr>
          <w:sz w:val="22"/>
          <w:szCs w:val="22"/>
        </w:rPr>
      </w:pPr>
    </w:p>
    <w:p w14:paraId="0A7AC572" w14:textId="77777777" w:rsidR="00844A83" w:rsidRDefault="00844A83" w:rsidP="00844A83">
      <w:pPr>
        <w:pStyle w:val="Default"/>
        <w:rPr>
          <w:sz w:val="22"/>
          <w:szCs w:val="22"/>
        </w:rPr>
      </w:pPr>
    </w:p>
    <w:p w14:paraId="4137CFDB" w14:textId="497D6A7B" w:rsidR="001B252D" w:rsidRPr="00844A83" w:rsidRDefault="00EE080B" w:rsidP="00844A83"/>
    <w:sectPr w:rsidR="001B252D" w:rsidRPr="00844A83" w:rsidSect="00844A83">
      <w:pgSz w:w="12240" w:h="16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32463" w14:textId="77777777" w:rsidR="00EE080B" w:rsidRDefault="00EE080B" w:rsidP="00525552">
      <w:pPr>
        <w:spacing w:after="0" w:line="240" w:lineRule="auto"/>
      </w:pPr>
      <w:r>
        <w:separator/>
      </w:r>
    </w:p>
  </w:endnote>
  <w:endnote w:type="continuationSeparator" w:id="0">
    <w:p w14:paraId="394BC3AF" w14:textId="77777777" w:rsidR="00EE080B" w:rsidRDefault="00EE080B" w:rsidP="0052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D94F3" w14:textId="77777777" w:rsidR="00EE080B" w:rsidRDefault="00EE080B" w:rsidP="00525552">
      <w:pPr>
        <w:spacing w:after="0" w:line="240" w:lineRule="auto"/>
      </w:pPr>
      <w:r>
        <w:separator/>
      </w:r>
    </w:p>
  </w:footnote>
  <w:footnote w:type="continuationSeparator" w:id="0">
    <w:p w14:paraId="46EF1871" w14:textId="77777777" w:rsidR="00EE080B" w:rsidRDefault="00EE080B" w:rsidP="00525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A2"/>
    <w:multiLevelType w:val="hybridMultilevel"/>
    <w:tmpl w:val="E0A8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FE1"/>
    <w:multiLevelType w:val="hybridMultilevel"/>
    <w:tmpl w:val="13585E2C"/>
    <w:lvl w:ilvl="0" w:tplc="E99A65F0">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05016"/>
    <w:multiLevelType w:val="hybridMultilevel"/>
    <w:tmpl w:val="F1388E54"/>
    <w:lvl w:ilvl="0" w:tplc="E6DC1D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8733E"/>
    <w:multiLevelType w:val="hybridMultilevel"/>
    <w:tmpl w:val="AB80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83"/>
    <w:rsid w:val="000C738F"/>
    <w:rsid w:val="001B24BB"/>
    <w:rsid w:val="00247701"/>
    <w:rsid w:val="002E3A92"/>
    <w:rsid w:val="00361FA6"/>
    <w:rsid w:val="00372F4D"/>
    <w:rsid w:val="003762B4"/>
    <w:rsid w:val="00483BB4"/>
    <w:rsid w:val="0049467D"/>
    <w:rsid w:val="004D0E35"/>
    <w:rsid w:val="00525552"/>
    <w:rsid w:val="005934E0"/>
    <w:rsid w:val="005C4652"/>
    <w:rsid w:val="00635F36"/>
    <w:rsid w:val="00640EFF"/>
    <w:rsid w:val="00796306"/>
    <w:rsid w:val="008357A2"/>
    <w:rsid w:val="0083701A"/>
    <w:rsid w:val="00844A83"/>
    <w:rsid w:val="008C4FC2"/>
    <w:rsid w:val="008E1C22"/>
    <w:rsid w:val="008E38EA"/>
    <w:rsid w:val="0092537E"/>
    <w:rsid w:val="009A15D5"/>
    <w:rsid w:val="009C6526"/>
    <w:rsid w:val="00A252D9"/>
    <w:rsid w:val="00BA5E73"/>
    <w:rsid w:val="00BF62E6"/>
    <w:rsid w:val="00C34D6C"/>
    <w:rsid w:val="00C57317"/>
    <w:rsid w:val="00C90B3A"/>
    <w:rsid w:val="00EB4205"/>
    <w:rsid w:val="00EB7C3E"/>
    <w:rsid w:val="00EE080B"/>
    <w:rsid w:val="00F26034"/>
    <w:rsid w:val="00F5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EF9B0"/>
  <w15:chartTrackingRefBased/>
  <w15:docId w15:val="{693EF113-EA7D-40B5-B6D0-36CEBAD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4A8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90B3A"/>
    <w:pPr>
      <w:ind w:left="720"/>
      <w:contextualSpacing/>
    </w:pPr>
  </w:style>
  <w:style w:type="table" w:styleId="GridTable1Light">
    <w:name w:val="Grid Table 1 Light"/>
    <w:basedOn w:val="TableNormal"/>
    <w:uiPriority w:val="46"/>
    <w:rsid w:val="009A15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C4F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268004">
      <w:bodyDiv w:val="1"/>
      <w:marLeft w:val="0"/>
      <w:marRight w:val="0"/>
      <w:marTop w:val="0"/>
      <w:marBottom w:val="0"/>
      <w:divBdr>
        <w:top w:val="none" w:sz="0" w:space="0" w:color="auto"/>
        <w:left w:val="none" w:sz="0" w:space="0" w:color="auto"/>
        <w:bottom w:val="none" w:sz="0" w:space="0" w:color="auto"/>
        <w:right w:val="none" w:sz="0" w:space="0" w:color="auto"/>
      </w:divBdr>
    </w:div>
    <w:div w:id="1288270047">
      <w:bodyDiv w:val="1"/>
      <w:marLeft w:val="0"/>
      <w:marRight w:val="0"/>
      <w:marTop w:val="0"/>
      <w:marBottom w:val="0"/>
      <w:divBdr>
        <w:top w:val="none" w:sz="0" w:space="0" w:color="auto"/>
        <w:left w:val="none" w:sz="0" w:space="0" w:color="auto"/>
        <w:bottom w:val="none" w:sz="0" w:space="0" w:color="auto"/>
        <w:right w:val="none" w:sz="0" w:space="0" w:color="auto"/>
      </w:divBdr>
    </w:div>
    <w:div w:id="1306857105">
      <w:bodyDiv w:val="1"/>
      <w:marLeft w:val="0"/>
      <w:marRight w:val="0"/>
      <w:marTop w:val="0"/>
      <w:marBottom w:val="0"/>
      <w:divBdr>
        <w:top w:val="none" w:sz="0" w:space="0" w:color="auto"/>
        <w:left w:val="none" w:sz="0" w:space="0" w:color="auto"/>
        <w:bottom w:val="none" w:sz="0" w:space="0" w:color="auto"/>
        <w:right w:val="none" w:sz="0" w:space="0" w:color="auto"/>
      </w:divBdr>
    </w:div>
    <w:div w:id="1761872112">
      <w:bodyDiv w:val="1"/>
      <w:marLeft w:val="0"/>
      <w:marRight w:val="0"/>
      <w:marTop w:val="0"/>
      <w:marBottom w:val="0"/>
      <w:divBdr>
        <w:top w:val="none" w:sz="0" w:space="0" w:color="auto"/>
        <w:left w:val="none" w:sz="0" w:space="0" w:color="auto"/>
        <w:bottom w:val="none" w:sz="0" w:space="0" w:color="auto"/>
        <w:right w:val="none" w:sz="0" w:space="0" w:color="auto"/>
      </w:divBdr>
    </w:div>
    <w:div w:id="18312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3897B-459E-48F6-B47C-6FC461A6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Pidukuluvallu Subramanya, Harish</dc:creator>
  <cp:keywords/>
  <dc:description/>
  <cp:lastModifiedBy>Pidukuluvallu Subramanya, Harish</cp:lastModifiedBy>
  <cp:revision>10</cp:revision>
  <cp:lastPrinted>2021-09-01T15:50:00Z</cp:lastPrinted>
  <dcterms:created xsi:type="dcterms:W3CDTF">2021-09-01T01:52:00Z</dcterms:created>
  <dcterms:modified xsi:type="dcterms:W3CDTF">2021-09-01T15:50:00Z</dcterms:modified>
</cp:coreProperties>
</file>