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FFB4C">
      <w:pP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============================================================</w:t>
      </w:r>
    </w:p>
    <w:p w14:paraId="261BD54F">
      <w:pPr>
        <w:ind w:left="1155" w:leftChars="550"/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校园二手交易平台 - Windows完整启动指南</w:t>
      </w:r>
    </w:p>
    <w:p w14:paraId="430BB8B8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============================================================</w:t>
      </w:r>
    </w:p>
    <w:p w14:paraId="5F01C313">
      <w:pPr>
        <w:rPr>
          <w:rFonts w:hint="eastAsia"/>
          <w:b/>
        </w:rPr>
      </w:pPr>
      <w:r>
        <w:rPr>
          <w:rFonts w:hint="eastAsia"/>
          <w:b/>
        </w:rPr>
        <w:t>一、系统环境准备</w:t>
      </w:r>
    </w:p>
    <w:p w14:paraId="653B0906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</w:t>
      </w:r>
    </w:p>
    <w:p w14:paraId="04E4779A">
      <w:pPr>
        <w:rPr>
          <w:rFonts w:hint="eastAsia"/>
          <w:b/>
        </w:rPr>
      </w:pPr>
      <w:r>
        <w:rPr>
          <w:rFonts w:hint="eastAsia"/>
          <w:b/>
        </w:rPr>
        <w:t>1. 必需软件安装</w:t>
      </w:r>
    </w:p>
    <w:p w14:paraId="45D3142A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</w:t>
      </w:r>
    </w:p>
    <w:p w14:paraId="4DE90991">
      <w:pPr>
        <w:rPr>
          <w:rFonts w:hint="eastAsia"/>
          <w:b/>
        </w:rPr>
      </w:pPr>
      <w:r>
        <w:rPr>
          <w:rFonts w:hint="eastAsia"/>
          <w:b/>
        </w:rPr>
        <w:t>1.1 Java开发环境</w:t>
      </w:r>
    </w:p>
    <w:p w14:paraId="20D266AC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• 版本要求：JDK 8 或更高版本</w:t>
      </w:r>
    </w:p>
    <w:p w14:paraId="71DBE96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下载地址：https://www.oracle.com/java/technologies/downloads/</w:t>
      </w:r>
    </w:p>
    <w:p w14:paraId="555FC2A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安装后配置环境变量JAVA_HOME</w:t>
      </w:r>
    </w:p>
    <w:p w14:paraId="2788F5BE">
      <w:pPr>
        <w:rPr>
          <w:rFonts w:hint="eastAsia"/>
          <w:b/>
        </w:rPr>
      </w:pPr>
      <w:r>
        <w:rPr>
          <w:rFonts w:hint="eastAsia"/>
          <w:b/>
        </w:rPr>
        <w:t>1.2 数据库环境</w:t>
      </w:r>
    </w:p>
    <w:p w14:paraId="1AA1120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MySQL版本：8.0.29 或兼容版本</w:t>
      </w:r>
    </w:p>
    <w:p w14:paraId="682FAEA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下载地址：https://dev.mysql.com/downloads/mysql/</w:t>
      </w:r>
    </w:p>
    <w:p w14:paraId="1DA03C9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默认端口：3306</w:t>
      </w:r>
    </w:p>
    <w:p w14:paraId="4CC20E2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字符集：utf8mb4</w:t>
      </w:r>
    </w:p>
    <w:p w14:paraId="3723F8DB">
      <w:pPr>
        <w:rPr>
          <w:rFonts w:hint="eastAsia"/>
          <w:b/>
        </w:rPr>
      </w:pPr>
      <w:r>
        <w:rPr>
          <w:rFonts w:hint="eastAsia"/>
          <w:b/>
        </w:rPr>
        <w:t>1.3 Node.js环境</w:t>
      </w:r>
    </w:p>
    <w:p w14:paraId="2B5A6F2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版本要求：Node.js 16.x 或更高版本</w:t>
      </w:r>
    </w:p>
    <w:p w14:paraId="20D7C3A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下载地址：https://nodejs.org/</w:t>
      </w:r>
    </w:p>
    <w:p w14:paraId="06EC1A9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包含npm包管理器</w:t>
      </w:r>
    </w:p>
    <w:p w14:paraId="413A0C64">
      <w:pPr>
        <w:rPr>
          <w:rFonts w:hint="eastAsia"/>
          <w:b/>
        </w:rPr>
      </w:pPr>
      <w:r>
        <w:rPr>
          <w:rFonts w:hint="eastAsia"/>
          <w:b/>
        </w:rPr>
        <w:t>1.4 Maven构建工具（可选）</w:t>
      </w:r>
    </w:p>
    <w:p w14:paraId="1ABB61A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版本要求：Maven 3.6+</w:t>
      </w:r>
    </w:p>
    <w:p w14:paraId="25F6E6E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下载地址：https://maven.apache.org/download.cgi</w:t>
      </w:r>
    </w:p>
    <w:p w14:paraId="176797D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如使用IDE内置Maven可不单独安装</w:t>
      </w:r>
    </w:p>
    <w:p w14:paraId="1C53F669">
      <w:pPr>
        <w:rPr>
          <w:rFonts w:hint="eastAsia"/>
          <w:b/>
        </w:rPr>
      </w:pPr>
      <w:r>
        <w:rPr>
          <w:rFonts w:hint="eastAsia"/>
          <w:b/>
        </w:rPr>
        <w:t>二、数据库配置</w:t>
      </w:r>
    </w:p>
    <w:p w14:paraId="4E5878C2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</w:t>
      </w:r>
    </w:p>
    <w:p w14:paraId="31F95906">
      <w:pPr>
        <w:rPr>
          <w:rFonts w:hint="eastAsia"/>
          <w:b/>
        </w:rPr>
      </w:pPr>
      <w:r>
        <w:rPr>
          <w:rFonts w:hint="eastAsia"/>
          <w:b/>
        </w:rPr>
        <w:t>2.1 创建数据库</w:t>
      </w:r>
    </w:p>
    <w:p w14:paraId="72ED7AD2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</w:t>
      </w:r>
    </w:p>
    <w:p w14:paraId="71AF6F2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打开MySQL命令行或图形化工具，执行以下命令：</w:t>
      </w:r>
    </w:p>
    <w:p w14:paraId="0C6D1E2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```sql</w:t>
      </w:r>
    </w:p>
    <w:p w14:paraId="5269575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CREATE DATABASE campus_trade CHARACTER SET utf8mb4 COLLATE utf8mb4_unicode_ci;</w:t>
      </w:r>
    </w:p>
    <w:p w14:paraId="36276E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25378831">
      <w:pPr>
        <w:rPr>
          <w:rFonts w:hint="eastAsia"/>
          <w:b/>
        </w:rPr>
      </w:pPr>
      <w:r>
        <w:rPr>
          <w:rFonts w:hint="eastAsia"/>
          <w:b/>
        </w:rPr>
        <w:t>2.2 导入初始数据</w:t>
      </w:r>
    </w:p>
    <w:p w14:paraId="40B79462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-----------------</w:t>
      </w:r>
    </w:p>
    <w:p w14:paraId="607A245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在项目根目录执行：</w:t>
      </w:r>
    </w:p>
    <w:p w14:paraId="6F79870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```cmd</w:t>
      </w:r>
    </w:p>
    <w:p w14:paraId="2814622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mysql -u root -p campus_trade &lt; backend\src\main\resources\sql\campus_trade.sql</w:t>
      </w:r>
    </w:p>
    <w:p w14:paraId="0E3E961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7E1E7B1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或者使用图形化工具导入SQL文件：</w:t>
      </w:r>
    </w:p>
    <w:p w14:paraId="09A1C4B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文件路径：backend\src\main\resources\sql\campus_trade.sql</w:t>
      </w:r>
    </w:p>
    <w:p w14:paraId="52ECEB5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目标数据库：campus_trade</w:t>
      </w:r>
    </w:p>
    <w:p w14:paraId="7343A1E6">
      <w:pPr>
        <w:rPr>
          <w:rFonts w:hint="eastAsia"/>
          <w:b/>
        </w:rPr>
      </w:pPr>
      <w:r>
        <w:rPr>
          <w:rFonts w:hint="eastAsia"/>
          <w:b/>
        </w:rPr>
        <w:t>2.3 数据库连接配置</w:t>
      </w:r>
    </w:p>
    <w:p w14:paraId="54A30D1C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-------------------</w:t>
      </w:r>
    </w:p>
    <w:p w14:paraId="05DB0A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配置文件位置：backend\src\main\resources\application.yml</w:t>
      </w:r>
    </w:p>
    <w:p w14:paraId="633092A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主要配置项：</w:t>
      </w:r>
    </w:p>
    <w:p w14:paraId="46F3C0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```yaml</w:t>
      </w:r>
    </w:p>
    <w:p w14:paraId="54787F3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spring:</w:t>
      </w:r>
    </w:p>
    <w:p w14:paraId="06C94D7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datasource:</w:t>
      </w:r>
    </w:p>
    <w:p w14:paraId="3CDBF55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url: jdbc:mysql://localhost:3306/campus_trade?useUnicode=true&amp;characterEncoding=utf8&amp;useSSL=false&amp;serverTimezone=Asia/Shanghai&amp;allowPublicKeyRetrieval=true</w:t>
      </w:r>
    </w:p>
    <w:p w14:paraId="402D22A9">
      <w:pPr>
        <w:ind w:leftChars="0" w:firstLine="480" w:firstLineChars="20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username: root                      # 修改为您的MySQL用户名</w:t>
      </w:r>
    </w:p>
    <w:p w14:paraId="66F386D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password: wyq.5201314              # 修改为您的MySQL密码</w:t>
      </w:r>
    </w:p>
    <w:p w14:paraId="4329524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44414853">
      <w:pPr>
        <w:rPr>
          <w:rFonts w:hint="eastAsia"/>
          <w:b/>
        </w:rPr>
      </w:pPr>
      <w:r>
        <w:rPr>
          <w:rFonts w:hint="eastAsia"/>
          <w:b/>
        </w:rPr>
        <w:t>三、后端服务启动</w:t>
      </w:r>
    </w:p>
    <w:p w14:paraId="50E5DEAD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</w:t>
      </w:r>
    </w:p>
    <w:p w14:paraId="1A702453">
      <w:pPr>
        <w:ind w:leftChars="0"/>
        <w:rPr>
          <w:rFonts w:hint="eastAsia"/>
          <w:b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3.1 方法一：</w:t>
      </w:r>
      <w:r>
        <w:rPr>
          <w:rFonts w:hint="eastAsia"/>
          <w:b/>
        </w:rPr>
        <w:t>使用IDE启动（推荐）</w:t>
      </w:r>
    </w:p>
    <w:p w14:paraId="08C06342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------------------------------</w:t>
      </w:r>
    </w:p>
    <w:p w14:paraId="0C1C461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1. 使用IntelliJ IDEA或Eclipse打开项目</w:t>
      </w:r>
    </w:p>
    <w:p w14:paraId="69E200C8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2. 导入Maven项目：backend目录</w:t>
      </w:r>
    </w:p>
    <w:p w14:paraId="5BE6BE0D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3. 等待依赖下载完成</w:t>
      </w:r>
    </w:p>
    <w:p w14:paraId="4C8EB9CE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4. 找到启动类：CampusTradeApplication.java</w:t>
      </w:r>
    </w:p>
    <w:p w14:paraId="2071EF5E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5. 右键运行或点击绿色运行按钮</w:t>
      </w:r>
    </w:p>
    <w:p w14:paraId="738B4A4F">
      <w:pPr>
        <w:ind w:leftChars="0"/>
        <w:rPr>
          <w:rFonts w:hint="eastAsia"/>
          <w:b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3.2 方法二：</w:t>
      </w:r>
      <w:r>
        <w:rPr>
          <w:rFonts w:hint="eastAsia"/>
          <w:b/>
        </w:rPr>
        <w:t>命令行启动</w:t>
      </w:r>
    </w:p>
    <w:p w14:paraId="0B5879E0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----------------------</w:t>
      </w:r>
    </w:p>
    <w:p w14:paraId="1CC0BAC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打开命令提示符，进入项目目录：</w:t>
      </w:r>
    </w:p>
    <w:p w14:paraId="453F4F3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185DFA7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cd backend</w:t>
      </w:r>
    </w:p>
    <w:p w14:paraId="7D96635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mvn clean install</w:t>
      </w:r>
    </w:p>
    <w:p w14:paraId="773A2CD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mvn spring-boot:run</w:t>
      </w:r>
    </w:p>
    <w:p w14:paraId="1354B92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738DB00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或者打包后运行：</w:t>
      </w:r>
    </w:p>
    <w:p w14:paraId="500E96B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77D6876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mvn clean package</w:t>
      </w:r>
    </w:p>
    <w:p w14:paraId="45C6FA54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cd target</w:t>
      </w:r>
    </w:p>
    <w:p w14:paraId="05A8A5E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java -jar second-hand-trade-1.0.0.jar</w:t>
      </w:r>
    </w:p>
    <w:p w14:paraId="3FC2BA5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421692BC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3.3 启动成功标志</w:t>
      </w:r>
    </w:p>
    <w:p w14:paraId="3ACFC375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----------------</w:t>
      </w:r>
    </w:p>
    <w:p w14:paraId="3F3A071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控制台出现以下信息表示启动成功：</w:t>
      </w:r>
    </w:p>
    <w:p w14:paraId="0B87147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```</w:t>
      </w:r>
    </w:p>
    <w:p w14:paraId="4BEF62C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Tomcat started on port(s): 8080 (http) with context path '/api'</w:t>
      </w:r>
    </w:p>
    <w:p w14:paraId="70D14DD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Started CampusTradeApplication in X.XXX seconds</w:t>
      </w:r>
    </w:p>
    <w:p w14:paraId="0D07183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```</w:t>
      </w:r>
    </w:p>
    <w:p w14:paraId="701E7494">
      <w:pPr>
        <w:rPr>
          <w:rFonts w:hint="eastAsia"/>
          <w:b/>
        </w:rPr>
      </w:pPr>
      <w:r>
        <w:rPr>
          <w:rFonts w:hint="eastAsia"/>
          <w:b/>
        </w:rPr>
        <w:t>四、前端项目启动</w:t>
      </w:r>
    </w:p>
    <w:p w14:paraId="4B40AE93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</w:t>
      </w:r>
    </w:p>
    <w:p w14:paraId="6C8B3A42">
      <w:pPr>
        <w:rPr>
          <w:rFonts w:hint="eastAsia"/>
          <w:b/>
        </w:rPr>
      </w:pPr>
      <w:r>
        <w:rPr>
          <w:rFonts w:hint="eastAsia"/>
          <w:b/>
        </w:rPr>
        <w:t>4.1 用户端前端启动</w:t>
      </w:r>
    </w:p>
    <w:p w14:paraId="69C3813A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------------------</w:t>
      </w:r>
    </w:p>
    <w:p w14:paraId="2765ABD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1. 打开命令提示符</w:t>
      </w:r>
    </w:p>
    <w:p w14:paraId="261EF99C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2. 进入前端目录：</w:t>
      </w:r>
    </w:p>
    <w:p w14:paraId="6522341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5CFB33A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cd UI\frontend</w:t>
      </w:r>
    </w:p>
    <w:p w14:paraId="3BAB837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3045552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3. 安装依赖（首次运行）：</w:t>
      </w:r>
    </w:p>
    <w:p w14:paraId="5D18BB4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670CE04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npm install</w:t>
      </w:r>
    </w:p>
    <w:p w14:paraId="0D38922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2771376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4. 启动开发服务器：</w:t>
      </w:r>
    </w:p>
    <w:p w14:paraId="47A3C9D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1613BBB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npm run dev</w:t>
      </w:r>
    </w:p>
    <w:p w14:paraId="7B589E7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50D582A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5. 访问地址：http://localhost:5173</w:t>
      </w:r>
    </w:p>
    <w:p w14:paraId="32CC7679">
      <w:pPr>
        <w:rPr>
          <w:rFonts w:hint="eastAsia"/>
          <w:b/>
        </w:rPr>
      </w:pPr>
      <w:r>
        <w:rPr>
          <w:rFonts w:hint="eastAsia"/>
          <w:b/>
        </w:rPr>
        <w:t>4.2 管理端前端启动</w:t>
      </w:r>
    </w:p>
    <w:p w14:paraId="69E782F6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------------------</w:t>
      </w:r>
    </w:p>
    <w:p w14:paraId="3E88622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1. 打开新的命令提示符窗口</w:t>
      </w:r>
    </w:p>
    <w:p w14:paraId="6F627360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2. 进入管理端目录：</w:t>
      </w:r>
    </w:p>
    <w:p w14:paraId="1FD35B6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35A021C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cd UI\admin</w:t>
      </w:r>
    </w:p>
    <w:p w14:paraId="2049C68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3560313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3. 安装依赖（首次运行）：</w:t>
      </w:r>
    </w:p>
    <w:p w14:paraId="00C37DA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1645C4C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npm install</w:t>
      </w:r>
    </w:p>
    <w:p w14:paraId="50DBAD6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6B10554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4. 启动开发服务器：</w:t>
      </w:r>
    </w:p>
    <w:p w14:paraId="0DF926F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4A5E60A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npm run dev</w:t>
      </w:r>
    </w:p>
    <w:p w14:paraId="2E0499D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309E27E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5. 访问地址：http://localhost:5174</w:t>
      </w:r>
    </w:p>
    <w:p w14:paraId="71DAD187">
      <w:pPr>
        <w:rPr>
          <w:rFonts w:hint="eastAsia"/>
          <w:b/>
        </w:rPr>
      </w:pPr>
      <w:r>
        <w:rPr>
          <w:rFonts w:hint="eastAsia"/>
          <w:b/>
        </w:rPr>
        <w:t>五、启动脚本（一键启动）</w:t>
      </w:r>
    </w:p>
    <w:p w14:paraId="18EAC340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========================</w:t>
      </w:r>
    </w:p>
    <w:p w14:paraId="0584218A">
      <w:pPr>
        <w:rPr>
          <w:rFonts w:hint="eastAsia"/>
          <w:b/>
        </w:rPr>
      </w:pPr>
      <w:r>
        <w:rPr>
          <w:rFonts w:hint="eastAsia"/>
          <w:b/>
        </w:rPr>
        <w:t>5.1 创建启动批处理文件</w:t>
      </w:r>
    </w:p>
    <w:p w14:paraId="5CBC1208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----------------------</w:t>
      </w:r>
    </w:p>
    <w:p w14:paraId="45AA244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在项目根目录创建 start-all.bat：</w:t>
      </w:r>
    </w:p>
    <w:p w14:paraId="6965975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```batch</w:t>
      </w:r>
    </w:p>
    <w:p w14:paraId="0B8EF78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@echo off</w:t>
      </w:r>
    </w:p>
    <w:p w14:paraId="3D3EC7A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title 校园二手交易平台启动器</w:t>
      </w:r>
    </w:p>
    <w:p w14:paraId="4E49208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color 0A</w:t>
      </w:r>
    </w:p>
    <w:p w14:paraId="1509F76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============================================================</w:t>
      </w:r>
    </w:p>
    <w:p w14:paraId="0F85A63D">
      <w:pPr>
        <w:ind w:leftChars="0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          校园二手交易平台 - 一键启动脚本</w:t>
      </w:r>
    </w:p>
    <w:p w14:paraId="6C8DEF8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============================================================</w:t>
      </w:r>
    </w:p>
    <w:p w14:paraId="0473330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:: 启动后端服务</w:t>
      </w:r>
    </w:p>
    <w:p w14:paraId="1222AB2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正在启动后端服务...</w:t>
      </w:r>
    </w:p>
    <w:p w14:paraId="66205DB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start "后端服务" cmd /k "cd backend &amp;&amp; mvn spring-boot:run"</w:t>
      </w:r>
    </w:p>
    <w:p w14:paraId="7AF2475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timeout /t 10 /nobreak &gt;nul</w:t>
      </w:r>
    </w:p>
    <w:p w14:paraId="094188A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:: 启动用户端前端</w:t>
      </w:r>
    </w:p>
    <w:p w14:paraId="59AFA48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正在启动用户端前端...</w:t>
      </w:r>
    </w:p>
    <w:p w14:paraId="5084787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start "用户端前端" cmd /k "cd UI\frontend &amp;&amp; npm run dev"</w:t>
      </w:r>
    </w:p>
    <w:p w14:paraId="3B96C4D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timeout /t 5 /nobreak &gt;nul</w:t>
      </w:r>
    </w:p>
    <w:p w14:paraId="73396DF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:: 启动管理端前端</w:t>
      </w:r>
    </w:p>
    <w:p w14:paraId="11F6432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正在启动管理端前端...</w:t>
      </w:r>
    </w:p>
    <w:p w14:paraId="2B8EFDD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start "管理端前端" cmd /k "cd UI\admin &amp;&amp; npm run dev"</w:t>
      </w:r>
    </w:p>
    <w:p w14:paraId="266F7FE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echo.</w:t>
      </w:r>
    </w:p>
    <w:p w14:paraId="55E697C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启动完成！</w:t>
      </w:r>
    </w:p>
    <w:p w14:paraId="6B29237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用户端访问地址：http://localhost:5173</w:t>
      </w:r>
    </w:p>
    <w:p w14:paraId="5483CCC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管理端访问地址：http://localhost:5174</w:t>
      </w:r>
    </w:p>
    <w:p w14:paraId="7FF3440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 后端API地址：http://localhost:8080/api</w:t>
      </w:r>
    </w:p>
    <w:p w14:paraId="765D4A2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echo.</w:t>
      </w:r>
    </w:p>
    <w:p w14:paraId="6BDDA1F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pause</w:t>
      </w:r>
    </w:p>
    <w:p w14:paraId="657367B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600F57AB">
      <w:pPr>
        <w:rPr>
          <w:rFonts w:hint="eastAsia"/>
          <w:b/>
        </w:rPr>
      </w:pPr>
      <w:r>
        <w:rPr>
          <w:rFonts w:hint="eastAsia"/>
          <w:b/>
        </w:rPr>
        <w:t>5.2 使用方法</w:t>
      </w:r>
    </w:p>
    <w:p w14:paraId="4F240E08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</w:t>
      </w:r>
    </w:p>
    <w:p w14:paraId="6672D60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双击 start-all.bat 文件即可一键启动所有服务</w:t>
      </w:r>
    </w:p>
    <w:p w14:paraId="2FBB1D86">
      <w:pPr>
        <w:rPr>
          <w:rFonts w:hint="eastAsia"/>
          <w:b/>
        </w:rPr>
      </w:pPr>
      <w:r>
        <w:rPr>
          <w:rFonts w:hint="eastAsia"/>
          <w:b/>
        </w:rPr>
        <w:t>六、常用端口说明</w:t>
      </w:r>
    </w:p>
    <w:p w14:paraId="4A939FC0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</w:t>
      </w:r>
    </w:p>
    <w:p w14:paraId="4DE0330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| 服务名称 | 端口号 | 访问地址 |</w:t>
      </w:r>
    </w:p>
    <w:p w14:paraId="7CAE0D7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|---------|--------|----------|</w:t>
      </w:r>
    </w:p>
    <w:p w14:paraId="45242AC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| 后端API服务 | 8080 | http://localhost:8080/api |</w:t>
      </w:r>
    </w:p>
    <w:p w14:paraId="0A0237F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| 用户端前端 | 5173 | http://localhost:5173 |</w:t>
      </w:r>
    </w:p>
    <w:p w14:paraId="7B7935D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| 管理端前端 | 5174 | http://localhost:5174 |</w:t>
      </w:r>
    </w:p>
    <w:p w14:paraId="0C42336C">
      <w:pPr>
        <w:rPr>
          <w:rFonts w:hint="eastAsia"/>
          <w:b/>
        </w:rPr>
      </w:pPr>
      <w:r>
        <w:rPr>
          <w:rFonts w:hint="eastAsia"/>
          <w:b/>
        </w:rPr>
        <w:t>七、常见问题解决</w:t>
      </w:r>
    </w:p>
    <w:p w14:paraId="4CE60466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</w:t>
      </w:r>
    </w:p>
    <w:p w14:paraId="424D7221">
      <w:pPr>
        <w:rPr>
          <w:rFonts w:hint="eastAsia"/>
          <w:b/>
        </w:rPr>
      </w:pPr>
      <w:r>
        <w:rPr>
          <w:rFonts w:hint="eastAsia"/>
          <w:b/>
        </w:rPr>
        <w:t>7.1 端口被占用</w:t>
      </w:r>
    </w:p>
    <w:p w14:paraId="191AB997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</w:t>
      </w:r>
    </w:p>
    <w:p w14:paraId="33C6A35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查看占用端口的进程：</w:t>
      </w:r>
    </w:p>
    <w:p w14:paraId="21EE8B0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4B68ED6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netstat -ano | findstr :8080</w:t>
      </w:r>
    </w:p>
    <w:p w14:paraId="70C6CBB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61017AB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杀死占用进程：</w:t>
      </w:r>
    </w:p>
    <w:p w14:paraId="5052DAA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28903E6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taskkill /PID [进程ID] /F</w:t>
      </w:r>
    </w:p>
    <w:p w14:paraId="607676D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4D8A0756">
      <w:pPr>
        <w:rPr>
          <w:rFonts w:hint="eastAsia"/>
          <w:b/>
        </w:rPr>
      </w:pPr>
      <w:r>
        <w:rPr>
          <w:rFonts w:hint="eastAsia"/>
          <w:b/>
        </w:rPr>
        <w:t>7.2 数据库连接失败</w:t>
      </w:r>
    </w:p>
    <w:p w14:paraId="1969D329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------------------</w:t>
      </w:r>
    </w:p>
    <w:p w14:paraId="6075DB4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1. 检查MySQL服务是否启动</w:t>
      </w:r>
    </w:p>
    <w:p w14:paraId="6EB6E4C1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2. 验证数据库用户名密码是否正确</w:t>
      </w:r>
    </w:p>
    <w:p w14:paraId="570D3820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3. 确认数据库campus_trade是否存在</w:t>
      </w:r>
    </w:p>
    <w:p w14:paraId="25F437CD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4. 检查防火墙设置</w:t>
      </w:r>
    </w:p>
    <w:p w14:paraId="07833F3A">
      <w:pPr>
        <w:rPr>
          <w:rFonts w:hint="eastAsia"/>
          <w:b/>
        </w:rPr>
      </w:pPr>
      <w:r>
        <w:rPr>
          <w:rFonts w:hint="eastAsia"/>
          <w:b/>
        </w:rPr>
        <w:t>7.3 前端依赖安装失败</w:t>
      </w:r>
    </w:p>
    <w:p w14:paraId="41E9B1BD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--------------------</w:t>
      </w:r>
    </w:p>
    <w:p w14:paraId="036ED80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1. 清除npm缓存：</w:t>
      </w:r>
    </w:p>
    <w:p w14:paraId="18E802C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0E3CB29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npm cache clean --force</w:t>
      </w:r>
    </w:p>
    <w:p w14:paraId="417CD5E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6BD0C83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2. 删除node_modules重新安装：</w:t>
      </w:r>
    </w:p>
    <w:p w14:paraId="3F1E66B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271E1D2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rd /s /q node_modules</w:t>
      </w:r>
    </w:p>
    <w:p w14:paraId="4E31856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npm install</w:t>
      </w:r>
    </w:p>
    <w:p w14:paraId="7ECB190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3AFB598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3. 切换npm镜像源：</w:t>
      </w:r>
    </w:p>
    <w:p w14:paraId="7BBF29B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29E05B2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npm config set registry https://registry.npmmirror.com</w:t>
      </w:r>
    </w:p>
    <w:p w14:paraId="429C960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3081AB8C">
      <w:pPr>
        <w:rPr>
          <w:rFonts w:hint="eastAsia"/>
          <w:b/>
        </w:rPr>
      </w:pPr>
      <w:r>
        <w:rPr>
          <w:rFonts w:hint="eastAsia"/>
          <w:b/>
        </w:rPr>
        <w:t>7.4 后端启动内存不足</w:t>
      </w:r>
    </w:p>
    <w:p w14:paraId="793779F3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--------------------</w:t>
      </w:r>
    </w:p>
    <w:p w14:paraId="48CEC04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增加JVM内存参数，在启动时添加：</w:t>
      </w:r>
    </w:p>
    <w:p w14:paraId="2A1E517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```cmd</w:t>
      </w:r>
    </w:p>
    <w:p w14:paraId="6E5FB24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export JAVA_OPTS="-Xms512m -Xmx1024m"</w:t>
      </w:r>
    </w:p>
    <w:p w14:paraId="298A276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```</w:t>
      </w:r>
    </w:p>
    <w:p w14:paraId="2399BD0F">
      <w:pPr>
        <w:rPr>
          <w:rFonts w:hint="eastAsia"/>
          <w:b/>
        </w:rPr>
      </w:pPr>
      <w:r>
        <w:rPr>
          <w:rFonts w:hint="eastAsia"/>
          <w:b/>
        </w:rPr>
        <w:t>八、测试验证</w:t>
      </w:r>
    </w:p>
    <w:p w14:paraId="4460A751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</w:t>
      </w:r>
    </w:p>
    <w:p w14:paraId="6E5729CD">
      <w:pPr>
        <w:rPr>
          <w:rFonts w:hint="eastAsia"/>
          <w:b/>
        </w:rPr>
      </w:pPr>
      <w:r>
        <w:rPr>
          <w:rFonts w:hint="eastAsia"/>
          <w:b/>
        </w:rPr>
        <w:t>8.1 后端接口测试</w:t>
      </w:r>
    </w:p>
    <w:p w14:paraId="2521B1E6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</w:t>
      </w:r>
    </w:p>
    <w:p w14:paraId="149905D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访问健康检查接口：</w:t>
      </w:r>
    </w:p>
    <w:p w14:paraId="1B74B72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http://localhost:8080/api/actuator/health</w:t>
      </w:r>
    </w:p>
    <w:p w14:paraId="255F8B47">
      <w:pPr>
        <w:rPr>
          <w:rFonts w:hint="eastAsia"/>
          <w:b/>
        </w:rPr>
      </w:pPr>
      <w:r>
        <w:rPr>
          <w:rFonts w:hint="eastAsia"/>
          <w:b/>
        </w:rPr>
        <w:t>8.2 前端页面测试</w:t>
      </w:r>
    </w:p>
    <w:p w14:paraId="69A74B09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</w:t>
      </w:r>
    </w:p>
    <w:p w14:paraId="70CAAEE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用户端首页：</w:t>
      </w: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http://localhost:5173</w:t>
      </w:r>
    </w:p>
    <w:p w14:paraId="549CAA49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管理端登录：</w:t>
      </w: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http://localhost:5174</w:t>
      </w:r>
    </w:p>
    <w:p w14:paraId="605FD384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默认管理员账号可在数据库中查看</w:t>
      </w:r>
    </w:p>
    <w:p w14:paraId="6308CB92">
      <w:pPr>
        <w:rPr>
          <w:rFonts w:hint="eastAsia"/>
          <w:b/>
        </w:rPr>
      </w:pPr>
      <w:r>
        <w:rPr>
          <w:rFonts w:hint="eastAsia"/>
          <w:b/>
        </w:rPr>
        <w:t>九、停止服务</w:t>
      </w:r>
    </w:p>
    <w:p w14:paraId="5321C076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</w:t>
      </w:r>
    </w:p>
    <w:p w14:paraId="041153D0">
      <w:pPr>
        <w:rPr>
          <w:rFonts w:hint="eastAsia"/>
          <w:b/>
        </w:rPr>
      </w:pPr>
      <w:r>
        <w:rPr>
          <w:rFonts w:hint="eastAsia"/>
          <w:b/>
        </w:rPr>
        <w:t>9.1 手动停止</w:t>
      </w:r>
    </w:p>
    <w:p w14:paraId="30AC3010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</w:t>
      </w:r>
    </w:p>
    <w:p w14:paraId="0E9B635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在各个命令行窗口按 Ctrl+C 停止服务</w:t>
      </w:r>
    </w:p>
    <w:p w14:paraId="3B775874">
      <w:pPr>
        <w:rPr>
          <w:rFonts w:hint="eastAsia"/>
          <w:b/>
        </w:rPr>
      </w:pPr>
      <w:r>
        <w:rPr>
          <w:rFonts w:hint="eastAsia"/>
          <w:b/>
        </w:rPr>
        <w:t>9.2 批处理停止脚本</w:t>
      </w:r>
    </w:p>
    <w:p w14:paraId="05F5B5A9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------------------</w:t>
      </w:r>
    </w:p>
    <w:p w14:paraId="31C4320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创建 stop-all.bat：</w:t>
      </w:r>
    </w:p>
    <w:p w14:paraId="5F5C3E4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```batch</w:t>
      </w:r>
    </w:p>
    <w:p w14:paraId="11C310A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@echo off</w:t>
      </w:r>
    </w:p>
    <w:p w14:paraId="2FBB756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echo 正在停止所有服务...</w:t>
      </w:r>
    </w:p>
    <w:p w14:paraId="0948250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taskkill /f /im java.exe</w:t>
      </w:r>
    </w:p>
    <w:p w14:paraId="2D3E1DD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taskkill /f /im node.exe</w:t>
      </w:r>
    </w:p>
    <w:p w14:paraId="2608A44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echo 服务已停止</w:t>
      </w:r>
    </w:p>
    <w:p w14:paraId="5A14292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pause</w:t>
      </w:r>
    </w:p>
    <w:p w14:paraId="72C5B1F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```</w:t>
      </w:r>
    </w:p>
    <w:p w14:paraId="64D098C8">
      <w:pPr>
        <w:rPr>
          <w:rFonts w:hint="eastAsia"/>
          <w:b/>
        </w:rPr>
      </w:pPr>
      <w:r>
        <w:rPr>
          <w:rFonts w:hint="eastAsia"/>
          <w:b/>
        </w:rPr>
        <w:t>十、生产环境部署建议</w:t>
      </w:r>
    </w:p>
    <w:p w14:paraId="62EC2BE4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====================</w:t>
      </w:r>
    </w:p>
    <w:p w14:paraId="14DA0C5A">
      <w:pPr>
        <w:rPr>
          <w:rFonts w:hint="eastAsia"/>
          <w:b/>
        </w:rPr>
      </w:pPr>
      <w:r>
        <w:rPr>
          <w:rFonts w:hint="eastAsia"/>
          <w:b/>
        </w:rPr>
        <w:t>10.1 后端部署</w:t>
      </w:r>
    </w:p>
    <w:p w14:paraId="05C25BE6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</w:t>
      </w:r>
    </w:p>
    <w:p w14:paraId="708CB7D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打包成jar文件部署</w:t>
      </w:r>
    </w:p>
    <w:p w14:paraId="4E7EF69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使用Nginx反向代理</w:t>
      </w:r>
    </w:p>
    <w:p w14:paraId="710F025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配置SSL证书</w:t>
      </w:r>
    </w:p>
    <w:p w14:paraId="70FEDB08">
      <w:pPr>
        <w:rPr>
          <w:rFonts w:hint="eastAsia"/>
          <w:b/>
        </w:rPr>
      </w:pPr>
      <w:r>
        <w:rPr>
          <w:rFonts w:hint="eastAsia"/>
          <w:b/>
        </w:rPr>
        <w:t>10.2 前端部署</w:t>
      </w:r>
    </w:p>
    <w:p w14:paraId="0EA7A1CB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</w:t>
      </w:r>
    </w:p>
    <w:p w14:paraId="025261F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执行 npm run build 构建生产版本</w:t>
      </w:r>
    </w:p>
    <w:p w14:paraId="2CCC89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将dist目录部署到Web服务器</w:t>
      </w:r>
    </w:p>
    <w:p w14:paraId="3A77210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配置静态资源访问</w:t>
      </w:r>
    </w:p>
    <w:p w14:paraId="57196B39">
      <w:pPr>
        <w:rPr>
          <w:rFonts w:hint="eastAsia"/>
          <w:b/>
        </w:rPr>
      </w:pPr>
      <w:r>
        <w:rPr>
          <w:rFonts w:hint="eastAsia"/>
          <w:b/>
        </w:rPr>
        <w:t>10.3 数据库优化</w:t>
      </w:r>
    </w:p>
    <w:p w14:paraId="3DEE8AE6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---------------</w:t>
      </w:r>
    </w:p>
    <w:p w14:paraId="639B093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设置合适的索引</w:t>
      </w:r>
      <w:bookmarkStart w:id="0" w:name="_GoBack"/>
      <w:bookmarkEnd w:id="0"/>
    </w:p>
    <w:p w14:paraId="4059963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定期备份数据</w:t>
      </w:r>
    </w:p>
    <w:p w14:paraId="2DB643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• 监控数据库性能</w:t>
      </w:r>
    </w:p>
    <w:p w14:paraId="277ABC29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============================================================</w:t>
      </w:r>
    </w:p>
    <w:p w14:paraId="7EF719D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启动完成！祝您使用愉快！</w:t>
      </w:r>
    </w:p>
    <w:p w14:paraId="3EC84AE9">
      <w:pPr>
        <w:ind w:left="-840" w:leftChars="-40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============================================================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0F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2026-02-08T05:30:12Z</dcterms:created>
  <dc:creator>LENOVO</dc:creator>
  <cp:lastModifiedBy>懒洋洋</cp:lastModifiedBy>
  <dcterms:modified xsi:type="dcterms:W3CDTF">2026-02-08T05:30:51Z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eyJoZGlkIjoiY2UyMmU2YTFjNjAzMGFkOGRhZjJlM2E3NjEwZWU0NDMiLCJ1c2VySWQiOiI5MTc3NTcyMzgifQ==</vt:lpwstr>
  </property>
  <property fmtid="{D5CDD505-2E9C-101B-9397-08002B2CF9AE}" pid="4" name="ICV">
    <vt:lpwstr>BBC7F89235D645399A4DE1D4C558A121_12</vt:lpwstr>
  </property>
</Properties>
</file>