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CSI EGMORE WESLY CHURCH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No. 958, P.H.Road , Chennai - 600084.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GRIEF SUPPORT COUNSELLING TRAINING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Minutes of Meeting ( 08.01.2026)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Initiated  by TCCELC / Centre for Health and Hope in egmore Wesly Church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It is a Social Community Project in the premesis of Egmore Wesly Church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Proposel is very very secular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About the Course :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 Biblical Basis / Technical Input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Training Inugration : 18th Jan 4.pm to 6 pm.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THREE MODUELS / 24 Sessions /  ( for Church Leaders /Coumnity Leaders 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30 People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Course Duration : 3 months / Follow-ups 3 months  / Day : Every Saturday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Re-source person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Fecilitators Totally 5 Trust side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The Proactive Mindset Worksheet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Worksheet based on Psychological Insights from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7 Habits of Highly Effective People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Chapter 1. Be Proactive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Taking Back Control: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The Proactive Mindset Worksheet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Team! Click the link: </w:t>
      </w: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https://wa.me/message/VOJHRDL42E56I1</w:t>
        </w:r>
      </w:hyperlink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[2]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Purpose: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 become aware of where you react automatically, where you already choose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consciously, and how you can strengthen your inner leadership.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Spot Your Reactive Patterns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Objective: Identify situations where you lose choice.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Think about the last 7 days.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What situations triggered strong emotions (anger, stress, fear, helplessness)?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How did you usually respond?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What words did you use internally or externally?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(Example: “I can’t,” “They made me do this,” “What’s the point?”)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Write 2–3 real examples: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Situation: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My automatic reaction: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My inner language: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Reflection Question: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What do these reactions protect me from? What do they cost me?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Discover Your Circle of Control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Objective: Separate what you can control vs what you can’t.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Choose one current challenge in your life.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Divide it into two lists: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A. Things I Cannot Control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People’s behavior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Past events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Market / system / weather / etc.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B. Things I Can Control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My attitude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My effort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My preparation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My communication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My boundaries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My interpretation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Reflection Question: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Which side am I giving more energy to — Control or No-Control?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Team! Click the link: </w:t>
      </w:r>
      <w:hyperlink xmlns:r="http://schemas.openxmlformats.org/officeDocument/2006/relationships" r:id="docRId1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https://wa.me/message/VOJHRDL42E56I1</w:t>
        </w:r>
      </w:hyperlink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[4]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3 — The Pause Moment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Objective: Build awareness between stimulus and response.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Recall a recent moment when you reacted automatically.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What exactly happened?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What emotion arose in the body?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What thought appeared immediately?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If you had paused for 10 seconds, what wiser choice was available?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Rewrite your response as a conscious choice: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“Next time when ________________ happens, I choose to _________________.”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Team! Click the link: </w:t>
      </w: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https://wa.me/message/VOJHRDL42E56I1</w:t>
        </w:r>
      </w:hyperlink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[5]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4 — Language Audit (Victim vs Creator)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Objective: Upgrade internal language.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Tick the sentences you commonly use: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I don’t have time.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They are responsible for my mood.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I have no option.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This always happens to me.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I must wait for things to change.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Now rewrite any two sentences into proactive language: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Example: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“I don’t have time”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“I choose how I use my time.”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My proactive versions: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Reflection Question: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How does my body feel when I speak proactive language?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[6]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Part 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— One Small Proactive Commitment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Objective: Convert insight into action.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Choose one small action you will take in the next 48 hours that is fully under your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control.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Action: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When will I do it?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What obstacle might appear?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Psychology Resources Team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• How will I respond proactively?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Self-Integrity Check: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On a scale of 1–10, how committed am I to doing this?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a.me/message/VOJHRDL42E56I1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wa.me/message/VOJHRDL42E56I1" Id="docRId0" Type="http://schemas.openxmlformats.org/officeDocument/2006/relationships/hyperlink" /><Relationship TargetMode="External" Target="https://wa.me/message/VOJHRDL42E56I1" Id="docRId2" Type="http://schemas.openxmlformats.org/officeDocument/2006/relationships/hyperlink" /><Relationship Target="styles.xml" Id="docRId4" Type="http://schemas.openxmlformats.org/officeDocument/2006/relationships/styles" /></Relationships>
</file>