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One-Hot Encoding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is used to convert discrete data into numerical data.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separate binary columns for each category.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31193" cy="24952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193" cy="249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9438" cy="234735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347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it when: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Number of categories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• Categories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order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• Models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 Regression, Linear Regression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categories are many →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dimension explosion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City → 500 unique values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One-hot creates 500 columns.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correct  for most models.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Frequency Encoding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Replace category with how often it appears.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Simply converting the discrete values to random numbers is called Label Encoding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54470" cy="255746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470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52738" cy="289280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892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5c7on6ffi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Useful when: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 cardinality features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• Many categories</w:t>
        <w:br w:type="textWrapping"/>
        <w:t xml:space="preserve">• Tree models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Airline codes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IDs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Cities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h93k4g09i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categories may get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same value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Delhi = 10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Mumbai = 10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cannot distinguish them.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Target Encoding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Replace category with average target value.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Because we use the Target , the thing we wanted to predict, to determine what values to replace the discrete options, this method is called Target Encoding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2997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2870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2514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3fyglsqfk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 for: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High cardinality categories</w:t>
        <w:br w:type="textWrapping"/>
        <w:t xml:space="preserve">• Tree models (XGBoost, LightGBM)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364g6va4q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method can cause data leakage.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 use full dataset averages, the model indirectly sees the target.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Encoding Pitfalls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Dummy Variable Trap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columns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linearly dependent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9438" cy="234735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347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Data Leakage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model look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artificially accurate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High Cardinality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rw6j6ry4pzs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Unseen Categories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data: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City → Chennai, Delhi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City → Bangalore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crashes.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encoders that handle unseen values.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sklearn OneHotEncoder(handle_unknown='ignore')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