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HYPER PARAMETER TUNING :</w:t>
      </w:r>
    </w:p>
    <w:p w:rsidR="00000000" w:rsidDel="00000000" w:rsidP="00000000" w:rsidRDefault="00000000" w:rsidRPr="00000000" w14:paraId="00000002">
      <w:pPr>
        <w:rPr>
          <w:b w:val="1"/>
          <w:bCs w:val="1"/>
          <w:sz w:val="28"/>
          <w:szCs w:val="28"/>
        </w:rPr>
      </w:pPr>
      <w:r w:rsidDel="00000000" w:rsidR="00000000" w:rsidRPr="00000000">
        <w:rPr>
          <w:rtl w:val="0"/>
        </w:rPr>
      </w:r>
    </w:p>
    <w:p w:rsidR="00000000" w:rsidDel="00000000" w:rsidP="00000000" w:rsidRDefault="00000000" w:rsidRPr="00000000" w14:paraId="00000003">
      <w:pPr>
        <w:spacing w:line="360" w:lineRule="auto"/>
        <w:rPr>
          <w:b w:val="1"/>
          <w:bCs w:val="1"/>
          <w:sz w:val="28"/>
          <w:szCs w:val="28"/>
        </w:rPr>
      </w:pPr>
      <w:r w:rsidDel="00000000" w:rsidR="00000000" w:rsidRPr="00000000">
        <w:rPr>
          <w:rtl w:val="0"/>
        </w:rPr>
      </w:r>
    </w:p>
    <w:p w:rsidR="00000000" w:rsidDel="00000000" w:rsidP="00000000" w:rsidRDefault="00000000" w:rsidRPr="00000000" w14:paraId="00000004">
      <w:pPr>
        <w:spacing w:line="360" w:lineRule="auto"/>
        <w:rPr>
          <w:rFonts w:ascii="Georgia" w:cs="Georgia" w:eastAsia="Georgia" w:hAnsi="Georgia"/>
          <w:color w:val="242424"/>
          <w:sz w:val="24"/>
          <w:szCs w:val="24"/>
          <w:highlight w:val="white"/>
        </w:rPr>
      </w:pPr>
      <w:r w:rsidDel="00000000" w:rsidR="00000000" w:rsidRPr="00000000">
        <w:rPr>
          <w:rFonts w:ascii="Georgia" w:cs="Georgia" w:eastAsia="Georgia" w:hAnsi="Georgia"/>
          <w:color w:val="242424"/>
          <w:sz w:val="24"/>
          <w:szCs w:val="24"/>
          <w:highlight w:val="white"/>
          <w:rtl w:val="0"/>
        </w:rPr>
        <w:t xml:space="preserve">Hyper parameters are more like handles available to control the output or the behavior of the algorithm used for modeling. They can be supplied to algorithms as arguments. For eg: model= DecisionTreeClassifier(criterion=’entropy’), here the criterion entropy is the hyper parameter passed.</w:t>
      </w:r>
    </w:p>
    <w:p w:rsidR="00000000" w:rsidDel="00000000" w:rsidP="00000000" w:rsidRDefault="00000000" w:rsidRPr="00000000" w14:paraId="00000005">
      <w:pPr>
        <w:spacing w:line="360" w:lineRule="auto"/>
        <w:rPr>
          <w:rFonts w:ascii="Georgia" w:cs="Georgia" w:eastAsia="Georgia" w:hAnsi="Georgia"/>
          <w:color w:val="242424"/>
          <w:sz w:val="24"/>
          <w:szCs w:val="24"/>
          <w:highlight w:val="white"/>
        </w:rPr>
      </w:pPr>
      <w:r w:rsidDel="00000000" w:rsidR="00000000" w:rsidRPr="00000000">
        <w:rPr>
          <w:rtl w:val="0"/>
        </w:rPr>
      </w:r>
    </w:p>
    <w:p w:rsidR="00000000" w:rsidDel="00000000" w:rsidP="00000000" w:rsidRDefault="00000000" w:rsidRPr="00000000" w14:paraId="00000006">
      <w:pPr>
        <w:spacing w:after="0" w:before="640" w:line="523.6363636363636" w:lineRule="auto"/>
        <w:rPr>
          <w:rFonts w:ascii="Georgia" w:cs="Georgia" w:eastAsia="Georgia" w:hAnsi="Georgia"/>
          <w:color w:val="242424"/>
          <w:sz w:val="24"/>
          <w:szCs w:val="24"/>
          <w:highlight w:val="white"/>
        </w:rPr>
      </w:pPr>
      <w:r w:rsidDel="00000000" w:rsidR="00000000" w:rsidRPr="00000000">
        <w:rPr>
          <w:rFonts w:ascii="Georgia" w:cs="Georgia" w:eastAsia="Georgia" w:hAnsi="Georgia"/>
          <w:color w:val="242424"/>
          <w:sz w:val="24"/>
          <w:szCs w:val="24"/>
          <w:highlight w:val="white"/>
          <w:rtl w:val="0"/>
        </w:rPr>
        <w:t xml:space="preserve">The function get_params() is the function used to get a list of all the hyper parameters for any algorithm.</w:t>
      </w:r>
    </w:p>
    <w:p w:rsidR="00000000" w:rsidDel="00000000" w:rsidP="00000000" w:rsidRDefault="00000000" w:rsidRPr="00000000" w14:paraId="00000007">
      <w:pPr>
        <w:spacing w:after="0" w:before="640" w:line="523.6363636363636" w:lineRule="auto"/>
        <w:rPr>
          <w:rFonts w:ascii="Georgia" w:cs="Georgia" w:eastAsia="Georgia" w:hAnsi="Georgia"/>
          <w:color w:val="242424"/>
          <w:sz w:val="24"/>
          <w:szCs w:val="24"/>
          <w:highlight w:val="white"/>
        </w:rPr>
      </w:pPr>
      <w:r w:rsidDel="00000000" w:rsidR="00000000" w:rsidRPr="00000000">
        <w:rPr>
          <w:rFonts w:ascii="Georgia" w:cs="Georgia" w:eastAsia="Georgia" w:hAnsi="Georgia"/>
          <w:color w:val="242424"/>
          <w:sz w:val="24"/>
          <w:szCs w:val="24"/>
          <w:highlight w:val="white"/>
          <w:rtl w:val="0"/>
        </w:rPr>
        <w:t xml:space="preserve">When hyper parameters are not given to an algorithm, default values are picked to run the model. This makes hyper parameter tuning one of the critical steps involved in machine learning implementation.</w:t>
      </w:r>
    </w:p>
    <w:p w:rsidR="00000000" w:rsidDel="00000000" w:rsidP="00000000" w:rsidRDefault="00000000" w:rsidRPr="00000000" w14:paraId="00000008">
      <w:pPr>
        <w:spacing w:after="0" w:before="640" w:line="523.6363636363636" w:lineRule="auto"/>
        <w:rPr>
          <w:rFonts w:ascii="Georgia" w:cs="Georgia" w:eastAsia="Georgia" w:hAnsi="Georgia"/>
          <w:color w:val="242424"/>
          <w:sz w:val="24"/>
          <w:szCs w:val="24"/>
          <w:highlight w:val="white"/>
        </w:rPr>
      </w:pPr>
      <w:r w:rsidDel="00000000" w:rsidR="00000000" w:rsidRPr="00000000">
        <w:rPr>
          <w:rtl w:val="0"/>
        </w:rPr>
      </w:r>
    </w:p>
    <w:p w:rsidR="00000000" w:rsidDel="00000000" w:rsidP="00000000" w:rsidRDefault="00000000" w:rsidRPr="00000000" w14:paraId="00000009">
      <w:pPr>
        <w:spacing w:after="0" w:before="640" w:line="523.6363636363636" w:lineRule="auto"/>
        <w:rPr>
          <w:rFonts w:ascii="Georgia" w:cs="Georgia" w:eastAsia="Georgia" w:hAnsi="Georgia"/>
          <w:b w:val="1"/>
          <w:bCs w:val="1"/>
          <w:color w:val="242424"/>
          <w:sz w:val="30"/>
          <w:szCs w:val="30"/>
          <w:highlight w:val="white"/>
        </w:rPr>
      </w:pPr>
      <w:r w:rsidDel="00000000" w:rsidR="00000000" w:rsidRPr="00000000">
        <w:rPr>
          <w:rFonts w:ascii="Georgia" w:cs="Georgia" w:eastAsia="Georgia" w:hAnsi="Georgia"/>
          <w:b w:val="1"/>
          <w:bCs w:val="1"/>
          <w:color w:val="242424"/>
          <w:sz w:val="30"/>
          <w:szCs w:val="30"/>
          <w:highlight w:val="white"/>
          <w:rtl w:val="0"/>
        </w:rPr>
        <w:t xml:space="preserve">GridSearchCV :</w:t>
      </w:r>
    </w:p>
    <w:p w:rsidR="00000000" w:rsidDel="00000000" w:rsidP="00000000" w:rsidRDefault="00000000" w:rsidRPr="00000000" w14:paraId="0000000A">
      <w:pPr>
        <w:spacing w:after="0" w:before="640" w:line="523.6363636363636"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Grid Search is one of the most basic hyper parameter technique used and so their implementation is quite simple.</w:t>
      </w:r>
    </w:p>
    <w:p w:rsidR="00000000" w:rsidDel="00000000" w:rsidP="00000000" w:rsidRDefault="00000000" w:rsidRPr="00000000" w14:paraId="0000000B">
      <w:pPr>
        <w:spacing w:after="0" w:before="640" w:line="523.6363636363636"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 All possible permutations of the hyper parameters for a particular model are used to build models. </w:t>
      </w:r>
    </w:p>
    <w:p w:rsidR="00000000" w:rsidDel="00000000" w:rsidP="00000000" w:rsidRDefault="00000000" w:rsidRPr="00000000" w14:paraId="0000000C">
      <w:pPr>
        <w:spacing w:after="0" w:before="640" w:line="523.6363636363636"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The performance of each model is evaluated and the best performing one is selected. Since GridSearchCV uses each and every combination to build and evaluate the model performance, this method is highly computational expensive. </w:t>
      </w:r>
    </w:p>
    <w:p w:rsidR="00000000" w:rsidDel="00000000" w:rsidP="00000000" w:rsidRDefault="00000000" w:rsidRPr="00000000" w14:paraId="0000000D">
      <w:pPr>
        <w:spacing w:after="0" w:before="640" w:line="523.6363636363636"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Pr>
        <w:drawing>
          <wp:inline distB="114300" distT="114300" distL="114300" distR="114300">
            <wp:extent cx="4205288" cy="3932852"/>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205288" cy="3932852"/>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0" w:before="640" w:line="523.6363636363636"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Pr>
        <w:drawing>
          <wp:inline distB="114300" distT="114300" distL="114300" distR="114300">
            <wp:extent cx="4181475" cy="208597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181475" cy="208597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0" w:before="640" w:line="523.6363636363636"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10">
      <w:pPr>
        <w:spacing w:after="0" w:before="640" w:line="523.6363636363636"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11">
      <w:pPr>
        <w:pStyle w:val="Heading2"/>
        <w:keepNext w:val="0"/>
        <w:keepLines w:val="0"/>
        <w:spacing w:after="0" w:before="660" w:line="317.6470588235294" w:lineRule="auto"/>
        <w:rPr>
          <w:b w:val="1"/>
          <w:bCs w:val="1"/>
          <w:color w:val="242424"/>
          <w:sz w:val="36"/>
          <w:szCs w:val="36"/>
          <w:highlight w:val="white"/>
        </w:rPr>
      </w:pPr>
      <w:bookmarkStart w:colFirst="0" w:colLast="0" w:name="_3anc33k7bslv" w:id="0"/>
      <w:bookmarkEnd w:id="0"/>
      <w:r w:rsidDel="00000000" w:rsidR="00000000" w:rsidRPr="00000000">
        <w:rPr>
          <w:b w:val="1"/>
          <w:bCs w:val="1"/>
          <w:color w:val="242424"/>
          <w:sz w:val="36"/>
          <w:szCs w:val="36"/>
          <w:highlight w:val="white"/>
          <w:rtl w:val="0"/>
        </w:rPr>
        <w:t xml:space="preserve">RandomizedSearchCV:</w:t>
      </w:r>
    </w:p>
    <w:p w:rsidR="00000000" w:rsidDel="00000000" w:rsidP="00000000" w:rsidRDefault="00000000" w:rsidRPr="00000000" w14:paraId="00000012">
      <w:pPr>
        <w:spacing w:after="0" w:before="280" w:line="523.6363636363636" w:lineRule="auto"/>
        <w:rPr>
          <w:rFonts w:ascii="Georgia" w:cs="Georgia" w:eastAsia="Georgia" w:hAnsi="Georgia"/>
          <w:color w:val="242424"/>
          <w:sz w:val="24"/>
          <w:szCs w:val="24"/>
          <w:highlight w:val="white"/>
        </w:rPr>
      </w:pPr>
      <w:r w:rsidDel="00000000" w:rsidR="00000000" w:rsidRPr="00000000">
        <w:rPr>
          <w:rFonts w:ascii="Georgia" w:cs="Georgia" w:eastAsia="Georgia" w:hAnsi="Georgia"/>
          <w:color w:val="242424"/>
          <w:sz w:val="24"/>
          <w:szCs w:val="24"/>
          <w:highlight w:val="white"/>
          <w:rtl w:val="0"/>
        </w:rPr>
        <w:t xml:space="preserve">In randomizedsearchcv, instead of providing a discrete set of values to explore on each hyperparameter, we provide a statistical distribution or list of hyper parameters. Values for the different hyper parameters are picked up at random from this distribution. </w:t>
      </w:r>
    </w:p>
    <w:p w:rsidR="00000000" w:rsidDel="00000000" w:rsidP="00000000" w:rsidRDefault="00000000" w:rsidRPr="00000000" w14:paraId="00000013">
      <w:pPr>
        <w:spacing w:after="0" w:before="280" w:line="523.6363636363636" w:lineRule="auto"/>
        <w:rPr>
          <w:rFonts w:ascii="Georgia" w:cs="Georgia" w:eastAsia="Georgia" w:hAnsi="Georgia"/>
          <w:color w:val="242424"/>
          <w:sz w:val="24"/>
          <w:szCs w:val="24"/>
          <w:highlight w:val="white"/>
        </w:rPr>
      </w:pPr>
      <w:r w:rsidDel="00000000" w:rsidR="00000000" w:rsidRPr="00000000">
        <w:rPr>
          <w:rFonts w:ascii="Georgia" w:cs="Georgia" w:eastAsia="Georgia" w:hAnsi="Georgia"/>
          <w:color w:val="242424"/>
          <w:sz w:val="24"/>
          <w:szCs w:val="24"/>
          <w:highlight w:val="white"/>
        </w:rPr>
        <w:drawing>
          <wp:inline distB="114300" distT="114300" distL="114300" distR="114300">
            <wp:extent cx="5731200" cy="45593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Style w:val="Heading1"/>
        <w:keepNext w:val="0"/>
        <w:keepLines w:val="0"/>
        <w:spacing w:before="480" w:line="523.6363636363636" w:lineRule="auto"/>
        <w:rPr>
          <w:rFonts w:ascii="Georgia" w:cs="Georgia" w:eastAsia="Georgia" w:hAnsi="Georgia"/>
          <w:color w:val="242424"/>
          <w:sz w:val="8"/>
          <w:szCs w:val="8"/>
          <w:highlight w:val="white"/>
        </w:rPr>
      </w:pPr>
      <w:bookmarkStart w:colFirst="0" w:colLast="0" w:name="_58l6ptvjlq7q" w:id="1"/>
      <w:bookmarkEnd w:id="1"/>
      <w:r w:rsidDel="00000000" w:rsidR="00000000" w:rsidRPr="00000000">
        <w:rPr>
          <w:rFonts w:ascii="Georgia" w:cs="Georgia" w:eastAsia="Georgia" w:hAnsi="Georgia"/>
          <w:b w:val="1"/>
          <w:bCs w:val="1"/>
          <w:color w:val="242424"/>
          <w:sz w:val="30"/>
          <w:szCs w:val="30"/>
          <w:highlight w:val="white"/>
          <w:rtl w:val="0"/>
        </w:rPr>
        <w:t xml:space="preserve">Practical Tuning Strategy </w:t>
      </w:r>
      <w:r w:rsidDel="00000000" w:rsidR="00000000" w:rsidRPr="00000000">
        <w:rPr>
          <w:rtl w:val="0"/>
        </w:rPr>
      </w:r>
    </w:p>
    <w:p w:rsidR="00000000" w:rsidDel="00000000" w:rsidP="00000000" w:rsidRDefault="00000000" w:rsidRPr="00000000" w14:paraId="00000015">
      <w:pPr>
        <w:pStyle w:val="Heading2"/>
        <w:keepNext w:val="0"/>
        <w:keepLines w:val="0"/>
        <w:spacing w:after="80" w:line="523.6363636363636" w:lineRule="auto"/>
        <w:rPr>
          <w:rFonts w:ascii="Georgia" w:cs="Georgia" w:eastAsia="Georgia" w:hAnsi="Georgia"/>
          <w:b w:val="1"/>
          <w:bCs w:val="1"/>
          <w:color w:val="242424"/>
          <w:sz w:val="28"/>
          <w:szCs w:val="28"/>
          <w:highlight w:val="white"/>
        </w:rPr>
      </w:pPr>
      <w:bookmarkStart w:colFirst="0" w:colLast="0" w:name="_5r5qxfrd5i1o" w:id="2"/>
      <w:bookmarkEnd w:id="2"/>
      <w:r w:rsidDel="00000000" w:rsidR="00000000" w:rsidRPr="00000000">
        <w:rPr>
          <w:rFonts w:ascii="Georgia" w:cs="Georgia" w:eastAsia="Georgia" w:hAnsi="Georgia"/>
          <w:b w:val="1"/>
          <w:bCs w:val="1"/>
          <w:color w:val="242424"/>
          <w:sz w:val="28"/>
          <w:szCs w:val="28"/>
          <w:highlight w:val="white"/>
          <w:rtl w:val="0"/>
        </w:rPr>
        <w:t xml:space="preserve">Step 1: Start with a baseline</w:t>
      </w:r>
    </w:p>
    <w:p w:rsidR="00000000" w:rsidDel="00000000" w:rsidP="00000000" w:rsidRDefault="00000000" w:rsidRPr="00000000" w14:paraId="00000016">
      <w:pPr>
        <w:spacing w:after="0" w:before="280" w:line="523.6363636363636" w:lineRule="auto"/>
        <w:rPr>
          <w:rFonts w:ascii="Georgia" w:cs="Georgia" w:eastAsia="Georgia" w:hAnsi="Georgia"/>
          <w:color w:val="242424"/>
          <w:sz w:val="24"/>
          <w:szCs w:val="24"/>
          <w:highlight w:val="white"/>
        </w:rPr>
      </w:pPr>
      <w:r w:rsidDel="00000000" w:rsidR="00000000" w:rsidRPr="00000000">
        <w:rPr>
          <w:rFonts w:ascii="Georgia" w:cs="Georgia" w:eastAsia="Georgia" w:hAnsi="Georgia"/>
          <w:color w:val="242424"/>
          <w:sz w:val="24"/>
          <w:szCs w:val="24"/>
          <w:highlight w:val="white"/>
          <w:rtl w:val="0"/>
        </w:rPr>
        <w:t xml:space="preserve">model = RandomForestRegressor()</w:t>
      </w:r>
    </w:p>
    <w:p w:rsidR="00000000" w:rsidDel="00000000" w:rsidP="00000000" w:rsidRDefault="00000000" w:rsidRPr="00000000" w14:paraId="00000017">
      <w:pPr>
        <w:spacing w:after="0" w:before="280" w:line="523.6363636363636" w:lineRule="auto"/>
        <w:rPr>
          <w:rFonts w:ascii="Georgia" w:cs="Georgia" w:eastAsia="Georgia" w:hAnsi="Georgia"/>
          <w:color w:val="242424"/>
          <w:sz w:val="24"/>
          <w:szCs w:val="24"/>
          <w:highlight w:val="white"/>
        </w:rPr>
      </w:pPr>
      <w:r w:rsidDel="00000000" w:rsidR="00000000" w:rsidRPr="00000000">
        <w:rPr>
          <w:rFonts w:ascii="Georgia" w:cs="Georgia" w:eastAsia="Georgia" w:hAnsi="Georgia"/>
          <w:color w:val="242424"/>
          <w:sz w:val="24"/>
          <w:szCs w:val="24"/>
          <w:highlight w:val="white"/>
          <w:rtl w:val="0"/>
        </w:rPr>
        <w:t xml:space="preserve">model.fit(X_train, y_train)</w:t>
      </w:r>
    </w:p>
    <w:p w:rsidR="00000000" w:rsidDel="00000000" w:rsidP="00000000" w:rsidRDefault="00000000" w:rsidRPr="00000000" w14:paraId="00000018">
      <w:pPr>
        <w:pStyle w:val="Heading2"/>
        <w:keepNext w:val="0"/>
        <w:keepLines w:val="0"/>
        <w:spacing w:after="80" w:line="523.6363636363636" w:lineRule="auto"/>
        <w:rPr>
          <w:rFonts w:ascii="Georgia" w:cs="Georgia" w:eastAsia="Georgia" w:hAnsi="Georgia"/>
          <w:color w:val="242424"/>
          <w:sz w:val="28"/>
          <w:szCs w:val="28"/>
          <w:highlight w:val="white"/>
        </w:rPr>
      </w:pPr>
      <w:bookmarkStart w:colFirst="0" w:colLast="0" w:name="_5zo98s8t509m" w:id="3"/>
      <w:bookmarkEnd w:id="3"/>
      <w:r w:rsidDel="00000000" w:rsidR="00000000" w:rsidRPr="00000000">
        <w:rPr>
          <w:rFonts w:ascii="Georgia" w:cs="Georgia" w:eastAsia="Georgia" w:hAnsi="Georgia"/>
          <w:b w:val="1"/>
          <w:bCs w:val="1"/>
          <w:color w:val="242424"/>
          <w:sz w:val="28"/>
          <w:szCs w:val="28"/>
          <w:highlight w:val="white"/>
          <w:rtl w:val="0"/>
        </w:rPr>
        <w:t xml:space="preserve">Step 2: Tune the MOST impactful parameters</w:t>
      </w:r>
      <w:r w:rsidDel="00000000" w:rsidR="00000000" w:rsidRPr="00000000">
        <w:rPr>
          <w:rtl w:val="0"/>
        </w:rPr>
      </w:r>
    </w:p>
    <w:p w:rsidR="00000000" w:rsidDel="00000000" w:rsidP="00000000" w:rsidRDefault="00000000" w:rsidRPr="00000000" w14:paraId="00000019">
      <w:pPr>
        <w:pStyle w:val="Heading3"/>
        <w:keepNext w:val="0"/>
        <w:keepLines w:val="0"/>
        <w:spacing w:before="280" w:line="523.6363636363636" w:lineRule="auto"/>
        <w:rPr>
          <w:rFonts w:ascii="Georgia" w:cs="Georgia" w:eastAsia="Georgia" w:hAnsi="Georgia"/>
          <w:b w:val="1"/>
          <w:bCs w:val="1"/>
          <w:color w:val="242424"/>
          <w:highlight w:val="white"/>
        </w:rPr>
      </w:pPr>
      <w:bookmarkStart w:colFirst="0" w:colLast="0" w:name="_wxzk1quotqyw" w:id="4"/>
      <w:bookmarkEnd w:id="4"/>
      <w:r w:rsidDel="00000000" w:rsidR="00000000" w:rsidRPr="00000000">
        <w:rPr>
          <w:rFonts w:ascii="Georgia" w:cs="Georgia" w:eastAsia="Georgia" w:hAnsi="Georgia"/>
          <w:b w:val="1"/>
          <w:bCs w:val="1"/>
          <w:color w:val="242424"/>
          <w:highlight w:val="white"/>
          <w:rtl w:val="0"/>
        </w:rPr>
        <w:t xml:space="preserve"> Tree-based models:</w:t>
      </w:r>
    </w:p>
    <w:p w:rsidR="00000000" w:rsidDel="00000000" w:rsidP="00000000" w:rsidRDefault="00000000" w:rsidRPr="00000000" w14:paraId="0000001A">
      <w:pPr>
        <w:numPr>
          <w:ilvl w:val="0"/>
          <w:numId w:val="1"/>
        </w:numPr>
        <w:spacing w:after="0" w:afterAutospacing="0" w:before="240" w:line="523.6363636363636" w:lineRule="auto"/>
        <w:ind w:left="720" w:hanging="360"/>
        <w:rPr>
          <w:rFonts w:ascii="Georgia" w:cs="Georgia" w:eastAsia="Georgia" w:hAnsi="Georgia"/>
          <w:color w:val="242424"/>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n_estimators</w:t>
      </w:r>
      <w:r w:rsidDel="00000000" w:rsidR="00000000" w:rsidRPr="00000000">
        <w:rPr>
          <w:rFonts w:ascii="Cardo" w:cs="Cardo" w:eastAsia="Cardo" w:hAnsi="Cardo"/>
          <w:color w:val="242424"/>
          <w:sz w:val="24"/>
          <w:szCs w:val="24"/>
          <w:highlight w:val="white"/>
          <w:rtl w:val="0"/>
        </w:rPr>
        <w:t xml:space="preserve"> → number of trees</w:t>
      </w:r>
    </w:p>
    <w:p w:rsidR="00000000" w:rsidDel="00000000" w:rsidP="00000000" w:rsidRDefault="00000000" w:rsidRPr="00000000" w14:paraId="0000001B">
      <w:pPr>
        <w:numPr>
          <w:ilvl w:val="0"/>
          <w:numId w:val="1"/>
        </w:numPr>
        <w:spacing w:after="0" w:afterAutospacing="0" w:before="0" w:beforeAutospacing="0" w:line="523.6363636363636" w:lineRule="auto"/>
        <w:ind w:left="720" w:hanging="360"/>
        <w:rPr>
          <w:rFonts w:ascii="Georgia" w:cs="Georgia" w:eastAsia="Georgia" w:hAnsi="Georgia"/>
          <w:color w:val="242424"/>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max_depth</w:t>
      </w:r>
      <w:r w:rsidDel="00000000" w:rsidR="00000000" w:rsidRPr="00000000">
        <w:rPr>
          <w:rFonts w:ascii="Cardo" w:cs="Cardo" w:eastAsia="Cardo" w:hAnsi="Cardo"/>
          <w:color w:val="242424"/>
          <w:sz w:val="24"/>
          <w:szCs w:val="24"/>
          <w:highlight w:val="white"/>
          <w:rtl w:val="0"/>
        </w:rPr>
        <w:t xml:space="preserve"> → overfitting control</w:t>
      </w:r>
    </w:p>
    <w:p w:rsidR="00000000" w:rsidDel="00000000" w:rsidP="00000000" w:rsidRDefault="00000000" w:rsidRPr="00000000" w14:paraId="0000001C">
      <w:pPr>
        <w:numPr>
          <w:ilvl w:val="0"/>
          <w:numId w:val="1"/>
        </w:numPr>
        <w:spacing w:after="0" w:afterAutospacing="0" w:before="0" w:beforeAutospacing="0" w:line="523.6363636363636" w:lineRule="auto"/>
        <w:ind w:left="720" w:hanging="360"/>
        <w:rPr>
          <w:rFonts w:ascii="Georgia" w:cs="Georgia" w:eastAsia="Georgia" w:hAnsi="Georgia"/>
          <w:color w:val="242424"/>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min_samples_split</w:t>
      </w:r>
    </w:p>
    <w:p w:rsidR="00000000" w:rsidDel="00000000" w:rsidP="00000000" w:rsidRDefault="00000000" w:rsidRPr="00000000" w14:paraId="0000001D">
      <w:pPr>
        <w:numPr>
          <w:ilvl w:val="0"/>
          <w:numId w:val="1"/>
        </w:numPr>
        <w:spacing w:after="240" w:before="0" w:beforeAutospacing="0" w:line="523.6363636363636" w:lineRule="auto"/>
        <w:ind w:left="720" w:hanging="360"/>
        <w:rPr>
          <w:rFonts w:ascii="Georgia" w:cs="Georgia" w:eastAsia="Georgia" w:hAnsi="Georgia"/>
          <w:color w:val="242424"/>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min_samples_leaf</w:t>
      </w:r>
    </w:p>
    <w:p w:rsidR="00000000" w:rsidDel="00000000" w:rsidP="00000000" w:rsidRDefault="00000000" w:rsidRPr="00000000" w14:paraId="0000001E">
      <w:pPr>
        <w:pStyle w:val="Heading3"/>
        <w:keepNext w:val="0"/>
        <w:keepLines w:val="0"/>
        <w:spacing w:before="280" w:line="523.6363636363636" w:lineRule="auto"/>
        <w:rPr>
          <w:rFonts w:ascii="Georgia" w:cs="Georgia" w:eastAsia="Georgia" w:hAnsi="Georgia"/>
          <w:b w:val="1"/>
          <w:bCs w:val="1"/>
          <w:color w:val="242424"/>
          <w:highlight w:val="white"/>
        </w:rPr>
      </w:pPr>
      <w:bookmarkStart w:colFirst="0" w:colLast="0" w:name="_yrt731y8m2nl" w:id="5"/>
      <w:bookmarkEnd w:id="5"/>
      <w:r w:rsidDel="00000000" w:rsidR="00000000" w:rsidRPr="00000000">
        <w:rPr>
          <w:rFonts w:ascii="Georgia" w:cs="Georgia" w:eastAsia="Georgia" w:hAnsi="Georgia"/>
          <w:b w:val="1"/>
          <w:bCs w:val="1"/>
          <w:color w:val="242424"/>
          <w:highlight w:val="white"/>
          <w:rtl w:val="0"/>
        </w:rPr>
        <w:t xml:space="preserve"> Boosting (XGBoost / LightGBM):</w:t>
      </w:r>
    </w:p>
    <w:p w:rsidR="00000000" w:rsidDel="00000000" w:rsidP="00000000" w:rsidRDefault="00000000" w:rsidRPr="00000000" w14:paraId="0000001F">
      <w:pPr>
        <w:numPr>
          <w:ilvl w:val="0"/>
          <w:numId w:val="2"/>
        </w:numPr>
        <w:spacing w:after="0" w:afterAutospacing="0" w:before="240" w:line="523.6363636363636" w:lineRule="auto"/>
        <w:ind w:left="720" w:hanging="360"/>
        <w:rPr>
          <w:rFonts w:ascii="Georgia" w:cs="Georgia" w:eastAsia="Georgia" w:hAnsi="Georgia"/>
          <w:color w:val="242424"/>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learning_rate</w:t>
      </w:r>
      <w:r w:rsidDel="00000000" w:rsidR="00000000" w:rsidRPr="00000000">
        <w:rPr>
          <w:rFonts w:ascii="Georgia" w:cs="Georgia" w:eastAsia="Georgia" w:hAnsi="Georgia"/>
          <w:color w:val="242424"/>
          <w:sz w:val="24"/>
          <w:szCs w:val="24"/>
          <w:highlight w:val="white"/>
          <w:rtl w:val="0"/>
        </w:rPr>
        <w:t xml:space="preserve"> (VERY important)</w:t>
      </w:r>
    </w:p>
    <w:p w:rsidR="00000000" w:rsidDel="00000000" w:rsidP="00000000" w:rsidRDefault="00000000" w:rsidRPr="00000000" w14:paraId="00000020">
      <w:pPr>
        <w:numPr>
          <w:ilvl w:val="0"/>
          <w:numId w:val="2"/>
        </w:numPr>
        <w:spacing w:after="0" w:afterAutospacing="0" w:before="0" w:beforeAutospacing="0" w:line="523.6363636363636" w:lineRule="auto"/>
        <w:ind w:left="720" w:hanging="360"/>
        <w:rPr>
          <w:rFonts w:ascii="Georgia" w:cs="Georgia" w:eastAsia="Georgia" w:hAnsi="Georgia"/>
          <w:color w:val="242424"/>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n_estimators</w:t>
      </w:r>
    </w:p>
    <w:p w:rsidR="00000000" w:rsidDel="00000000" w:rsidP="00000000" w:rsidRDefault="00000000" w:rsidRPr="00000000" w14:paraId="00000021">
      <w:pPr>
        <w:numPr>
          <w:ilvl w:val="0"/>
          <w:numId w:val="2"/>
        </w:numPr>
        <w:spacing w:after="0" w:afterAutospacing="0" w:before="0" w:beforeAutospacing="0" w:line="523.6363636363636" w:lineRule="auto"/>
        <w:ind w:left="720" w:hanging="360"/>
        <w:rPr>
          <w:rFonts w:ascii="Georgia" w:cs="Georgia" w:eastAsia="Georgia" w:hAnsi="Georgia"/>
          <w:color w:val="242424"/>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max_depth</w:t>
      </w:r>
    </w:p>
    <w:p w:rsidR="00000000" w:rsidDel="00000000" w:rsidP="00000000" w:rsidRDefault="00000000" w:rsidRPr="00000000" w14:paraId="00000022">
      <w:pPr>
        <w:numPr>
          <w:ilvl w:val="0"/>
          <w:numId w:val="2"/>
        </w:numPr>
        <w:spacing w:after="240" w:before="0" w:beforeAutospacing="0" w:line="523.6363636363636" w:lineRule="auto"/>
        <w:ind w:left="720" w:hanging="360"/>
        <w:rPr>
          <w:rFonts w:ascii="Georgia" w:cs="Georgia" w:eastAsia="Georgia" w:hAnsi="Georgia"/>
          <w:color w:val="242424"/>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Subsample</w:t>
      </w:r>
    </w:p>
    <w:p w:rsidR="00000000" w:rsidDel="00000000" w:rsidP="00000000" w:rsidRDefault="00000000" w:rsidRPr="00000000" w14:paraId="00000023">
      <w:pPr>
        <w:spacing w:after="240" w:before="240" w:line="523.6363636363636" w:lineRule="auto"/>
        <w:rPr>
          <w:rFonts w:ascii="Roboto Mono" w:cs="Roboto Mono" w:eastAsia="Roboto Mono" w:hAnsi="Roboto Mono"/>
          <w:color w:val="188038"/>
          <w:sz w:val="24"/>
          <w:szCs w:val="24"/>
          <w:highlight w:val="white"/>
        </w:rPr>
      </w:pPr>
      <w:r w:rsidDel="00000000" w:rsidR="00000000" w:rsidRPr="00000000">
        <w:rPr>
          <w:rtl w:val="0"/>
        </w:rPr>
      </w:r>
    </w:p>
    <w:p w:rsidR="00000000" w:rsidDel="00000000" w:rsidP="00000000" w:rsidRDefault="00000000" w:rsidRPr="00000000" w14:paraId="00000024">
      <w:pPr>
        <w:pStyle w:val="Heading2"/>
        <w:keepNext w:val="0"/>
        <w:keepLines w:val="0"/>
        <w:spacing w:after="80" w:line="523.6363636363636" w:lineRule="auto"/>
        <w:rPr>
          <w:rFonts w:ascii="Georgia" w:cs="Georgia" w:eastAsia="Georgia" w:hAnsi="Georgia"/>
          <w:color w:val="242424"/>
          <w:sz w:val="28"/>
          <w:szCs w:val="28"/>
          <w:highlight w:val="white"/>
        </w:rPr>
      </w:pPr>
      <w:bookmarkStart w:colFirst="0" w:colLast="0" w:name="_q0bbgugini2i" w:id="6"/>
      <w:bookmarkEnd w:id="6"/>
      <w:r w:rsidDel="00000000" w:rsidR="00000000" w:rsidRPr="00000000">
        <w:rPr>
          <w:rFonts w:ascii="Georgia" w:cs="Georgia" w:eastAsia="Georgia" w:hAnsi="Georgia"/>
          <w:b w:val="1"/>
          <w:bCs w:val="1"/>
          <w:color w:val="242424"/>
          <w:sz w:val="28"/>
          <w:szCs w:val="28"/>
          <w:highlight w:val="white"/>
          <w:rtl w:val="0"/>
        </w:rPr>
        <w:t xml:space="preserve">Step 3: Use Random Search/GridSearchCV</w:t>
      </w:r>
      <w:r w:rsidDel="00000000" w:rsidR="00000000" w:rsidRPr="00000000">
        <w:rPr>
          <w:rtl w:val="0"/>
        </w:rPr>
      </w:r>
    </w:p>
    <w:p w:rsidR="00000000" w:rsidDel="00000000" w:rsidP="00000000" w:rsidRDefault="00000000" w:rsidRPr="00000000" w14:paraId="00000025">
      <w:pPr>
        <w:pStyle w:val="Heading2"/>
        <w:keepNext w:val="0"/>
        <w:keepLines w:val="0"/>
        <w:spacing w:after="80" w:line="523.6363636363636" w:lineRule="auto"/>
        <w:rPr>
          <w:rFonts w:ascii="Georgia" w:cs="Georgia" w:eastAsia="Georgia" w:hAnsi="Georgia"/>
          <w:b w:val="1"/>
          <w:bCs w:val="1"/>
          <w:color w:val="242424"/>
          <w:sz w:val="28"/>
          <w:szCs w:val="28"/>
          <w:highlight w:val="white"/>
        </w:rPr>
      </w:pPr>
      <w:bookmarkStart w:colFirst="0" w:colLast="0" w:name="_csknpgchdsu9" w:id="7"/>
      <w:bookmarkEnd w:id="7"/>
      <w:r w:rsidDel="00000000" w:rsidR="00000000" w:rsidRPr="00000000">
        <w:rPr>
          <w:rFonts w:ascii="Georgia" w:cs="Georgia" w:eastAsia="Georgia" w:hAnsi="Georgia"/>
          <w:b w:val="1"/>
          <w:bCs w:val="1"/>
          <w:color w:val="242424"/>
          <w:sz w:val="28"/>
          <w:szCs w:val="28"/>
          <w:highlight w:val="white"/>
          <w:rtl w:val="0"/>
        </w:rPr>
        <w:t xml:space="preserve">Step 4: Analyze results</w:t>
      </w:r>
    </w:p>
    <w:p w:rsidR="00000000" w:rsidDel="00000000" w:rsidP="00000000" w:rsidRDefault="00000000" w:rsidRPr="00000000" w14:paraId="00000026">
      <w:pPr>
        <w:spacing w:after="0" w:before="280" w:line="523.6363636363636" w:lineRule="auto"/>
        <w:rPr>
          <w:rFonts w:ascii="Georgia" w:cs="Georgia" w:eastAsia="Georgia" w:hAnsi="Georgia"/>
          <w:color w:val="242424"/>
          <w:sz w:val="24"/>
          <w:szCs w:val="24"/>
          <w:highlight w:val="white"/>
        </w:rPr>
      </w:pPr>
      <w:r w:rsidDel="00000000" w:rsidR="00000000" w:rsidRPr="00000000">
        <w:rPr>
          <w:rFonts w:ascii="Georgia" w:cs="Georgia" w:eastAsia="Georgia" w:hAnsi="Georgia"/>
          <w:color w:val="242424"/>
          <w:sz w:val="24"/>
          <w:szCs w:val="24"/>
          <w:highlight w:val="white"/>
          <w:rtl w:val="0"/>
        </w:rPr>
        <w:t xml:space="preserve">print(random_search.best_params_)</w:t>
      </w:r>
    </w:p>
    <w:p w:rsidR="00000000" w:rsidDel="00000000" w:rsidP="00000000" w:rsidRDefault="00000000" w:rsidRPr="00000000" w14:paraId="00000027">
      <w:pPr>
        <w:spacing w:after="0" w:before="280" w:line="523.6363636363636" w:lineRule="auto"/>
        <w:rPr>
          <w:rFonts w:ascii="Georgia" w:cs="Georgia" w:eastAsia="Georgia" w:hAnsi="Georgia"/>
          <w:color w:val="242424"/>
          <w:sz w:val="24"/>
          <w:szCs w:val="24"/>
          <w:highlight w:val="white"/>
        </w:rPr>
      </w:pPr>
      <w:r w:rsidDel="00000000" w:rsidR="00000000" w:rsidRPr="00000000">
        <w:rPr>
          <w:rFonts w:ascii="Georgia" w:cs="Georgia" w:eastAsia="Georgia" w:hAnsi="Georgia"/>
          <w:color w:val="242424"/>
          <w:sz w:val="24"/>
          <w:szCs w:val="24"/>
          <w:highlight w:val="white"/>
          <w:rtl w:val="0"/>
        </w:rPr>
        <w:t xml:space="preserve">print(random_search.best_score_)</w:t>
      </w:r>
    </w:p>
    <w:p w:rsidR="00000000" w:rsidDel="00000000" w:rsidP="00000000" w:rsidRDefault="00000000" w:rsidRPr="00000000" w14:paraId="00000028">
      <w:pPr>
        <w:spacing w:after="240" w:before="240" w:line="523.6363636363636" w:lineRule="auto"/>
        <w:rPr>
          <w:rFonts w:ascii="Georgia" w:cs="Georgia" w:eastAsia="Georgia" w:hAnsi="Georgia"/>
          <w:color w:val="242424"/>
          <w:sz w:val="28"/>
          <w:szCs w:val="28"/>
          <w:highlight w:val="white"/>
        </w:rPr>
      </w:pPr>
      <w:r w:rsidDel="00000000" w:rsidR="00000000" w:rsidRPr="00000000">
        <w:rPr>
          <w:rtl w:val="0"/>
        </w:rPr>
      </w:r>
    </w:p>
    <w:p w:rsidR="00000000" w:rsidDel="00000000" w:rsidP="00000000" w:rsidRDefault="00000000" w:rsidRPr="00000000" w14:paraId="00000029">
      <w:pPr>
        <w:spacing w:after="0" w:before="280" w:line="523.6363636363636" w:lineRule="auto"/>
        <w:rPr>
          <w:rFonts w:ascii="Georgia" w:cs="Georgia" w:eastAsia="Georgia" w:hAnsi="Georgia"/>
          <w:color w:val="242424"/>
          <w:sz w:val="24"/>
          <w:szCs w:val="24"/>
          <w:highlight w:val="white"/>
        </w:rPr>
      </w:pPr>
      <w:r w:rsidDel="00000000" w:rsidR="00000000" w:rsidRPr="00000000">
        <w:rPr>
          <w:rtl w:val="0"/>
        </w:rPr>
      </w:r>
    </w:p>
    <w:p w:rsidR="00000000" w:rsidDel="00000000" w:rsidP="00000000" w:rsidRDefault="00000000" w:rsidRPr="00000000" w14:paraId="0000002A">
      <w:pPr>
        <w:spacing w:after="0" w:before="640" w:line="523.6363636363636"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2B">
      <w:pPr>
        <w:spacing w:line="360" w:lineRule="auto"/>
        <w:rPr>
          <w:rFonts w:ascii="Georgia" w:cs="Georgia" w:eastAsia="Georgia" w:hAnsi="Georgia"/>
          <w:color w:val="242424"/>
          <w:sz w:val="24"/>
          <w:szCs w:val="24"/>
          <w:highlight w:val="white"/>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