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7E87" w14:textId="760460D7" w:rsidR="008506DE" w:rsidRDefault="00F47262">
      <w:r>
        <w:rPr>
          <w:noProof/>
        </w:rPr>
        <w:drawing>
          <wp:anchor distT="0" distB="0" distL="114300" distR="114300" simplePos="0" relativeHeight="251659264" behindDoc="0" locked="0" layoutInCell="1" allowOverlap="1" wp14:anchorId="210410F8" wp14:editId="72CD31A9">
            <wp:simplePos x="0" y="0"/>
            <wp:positionH relativeFrom="column">
              <wp:posOffset>1309701</wp:posOffset>
            </wp:positionH>
            <wp:positionV relativeFrom="paragraph">
              <wp:posOffset>-436880</wp:posOffset>
            </wp:positionV>
            <wp:extent cx="3213735" cy="2464435"/>
            <wp:effectExtent l="0" t="0" r="0" b="0"/>
            <wp:wrapSquare wrapText="bothSides"/>
            <wp:docPr id="66582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3735" cy="2464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3B7359" w14:textId="77777777" w:rsidR="00F47262" w:rsidRDefault="00F47262"/>
    <w:p w14:paraId="73EDF85F" w14:textId="77777777" w:rsidR="00F47262" w:rsidRDefault="00F47262"/>
    <w:p w14:paraId="3C1E6B3A" w14:textId="77777777" w:rsidR="00F47262" w:rsidRDefault="00F47262"/>
    <w:p w14:paraId="09429622" w14:textId="77777777" w:rsidR="008506DE" w:rsidRDefault="008506DE"/>
    <w:p w14:paraId="6ABD135A" w14:textId="77777777" w:rsidR="008506DE" w:rsidRDefault="008506DE"/>
    <w:p w14:paraId="5B7BFEDB" w14:textId="77777777" w:rsidR="00F47262" w:rsidRDefault="00F47262">
      <w:pPr>
        <w:jc w:val="center"/>
        <w:rPr>
          <w:rFonts w:ascii="Calibri" w:hAnsi="Calibri"/>
          <w:b/>
          <w:sz w:val="44"/>
          <w:szCs w:val="20"/>
        </w:rPr>
      </w:pPr>
    </w:p>
    <w:p w14:paraId="228B4C84" w14:textId="77777777" w:rsidR="00F47262" w:rsidRDefault="00F47262">
      <w:pPr>
        <w:jc w:val="center"/>
        <w:rPr>
          <w:rFonts w:ascii="Calibri" w:hAnsi="Calibri"/>
          <w:b/>
          <w:sz w:val="44"/>
          <w:szCs w:val="20"/>
        </w:rPr>
      </w:pPr>
    </w:p>
    <w:p w14:paraId="729C5655" w14:textId="3EECEEA0" w:rsidR="008506DE" w:rsidRPr="00F47262" w:rsidRDefault="00000000">
      <w:pPr>
        <w:jc w:val="center"/>
        <w:rPr>
          <w:sz w:val="24"/>
          <w:szCs w:val="24"/>
        </w:rPr>
      </w:pPr>
      <w:r w:rsidRPr="00F47262">
        <w:rPr>
          <w:rFonts w:ascii="Calibri" w:hAnsi="Calibri"/>
          <w:b/>
          <w:sz w:val="52"/>
          <w:szCs w:val="24"/>
        </w:rPr>
        <w:t>REAL-TIME OEE MONITORING SYSTEM</w:t>
      </w:r>
    </w:p>
    <w:p w14:paraId="5730EC53" w14:textId="38A57E69" w:rsidR="008506DE" w:rsidRPr="00F47262" w:rsidRDefault="00000000" w:rsidP="00F47262">
      <w:pPr>
        <w:jc w:val="center"/>
        <w:rPr>
          <w:sz w:val="24"/>
          <w:szCs w:val="24"/>
        </w:rPr>
      </w:pPr>
      <w:r w:rsidRPr="00F47262">
        <w:rPr>
          <w:i/>
          <w:sz w:val="36"/>
          <w:szCs w:val="24"/>
        </w:rPr>
        <w:t>Using Stream Processing and Event-Driven Architecture</w:t>
      </w:r>
    </w:p>
    <w:p w14:paraId="0AE70A57" w14:textId="77777777" w:rsidR="008506DE" w:rsidRPr="00F47262" w:rsidRDefault="008506DE">
      <w:pPr>
        <w:rPr>
          <w:sz w:val="24"/>
          <w:szCs w:val="24"/>
        </w:rPr>
      </w:pPr>
    </w:p>
    <w:p w14:paraId="5C846B71" w14:textId="0E89852E" w:rsidR="008506DE" w:rsidRPr="00F47262" w:rsidRDefault="00F47262">
      <w:pPr>
        <w:jc w:val="center"/>
        <w:rPr>
          <w:sz w:val="24"/>
          <w:szCs w:val="24"/>
        </w:rPr>
      </w:pPr>
      <w:proofErr w:type="spellStart"/>
      <w:proofErr w:type="gramStart"/>
      <w:r w:rsidRPr="00F47262">
        <w:rPr>
          <w:sz w:val="32"/>
          <w:szCs w:val="24"/>
        </w:rPr>
        <w:t>B.Tech</w:t>
      </w:r>
      <w:proofErr w:type="spellEnd"/>
      <w:proofErr w:type="gramEnd"/>
      <w:r w:rsidRPr="00F47262">
        <w:rPr>
          <w:sz w:val="32"/>
          <w:szCs w:val="24"/>
        </w:rPr>
        <w:t xml:space="preserve"> Mini</w:t>
      </w:r>
      <w:r w:rsidR="00000000" w:rsidRPr="00F47262">
        <w:rPr>
          <w:sz w:val="32"/>
          <w:szCs w:val="24"/>
        </w:rPr>
        <w:t xml:space="preserve"> Project Report</w:t>
      </w:r>
    </w:p>
    <w:p w14:paraId="1783E4A2" w14:textId="77777777" w:rsidR="00F47262" w:rsidRPr="00F47262" w:rsidRDefault="00F47262">
      <w:pPr>
        <w:rPr>
          <w:sz w:val="28"/>
          <w:szCs w:val="28"/>
        </w:rPr>
      </w:pPr>
    </w:p>
    <w:p w14:paraId="03D3C80F" w14:textId="77777777" w:rsidR="00F47262" w:rsidRPr="00F47262" w:rsidRDefault="00F47262" w:rsidP="00F47262">
      <w:pPr>
        <w:jc w:val="center"/>
        <w:rPr>
          <w:sz w:val="40"/>
          <w:szCs w:val="40"/>
        </w:rPr>
      </w:pPr>
      <w:r w:rsidRPr="00F47262">
        <w:rPr>
          <w:sz w:val="28"/>
          <w:szCs w:val="28"/>
        </w:rPr>
        <w:tab/>
      </w:r>
      <w:r w:rsidRPr="00F47262">
        <w:rPr>
          <w:b/>
          <w:bCs/>
          <w:sz w:val="40"/>
          <w:szCs w:val="40"/>
        </w:rPr>
        <w:t>Mentor</w:t>
      </w:r>
      <w:r w:rsidRPr="00F47262">
        <w:rPr>
          <w:sz w:val="40"/>
          <w:szCs w:val="40"/>
        </w:rPr>
        <w:t>: Prof. Tapas Kumar Maiti</w:t>
      </w:r>
    </w:p>
    <w:p w14:paraId="524132A3" w14:textId="77777777" w:rsidR="00F47262" w:rsidRPr="00F47262" w:rsidRDefault="00F47262">
      <w:pPr>
        <w:rPr>
          <w:sz w:val="28"/>
          <w:szCs w:val="28"/>
        </w:rPr>
      </w:pPr>
    </w:p>
    <w:p w14:paraId="228AAD0C" w14:textId="77777777" w:rsidR="00F47262" w:rsidRPr="00F47262" w:rsidRDefault="00F47262">
      <w:pPr>
        <w:rPr>
          <w:sz w:val="28"/>
          <w:szCs w:val="28"/>
        </w:rPr>
      </w:pPr>
    </w:p>
    <w:p w14:paraId="18F7C79E" w14:textId="44F711D6" w:rsidR="00F47262" w:rsidRPr="00F47262" w:rsidRDefault="00F47262" w:rsidP="00F47262">
      <w:pPr>
        <w:jc w:val="center"/>
        <w:rPr>
          <w:b/>
          <w:bCs/>
          <w:sz w:val="28"/>
          <w:szCs w:val="28"/>
        </w:rPr>
      </w:pPr>
      <w:r w:rsidRPr="00F47262">
        <w:rPr>
          <w:b/>
          <w:bCs/>
          <w:sz w:val="28"/>
          <w:szCs w:val="28"/>
        </w:rPr>
        <w:t>Group Members:</w:t>
      </w:r>
    </w:p>
    <w:p w14:paraId="47F1A8E7" w14:textId="39E6C842" w:rsidR="00F47262" w:rsidRPr="00F47262" w:rsidRDefault="00F47262" w:rsidP="00F47262">
      <w:pPr>
        <w:jc w:val="center"/>
        <w:rPr>
          <w:sz w:val="28"/>
          <w:szCs w:val="28"/>
        </w:rPr>
      </w:pPr>
      <w:r w:rsidRPr="00F47262">
        <w:rPr>
          <w:sz w:val="28"/>
          <w:szCs w:val="28"/>
        </w:rPr>
        <w:t>Harsh Chanchlani (202301152)</w:t>
      </w:r>
      <w:r w:rsidRPr="00F47262">
        <w:rPr>
          <w:sz w:val="28"/>
          <w:szCs w:val="28"/>
        </w:rPr>
        <w:br/>
        <w:t>Maharshi Patel (202301486)</w:t>
      </w:r>
    </w:p>
    <w:p w14:paraId="4AE7C5E1" w14:textId="77777777" w:rsidR="008506DE" w:rsidRPr="00F47262" w:rsidRDefault="008506DE">
      <w:pPr>
        <w:rPr>
          <w:sz w:val="28"/>
          <w:szCs w:val="28"/>
        </w:rPr>
      </w:pPr>
    </w:p>
    <w:p w14:paraId="0EF960B3" w14:textId="557418E1" w:rsidR="00F47262" w:rsidRPr="00F47262" w:rsidRDefault="00F47262">
      <w:pPr>
        <w:jc w:val="center"/>
        <w:rPr>
          <w:b/>
          <w:sz w:val="36"/>
          <w:szCs w:val="28"/>
        </w:rPr>
      </w:pPr>
      <w:r>
        <w:rPr>
          <w:b/>
          <w:sz w:val="36"/>
          <w:szCs w:val="28"/>
        </w:rPr>
        <w:tab/>
      </w:r>
    </w:p>
    <w:p w14:paraId="389F35FC" w14:textId="62C50FAE" w:rsidR="008506DE" w:rsidRPr="00F47262" w:rsidRDefault="00F47262">
      <w:pPr>
        <w:jc w:val="center"/>
        <w:rPr>
          <w:sz w:val="28"/>
          <w:szCs w:val="28"/>
        </w:rPr>
      </w:pPr>
      <w:r w:rsidRPr="00F47262">
        <w:rPr>
          <w:b/>
          <w:sz w:val="36"/>
          <w:szCs w:val="28"/>
        </w:rPr>
        <w:t>Dhirubhai Ambani University</w:t>
      </w:r>
    </w:p>
    <w:p w14:paraId="08F718C3" w14:textId="61EB5D48" w:rsidR="008506DE" w:rsidRPr="00F47262" w:rsidRDefault="00000000" w:rsidP="00F47262">
      <w:pPr>
        <w:jc w:val="center"/>
        <w:rPr>
          <w:sz w:val="28"/>
          <w:szCs w:val="28"/>
        </w:rPr>
      </w:pPr>
      <w:r w:rsidRPr="00F47262">
        <w:rPr>
          <w:sz w:val="32"/>
          <w:szCs w:val="28"/>
        </w:rPr>
        <w:t>March 2026</w:t>
      </w:r>
      <w:r>
        <w:br w:type="page"/>
      </w:r>
    </w:p>
    <w:p w14:paraId="0A7DAD03" w14:textId="77777777" w:rsidR="008506DE" w:rsidRDefault="00000000">
      <w:pPr>
        <w:pStyle w:val="Heading1"/>
        <w:jc w:val="center"/>
      </w:pPr>
      <w:r>
        <w:lastRenderedPageBreak/>
        <w:t>Table of Contents</w:t>
      </w:r>
    </w:p>
    <w:p w14:paraId="00A65F53" w14:textId="77777777" w:rsidR="00F47262" w:rsidRPr="00F47262" w:rsidRDefault="00F47262" w:rsidP="00F47262"/>
    <w:p w14:paraId="1262FA19" w14:textId="02624B68" w:rsidR="008506DE" w:rsidRDefault="00000000">
      <w:r>
        <w:t>1. Abstract</w:t>
      </w:r>
      <w:r>
        <w:tab/>
      </w:r>
      <w:r>
        <w:tab/>
      </w:r>
      <w:r>
        <w:tab/>
      </w:r>
      <w:r>
        <w:tab/>
      </w:r>
      <w:r>
        <w:tab/>
      </w:r>
      <w:r>
        <w:tab/>
      </w:r>
      <w:r>
        <w:tab/>
      </w:r>
      <w:r>
        <w:tab/>
      </w:r>
      <w:r w:rsidR="00F47262">
        <w:t xml:space="preserve">     </w:t>
      </w:r>
      <w:r w:rsidR="00F47262">
        <w:tab/>
      </w:r>
      <w:r>
        <w:t>3</w:t>
      </w:r>
    </w:p>
    <w:p w14:paraId="7A2158C9" w14:textId="77777777" w:rsidR="008506DE" w:rsidRDefault="00000000">
      <w:r>
        <w:t>2. Background of the Problem</w:t>
      </w:r>
      <w:r>
        <w:tab/>
      </w:r>
      <w:r>
        <w:tab/>
      </w:r>
      <w:r>
        <w:tab/>
      </w:r>
      <w:r>
        <w:tab/>
      </w:r>
      <w:r>
        <w:tab/>
      </w:r>
      <w:r>
        <w:tab/>
      </w:r>
      <w:r>
        <w:tab/>
      </w:r>
      <w:r>
        <w:tab/>
        <w:t>4</w:t>
      </w:r>
    </w:p>
    <w:p w14:paraId="6C5810B3" w14:textId="77777777" w:rsidR="008506DE" w:rsidRDefault="00000000">
      <w:r>
        <w:t>3. Literature Review</w:t>
      </w:r>
      <w:r>
        <w:tab/>
      </w:r>
      <w:r>
        <w:tab/>
      </w:r>
      <w:r>
        <w:tab/>
      </w:r>
      <w:r>
        <w:tab/>
      </w:r>
      <w:r>
        <w:tab/>
      </w:r>
      <w:r>
        <w:tab/>
      </w:r>
      <w:r>
        <w:tab/>
      </w:r>
      <w:r>
        <w:tab/>
        <w:t>6</w:t>
      </w:r>
    </w:p>
    <w:p w14:paraId="0985A2A2" w14:textId="77777777" w:rsidR="008506DE" w:rsidRDefault="00000000">
      <w:r>
        <w:t>4. System Architecture / Methodology</w:t>
      </w:r>
      <w:r>
        <w:tab/>
      </w:r>
      <w:r>
        <w:tab/>
      </w:r>
      <w:r>
        <w:tab/>
      </w:r>
      <w:r>
        <w:tab/>
      </w:r>
      <w:r>
        <w:tab/>
      </w:r>
      <w:r>
        <w:tab/>
      </w:r>
      <w:r>
        <w:tab/>
      </w:r>
      <w:r>
        <w:tab/>
        <w:t>9</w:t>
      </w:r>
    </w:p>
    <w:p w14:paraId="66BCE137" w14:textId="77777777" w:rsidR="008506DE" w:rsidRDefault="00000000">
      <w:r>
        <w:t>5. Equation / Algorithm / Model Description</w:t>
      </w:r>
      <w:r>
        <w:tab/>
      </w:r>
      <w:r>
        <w:tab/>
      </w:r>
      <w:r>
        <w:tab/>
      </w:r>
      <w:r>
        <w:tab/>
      </w:r>
      <w:r>
        <w:tab/>
      </w:r>
      <w:r>
        <w:tab/>
      </w:r>
      <w:r>
        <w:tab/>
      </w:r>
      <w:r>
        <w:tab/>
        <w:t>14</w:t>
      </w:r>
    </w:p>
    <w:p w14:paraId="7718D5F1" w14:textId="77777777" w:rsidR="008506DE" w:rsidRDefault="00000000">
      <w:r>
        <w:t>6. Implementation</w:t>
      </w:r>
      <w:r>
        <w:tab/>
      </w:r>
      <w:r>
        <w:tab/>
      </w:r>
      <w:r>
        <w:tab/>
      </w:r>
      <w:r>
        <w:tab/>
      </w:r>
      <w:r>
        <w:tab/>
      </w:r>
      <w:r>
        <w:tab/>
      </w:r>
      <w:r>
        <w:tab/>
      </w:r>
      <w:r>
        <w:tab/>
        <w:t>18</w:t>
      </w:r>
    </w:p>
    <w:p w14:paraId="0ED46C06" w14:textId="77777777" w:rsidR="008506DE" w:rsidRDefault="00000000">
      <w:r>
        <w:t>7. Discussion</w:t>
      </w:r>
      <w:r>
        <w:tab/>
      </w:r>
      <w:r>
        <w:tab/>
      </w:r>
      <w:r>
        <w:tab/>
      </w:r>
      <w:r>
        <w:tab/>
      </w:r>
      <w:r>
        <w:tab/>
      </w:r>
      <w:r>
        <w:tab/>
      </w:r>
      <w:r>
        <w:tab/>
      </w:r>
      <w:r>
        <w:tab/>
        <w:t>23</w:t>
      </w:r>
    </w:p>
    <w:p w14:paraId="0640E432" w14:textId="77777777" w:rsidR="008506DE" w:rsidRDefault="00000000">
      <w:r>
        <w:t>8. Future Work with Timeline</w:t>
      </w:r>
      <w:r>
        <w:tab/>
      </w:r>
      <w:r>
        <w:tab/>
      </w:r>
      <w:r>
        <w:tab/>
      </w:r>
      <w:r>
        <w:tab/>
      </w:r>
      <w:r>
        <w:tab/>
      </w:r>
      <w:r>
        <w:tab/>
      </w:r>
      <w:r>
        <w:tab/>
      </w:r>
      <w:r>
        <w:tab/>
        <w:t>25</w:t>
      </w:r>
    </w:p>
    <w:p w14:paraId="027F069E" w14:textId="77777777" w:rsidR="008506DE" w:rsidRDefault="00000000">
      <w:r>
        <w:t>9. References</w:t>
      </w:r>
      <w:r>
        <w:tab/>
      </w:r>
      <w:r>
        <w:tab/>
      </w:r>
      <w:r>
        <w:tab/>
      </w:r>
      <w:r>
        <w:tab/>
      </w:r>
      <w:r>
        <w:tab/>
      </w:r>
      <w:r>
        <w:tab/>
      </w:r>
      <w:r>
        <w:tab/>
      </w:r>
      <w:r>
        <w:tab/>
        <w:t>27</w:t>
      </w:r>
    </w:p>
    <w:p w14:paraId="5E2D9491" w14:textId="77777777" w:rsidR="008506DE" w:rsidRDefault="00000000">
      <w:r>
        <w:t>10. Appendix</w:t>
      </w:r>
      <w:r>
        <w:tab/>
      </w:r>
      <w:r>
        <w:tab/>
      </w:r>
      <w:r>
        <w:tab/>
      </w:r>
      <w:r>
        <w:tab/>
      </w:r>
      <w:r>
        <w:tab/>
      </w:r>
      <w:r>
        <w:tab/>
      </w:r>
      <w:r>
        <w:tab/>
      </w:r>
      <w:r>
        <w:tab/>
        <w:t>28</w:t>
      </w:r>
    </w:p>
    <w:p w14:paraId="15A96F39" w14:textId="77777777" w:rsidR="008506DE" w:rsidRDefault="00000000">
      <w:r>
        <w:br w:type="page"/>
      </w:r>
    </w:p>
    <w:p w14:paraId="201CA172" w14:textId="0FF37E38" w:rsidR="008506DE" w:rsidRDefault="00000000">
      <w:pPr>
        <w:pStyle w:val="Heading1"/>
      </w:pPr>
      <w:r>
        <w:lastRenderedPageBreak/>
        <w:t>1. Abstract</w:t>
      </w:r>
      <w:r w:rsidR="00F47262">
        <w:br/>
      </w:r>
    </w:p>
    <w:p w14:paraId="7195C584" w14:textId="3176EC06" w:rsidR="008506DE" w:rsidRDefault="00000000">
      <w:r>
        <w:t xml:space="preserve">This technical report presents the design and implementation of a Real-Time Overall Equipment Effectiveness (OEE) Monitoring System </w:t>
      </w:r>
      <w:r w:rsidR="00F47262">
        <w:t xml:space="preserve">prototype </w:t>
      </w:r>
      <w:r>
        <w:t>built using modern stream processing and event-driven architecture. The system addresses the critical challenge faced by manufacturing industries where equipment inefficiency goes undetected until significant production losses have already occurred.</w:t>
      </w:r>
      <w:r>
        <w:br/>
      </w:r>
      <w:r>
        <w:br/>
        <w:t>The prototype employs Apache Kafka for reliable message streaming, Apache Spark Structured Streaming for distributed real-time data processing, PostgreSQL for persistent storage, and a dual visualization layer comprising a custom React-based dashboard and Grafana for enterprise BI integration. The system simulates industrial sensor data representing the three core OEE components—</w:t>
      </w:r>
      <w:r w:rsidRPr="00F47262">
        <w:rPr>
          <w:b/>
          <w:bCs/>
        </w:rPr>
        <w:t>Availability</w:t>
      </w:r>
      <w:r>
        <w:t xml:space="preserve">, </w:t>
      </w:r>
      <w:r w:rsidRPr="00F47262">
        <w:rPr>
          <w:b/>
          <w:bCs/>
        </w:rPr>
        <w:t>Performance</w:t>
      </w:r>
      <w:r>
        <w:t xml:space="preserve">, and </w:t>
      </w:r>
      <w:r w:rsidRPr="00F47262">
        <w:rPr>
          <w:b/>
          <w:bCs/>
        </w:rPr>
        <w:t>Quality</w:t>
      </w:r>
      <w:r>
        <w:t>—and processes this data through a streaming pipeline that computes windowed OEE aggregates in near real-time.</w:t>
      </w:r>
      <w:r>
        <w:br/>
      </w:r>
      <w:r>
        <w:br/>
        <w:t>The key innovation of this project lies in replacing traditional batch-based OEE calculation, which is typically performed hourly or at shift-end, with continuous stream processing that delivers OEE metrics within 10-30 seconds of data generation. This paradigm shift enables proactive decision-making, rapid response to equipment degradation, and significant reduction in production losses.</w:t>
      </w:r>
      <w:r>
        <w:br/>
      </w:r>
      <w:r>
        <w:br/>
        <w:t>The prototype demonstrates a scalable, cloud-ready architecture suitable for Industry 4.0 smart manufacturing deployments. Testing and validation show that the system successfully achieves sub-minute latency for OEE calculations, provides accurate windowed aggregations, and generates real-time alerts when OEE falls below acceptable thresholds. The architecture supports horizontal scaling and can be extended from single-machine monitoring to enterprise-wide deployments across multiple manufacturing facilities.</w:t>
      </w:r>
      <w:r>
        <w:br/>
      </w:r>
      <w:r>
        <w:br w:type="page"/>
      </w:r>
    </w:p>
    <w:p w14:paraId="19C74E25" w14:textId="77777777" w:rsidR="008506DE" w:rsidRDefault="00000000">
      <w:pPr>
        <w:pStyle w:val="Heading1"/>
      </w:pPr>
      <w:r>
        <w:lastRenderedPageBreak/>
        <w:t>2. Background of the Problem</w:t>
      </w:r>
    </w:p>
    <w:p w14:paraId="0E0D9838" w14:textId="77777777" w:rsidR="008506DE" w:rsidRDefault="00000000">
      <w:pPr>
        <w:pStyle w:val="Heading2"/>
      </w:pPr>
      <w:r>
        <w:t>2.1 Introduction to OEE</w:t>
      </w:r>
    </w:p>
    <w:p w14:paraId="3A95475A" w14:textId="77777777" w:rsidR="008506DE" w:rsidRDefault="00000000">
      <w:r>
        <w:t>Overall Equipment Effectiveness (OEE) is a manufacturing metric that measures the percentage of planned production time that is truly productive. Developed as part of Total Productive Maintenance (TPM) methodology, OEE has become the gold standard for measuring manufacturing productivity worldwide. It provides manufacturers with insights into how well their equipment is performing relative to its full potential.</w:t>
      </w:r>
      <w:r>
        <w:br/>
      </w:r>
      <w:r>
        <w:br/>
        <w:t>OEE is calculated as the product of three factors:</w:t>
      </w:r>
      <w:r>
        <w:br/>
      </w:r>
    </w:p>
    <w:p w14:paraId="0BDF2B94" w14:textId="77777777" w:rsidR="008506DE" w:rsidRDefault="00000000">
      <w:pPr>
        <w:pStyle w:val="ListBullet"/>
      </w:pPr>
      <w:r>
        <w:rPr>
          <w:b/>
        </w:rPr>
        <w:t xml:space="preserve">Availability: </w:t>
      </w:r>
      <w:r>
        <w:t>Measures the actual operating time versus planned production time, accounting for unplanned downtime such as equipment failures, setup time, and material shortages.</w:t>
      </w:r>
    </w:p>
    <w:p w14:paraId="0B97851D" w14:textId="77777777" w:rsidR="008506DE" w:rsidRDefault="00000000">
      <w:pPr>
        <w:pStyle w:val="ListBullet"/>
      </w:pPr>
      <w:r>
        <w:rPr>
          <w:b/>
        </w:rPr>
        <w:t xml:space="preserve">Performance: </w:t>
      </w:r>
      <w:r>
        <w:t>Measures the actual production speed versus the ideal production speed, accounting for slow cycles, minor stops, and idling.</w:t>
      </w:r>
    </w:p>
    <w:p w14:paraId="4EDA73CA" w14:textId="77777777" w:rsidR="008506DE" w:rsidRDefault="00000000">
      <w:pPr>
        <w:pStyle w:val="ListBullet"/>
      </w:pPr>
      <w:r>
        <w:rPr>
          <w:b/>
        </w:rPr>
        <w:t xml:space="preserve">Quality: </w:t>
      </w:r>
      <w:r>
        <w:t>Measures the ratio of good units produced to total units produced, accounting for defects, rework, and startup rejects.</w:t>
      </w:r>
    </w:p>
    <w:p w14:paraId="2D98E673" w14:textId="77777777" w:rsidR="008506DE" w:rsidRDefault="00000000">
      <w:pPr>
        <w:pStyle w:val="Heading2"/>
      </w:pPr>
      <w:r>
        <w:t>2.2 The Problem with Traditional OEE Monitoring</w:t>
      </w:r>
    </w:p>
    <w:p w14:paraId="5DCD89FD" w14:textId="77777777" w:rsidR="008506DE" w:rsidRDefault="00000000">
      <w:r>
        <w:t>Traditional OEE monitoring systems in manufacturing industries suffer from several fundamental limitations that significantly impact their effectiveness:</w:t>
      </w:r>
    </w:p>
    <w:p w14:paraId="3133A24D" w14:textId="77777777" w:rsidR="008506DE" w:rsidRDefault="00000000">
      <w:r>
        <w:rPr>
          <w:b/>
        </w:rPr>
        <w:t xml:space="preserve">Delayed Data Collection and Processing: </w:t>
      </w:r>
      <w:r>
        <w:t>Most traditional systems rely on manual data entry by operators at the end of each shift or production run. This introduces delays of several hours before OEE metrics become available. By the time management receives the data, the problems that caused low OEE have already resulted in significant production losses.</w:t>
      </w:r>
    </w:p>
    <w:p w14:paraId="24E63353" w14:textId="77777777" w:rsidR="008506DE" w:rsidRDefault="00000000">
      <w:r>
        <w:rPr>
          <w:b/>
        </w:rPr>
        <w:t xml:space="preserve">Manual Data Entry Errors: </w:t>
      </w:r>
      <w:r>
        <w:t>Human data entry is prone to errors, omissions, and inconsistencies. Operators may forget to log certain events, estimate values instead of recording actual measurements, or make transcription errors. This compromises the accuracy and reliability of OEE calculations.</w:t>
      </w:r>
    </w:p>
    <w:p w14:paraId="2E4BB857" w14:textId="77777777" w:rsidR="008506DE" w:rsidRDefault="00000000">
      <w:r>
        <w:rPr>
          <w:b/>
        </w:rPr>
        <w:t xml:space="preserve">Disconnected Data Sources: </w:t>
      </w:r>
      <w:r>
        <w:t>In many manufacturing environments, data related to availability, performance, and quality comes from different systems that do not communicate with each other. Machine status may be tracked in one system, production counts in another, and quality metrics in a third. Correlating this data requires manual effort and introduces additional delays.</w:t>
      </w:r>
    </w:p>
    <w:p w14:paraId="29EBBC7F" w14:textId="77777777" w:rsidR="008506DE" w:rsidRDefault="00000000">
      <w:r>
        <w:rPr>
          <w:b/>
        </w:rPr>
        <w:t xml:space="preserve">Batch Processing Limitations: </w:t>
      </w:r>
      <w:r>
        <w:t>Traditional systems process data in batches—typically at the end of a shift, day, or week. This means that OEE is calculated retrospectively, showing what happened in the past rather than what is happening now. Real-time visibility into equipment effectiveness is completely absent.</w:t>
      </w:r>
    </w:p>
    <w:p w14:paraId="53AB1446" w14:textId="77777777" w:rsidR="008506DE" w:rsidRDefault="00000000">
      <w:r>
        <w:rPr>
          <w:b/>
        </w:rPr>
        <w:t xml:space="preserve">Reactive Rather Than Proactive Approach: </w:t>
      </w:r>
      <w:r>
        <w:t>Without real-time data, manufacturers can only react to problems after they have occurred and been reported. There is no capability to detect declining OEE trends early and take corrective action before production quality is affected.</w:t>
      </w:r>
    </w:p>
    <w:p w14:paraId="6535ADD9" w14:textId="77777777" w:rsidR="008506DE" w:rsidRDefault="00000000">
      <w:r>
        <w:rPr>
          <w:b/>
        </w:rPr>
        <w:lastRenderedPageBreak/>
        <w:t xml:space="preserve">Scalability Challenges: </w:t>
      </w:r>
      <w:r>
        <w:t>Traditional monolithic systems struggle to scale as manufacturing operations grow. Adding new machines, production lines, or facilities often requires significant system modifications and can create performance bottlenecks.</w:t>
      </w:r>
    </w:p>
    <w:p w14:paraId="575B57AA" w14:textId="77777777" w:rsidR="008506DE" w:rsidRDefault="00000000">
      <w:pPr>
        <w:pStyle w:val="Heading2"/>
      </w:pPr>
      <w:r>
        <w:t>2.3 The Need for Real-Time OEE Monitoring</w:t>
      </w:r>
    </w:p>
    <w:p w14:paraId="663EFBEF" w14:textId="77777777" w:rsidR="008506DE" w:rsidRDefault="00000000">
      <w:r>
        <w:t>Modern manufacturing environments, particularly those aligned with Industry 4.0 principles, require real-time visibility into equipment performance. The benefits of real-time OEE monitoring include:</w:t>
      </w:r>
    </w:p>
    <w:p w14:paraId="1953DE3D" w14:textId="77777777" w:rsidR="008506DE" w:rsidRDefault="00000000">
      <w:pPr>
        <w:pStyle w:val="ListBullet"/>
      </w:pPr>
      <w:r>
        <w:t>Immediate detection of equipment issues before they cause significant production losses</w:t>
      </w:r>
    </w:p>
    <w:p w14:paraId="4181788A" w14:textId="77777777" w:rsidR="008506DE" w:rsidRDefault="00000000">
      <w:pPr>
        <w:pStyle w:val="ListBullet"/>
      </w:pPr>
      <w:r>
        <w:t>Ability to identify patterns and trends in equipment performance over time</w:t>
      </w:r>
    </w:p>
    <w:p w14:paraId="1EFA30AF" w14:textId="77777777" w:rsidR="008506DE" w:rsidRDefault="00000000">
      <w:pPr>
        <w:pStyle w:val="ListBullet"/>
      </w:pPr>
      <w:r>
        <w:t>Data-driven decision making for maintenance scheduling and resource allocation</w:t>
      </w:r>
    </w:p>
    <w:p w14:paraId="7F2A6849" w14:textId="77777777" w:rsidR="008506DE" w:rsidRDefault="00000000">
      <w:pPr>
        <w:pStyle w:val="ListBullet"/>
      </w:pPr>
      <w:r>
        <w:t>Reduced mean time to repair (MTTR) through faster problem identification</w:t>
      </w:r>
    </w:p>
    <w:p w14:paraId="18EFBA00" w14:textId="77777777" w:rsidR="008506DE" w:rsidRDefault="00000000">
      <w:pPr>
        <w:pStyle w:val="ListBullet"/>
      </w:pPr>
      <w:r>
        <w:t>Improved overall equipment utilization and production throughput</w:t>
      </w:r>
    </w:p>
    <w:p w14:paraId="3FBF40AE" w14:textId="77777777" w:rsidR="008506DE" w:rsidRDefault="00000000">
      <w:pPr>
        <w:pStyle w:val="ListBullet"/>
      </w:pPr>
      <w:r>
        <w:t>Better alignment with just-in-time (JIT) manufacturing principles</w:t>
      </w:r>
    </w:p>
    <w:p w14:paraId="27213345" w14:textId="77777777" w:rsidR="008506DE" w:rsidRDefault="00000000">
      <w:pPr>
        <w:pStyle w:val="ListBullet"/>
      </w:pPr>
      <w:r>
        <w:t>Enhanced competitive advantage through operational excellence</w:t>
      </w:r>
    </w:p>
    <w:p w14:paraId="3FB8B2A9" w14:textId="77777777" w:rsidR="008506DE" w:rsidRDefault="00000000">
      <w:pPr>
        <w:pStyle w:val="Heading2"/>
      </w:pPr>
      <w:r>
        <w:t>2.4 Project Objectives</w:t>
      </w:r>
    </w:p>
    <w:p w14:paraId="2BAADA02" w14:textId="77777777" w:rsidR="008506DE" w:rsidRDefault="00000000">
      <w:r>
        <w:t>This project aims to address the limitations of traditional OEE monitoring systems by developing a real-time OEE monitoring prototype with the following objectives:</w:t>
      </w:r>
    </w:p>
    <w:p w14:paraId="547A45AF" w14:textId="77777777" w:rsidR="008506DE" w:rsidRDefault="00000000">
      <w:r>
        <w:t>1. Achieve sub-minute latency for OEE calculation from data generation to visualization</w:t>
      </w:r>
    </w:p>
    <w:p w14:paraId="71D024EF" w14:textId="77777777" w:rsidR="008506DE" w:rsidRDefault="00000000">
      <w:r>
        <w:t>2. Implement automated data collection eliminating manual entry requirements</w:t>
      </w:r>
    </w:p>
    <w:p w14:paraId="5925E746" w14:textId="77777777" w:rsidR="008506DE" w:rsidRDefault="00000000">
      <w:r>
        <w:t>3. Create an event-driven architecture that processes data as it is generated</w:t>
      </w:r>
    </w:p>
    <w:p w14:paraId="1E264B6A" w14:textId="77777777" w:rsidR="008506DE" w:rsidRDefault="00000000">
      <w:r>
        <w:t>4. Develop scalable components that can handle increasing data volumes</w:t>
      </w:r>
    </w:p>
    <w:p w14:paraId="3E27D2F6" w14:textId="77777777" w:rsidR="008506DE" w:rsidRDefault="00000000">
      <w:r>
        <w:t>5. Provide intuitive real-time visualization with threshold-based alerting</w:t>
      </w:r>
    </w:p>
    <w:p w14:paraId="18D4FCB7" w14:textId="77777777" w:rsidR="008506DE" w:rsidRDefault="00000000">
      <w:r>
        <w:t>6. Demonstrate cloud-ready architecture suitable for Industry 4.0 deployments</w:t>
      </w:r>
    </w:p>
    <w:p w14:paraId="3DEFA7B0" w14:textId="77777777" w:rsidR="008506DE" w:rsidRDefault="00000000">
      <w:r>
        <w:br w:type="page"/>
      </w:r>
    </w:p>
    <w:p w14:paraId="2E00CF0C" w14:textId="77777777" w:rsidR="008506DE" w:rsidRDefault="00000000">
      <w:pPr>
        <w:pStyle w:val="Heading1"/>
      </w:pPr>
      <w:r>
        <w:lastRenderedPageBreak/>
        <w:t>3. Literature Review</w:t>
      </w:r>
    </w:p>
    <w:p w14:paraId="7013DD77" w14:textId="77777777" w:rsidR="008506DE" w:rsidRDefault="00000000">
      <w:pPr>
        <w:pStyle w:val="Heading2"/>
      </w:pPr>
      <w:r>
        <w:t>3.1 Evolution of OEE Monitoring</w:t>
      </w:r>
    </w:p>
    <w:p w14:paraId="452423D4" w14:textId="77777777" w:rsidR="008506DE" w:rsidRDefault="00000000">
      <w:r>
        <w:t>The concept of Overall Equipment Effectiveness was introduced by Seiichi Nakajima in the 1980s as part of Total Productive Maintenance (TPM) methodology. Initially, OEE calculation was entirely manual—operators would record machine states, count produced units, and log defects on paper forms. At the end of each shift, supervisors would calculate OEE using calculators or spreadsheets.</w:t>
      </w:r>
      <w:r>
        <w:br/>
      </w:r>
      <w:r>
        <w:br/>
        <w:t>The first generation of automated OEE systems emerged in the 1990s with the adoption of programmable logic controllers (PLCs) and supervisory control and data acquisition (SCADA) systems. These systems could automatically capture some machine states and production counts, but data processing remained batch-oriented, with OEE reports generated daily or weekly.</w:t>
      </w:r>
      <w:r>
        <w:br/>
      </w:r>
      <w:r>
        <w:br/>
        <w:t>The second generation arrived with Manufacturing Execution Systems (MES) in the 2000s. MES platforms integrated data from multiple sources and provided more comprehensive OEE analysis. However, these systems were typically monolithic, expensive, and required significant customization for each manufacturing environment.</w:t>
      </w:r>
      <w:r>
        <w:br/>
      </w:r>
      <w:r>
        <w:br/>
        <w:t>The current third generation leverages Industrial Internet of Things (IIoT) technologies, cloud computing, and stream processing to enable true real-time OEE monitoring. This project builds upon these contemporary technologies to create a modern, scalable OEE monitoring solution.</w:t>
      </w:r>
    </w:p>
    <w:p w14:paraId="167F50C3" w14:textId="77777777" w:rsidR="008506DE" w:rsidRDefault="00000000">
      <w:pPr>
        <w:pStyle w:val="Heading2"/>
      </w:pPr>
      <w:r>
        <w:t>3.2 Stream Processing Architectures</w:t>
      </w:r>
    </w:p>
    <w:p w14:paraId="2D4A0D07" w14:textId="77777777" w:rsidR="008506DE" w:rsidRDefault="00000000">
      <w:r>
        <w:t>Stream processing is a data processing paradigm designed to handle continuous, unbounded data streams in real-time. Unlike batch processing, which operates on finite datasets at scheduled intervals, stream processing analyzes data as it arrives, enabling immediate insights and actions.</w:t>
      </w:r>
      <w:r>
        <w:br/>
      </w:r>
      <w:r>
        <w:br/>
        <w:t>Key stream processing frameworks relevant to this project include:</w:t>
      </w:r>
    </w:p>
    <w:p w14:paraId="0CE28443" w14:textId="77777777" w:rsidR="008506DE" w:rsidRDefault="00000000">
      <w:r>
        <w:rPr>
          <w:b/>
        </w:rPr>
        <w:t xml:space="preserve">Apache Kafka: </w:t>
      </w:r>
      <w:r>
        <w:t>A distributed event streaming platform capable of handling millions of events per second. Kafka provides durable, fault-tolerant message storage with publish-subscribe semantics. It serves as the central nervous system for event-driven architectures, decoupling data producers from consumers.</w:t>
      </w:r>
    </w:p>
    <w:p w14:paraId="68F8B316" w14:textId="77777777" w:rsidR="008506DE" w:rsidRDefault="00000000">
      <w:r>
        <w:rPr>
          <w:b/>
        </w:rPr>
        <w:t xml:space="preserve">Apache Spark Structured Streaming: </w:t>
      </w:r>
      <w:r>
        <w:t>A scalable and fault-tolerant stream processing engine built on Apache Spark. It treats streaming data as a continuously appending table and allows expressing streaming computations using the same DataFrame/SQL APIs used for batch processing. Key features include exactly-once processing semantics, event-time processing, and watermarking for handling late data.</w:t>
      </w:r>
    </w:p>
    <w:p w14:paraId="27FB4E67" w14:textId="77777777" w:rsidR="008506DE" w:rsidRDefault="00000000">
      <w:r>
        <w:rPr>
          <w:b/>
        </w:rPr>
        <w:t xml:space="preserve">Apache Flink: </w:t>
      </w:r>
      <w:r>
        <w:t>Another popular stream processing framework known for its low-latency processing and sophisticated state management. While Flink offers certain advantages for complex event processing, Spark Structured Streaming was chosen for this project due to its unified API for batch and streaming workloads.</w:t>
      </w:r>
    </w:p>
    <w:p w14:paraId="6EFB7F1C" w14:textId="77777777" w:rsidR="008506DE" w:rsidRDefault="00000000">
      <w:r>
        <w:rPr>
          <w:b/>
        </w:rPr>
        <w:lastRenderedPageBreak/>
        <w:t xml:space="preserve">Apache Kafka Streams: </w:t>
      </w:r>
      <w:r>
        <w:t>A lightweight stream processing library built on top of Kafka. While simpler to deploy than Spark or Flink, it lacks some advanced features like windowed aggregations with watermarking that were required for this project.</w:t>
      </w:r>
    </w:p>
    <w:p w14:paraId="41485021" w14:textId="77777777" w:rsidR="008506DE" w:rsidRDefault="00000000">
      <w:pPr>
        <w:pStyle w:val="Heading2"/>
      </w:pPr>
      <w:r>
        <w:t>3.3 Event-Driven Architecture</w:t>
      </w:r>
    </w:p>
    <w:p w14:paraId="0E36DEAE" w14:textId="77777777" w:rsidR="008506DE" w:rsidRDefault="00000000">
      <w:r>
        <w:t>Event-Driven Architecture (EDA) is a software architecture paradigm that promotes the production, detection, and consumption of events. An event represents a significant change in state—for example, a machine starting production, a unit being produced, or a quality defect being detected.</w:t>
      </w:r>
      <w:r>
        <w:br/>
      </w:r>
      <w:r>
        <w:br/>
        <w:t>In traditional request-response architectures, components communicate synchronously—one component sends a request and waits for a response. This creates tight coupling between components and can lead to cascading failures and scalability bottlenecks.</w:t>
      </w:r>
      <w:r>
        <w:br/>
      </w:r>
      <w:r>
        <w:br/>
        <w:t>In contrast, EDA promotes loose coupling through asynchronous event communication:</w:t>
      </w:r>
    </w:p>
    <w:p w14:paraId="6A0960C5" w14:textId="77777777" w:rsidR="008506DE" w:rsidRDefault="00000000">
      <w:pPr>
        <w:pStyle w:val="ListBullet"/>
      </w:pPr>
      <w:r>
        <w:rPr>
          <w:b/>
        </w:rPr>
        <w:t xml:space="preserve">Decoupling: </w:t>
      </w:r>
      <w:r>
        <w:t>Producers and consumers of events are independent. A sensor publishing OEE data does not need to know which systems will consume that data.</w:t>
      </w:r>
    </w:p>
    <w:p w14:paraId="04D2622D" w14:textId="77777777" w:rsidR="008506DE" w:rsidRDefault="00000000">
      <w:pPr>
        <w:pStyle w:val="ListBullet"/>
      </w:pPr>
      <w:r>
        <w:rPr>
          <w:b/>
        </w:rPr>
        <w:t xml:space="preserve">Scalability: </w:t>
      </w:r>
      <w:r>
        <w:t>Components can be scaled independently based on their specific workload. More consumers can be added without affecting producers.</w:t>
      </w:r>
    </w:p>
    <w:p w14:paraId="160D0E73" w14:textId="77777777" w:rsidR="008506DE" w:rsidRDefault="00000000">
      <w:pPr>
        <w:pStyle w:val="ListBullet"/>
      </w:pPr>
      <w:r>
        <w:rPr>
          <w:b/>
        </w:rPr>
        <w:t xml:space="preserve">Resilience: </w:t>
      </w:r>
      <w:r>
        <w:t>If a consumer is temporarily unavailable, events are stored in the message broker (Kafka) and processed when the consumer recovers.</w:t>
      </w:r>
    </w:p>
    <w:p w14:paraId="0DF00ACD" w14:textId="77777777" w:rsidR="008506DE" w:rsidRDefault="00000000">
      <w:pPr>
        <w:pStyle w:val="ListBullet"/>
      </w:pPr>
      <w:r>
        <w:rPr>
          <w:b/>
        </w:rPr>
        <w:t xml:space="preserve">Real-time Processing: </w:t>
      </w:r>
      <w:r>
        <w:t>Events are processed as they occur, enabling immediate reactions to changing conditions.</w:t>
      </w:r>
    </w:p>
    <w:p w14:paraId="4CDB16B7" w14:textId="77777777" w:rsidR="008506DE" w:rsidRDefault="00000000">
      <w:pPr>
        <w:pStyle w:val="Heading2"/>
      </w:pPr>
      <w:r>
        <w:t>3.4 Industry 4.0 and Smart Manufacturing</w:t>
      </w:r>
    </w:p>
    <w:p w14:paraId="0C0345D2" w14:textId="77777777" w:rsidR="008506DE" w:rsidRDefault="00000000">
      <w:r>
        <w:t>Industry 4.0, also known as the Fourth Industrial Revolution, represents the ongoing transformation of traditional manufacturing through the adoption of smart technologies. Key enabling technologies include:</w:t>
      </w:r>
    </w:p>
    <w:p w14:paraId="749A4CDF" w14:textId="77777777" w:rsidR="008506DE" w:rsidRDefault="00000000">
      <w:pPr>
        <w:pStyle w:val="ListBullet"/>
      </w:pPr>
      <w:r>
        <w:t>Industrial Internet of Things (IIoT) for connecting machines, sensors, and systems</w:t>
      </w:r>
    </w:p>
    <w:p w14:paraId="5E840112" w14:textId="77777777" w:rsidR="008506DE" w:rsidRDefault="00000000">
      <w:pPr>
        <w:pStyle w:val="ListBullet"/>
      </w:pPr>
      <w:r>
        <w:t>Cloud computing for scalable data storage and processing</w:t>
      </w:r>
    </w:p>
    <w:p w14:paraId="0929E556" w14:textId="77777777" w:rsidR="008506DE" w:rsidRDefault="00000000">
      <w:pPr>
        <w:pStyle w:val="ListBullet"/>
      </w:pPr>
      <w:r>
        <w:t>Big data analytics for extracting insights from large datasets</w:t>
      </w:r>
    </w:p>
    <w:p w14:paraId="274FC6E5" w14:textId="77777777" w:rsidR="008506DE" w:rsidRDefault="00000000">
      <w:pPr>
        <w:pStyle w:val="ListBullet"/>
      </w:pPr>
      <w:r>
        <w:t>Artificial intelligence and machine learning for predictive capabilities</w:t>
      </w:r>
    </w:p>
    <w:p w14:paraId="3A8E10F0" w14:textId="77777777" w:rsidR="008506DE" w:rsidRDefault="00000000">
      <w:pPr>
        <w:pStyle w:val="ListBullet"/>
      </w:pPr>
      <w:r>
        <w:t>Digital twins for virtual representation of physical assets</w:t>
      </w:r>
    </w:p>
    <w:p w14:paraId="772CA78B" w14:textId="77777777" w:rsidR="008506DE" w:rsidRDefault="00000000">
      <w:pPr>
        <w:pStyle w:val="ListBullet"/>
      </w:pPr>
      <w:r>
        <w:t>Edge computing for processing data close to its source</w:t>
      </w:r>
    </w:p>
    <w:p w14:paraId="07246FF8" w14:textId="77777777" w:rsidR="008506DE" w:rsidRDefault="00000000">
      <w:r>
        <w:t>This project aligns with Industry 4.0 principles by implementing a cloud-native, event-driven architecture for real-time OEE monitoring. The system demonstrates how modern technologies can be combined to achieve manufacturing intelligence that was not possible with traditional approaches.</w:t>
      </w:r>
    </w:p>
    <w:p w14:paraId="1BE822EF" w14:textId="77777777" w:rsidR="008506DE" w:rsidRDefault="00000000">
      <w:pPr>
        <w:pStyle w:val="Heading2"/>
      </w:pPr>
      <w:r>
        <w:t>3.5 Existing Commercial Solutions</w:t>
      </w:r>
    </w:p>
    <w:p w14:paraId="3390FA40" w14:textId="77777777" w:rsidR="008506DE" w:rsidRDefault="00000000">
      <w:r>
        <w:t>Several commercial solutions exist for OEE monitoring, including:</w:t>
      </w:r>
    </w:p>
    <w:p w14:paraId="5BDD3168" w14:textId="77777777" w:rsidR="008506DE" w:rsidRDefault="00000000">
      <w:pPr>
        <w:pStyle w:val="ListBullet"/>
      </w:pPr>
      <w:r>
        <w:rPr>
          <w:b/>
        </w:rPr>
        <w:t xml:space="preserve">Siemens MindSphere: </w:t>
      </w:r>
      <w:r>
        <w:t>A cloud-based IIoT platform that provides OEE monitoring as part of its manufacturing intelligence suite.</w:t>
      </w:r>
    </w:p>
    <w:p w14:paraId="4FBD398C" w14:textId="77777777" w:rsidR="008506DE" w:rsidRDefault="00000000">
      <w:pPr>
        <w:pStyle w:val="ListBullet"/>
      </w:pPr>
      <w:r>
        <w:rPr>
          <w:b/>
        </w:rPr>
        <w:t xml:space="preserve">GE Proficy: </w:t>
      </w:r>
      <w:r>
        <w:t>An MES platform with comprehensive OEE analysis capabilities.</w:t>
      </w:r>
    </w:p>
    <w:p w14:paraId="295596BD" w14:textId="77777777" w:rsidR="008506DE" w:rsidRDefault="00000000">
      <w:pPr>
        <w:pStyle w:val="ListBullet"/>
      </w:pPr>
      <w:r>
        <w:rPr>
          <w:b/>
        </w:rPr>
        <w:lastRenderedPageBreak/>
        <w:t xml:space="preserve">Rockwell FactoryTalk: </w:t>
      </w:r>
      <w:r>
        <w:t>A family of industrial software products including OEE monitoring modules.</w:t>
      </w:r>
    </w:p>
    <w:p w14:paraId="53849332" w14:textId="77777777" w:rsidR="008506DE" w:rsidRDefault="00000000">
      <w:pPr>
        <w:pStyle w:val="ListBullet"/>
      </w:pPr>
      <w:r>
        <w:rPr>
          <w:b/>
        </w:rPr>
        <w:t xml:space="preserve">AVEVA (formerly Wonderware): </w:t>
      </w:r>
      <w:r>
        <w:t>Provides MES solutions with built-in OEE calculation and reporting.</w:t>
      </w:r>
    </w:p>
    <w:p w14:paraId="200FCA65" w14:textId="77777777" w:rsidR="008506DE" w:rsidRDefault="00000000">
      <w:r>
        <w:t>While these commercial solutions are mature and feature-rich, they are often expensive, proprietary, and require significant vendor lock-in. This project demonstrates that effective real-time OEE monitoring can be achieved using open-source technologies, providing a cost-effective and customizable alternative for organizations that prefer to build rather than buy.</w:t>
      </w:r>
    </w:p>
    <w:p w14:paraId="18D44761" w14:textId="77777777" w:rsidR="008506DE" w:rsidRDefault="00000000">
      <w:pPr>
        <w:pStyle w:val="Heading2"/>
      </w:pPr>
      <w:r>
        <w:t>3.6 Research Gap Addressed</w:t>
      </w:r>
    </w:p>
    <w:p w14:paraId="22C3210B" w14:textId="77777777" w:rsidR="008506DE" w:rsidRDefault="00000000">
      <w:r>
        <w:t>This project addresses several gaps identified in the literature:</w:t>
      </w:r>
      <w:r>
        <w:br/>
      </w:r>
      <w:r>
        <w:br/>
        <w:t>1. Most academic implementations of OEE monitoring focus on data collection and calculation but do not address the real-time streaming architecture required for immediate insights.</w:t>
      </w:r>
      <w:r>
        <w:br/>
      </w:r>
      <w:r>
        <w:br/>
        <w:t>2. Existing stream processing examples often use simple scenarios that do not reflect the complexity of manufacturing OEE calculation with its multiple components and windowed aggregations.</w:t>
      </w:r>
      <w:r>
        <w:br/>
      </w:r>
      <w:r>
        <w:br/>
        <w:t>3. There is limited documentation on integrating modern cloud-native technologies (Kafka, Spark, React) into a cohesive OEE monitoring system.</w:t>
      </w:r>
      <w:r>
        <w:br/>
      </w:r>
      <w:r>
        <w:br/>
        <w:t>This project bridges these gaps by providing a complete, working implementation of a real-time OEE monitoring system using contemporary streaming technologies.</w:t>
      </w:r>
    </w:p>
    <w:p w14:paraId="32D75D71" w14:textId="77777777" w:rsidR="008506DE" w:rsidRDefault="00000000">
      <w:r>
        <w:br w:type="page"/>
      </w:r>
    </w:p>
    <w:p w14:paraId="0B28859B" w14:textId="77777777" w:rsidR="008506DE" w:rsidRDefault="00000000">
      <w:pPr>
        <w:pStyle w:val="Heading1"/>
      </w:pPr>
      <w:r>
        <w:lastRenderedPageBreak/>
        <w:t>4. System Architecture / Methodology</w:t>
      </w:r>
    </w:p>
    <w:p w14:paraId="2C9A3EB6" w14:textId="77777777" w:rsidR="008506DE" w:rsidRDefault="00000000">
      <w:pPr>
        <w:pStyle w:val="Heading2"/>
      </w:pPr>
      <w:r>
        <w:t>4.1 Architecture Overview</w:t>
      </w:r>
    </w:p>
    <w:p w14:paraId="346496D2" w14:textId="77777777" w:rsidR="008506DE" w:rsidRDefault="00000000">
      <w:r>
        <w:t>The system follows a layered, microservices-inspired architecture with clear separation of concerns. Each component is designed to be independently deployable and scalable, communicating through well-defined interfaces. The architecture adheres to event-driven principles, with Apache Kafka serving as the central message broker that decouples data producers from consumers.</w:t>
      </w:r>
    </w:p>
    <w:p w14:paraId="11FAD3CD" w14:textId="77777777" w:rsidR="008506DE" w:rsidRDefault="00000000">
      <w:pPr>
        <w:pStyle w:val="Heading2"/>
      </w:pPr>
      <w:r>
        <w:t>4.2 System Components</w:t>
      </w:r>
    </w:p>
    <w:p w14:paraId="5E9C2D52" w14:textId="77777777" w:rsidR="008506DE" w:rsidRDefault="00000000">
      <w:r>
        <w:rPr>
          <w:b/>
        </w:rPr>
        <w:t xml:space="preserve">Data Source Layer (Producer): </w:t>
      </w:r>
      <w:r>
        <w:t>Simulates industrial sensors generating OEE component data. In production, this would be replaced with actual sensor integrations via protocols like MQTT, OPC-UA, or Modbus.</w:t>
      </w:r>
    </w:p>
    <w:p w14:paraId="2883986E" w14:textId="77777777" w:rsidR="008506DE" w:rsidRDefault="00000000">
      <w:r>
        <w:rPr>
          <w:b/>
        </w:rPr>
        <w:t xml:space="preserve">Message Broker Layer (Apache Kafka): </w:t>
      </w:r>
      <w:r>
        <w:t>Provides reliable, scalable, and durable message transport. Hosted on Confluent Cloud with SASL_SSL security.</w:t>
      </w:r>
    </w:p>
    <w:p w14:paraId="5B7B6E2E" w14:textId="77777777" w:rsidR="008506DE" w:rsidRDefault="00000000">
      <w:r>
        <w:rPr>
          <w:b/>
        </w:rPr>
        <w:t xml:space="preserve">Stream Processing Layer (Apache Spark): </w:t>
      </w:r>
      <w:r>
        <w:t>Consumes messages from Kafka, performs windowed aggregation, and computes average OEE per time window.</w:t>
      </w:r>
    </w:p>
    <w:p w14:paraId="293EB9B9" w14:textId="77777777" w:rsidR="008506DE" w:rsidRDefault="00000000">
      <w:r>
        <w:rPr>
          <w:b/>
        </w:rPr>
        <w:t xml:space="preserve">Persistence Layer (PostgreSQL): </w:t>
      </w:r>
      <w:r>
        <w:t>Stores aggregated OEE data for historical analysis and dashboard queries.</w:t>
      </w:r>
    </w:p>
    <w:p w14:paraId="6667ADF8" w14:textId="77777777" w:rsidR="008506DE" w:rsidRDefault="00000000">
      <w:r>
        <w:rPr>
          <w:b/>
        </w:rPr>
        <w:t xml:space="preserve">API Layer (FastAPI): </w:t>
      </w:r>
      <w:r>
        <w:t>Provides RESTful endpoints for the React dashboard to fetch OEE data.</w:t>
      </w:r>
    </w:p>
    <w:p w14:paraId="3289F30A" w14:textId="77777777" w:rsidR="008506DE" w:rsidRDefault="00000000">
      <w:r>
        <w:rPr>
          <w:b/>
        </w:rPr>
        <w:t xml:space="preserve">Visualization Layer (React + Grafana): </w:t>
      </w:r>
      <w:r>
        <w:t>Dual visualization options providing real-time dashboards with gauges, charts, and alerts.</w:t>
      </w:r>
    </w:p>
    <w:p w14:paraId="713D8858" w14:textId="77777777" w:rsidR="008506DE" w:rsidRDefault="00000000">
      <w:pPr>
        <w:pStyle w:val="Heading2"/>
      </w:pPr>
      <w:r>
        <w:t>4.3 Architecture Diagram</w:t>
      </w:r>
    </w:p>
    <w:p w14:paraId="60A47D45" w14:textId="77777777" w:rsidR="008506DE" w:rsidRDefault="00000000">
      <w:r>
        <w:rPr>
          <w:rFonts w:ascii="Consolas" w:hAnsi="Consolas"/>
          <w:sz w:val="16"/>
        </w:rPr>
        <w:br/>
        <w:t>+-----------------------------------------------------------------------------------+</w:t>
      </w:r>
      <w:r>
        <w:rPr>
          <w:rFonts w:ascii="Consolas" w:hAnsi="Consolas"/>
          <w:sz w:val="16"/>
        </w:rPr>
        <w:br/>
        <w:t>|                       REAL-TIME OEE MONITORING SYSTEM                              |</w:t>
      </w:r>
      <w:r>
        <w:rPr>
          <w:rFonts w:ascii="Consolas" w:hAnsi="Consolas"/>
          <w:sz w:val="16"/>
        </w:rPr>
        <w:br/>
        <w:t>+-----------------------------------------------------------------------------------+</w:t>
      </w:r>
      <w:r>
        <w:rPr>
          <w:rFonts w:ascii="Consolas" w:hAnsi="Consolas"/>
          <w:sz w:val="16"/>
        </w:rPr>
        <w:br/>
      </w:r>
      <w:r>
        <w:rPr>
          <w:rFonts w:ascii="Consolas" w:hAnsi="Consolas"/>
          <w:sz w:val="16"/>
        </w:rPr>
        <w:br/>
        <w:t>+------------------+      +------------------------+      +-------------------+</w:t>
      </w:r>
      <w:r>
        <w:rPr>
          <w:rFonts w:ascii="Consolas" w:hAnsi="Consolas"/>
          <w:sz w:val="16"/>
        </w:rPr>
        <w:br/>
        <w:t>|   DATA SOURCE    |      |    MESSAGE BROKER      |      | STREAM PROCESSOR  |</w:t>
      </w:r>
      <w:r>
        <w:rPr>
          <w:rFonts w:ascii="Consolas" w:hAnsi="Consolas"/>
          <w:sz w:val="16"/>
        </w:rPr>
        <w:br/>
        <w:t>|                  |      |                        |      |                   |</w:t>
      </w:r>
      <w:r>
        <w:rPr>
          <w:rFonts w:ascii="Consolas" w:hAnsi="Consolas"/>
          <w:sz w:val="16"/>
        </w:rPr>
        <w:br/>
        <w:t>|   Producer.py    |-----&gt;|   Confluent Cloud      |-----&gt;|   Apache Spark    |</w:t>
      </w:r>
      <w:r>
        <w:rPr>
          <w:rFonts w:ascii="Consolas" w:hAnsi="Consolas"/>
          <w:sz w:val="16"/>
        </w:rPr>
        <w:br/>
        <w:t>|                  |      |   Apache Kafka         |      |   Structured      |</w:t>
      </w:r>
      <w:r>
        <w:rPr>
          <w:rFonts w:ascii="Consolas" w:hAnsi="Consolas"/>
          <w:sz w:val="16"/>
        </w:rPr>
        <w:br/>
        <w:t>|  - machine_id    |      |                        |      |   Streaming       |</w:t>
      </w:r>
      <w:r>
        <w:rPr>
          <w:rFonts w:ascii="Consolas" w:hAnsi="Consolas"/>
          <w:sz w:val="16"/>
        </w:rPr>
        <w:br/>
        <w:t>|  - availability  |      |   Topic: OEE_0         |      |                   |</w:t>
      </w:r>
      <w:r>
        <w:rPr>
          <w:rFonts w:ascii="Consolas" w:hAnsi="Consolas"/>
          <w:sz w:val="16"/>
        </w:rPr>
        <w:br/>
        <w:t>|  - performance   |      |   Security: SASL_SSL   |      |  - 1-min windows  |</w:t>
      </w:r>
      <w:r>
        <w:rPr>
          <w:rFonts w:ascii="Consolas" w:hAnsi="Consolas"/>
          <w:sz w:val="16"/>
        </w:rPr>
        <w:br/>
        <w:t>|  - quality       |      |   Retention: 7 days    |      |  - 30-sec slide   |</w:t>
      </w:r>
      <w:r>
        <w:rPr>
          <w:rFonts w:ascii="Consolas" w:hAnsi="Consolas"/>
          <w:sz w:val="16"/>
        </w:rPr>
        <w:br/>
        <w:t>|  - timestamp     |      |                        |      |  - Watermarking   |</w:t>
      </w:r>
      <w:r>
        <w:rPr>
          <w:rFonts w:ascii="Consolas" w:hAnsi="Consolas"/>
          <w:sz w:val="16"/>
        </w:rPr>
        <w:br/>
        <w:t>|  - oee           |      |                        |      |  - avg(oee)       |</w:t>
      </w:r>
      <w:r>
        <w:rPr>
          <w:rFonts w:ascii="Consolas" w:hAnsi="Consolas"/>
          <w:sz w:val="16"/>
        </w:rPr>
        <w:br/>
        <w:t>|                  |      |                        |      |                   |</w:t>
      </w:r>
      <w:r>
        <w:rPr>
          <w:rFonts w:ascii="Consolas" w:hAnsi="Consolas"/>
          <w:sz w:val="16"/>
        </w:rPr>
        <w:br/>
        <w:t>|  Every 2 seconds |      |                        |      |                   |</w:t>
      </w:r>
      <w:r>
        <w:rPr>
          <w:rFonts w:ascii="Consolas" w:hAnsi="Consolas"/>
          <w:sz w:val="16"/>
        </w:rPr>
        <w:br/>
        <w:t>+------------------+      +------------------------+      +---------+---------+</w:t>
      </w:r>
      <w:r>
        <w:rPr>
          <w:rFonts w:ascii="Consolas" w:hAnsi="Consolas"/>
          <w:sz w:val="16"/>
        </w:rPr>
        <w:br/>
        <w:t xml:space="preserve">                                                                    |</w:t>
      </w:r>
      <w:r>
        <w:rPr>
          <w:rFonts w:ascii="Consolas" w:hAnsi="Consolas"/>
          <w:sz w:val="16"/>
        </w:rPr>
        <w:br/>
        <w:t xml:space="preserve">                                                                    v</w:t>
      </w:r>
      <w:r>
        <w:rPr>
          <w:rFonts w:ascii="Consolas" w:hAnsi="Consolas"/>
          <w:sz w:val="16"/>
        </w:rPr>
        <w:br/>
        <w:t>+-----------------------------------------------------------------------------------+</w:t>
      </w:r>
      <w:r>
        <w:rPr>
          <w:rFonts w:ascii="Consolas" w:hAnsi="Consolas"/>
          <w:sz w:val="16"/>
        </w:rPr>
        <w:br/>
        <w:t>|                            PERSISTENCE LAYER                                       |</w:t>
      </w:r>
      <w:r>
        <w:rPr>
          <w:rFonts w:ascii="Consolas" w:hAnsi="Consolas"/>
          <w:sz w:val="16"/>
        </w:rPr>
        <w:br/>
        <w:t>|                                                                                    |</w:t>
      </w:r>
      <w:r>
        <w:rPr>
          <w:rFonts w:ascii="Consolas" w:hAnsi="Consolas"/>
          <w:sz w:val="16"/>
        </w:rPr>
        <w:br/>
        <w:t>|                           PostgreSQL Database                                      |</w:t>
      </w:r>
      <w:r>
        <w:rPr>
          <w:rFonts w:ascii="Consolas" w:hAnsi="Consolas"/>
          <w:sz w:val="16"/>
        </w:rPr>
        <w:br/>
        <w:t>|                                                                                    |</w:t>
      </w:r>
      <w:r>
        <w:rPr>
          <w:rFonts w:ascii="Consolas" w:hAnsi="Consolas"/>
          <w:sz w:val="16"/>
        </w:rPr>
        <w:br/>
        <w:t>|   Table: oee_data                                                                  |</w:t>
      </w:r>
      <w:r>
        <w:rPr>
          <w:rFonts w:ascii="Consolas" w:hAnsi="Consolas"/>
          <w:sz w:val="16"/>
        </w:rPr>
        <w:br/>
      </w:r>
      <w:r>
        <w:rPr>
          <w:rFonts w:ascii="Consolas" w:hAnsi="Consolas"/>
          <w:sz w:val="16"/>
        </w:rPr>
        <w:lastRenderedPageBreak/>
        <w:t>|   +-------------+----------------+----------------+------------+------------+      |</w:t>
      </w:r>
      <w:r>
        <w:rPr>
          <w:rFonts w:ascii="Consolas" w:hAnsi="Consolas"/>
          <w:sz w:val="16"/>
        </w:rPr>
        <w:br/>
        <w:t>|   | machine_id  | window_start   | window_end     | avg_oee    | created_at |      |</w:t>
      </w:r>
      <w:r>
        <w:rPr>
          <w:rFonts w:ascii="Consolas" w:hAnsi="Consolas"/>
          <w:sz w:val="16"/>
        </w:rPr>
        <w:br/>
        <w:t>|   +-------------+----------------+----------------+------------+------------+      |</w:t>
      </w:r>
      <w:r>
        <w:rPr>
          <w:rFonts w:ascii="Consolas" w:hAnsi="Consolas"/>
          <w:sz w:val="16"/>
        </w:rPr>
        <w:br/>
        <w:t>|   | M2_MAC_SIM  | 2026-03-13...  | 2026-03-13...  | 82.45      | 2026-03... |      |</w:t>
      </w:r>
      <w:r>
        <w:rPr>
          <w:rFonts w:ascii="Consolas" w:hAnsi="Consolas"/>
          <w:sz w:val="16"/>
        </w:rPr>
        <w:br/>
        <w:t>|   +-------------+----------------+----------------+------------+------------+      |</w:t>
      </w:r>
      <w:r>
        <w:rPr>
          <w:rFonts w:ascii="Consolas" w:hAnsi="Consolas"/>
          <w:sz w:val="16"/>
        </w:rPr>
        <w:br/>
        <w:t>|                                                                                    |</w:t>
      </w:r>
      <w:r>
        <w:rPr>
          <w:rFonts w:ascii="Consolas" w:hAnsi="Consolas"/>
          <w:sz w:val="16"/>
        </w:rPr>
        <w:br/>
        <w:t>|   Indexes: idx_window_start, idx_machine_window                                    |</w:t>
      </w:r>
      <w:r>
        <w:rPr>
          <w:rFonts w:ascii="Consolas" w:hAnsi="Consolas"/>
          <w:sz w:val="16"/>
        </w:rPr>
        <w:br/>
        <w:t>+-----------------------------------------------------------------------------------+</w:t>
      </w:r>
      <w:r>
        <w:rPr>
          <w:rFonts w:ascii="Consolas" w:hAnsi="Consolas"/>
          <w:sz w:val="16"/>
        </w:rPr>
        <w:br/>
        <w:t xml:space="preserve">           |                                                    |</w:t>
      </w:r>
      <w:r>
        <w:rPr>
          <w:rFonts w:ascii="Consolas" w:hAnsi="Consolas"/>
          <w:sz w:val="16"/>
        </w:rPr>
        <w:br/>
        <w:t xml:space="preserve">           v                                                    v</w:t>
      </w:r>
      <w:r>
        <w:rPr>
          <w:rFonts w:ascii="Consolas" w:hAnsi="Consolas"/>
          <w:sz w:val="16"/>
        </w:rPr>
        <w:br/>
        <w:t>+------------------------+                        +------------------------+</w:t>
      </w:r>
      <w:r>
        <w:rPr>
          <w:rFonts w:ascii="Consolas" w:hAnsi="Consolas"/>
          <w:sz w:val="16"/>
        </w:rPr>
        <w:br/>
        <w:t>|    REST API LAYER      |                        |   GRAFANA DASHBOARD    |</w:t>
      </w:r>
      <w:r>
        <w:rPr>
          <w:rFonts w:ascii="Consolas" w:hAnsi="Consolas"/>
          <w:sz w:val="16"/>
        </w:rPr>
        <w:br/>
        <w:t>|                        |                        |                        |</w:t>
      </w:r>
      <w:r>
        <w:rPr>
          <w:rFonts w:ascii="Consolas" w:hAnsi="Consolas"/>
          <w:sz w:val="16"/>
        </w:rPr>
        <w:br/>
        <w:t>|    FastAPI (Python)    |                        |   Direct PostgreSQL    |</w:t>
      </w:r>
      <w:r>
        <w:rPr>
          <w:rFonts w:ascii="Consolas" w:hAnsi="Consolas"/>
          <w:sz w:val="16"/>
        </w:rPr>
        <w:br/>
        <w:t>|                        |                        |   SQL Queries          |</w:t>
      </w:r>
      <w:r>
        <w:rPr>
          <w:rFonts w:ascii="Consolas" w:hAnsi="Consolas"/>
          <w:sz w:val="16"/>
        </w:rPr>
        <w:br/>
        <w:t>|  GET /api/machines     |                        |                        |</w:t>
      </w:r>
      <w:r>
        <w:rPr>
          <w:rFonts w:ascii="Consolas" w:hAnsi="Consolas"/>
          <w:sz w:val="16"/>
        </w:rPr>
        <w:br/>
        <w:t>|  GET /api/oee/latest   |                        |  - Latest OEE Stat     |</w:t>
      </w:r>
      <w:r>
        <w:rPr>
          <w:rFonts w:ascii="Consolas" w:hAnsi="Consolas"/>
          <w:sz w:val="16"/>
        </w:rPr>
        <w:br/>
        <w:t>|  GET /api/oee/history  |                        |  - 15-min Average      |</w:t>
      </w:r>
      <w:r>
        <w:rPr>
          <w:rFonts w:ascii="Consolas" w:hAnsi="Consolas"/>
          <w:sz w:val="16"/>
        </w:rPr>
        <w:br/>
        <w:t>|  GET /api/oee/stats    |                        |  - Time Series Chart   |</w:t>
      </w:r>
      <w:r>
        <w:rPr>
          <w:rFonts w:ascii="Consolas" w:hAnsi="Consolas"/>
          <w:sz w:val="16"/>
        </w:rPr>
        <w:br/>
        <w:t>|                        |                        |  - Table View          |</w:t>
      </w:r>
      <w:r>
        <w:rPr>
          <w:rFonts w:ascii="Consolas" w:hAnsi="Consolas"/>
          <w:sz w:val="16"/>
        </w:rPr>
        <w:br/>
        <w:t>+-----------+------------+                        +------------------------+</w:t>
      </w:r>
      <w:r>
        <w:rPr>
          <w:rFonts w:ascii="Consolas" w:hAnsi="Consolas"/>
          <w:sz w:val="16"/>
        </w:rPr>
        <w:br/>
        <w:t xml:space="preserve">            |</w:t>
      </w:r>
      <w:r>
        <w:rPr>
          <w:rFonts w:ascii="Consolas" w:hAnsi="Consolas"/>
          <w:sz w:val="16"/>
        </w:rPr>
        <w:br/>
        <w:t xml:space="preserve">            v</w:t>
      </w:r>
      <w:r>
        <w:rPr>
          <w:rFonts w:ascii="Consolas" w:hAnsi="Consolas"/>
          <w:sz w:val="16"/>
        </w:rPr>
        <w:br/>
        <w:t>+------------------------+</w:t>
      </w:r>
      <w:r>
        <w:rPr>
          <w:rFonts w:ascii="Consolas" w:hAnsi="Consolas"/>
          <w:sz w:val="16"/>
        </w:rPr>
        <w:br/>
        <w:t>|   REACT DASHBOARD      |</w:t>
      </w:r>
      <w:r>
        <w:rPr>
          <w:rFonts w:ascii="Consolas" w:hAnsi="Consolas"/>
          <w:sz w:val="16"/>
        </w:rPr>
        <w:br/>
        <w:t>|                        |</w:t>
      </w:r>
      <w:r>
        <w:rPr>
          <w:rFonts w:ascii="Consolas" w:hAnsi="Consolas"/>
          <w:sz w:val="16"/>
        </w:rPr>
        <w:br/>
        <w:t>|   - Gauge Display      |       FEATURES:</w:t>
      </w:r>
      <w:r>
        <w:rPr>
          <w:rFonts w:ascii="Consolas" w:hAnsi="Consolas"/>
          <w:sz w:val="16"/>
        </w:rPr>
        <w:br/>
        <w:t>|   - KPI Stat Cards     |       - Semi-circular OEE gauge</w:t>
      </w:r>
      <w:r>
        <w:rPr>
          <w:rFonts w:ascii="Consolas" w:hAnsi="Consolas"/>
          <w:sz w:val="16"/>
        </w:rPr>
        <w:br/>
        <w:t>|   - Trend Line Chart   |       - Color-coded status badges</w:t>
      </w:r>
      <w:r>
        <w:rPr>
          <w:rFonts w:ascii="Consolas" w:hAnsi="Consolas"/>
          <w:sz w:val="16"/>
        </w:rPr>
        <w:br/>
        <w:t>|   - Data Table         |       - Threshold reference lines</w:t>
      </w:r>
      <w:r>
        <w:rPr>
          <w:rFonts w:ascii="Consolas" w:hAnsi="Consolas"/>
          <w:sz w:val="16"/>
        </w:rPr>
        <w:br/>
        <w:t>|   - Alert Log          |       - Real-time alerts (OEE &lt; 75%)</w:t>
      </w:r>
      <w:r>
        <w:rPr>
          <w:rFonts w:ascii="Consolas" w:hAnsi="Consolas"/>
          <w:sz w:val="16"/>
        </w:rPr>
        <w:br/>
        <w:t>|   - Mini Sparkline     |       - Machine selector dropdown</w:t>
      </w:r>
      <w:r>
        <w:rPr>
          <w:rFonts w:ascii="Consolas" w:hAnsi="Consolas"/>
          <w:sz w:val="16"/>
        </w:rPr>
        <w:br/>
        <w:t>|                        |       - 10-second auto-refresh</w:t>
      </w:r>
      <w:r>
        <w:rPr>
          <w:rFonts w:ascii="Consolas" w:hAnsi="Consolas"/>
          <w:sz w:val="16"/>
        </w:rPr>
        <w:br/>
        <w:t>|   Polls every 10 sec   |</w:t>
      </w:r>
      <w:r>
        <w:rPr>
          <w:rFonts w:ascii="Consolas" w:hAnsi="Consolas"/>
          <w:sz w:val="16"/>
        </w:rPr>
        <w:br/>
        <w:t>+------------------------+</w:t>
      </w:r>
      <w:r>
        <w:rPr>
          <w:rFonts w:ascii="Consolas" w:hAnsi="Consolas"/>
          <w:sz w:val="16"/>
        </w:rPr>
        <w:br/>
      </w:r>
    </w:p>
    <w:p w14:paraId="2166B016" w14:textId="77777777" w:rsidR="008506DE" w:rsidRDefault="00000000">
      <w:pPr>
        <w:pStyle w:val="Heading2"/>
      </w:pPr>
      <w:r>
        <w:t>4.4 Technology Stack</w:t>
      </w:r>
    </w:p>
    <w:p w14:paraId="2C78C7E9" w14:textId="77777777" w:rsidR="00974246" w:rsidRPr="00974246" w:rsidRDefault="00974246" w:rsidP="00974246"/>
    <w:tbl>
      <w:tblPr>
        <w:tblStyle w:val="TableGrid"/>
        <w:tblW w:w="0" w:type="auto"/>
        <w:tblLook w:val="04A0" w:firstRow="1" w:lastRow="0" w:firstColumn="1" w:lastColumn="0" w:noHBand="0" w:noVBand="1"/>
      </w:tblPr>
      <w:tblGrid>
        <w:gridCol w:w="2255"/>
        <w:gridCol w:w="2254"/>
        <w:gridCol w:w="2253"/>
        <w:gridCol w:w="2254"/>
      </w:tblGrid>
      <w:tr w:rsidR="008506DE" w14:paraId="4A9296FC" w14:textId="77777777">
        <w:tc>
          <w:tcPr>
            <w:tcW w:w="2256" w:type="dxa"/>
          </w:tcPr>
          <w:p w14:paraId="7B7E04AB" w14:textId="77777777" w:rsidR="008506DE" w:rsidRDefault="00000000">
            <w:r>
              <w:rPr>
                <w:b/>
              </w:rPr>
              <w:t>Layer</w:t>
            </w:r>
          </w:p>
        </w:tc>
        <w:tc>
          <w:tcPr>
            <w:tcW w:w="2256" w:type="dxa"/>
          </w:tcPr>
          <w:p w14:paraId="2C861BAB" w14:textId="77777777" w:rsidR="008506DE" w:rsidRDefault="00000000">
            <w:r>
              <w:rPr>
                <w:b/>
              </w:rPr>
              <w:t>Technology</w:t>
            </w:r>
          </w:p>
        </w:tc>
        <w:tc>
          <w:tcPr>
            <w:tcW w:w="2256" w:type="dxa"/>
          </w:tcPr>
          <w:p w14:paraId="2FE0393A" w14:textId="77777777" w:rsidR="008506DE" w:rsidRDefault="00000000">
            <w:r>
              <w:rPr>
                <w:b/>
              </w:rPr>
              <w:t>Version</w:t>
            </w:r>
          </w:p>
        </w:tc>
        <w:tc>
          <w:tcPr>
            <w:tcW w:w="2256" w:type="dxa"/>
          </w:tcPr>
          <w:p w14:paraId="48003233" w14:textId="77777777" w:rsidR="008506DE" w:rsidRDefault="00000000">
            <w:r>
              <w:rPr>
                <w:b/>
              </w:rPr>
              <w:t>Purpose</w:t>
            </w:r>
          </w:p>
        </w:tc>
      </w:tr>
      <w:tr w:rsidR="008506DE" w14:paraId="3A44A3A0" w14:textId="77777777">
        <w:tc>
          <w:tcPr>
            <w:tcW w:w="2256" w:type="dxa"/>
          </w:tcPr>
          <w:p w14:paraId="74B70DD2" w14:textId="77777777" w:rsidR="008506DE" w:rsidRDefault="00000000">
            <w:r>
              <w:t>Data Source</w:t>
            </w:r>
          </w:p>
        </w:tc>
        <w:tc>
          <w:tcPr>
            <w:tcW w:w="2256" w:type="dxa"/>
          </w:tcPr>
          <w:p w14:paraId="2D9A2E0C" w14:textId="076D3AFA" w:rsidR="008506DE" w:rsidRDefault="00000000">
            <w:r>
              <w:t>Python</w:t>
            </w:r>
            <w:r w:rsidR="00974246">
              <w:t xml:space="preserve">, </w:t>
            </w:r>
            <w:proofErr w:type="gramStart"/>
            <w:r w:rsidR="00974246">
              <w:t>Hardware(</w:t>
            </w:r>
            <w:proofErr w:type="gramEnd"/>
            <w:r w:rsidR="00974246">
              <w:t xml:space="preserve">in Future) </w:t>
            </w:r>
          </w:p>
        </w:tc>
        <w:tc>
          <w:tcPr>
            <w:tcW w:w="2256" w:type="dxa"/>
          </w:tcPr>
          <w:p w14:paraId="0EE54679" w14:textId="77777777" w:rsidR="008506DE" w:rsidRDefault="00000000">
            <w:r>
              <w:t>3.x</w:t>
            </w:r>
          </w:p>
        </w:tc>
        <w:tc>
          <w:tcPr>
            <w:tcW w:w="2256" w:type="dxa"/>
          </w:tcPr>
          <w:p w14:paraId="0CCD47B5" w14:textId="77777777" w:rsidR="008506DE" w:rsidRDefault="00000000">
            <w:r>
              <w:t>Sensor simulation and Kafka producer</w:t>
            </w:r>
          </w:p>
        </w:tc>
      </w:tr>
      <w:tr w:rsidR="008506DE" w14:paraId="053BE0A8" w14:textId="77777777">
        <w:tc>
          <w:tcPr>
            <w:tcW w:w="2256" w:type="dxa"/>
          </w:tcPr>
          <w:p w14:paraId="764605CA" w14:textId="77777777" w:rsidR="008506DE" w:rsidRDefault="00000000">
            <w:r>
              <w:t>Message Broker</w:t>
            </w:r>
          </w:p>
        </w:tc>
        <w:tc>
          <w:tcPr>
            <w:tcW w:w="2256" w:type="dxa"/>
          </w:tcPr>
          <w:p w14:paraId="77592053" w14:textId="77777777" w:rsidR="008506DE" w:rsidRDefault="00000000">
            <w:r>
              <w:t>Confluent Cloud Kafka</w:t>
            </w:r>
          </w:p>
        </w:tc>
        <w:tc>
          <w:tcPr>
            <w:tcW w:w="2256" w:type="dxa"/>
          </w:tcPr>
          <w:p w14:paraId="3139F96E" w14:textId="77777777" w:rsidR="008506DE" w:rsidRDefault="00000000">
            <w:r>
              <w:t>Latest</w:t>
            </w:r>
          </w:p>
        </w:tc>
        <w:tc>
          <w:tcPr>
            <w:tcW w:w="2256" w:type="dxa"/>
          </w:tcPr>
          <w:p w14:paraId="1822AC62" w14:textId="77777777" w:rsidR="008506DE" w:rsidRDefault="00000000">
            <w:r>
              <w:t>Event streaming with SASL_SSL</w:t>
            </w:r>
          </w:p>
        </w:tc>
      </w:tr>
      <w:tr w:rsidR="008506DE" w14:paraId="5197A78E" w14:textId="77777777">
        <w:tc>
          <w:tcPr>
            <w:tcW w:w="2256" w:type="dxa"/>
          </w:tcPr>
          <w:p w14:paraId="65263138" w14:textId="77777777" w:rsidR="008506DE" w:rsidRDefault="00000000">
            <w:r>
              <w:t>Stream Processing</w:t>
            </w:r>
          </w:p>
        </w:tc>
        <w:tc>
          <w:tcPr>
            <w:tcW w:w="2256" w:type="dxa"/>
          </w:tcPr>
          <w:p w14:paraId="053B2749" w14:textId="77777777" w:rsidR="008506DE" w:rsidRDefault="00000000">
            <w:r>
              <w:t>Apache Spark</w:t>
            </w:r>
          </w:p>
        </w:tc>
        <w:tc>
          <w:tcPr>
            <w:tcW w:w="2256" w:type="dxa"/>
          </w:tcPr>
          <w:p w14:paraId="495ECB40" w14:textId="77777777" w:rsidR="008506DE" w:rsidRDefault="00000000">
            <w:r>
              <w:t>3.x</w:t>
            </w:r>
          </w:p>
        </w:tc>
        <w:tc>
          <w:tcPr>
            <w:tcW w:w="2256" w:type="dxa"/>
          </w:tcPr>
          <w:p w14:paraId="54A824C6" w14:textId="77777777" w:rsidR="008506DE" w:rsidRDefault="00000000">
            <w:r>
              <w:t>Structured Streaming with windowing</w:t>
            </w:r>
          </w:p>
        </w:tc>
      </w:tr>
      <w:tr w:rsidR="008506DE" w14:paraId="4E08132B" w14:textId="77777777">
        <w:tc>
          <w:tcPr>
            <w:tcW w:w="2256" w:type="dxa"/>
          </w:tcPr>
          <w:p w14:paraId="4203D471" w14:textId="77777777" w:rsidR="008506DE" w:rsidRDefault="00000000">
            <w:r>
              <w:t>Database</w:t>
            </w:r>
          </w:p>
        </w:tc>
        <w:tc>
          <w:tcPr>
            <w:tcW w:w="2256" w:type="dxa"/>
          </w:tcPr>
          <w:p w14:paraId="27F9D56F" w14:textId="77777777" w:rsidR="008506DE" w:rsidRDefault="00000000">
            <w:r>
              <w:t>PostgreSQL</w:t>
            </w:r>
          </w:p>
        </w:tc>
        <w:tc>
          <w:tcPr>
            <w:tcW w:w="2256" w:type="dxa"/>
          </w:tcPr>
          <w:p w14:paraId="367DC9C2" w14:textId="77777777" w:rsidR="008506DE" w:rsidRDefault="00000000">
            <w:r>
              <w:t>14+</w:t>
            </w:r>
          </w:p>
        </w:tc>
        <w:tc>
          <w:tcPr>
            <w:tcW w:w="2256" w:type="dxa"/>
          </w:tcPr>
          <w:p w14:paraId="12B1E76E" w14:textId="77777777" w:rsidR="008506DE" w:rsidRDefault="00000000">
            <w:r>
              <w:t>Persistent OEE data storage</w:t>
            </w:r>
          </w:p>
        </w:tc>
      </w:tr>
      <w:tr w:rsidR="008506DE" w14:paraId="07A754EC" w14:textId="77777777">
        <w:tc>
          <w:tcPr>
            <w:tcW w:w="2256" w:type="dxa"/>
          </w:tcPr>
          <w:p w14:paraId="26D438E8" w14:textId="77777777" w:rsidR="008506DE" w:rsidRDefault="00000000">
            <w:r>
              <w:t>API Server</w:t>
            </w:r>
          </w:p>
        </w:tc>
        <w:tc>
          <w:tcPr>
            <w:tcW w:w="2256" w:type="dxa"/>
          </w:tcPr>
          <w:p w14:paraId="3697DF6B" w14:textId="77777777" w:rsidR="008506DE" w:rsidRDefault="00000000">
            <w:r>
              <w:t>FastAPI</w:t>
            </w:r>
          </w:p>
        </w:tc>
        <w:tc>
          <w:tcPr>
            <w:tcW w:w="2256" w:type="dxa"/>
          </w:tcPr>
          <w:p w14:paraId="7B62DC1E" w14:textId="77777777" w:rsidR="008506DE" w:rsidRDefault="00000000">
            <w:r>
              <w:t>0.100+</w:t>
            </w:r>
          </w:p>
        </w:tc>
        <w:tc>
          <w:tcPr>
            <w:tcW w:w="2256" w:type="dxa"/>
          </w:tcPr>
          <w:p w14:paraId="1AA35958" w14:textId="77777777" w:rsidR="008506DE" w:rsidRDefault="00000000">
            <w:r>
              <w:t>REST API for dashboard</w:t>
            </w:r>
          </w:p>
        </w:tc>
      </w:tr>
      <w:tr w:rsidR="008506DE" w14:paraId="07E63EFF" w14:textId="77777777">
        <w:tc>
          <w:tcPr>
            <w:tcW w:w="2256" w:type="dxa"/>
          </w:tcPr>
          <w:p w14:paraId="39718DF1" w14:textId="77777777" w:rsidR="008506DE" w:rsidRDefault="00000000">
            <w:r>
              <w:t>Frontend Framework</w:t>
            </w:r>
          </w:p>
        </w:tc>
        <w:tc>
          <w:tcPr>
            <w:tcW w:w="2256" w:type="dxa"/>
          </w:tcPr>
          <w:p w14:paraId="545F36D5" w14:textId="77777777" w:rsidR="008506DE" w:rsidRDefault="00000000">
            <w:r>
              <w:t>React</w:t>
            </w:r>
          </w:p>
        </w:tc>
        <w:tc>
          <w:tcPr>
            <w:tcW w:w="2256" w:type="dxa"/>
          </w:tcPr>
          <w:p w14:paraId="63C772E0" w14:textId="77777777" w:rsidR="008506DE" w:rsidRDefault="00000000">
            <w:r>
              <w:t>19.x</w:t>
            </w:r>
          </w:p>
        </w:tc>
        <w:tc>
          <w:tcPr>
            <w:tcW w:w="2256" w:type="dxa"/>
          </w:tcPr>
          <w:p w14:paraId="758EF1FC" w14:textId="77777777" w:rsidR="008506DE" w:rsidRDefault="00000000">
            <w:r>
              <w:t>Dashboard UI components</w:t>
            </w:r>
          </w:p>
        </w:tc>
      </w:tr>
      <w:tr w:rsidR="008506DE" w14:paraId="79FA5489" w14:textId="77777777">
        <w:tc>
          <w:tcPr>
            <w:tcW w:w="2256" w:type="dxa"/>
          </w:tcPr>
          <w:p w14:paraId="270B6639" w14:textId="77777777" w:rsidR="008506DE" w:rsidRDefault="00000000">
            <w:r>
              <w:t>Build Tool</w:t>
            </w:r>
          </w:p>
        </w:tc>
        <w:tc>
          <w:tcPr>
            <w:tcW w:w="2256" w:type="dxa"/>
          </w:tcPr>
          <w:p w14:paraId="7B5D6B46" w14:textId="77777777" w:rsidR="008506DE" w:rsidRDefault="00000000">
            <w:r>
              <w:t>Vite</w:t>
            </w:r>
          </w:p>
        </w:tc>
        <w:tc>
          <w:tcPr>
            <w:tcW w:w="2256" w:type="dxa"/>
          </w:tcPr>
          <w:p w14:paraId="49E96313" w14:textId="77777777" w:rsidR="008506DE" w:rsidRDefault="00000000">
            <w:r>
              <w:t>7.x</w:t>
            </w:r>
          </w:p>
        </w:tc>
        <w:tc>
          <w:tcPr>
            <w:tcW w:w="2256" w:type="dxa"/>
          </w:tcPr>
          <w:p w14:paraId="198AB97B" w14:textId="77777777" w:rsidR="008506DE" w:rsidRDefault="00000000">
            <w:r>
              <w:t>Fast development server and bundler</w:t>
            </w:r>
          </w:p>
        </w:tc>
      </w:tr>
      <w:tr w:rsidR="008506DE" w14:paraId="664FEC70" w14:textId="77777777">
        <w:tc>
          <w:tcPr>
            <w:tcW w:w="2256" w:type="dxa"/>
          </w:tcPr>
          <w:p w14:paraId="1389F619" w14:textId="77777777" w:rsidR="008506DE" w:rsidRDefault="00000000">
            <w:r>
              <w:t>Charting Library</w:t>
            </w:r>
          </w:p>
        </w:tc>
        <w:tc>
          <w:tcPr>
            <w:tcW w:w="2256" w:type="dxa"/>
          </w:tcPr>
          <w:p w14:paraId="2EB2C6F8" w14:textId="77777777" w:rsidR="008506DE" w:rsidRDefault="00000000">
            <w:r>
              <w:t>Recharts</w:t>
            </w:r>
          </w:p>
        </w:tc>
        <w:tc>
          <w:tcPr>
            <w:tcW w:w="2256" w:type="dxa"/>
          </w:tcPr>
          <w:p w14:paraId="1B87E02D" w14:textId="77777777" w:rsidR="008506DE" w:rsidRDefault="00000000">
            <w:r>
              <w:t>3.x</w:t>
            </w:r>
          </w:p>
        </w:tc>
        <w:tc>
          <w:tcPr>
            <w:tcW w:w="2256" w:type="dxa"/>
          </w:tcPr>
          <w:p w14:paraId="46AFEE25" w14:textId="77777777" w:rsidR="008506DE" w:rsidRDefault="00000000">
            <w:r>
              <w:t>Line and area chart visualizations</w:t>
            </w:r>
          </w:p>
        </w:tc>
      </w:tr>
      <w:tr w:rsidR="008506DE" w14:paraId="50BCB03C" w14:textId="77777777">
        <w:tc>
          <w:tcPr>
            <w:tcW w:w="2256" w:type="dxa"/>
          </w:tcPr>
          <w:p w14:paraId="232E6D37" w14:textId="77777777" w:rsidR="008506DE" w:rsidRDefault="00000000">
            <w:r>
              <w:t>BI Dashboard</w:t>
            </w:r>
          </w:p>
        </w:tc>
        <w:tc>
          <w:tcPr>
            <w:tcW w:w="2256" w:type="dxa"/>
          </w:tcPr>
          <w:p w14:paraId="4720995E" w14:textId="77777777" w:rsidR="008506DE" w:rsidRDefault="00000000">
            <w:r>
              <w:t>Grafana</w:t>
            </w:r>
          </w:p>
        </w:tc>
        <w:tc>
          <w:tcPr>
            <w:tcW w:w="2256" w:type="dxa"/>
          </w:tcPr>
          <w:p w14:paraId="48A88271" w14:textId="77777777" w:rsidR="008506DE" w:rsidRDefault="00000000">
            <w:r>
              <w:t>10+</w:t>
            </w:r>
          </w:p>
        </w:tc>
        <w:tc>
          <w:tcPr>
            <w:tcW w:w="2256" w:type="dxa"/>
          </w:tcPr>
          <w:p w14:paraId="03A0F3FC" w14:textId="77777777" w:rsidR="008506DE" w:rsidRDefault="00000000">
            <w:r>
              <w:t xml:space="preserve">Alternative enterprise </w:t>
            </w:r>
            <w:r>
              <w:lastRenderedPageBreak/>
              <w:t>visualization</w:t>
            </w:r>
          </w:p>
        </w:tc>
      </w:tr>
    </w:tbl>
    <w:p w14:paraId="71C1D5A5" w14:textId="77777777" w:rsidR="008506DE" w:rsidRDefault="008506DE"/>
    <w:p w14:paraId="342E11B4" w14:textId="77777777" w:rsidR="008506DE" w:rsidRDefault="00000000">
      <w:pPr>
        <w:pStyle w:val="Heading2"/>
      </w:pPr>
      <w:r>
        <w:t>4.5 Data Flow</w:t>
      </w:r>
    </w:p>
    <w:p w14:paraId="1CD8CD31" w14:textId="77777777" w:rsidR="00974246" w:rsidRPr="00974246" w:rsidRDefault="00974246" w:rsidP="00974246"/>
    <w:p w14:paraId="6669FC7B" w14:textId="77777777" w:rsidR="008506DE" w:rsidRDefault="00000000">
      <w:r>
        <w:t>The data flows through the system in the following sequence:</w:t>
      </w:r>
    </w:p>
    <w:p w14:paraId="0B07EF93" w14:textId="77777777" w:rsidR="008506DE" w:rsidRDefault="00000000">
      <w:r>
        <w:rPr>
          <w:b/>
        </w:rPr>
        <w:t xml:space="preserve">Step 1: Data Generation: </w:t>
      </w:r>
      <w:r>
        <w:t>Producer.py generates simulated OEE data every 2 seconds, including machine_id, availability, performance, quality, timestamp, and calculated OEE.</w:t>
      </w:r>
    </w:p>
    <w:p w14:paraId="4A7E9BAA" w14:textId="77777777" w:rsidR="008506DE" w:rsidRDefault="00000000">
      <w:r>
        <w:rPr>
          <w:b/>
        </w:rPr>
        <w:t xml:space="preserve">Step 2: Message Publishing: </w:t>
      </w:r>
      <w:r>
        <w:t>The producer serializes the data as JSON and publishes it to Kafka topic "OEE_0" using the confluent-kafka Python library with SASL_SSL authentication.</w:t>
      </w:r>
    </w:p>
    <w:p w14:paraId="7626AA9C" w14:textId="77777777" w:rsidR="008506DE" w:rsidRDefault="00000000">
      <w:r>
        <w:rPr>
          <w:b/>
        </w:rPr>
        <w:t xml:space="preserve">Step 3: Message Consumption: </w:t>
      </w:r>
      <w:r>
        <w:t>Spark Structured Streaming subscribes to the Kafka topic and receives messages in micro-batches (every 10 seconds).</w:t>
      </w:r>
    </w:p>
    <w:p w14:paraId="446C2B6B" w14:textId="77777777" w:rsidR="008506DE" w:rsidRDefault="00000000">
      <w:r>
        <w:rPr>
          <w:b/>
        </w:rPr>
        <w:t xml:space="preserve">Step 4: Stream Processing: </w:t>
      </w:r>
      <w:r>
        <w:t>Spark parses the JSON messages, applies watermarking for late data handling, groups data into sliding windows (1 minute duration, 30 second slide), and calculates average OEE per window.</w:t>
      </w:r>
    </w:p>
    <w:p w14:paraId="04CA6E62" w14:textId="77777777" w:rsidR="008506DE" w:rsidRDefault="00000000">
      <w:r>
        <w:rPr>
          <w:b/>
        </w:rPr>
        <w:t xml:space="preserve">Step 5: Data Persistence: </w:t>
      </w:r>
      <w:r>
        <w:t>Aggregated window results are written to PostgreSQL using a custom foreachBatch sink with upsert logic.</w:t>
      </w:r>
    </w:p>
    <w:p w14:paraId="64F95627" w14:textId="77777777" w:rsidR="008506DE" w:rsidRDefault="00000000">
      <w:r>
        <w:rPr>
          <w:b/>
        </w:rPr>
        <w:t xml:space="preserve">Step 6: API Serving: </w:t>
      </w:r>
      <w:r>
        <w:t>FastAPI queries PostgreSQL and exposes REST endpoints for latest OEE, historical data, and statistical aggregations.</w:t>
      </w:r>
    </w:p>
    <w:p w14:paraId="4C6B0AFB" w14:textId="77777777" w:rsidR="008506DE" w:rsidRDefault="00000000">
      <w:r>
        <w:rPr>
          <w:b/>
        </w:rPr>
        <w:t xml:space="preserve">Step 7: Visualization: </w:t>
      </w:r>
      <w:r>
        <w:t>React dashboard polls the API every 10 seconds and updates gauges, charts, tables, and alerts.</w:t>
      </w:r>
    </w:p>
    <w:p w14:paraId="41911FD7" w14:textId="77777777" w:rsidR="008506DE" w:rsidRDefault="00000000">
      <w:pPr>
        <w:pStyle w:val="Heading2"/>
      </w:pPr>
      <w:r>
        <w:t>4.6 Database Schema</w:t>
      </w:r>
    </w:p>
    <w:p w14:paraId="777F6114" w14:textId="77777777" w:rsidR="008506DE" w:rsidRDefault="00000000">
      <w:r>
        <w:t>The PostgreSQL database uses a simple, efficient schema optimized for time-series queries:</w:t>
      </w:r>
    </w:p>
    <w:p w14:paraId="6CBC44A2" w14:textId="77777777" w:rsidR="008506DE" w:rsidRDefault="00000000">
      <w:r>
        <w:rPr>
          <w:rFonts w:ascii="Consolas" w:hAnsi="Consolas"/>
          <w:sz w:val="18"/>
        </w:rPr>
        <w:br/>
        <w:t>CREATE TABLE IF NOT EXISTS oee_data (</w:t>
      </w:r>
      <w:r>
        <w:rPr>
          <w:rFonts w:ascii="Consolas" w:hAnsi="Consolas"/>
          <w:sz w:val="18"/>
        </w:rPr>
        <w:br/>
        <w:t xml:space="preserve">    id BIGSERIAL PRIMARY KEY,</w:t>
      </w:r>
      <w:r>
        <w:rPr>
          <w:rFonts w:ascii="Consolas" w:hAnsi="Consolas"/>
          <w:sz w:val="18"/>
        </w:rPr>
        <w:br/>
        <w:t xml:space="preserve">    machine_id TEXT NOT NULL,</w:t>
      </w:r>
      <w:r>
        <w:rPr>
          <w:rFonts w:ascii="Consolas" w:hAnsi="Consolas"/>
          <w:sz w:val="18"/>
        </w:rPr>
        <w:br/>
        <w:t xml:space="preserve">    window_start TIMESTAMP NOT NULL,</w:t>
      </w:r>
      <w:r>
        <w:rPr>
          <w:rFonts w:ascii="Consolas" w:hAnsi="Consolas"/>
          <w:sz w:val="18"/>
        </w:rPr>
        <w:br/>
        <w:t xml:space="preserve">    window_end TIMESTAMP NOT NULL,</w:t>
      </w:r>
      <w:r>
        <w:rPr>
          <w:rFonts w:ascii="Consolas" w:hAnsi="Consolas"/>
          <w:sz w:val="18"/>
        </w:rPr>
        <w:br/>
        <w:t xml:space="preserve">    avg_oee DOUBLE PRECISION NOT NULL,</w:t>
      </w:r>
      <w:r>
        <w:rPr>
          <w:rFonts w:ascii="Consolas" w:hAnsi="Consolas"/>
          <w:sz w:val="18"/>
        </w:rPr>
        <w:br/>
        <w:t xml:space="preserve">    created_at TIMESTAMP NOT NULL DEFAULT NOW()</w:t>
      </w:r>
      <w:r>
        <w:rPr>
          <w:rFonts w:ascii="Consolas" w:hAnsi="Consolas"/>
          <w:sz w:val="18"/>
        </w:rPr>
        <w:br/>
        <w:t>);</w:t>
      </w:r>
      <w:r>
        <w:rPr>
          <w:rFonts w:ascii="Consolas" w:hAnsi="Consolas"/>
          <w:sz w:val="18"/>
        </w:rPr>
        <w:br/>
      </w:r>
      <w:r>
        <w:rPr>
          <w:rFonts w:ascii="Consolas" w:hAnsi="Consolas"/>
          <w:sz w:val="18"/>
        </w:rPr>
        <w:br/>
        <w:t>-- Index for time-based queries</w:t>
      </w:r>
      <w:r>
        <w:rPr>
          <w:rFonts w:ascii="Consolas" w:hAnsi="Consolas"/>
          <w:sz w:val="18"/>
        </w:rPr>
        <w:br/>
        <w:t>CREATE INDEX IF NOT EXISTS idx_oee_data_window_start</w:t>
      </w:r>
      <w:r>
        <w:rPr>
          <w:rFonts w:ascii="Consolas" w:hAnsi="Consolas"/>
          <w:sz w:val="18"/>
        </w:rPr>
        <w:br/>
        <w:t xml:space="preserve">    ON oee_data (window_start);</w:t>
      </w:r>
      <w:r>
        <w:rPr>
          <w:rFonts w:ascii="Consolas" w:hAnsi="Consolas"/>
          <w:sz w:val="18"/>
        </w:rPr>
        <w:br/>
      </w:r>
      <w:r>
        <w:rPr>
          <w:rFonts w:ascii="Consolas" w:hAnsi="Consolas"/>
          <w:sz w:val="18"/>
        </w:rPr>
        <w:br/>
        <w:t>-- Composite index for machine-specific time queries</w:t>
      </w:r>
      <w:r>
        <w:rPr>
          <w:rFonts w:ascii="Consolas" w:hAnsi="Consolas"/>
          <w:sz w:val="18"/>
        </w:rPr>
        <w:br/>
        <w:t>CREATE INDEX IF NOT EXISTS idx_oee_data_machine_window</w:t>
      </w:r>
      <w:r>
        <w:rPr>
          <w:rFonts w:ascii="Consolas" w:hAnsi="Consolas"/>
          <w:sz w:val="18"/>
        </w:rPr>
        <w:br/>
        <w:t xml:space="preserve">    ON oee_data (machine_id, window_start);</w:t>
      </w:r>
      <w:r>
        <w:rPr>
          <w:rFonts w:ascii="Consolas" w:hAnsi="Consolas"/>
          <w:sz w:val="18"/>
        </w:rPr>
        <w:br/>
      </w:r>
    </w:p>
    <w:p w14:paraId="2ECB6E24" w14:textId="26782719" w:rsidR="00974246" w:rsidRPr="00974246" w:rsidRDefault="00000000" w:rsidP="00974246">
      <w:pPr>
        <w:pStyle w:val="Heading2"/>
      </w:pPr>
      <w:r>
        <w:lastRenderedPageBreak/>
        <w:t>4.7 API Endpoints</w:t>
      </w:r>
      <w:r w:rsidR="00974246">
        <w:br/>
      </w:r>
    </w:p>
    <w:tbl>
      <w:tblPr>
        <w:tblStyle w:val="TableGrid"/>
        <w:tblW w:w="0" w:type="auto"/>
        <w:tblLook w:val="04A0" w:firstRow="1" w:lastRow="0" w:firstColumn="1" w:lastColumn="0" w:noHBand="0" w:noVBand="1"/>
      </w:tblPr>
      <w:tblGrid>
        <w:gridCol w:w="2255"/>
        <w:gridCol w:w="2253"/>
        <w:gridCol w:w="2254"/>
        <w:gridCol w:w="2254"/>
      </w:tblGrid>
      <w:tr w:rsidR="008506DE" w14:paraId="3425182C" w14:textId="77777777">
        <w:tc>
          <w:tcPr>
            <w:tcW w:w="2256" w:type="dxa"/>
          </w:tcPr>
          <w:p w14:paraId="17C7B541" w14:textId="77777777" w:rsidR="008506DE" w:rsidRDefault="00000000">
            <w:r>
              <w:rPr>
                <w:b/>
              </w:rPr>
              <w:t>Endpoint</w:t>
            </w:r>
          </w:p>
        </w:tc>
        <w:tc>
          <w:tcPr>
            <w:tcW w:w="2256" w:type="dxa"/>
          </w:tcPr>
          <w:p w14:paraId="63812FEA" w14:textId="77777777" w:rsidR="008506DE" w:rsidRDefault="00000000">
            <w:r>
              <w:rPr>
                <w:b/>
              </w:rPr>
              <w:t>Method</w:t>
            </w:r>
          </w:p>
        </w:tc>
        <w:tc>
          <w:tcPr>
            <w:tcW w:w="2256" w:type="dxa"/>
          </w:tcPr>
          <w:p w14:paraId="6E1811C6" w14:textId="77777777" w:rsidR="008506DE" w:rsidRDefault="00000000">
            <w:r>
              <w:rPr>
                <w:b/>
              </w:rPr>
              <w:t>Parameters</w:t>
            </w:r>
          </w:p>
        </w:tc>
        <w:tc>
          <w:tcPr>
            <w:tcW w:w="2256" w:type="dxa"/>
          </w:tcPr>
          <w:p w14:paraId="2C6EDD1B" w14:textId="77777777" w:rsidR="008506DE" w:rsidRDefault="00000000">
            <w:r>
              <w:rPr>
                <w:b/>
              </w:rPr>
              <w:t>Response</w:t>
            </w:r>
          </w:p>
        </w:tc>
      </w:tr>
      <w:tr w:rsidR="008506DE" w14:paraId="7507A4C0" w14:textId="77777777">
        <w:tc>
          <w:tcPr>
            <w:tcW w:w="2256" w:type="dxa"/>
          </w:tcPr>
          <w:p w14:paraId="0E1D0EC7" w14:textId="77777777" w:rsidR="008506DE" w:rsidRDefault="00000000">
            <w:r>
              <w:t>/api/machines</w:t>
            </w:r>
          </w:p>
        </w:tc>
        <w:tc>
          <w:tcPr>
            <w:tcW w:w="2256" w:type="dxa"/>
          </w:tcPr>
          <w:p w14:paraId="0BCCA404" w14:textId="77777777" w:rsidR="008506DE" w:rsidRDefault="00000000">
            <w:r>
              <w:t>GET</w:t>
            </w:r>
          </w:p>
        </w:tc>
        <w:tc>
          <w:tcPr>
            <w:tcW w:w="2256" w:type="dxa"/>
          </w:tcPr>
          <w:p w14:paraId="44BCD803" w14:textId="77777777" w:rsidR="008506DE" w:rsidRDefault="00000000">
            <w:r>
              <w:t>None</w:t>
            </w:r>
          </w:p>
        </w:tc>
        <w:tc>
          <w:tcPr>
            <w:tcW w:w="2256" w:type="dxa"/>
          </w:tcPr>
          <w:p w14:paraId="1BB7CB86" w14:textId="77777777" w:rsidR="008506DE" w:rsidRDefault="00000000">
            <w:r>
              <w:t>List of unique machine IDs</w:t>
            </w:r>
          </w:p>
        </w:tc>
      </w:tr>
      <w:tr w:rsidR="008506DE" w14:paraId="7ADB0148" w14:textId="77777777">
        <w:tc>
          <w:tcPr>
            <w:tcW w:w="2256" w:type="dxa"/>
          </w:tcPr>
          <w:p w14:paraId="4148481F" w14:textId="77777777" w:rsidR="008506DE" w:rsidRDefault="00000000">
            <w:r>
              <w:t>/api/oee/latest</w:t>
            </w:r>
          </w:p>
        </w:tc>
        <w:tc>
          <w:tcPr>
            <w:tcW w:w="2256" w:type="dxa"/>
          </w:tcPr>
          <w:p w14:paraId="0D03962C" w14:textId="77777777" w:rsidR="008506DE" w:rsidRDefault="00000000">
            <w:r>
              <w:t>GET</w:t>
            </w:r>
          </w:p>
        </w:tc>
        <w:tc>
          <w:tcPr>
            <w:tcW w:w="2256" w:type="dxa"/>
          </w:tcPr>
          <w:p w14:paraId="5DA4BF58" w14:textId="77777777" w:rsidR="008506DE" w:rsidRDefault="00000000">
            <w:r>
              <w:t>machine (required)</w:t>
            </w:r>
          </w:p>
        </w:tc>
        <w:tc>
          <w:tcPr>
            <w:tcW w:w="2256" w:type="dxa"/>
          </w:tcPr>
          <w:p w14:paraId="144D7700" w14:textId="77777777" w:rsidR="008506DE" w:rsidRDefault="00000000">
            <w:r>
              <w:t>Latest OEE record for machine</w:t>
            </w:r>
          </w:p>
        </w:tc>
      </w:tr>
      <w:tr w:rsidR="008506DE" w14:paraId="71A83DAB" w14:textId="77777777">
        <w:tc>
          <w:tcPr>
            <w:tcW w:w="2256" w:type="dxa"/>
          </w:tcPr>
          <w:p w14:paraId="3ECD0F88" w14:textId="77777777" w:rsidR="008506DE" w:rsidRDefault="00000000">
            <w:r>
              <w:t>/api/oee/history</w:t>
            </w:r>
          </w:p>
        </w:tc>
        <w:tc>
          <w:tcPr>
            <w:tcW w:w="2256" w:type="dxa"/>
          </w:tcPr>
          <w:p w14:paraId="5BD9AF4B" w14:textId="77777777" w:rsidR="008506DE" w:rsidRDefault="00000000">
            <w:r>
              <w:t>GET</w:t>
            </w:r>
          </w:p>
        </w:tc>
        <w:tc>
          <w:tcPr>
            <w:tcW w:w="2256" w:type="dxa"/>
          </w:tcPr>
          <w:p w14:paraId="4926B6BF" w14:textId="77777777" w:rsidR="008506DE" w:rsidRDefault="00000000">
            <w:r>
              <w:t>machine, limit=30</w:t>
            </w:r>
          </w:p>
        </w:tc>
        <w:tc>
          <w:tcPr>
            <w:tcW w:w="2256" w:type="dxa"/>
          </w:tcPr>
          <w:p w14:paraId="6D3DA9CE" w14:textId="77777777" w:rsidR="008506DE" w:rsidRDefault="00000000">
            <w:r>
              <w:t>Last N records oldest first</w:t>
            </w:r>
          </w:p>
        </w:tc>
      </w:tr>
      <w:tr w:rsidR="008506DE" w14:paraId="77801227" w14:textId="77777777">
        <w:tc>
          <w:tcPr>
            <w:tcW w:w="2256" w:type="dxa"/>
          </w:tcPr>
          <w:p w14:paraId="5E52B072" w14:textId="77777777" w:rsidR="008506DE" w:rsidRDefault="00000000">
            <w:r>
              <w:t>/api/oee/stats</w:t>
            </w:r>
          </w:p>
        </w:tc>
        <w:tc>
          <w:tcPr>
            <w:tcW w:w="2256" w:type="dxa"/>
          </w:tcPr>
          <w:p w14:paraId="2547F1D6" w14:textId="77777777" w:rsidR="008506DE" w:rsidRDefault="00000000">
            <w:r>
              <w:t>GET</w:t>
            </w:r>
          </w:p>
        </w:tc>
        <w:tc>
          <w:tcPr>
            <w:tcW w:w="2256" w:type="dxa"/>
          </w:tcPr>
          <w:p w14:paraId="54157236" w14:textId="77777777" w:rsidR="008506DE" w:rsidRDefault="00000000">
            <w:r>
              <w:t>machine</w:t>
            </w:r>
          </w:p>
        </w:tc>
        <w:tc>
          <w:tcPr>
            <w:tcW w:w="2256" w:type="dxa"/>
          </w:tcPr>
          <w:p w14:paraId="55CB68CB" w14:textId="77777777" w:rsidR="008506DE" w:rsidRDefault="00000000">
            <w:r>
              <w:t>Avg/Min/Max for last 15 minutes</w:t>
            </w:r>
          </w:p>
        </w:tc>
      </w:tr>
    </w:tbl>
    <w:p w14:paraId="07455D47" w14:textId="77777777" w:rsidR="008506DE" w:rsidRDefault="00000000">
      <w:r>
        <w:br w:type="page"/>
      </w:r>
    </w:p>
    <w:p w14:paraId="0B18310E" w14:textId="77777777" w:rsidR="008506DE" w:rsidRDefault="00000000">
      <w:pPr>
        <w:pStyle w:val="Heading1"/>
      </w:pPr>
      <w:r>
        <w:lastRenderedPageBreak/>
        <w:t>5. Equation / Algorithm / Model Description</w:t>
      </w:r>
    </w:p>
    <w:p w14:paraId="3A1EABC5" w14:textId="77777777" w:rsidR="008506DE" w:rsidRDefault="00000000">
      <w:pPr>
        <w:pStyle w:val="Heading2"/>
      </w:pPr>
      <w:r>
        <w:t>5.1 OEE Calculation Formula</w:t>
      </w:r>
    </w:p>
    <w:p w14:paraId="45B07B8F" w14:textId="77777777" w:rsidR="008506DE" w:rsidRDefault="00000000">
      <w:r>
        <w:t>Overall Equipment Effectiveness (OEE) is calculated as the product of three factors, each representing a different aspect of equipment performance. The standard formula is:</w:t>
      </w:r>
    </w:p>
    <w:p w14:paraId="1E80F25F" w14:textId="77777777" w:rsidR="008506DE" w:rsidRDefault="00000000">
      <w:pPr>
        <w:jc w:val="center"/>
      </w:pPr>
      <w:r>
        <w:rPr>
          <w:b/>
          <w:sz w:val="28"/>
        </w:rPr>
        <w:t>OEE = Availability × Performance × Quality</w:t>
      </w:r>
    </w:p>
    <w:p w14:paraId="53DEDCAF" w14:textId="77777777" w:rsidR="008506DE" w:rsidRDefault="008506DE"/>
    <w:p w14:paraId="27C50BEE" w14:textId="77777777" w:rsidR="008506DE" w:rsidRDefault="00000000">
      <w:pPr>
        <w:pStyle w:val="Heading3"/>
      </w:pPr>
      <w:r>
        <w:t>5.1.1 Availability Factor</w:t>
      </w:r>
    </w:p>
    <w:p w14:paraId="4D676195" w14:textId="77777777" w:rsidR="008506DE" w:rsidRDefault="00000000">
      <w:r>
        <w:t>Availability measures the actual operating time versus planned production time:</w:t>
      </w:r>
    </w:p>
    <w:p w14:paraId="12176CD8" w14:textId="77777777" w:rsidR="008506DE" w:rsidRDefault="00000000">
      <w:r>
        <w:rPr>
          <w:rFonts w:ascii="Consolas" w:hAnsi="Consolas"/>
        </w:rPr>
        <w:br/>
        <w:t xml:space="preserve">                         Operating Time</w:t>
      </w:r>
      <w:r>
        <w:rPr>
          <w:rFonts w:ascii="Consolas" w:hAnsi="Consolas"/>
        </w:rPr>
        <w:br/>
        <w:t xml:space="preserve">    Availability = ─────────────────────────── × 100%</w:t>
      </w:r>
      <w:r>
        <w:rPr>
          <w:rFonts w:ascii="Consolas" w:hAnsi="Consolas"/>
        </w:rPr>
        <w:br/>
        <w:t xml:space="preserve">                     Planned Production Time</w:t>
      </w:r>
      <w:r>
        <w:rPr>
          <w:rFonts w:ascii="Consolas" w:hAnsi="Consolas"/>
        </w:rPr>
        <w:br/>
      </w:r>
      <w:r>
        <w:rPr>
          <w:rFonts w:ascii="Consolas" w:hAnsi="Consolas"/>
        </w:rPr>
        <w:br/>
        <w:t xml:space="preserve">                   Planned Time - Downtime</w:t>
      </w:r>
      <w:r>
        <w:rPr>
          <w:rFonts w:ascii="Consolas" w:hAnsi="Consolas"/>
        </w:rPr>
        <w:br/>
        <w:t xml:space="preserve">               = ────────────────────────── × 100%</w:t>
      </w:r>
      <w:r>
        <w:rPr>
          <w:rFonts w:ascii="Consolas" w:hAnsi="Consolas"/>
        </w:rPr>
        <w:br/>
        <w:t xml:space="preserve">                       Planned Time</w:t>
      </w:r>
      <w:r>
        <w:rPr>
          <w:rFonts w:ascii="Consolas" w:hAnsi="Consolas"/>
        </w:rPr>
        <w:br/>
      </w:r>
    </w:p>
    <w:p w14:paraId="27B75A89" w14:textId="77777777" w:rsidR="008506DE" w:rsidRDefault="00000000">
      <w:r>
        <w:t>Availability losses include:</w:t>
      </w:r>
      <w:r>
        <w:br/>
        <w:t>• Equipment breakdowns and failures</w:t>
      </w:r>
      <w:r>
        <w:br/>
        <w:t>• Setup and changeover time</w:t>
      </w:r>
      <w:r>
        <w:br/>
        <w:t>• Material shortages causing stoppages</w:t>
      </w:r>
      <w:r>
        <w:br/>
        <w:t>• Operator unavailability</w:t>
      </w:r>
    </w:p>
    <w:p w14:paraId="4018F8DC" w14:textId="77777777" w:rsidR="008506DE" w:rsidRDefault="00000000">
      <w:pPr>
        <w:pStyle w:val="Heading3"/>
      </w:pPr>
      <w:r>
        <w:t>5.1.2 Performance Factor</w:t>
      </w:r>
    </w:p>
    <w:p w14:paraId="190FE784" w14:textId="77777777" w:rsidR="008506DE" w:rsidRDefault="00000000">
      <w:r>
        <w:t>Performance measures actual production speed versus ideal production speed:</w:t>
      </w:r>
    </w:p>
    <w:p w14:paraId="12317365" w14:textId="77777777" w:rsidR="008506DE" w:rsidRDefault="00000000">
      <w:r>
        <w:rPr>
          <w:rFonts w:ascii="Consolas" w:hAnsi="Consolas"/>
        </w:rPr>
        <w:br/>
        <w:t xml:space="preserve">                       Ideal Cycle Time × Total Count</w:t>
      </w:r>
      <w:r>
        <w:rPr>
          <w:rFonts w:ascii="Consolas" w:hAnsi="Consolas"/>
        </w:rPr>
        <w:br/>
        <w:t xml:space="preserve">    Performance = ─────────────────────────────────────── × 100%</w:t>
      </w:r>
      <w:r>
        <w:rPr>
          <w:rFonts w:ascii="Consolas" w:hAnsi="Consolas"/>
        </w:rPr>
        <w:br/>
        <w:t xml:space="preserve">                            Operating Time</w:t>
      </w:r>
      <w:r>
        <w:rPr>
          <w:rFonts w:ascii="Consolas" w:hAnsi="Consolas"/>
        </w:rPr>
        <w:br/>
      </w:r>
      <w:r>
        <w:rPr>
          <w:rFonts w:ascii="Consolas" w:hAnsi="Consolas"/>
        </w:rPr>
        <w:br/>
        <w:t xml:space="preserve">                        Actual Output</w:t>
      </w:r>
      <w:r>
        <w:rPr>
          <w:rFonts w:ascii="Consolas" w:hAnsi="Consolas"/>
        </w:rPr>
        <w:br/>
        <w:t xml:space="preserve">               = ────────────────────────── × 100%</w:t>
      </w:r>
      <w:r>
        <w:rPr>
          <w:rFonts w:ascii="Consolas" w:hAnsi="Consolas"/>
        </w:rPr>
        <w:br/>
        <w:t xml:space="preserve">                   Theoretical Maximum</w:t>
      </w:r>
      <w:r>
        <w:rPr>
          <w:rFonts w:ascii="Consolas" w:hAnsi="Consolas"/>
        </w:rPr>
        <w:br/>
      </w:r>
    </w:p>
    <w:p w14:paraId="0E24A543" w14:textId="77777777" w:rsidR="008506DE" w:rsidRDefault="00000000">
      <w:r>
        <w:t>Performance losses include:</w:t>
      </w:r>
      <w:r>
        <w:br/>
        <w:t>• Reduced operating speed</w:t>
      </w:r>
      <w:r>
        <w:br/>
        <w:t>• Minor stoppages (typically &lt; 5 minutes)</w:t>
      </w:r>
      <w:r>
        <w:br/>
        <w:t>• Machine idling time</w:t>
      </w:r>
    </w:p>
    <w:p w14:paraId="2EE4BE54" w14:textId="77777777" w:rsidR="008506DE" w:rsidRDefault="00000000">
      <w:pPr>
        <w:pStyle w:val="Heading3"/>
      </w:pPr>
      <w:r>
        <w:t>5.1.3 Quality Factor</w:t>
      </w:r>
    </w:p>
    <w:p w14:paraId="18665ED4" w14:textId="77777777" w:rsidR="008506DE" w:rsidRDefault="00000000">
      <w:r>
        <w:t>Quality measures the ratio of good units to total units produced:</w:t>
      </w:r>
    </w:p>
    <w:p w14:paraId="2A50BB57" w14:textId="77777777" w:rsidR="008506DE" w:rsidRDefault="00000000">
      <w:r>
        <w:rPr>
          <w:rFonts w:ascii="Consolas" w:hAnsi="Consolas"/>
        </w:rPr>
        <w:lastRenderedPageBreak/>
        <w:br/>
        <w:t xml:space="preserve">                   Good Units Produced</w:t>
      </w:r>
      <w:r>
        <w:rPr>
          <w:rFonts w:ascii="Consolas" w:hAnsi="Consolas"/>
        </w:rPr>
        <w:br/>
        <w:t xml:space="preserve">    Quality = ─────────────────────────── × 100%</w:t>
      </w:r>
      <w:r>
        <w:rPr>
          <w:rFonts w:ascii="Consolas" w:hAnsi="Consolas"/>
        </w:rPr>
        <w:br/>
        <w:t xml:space="preserve">                 Total Units Produced</w:t>
      </w:r>
      <w:r>
        <w:rPr>
          <w:rFonts w:ascii="Consolas" w:hAnsi="Consolas"/>
        </w:rPr>
        <w:br/>
      </w:r>
      <w:r>
        <w:rPr>
          <w:rFonts w:ascii="Consolas" w:hAnsi="Consolas"/>
        </w:rPr>
        <w:br/>
        <w:t xml:space="preserve">               Total Units - Defective Units</w:t>
      </w:r>
      <w:r>
        <w:rPr>
          <w:rFonts w:ascii="Consolas" w:hAnsi="Consolas"/>
        </w:rPr>
        <w:br/>
        <w:t xml:space="preserve">           = ─────────────────────────────── × 100%</w:t>
      </w:r>
      <w:r>
        <w:rPr>
          <w:rFonts w:ascii="Consolas" w:hAnsi="Consolas"/>
        </w:rPr>
        <w:br/>
        <w:t xml:space="preserve">                      Total Units</w:t>
      </w:r>
      <w:r>
        <w:rPr>
          <w:rFonts w:ascii="Consolas" w:hAnsi="Consolas"/>
        </w:rPr>
        <w:br/>
      </w:r>
    </w:p>
    <w:p w14:paraId="762FC7A7" w14:textId="77777777" w:rsidR="008506DE" w:rsidRDefault="00000000">
      <w:r>
        <w:t>Quality losses include:</w:t>
      </w:r>
      <w:r>
        <w:br/>
        <w:t>• Defective products requiring scrapping</w:t>
      </w:r>
      <w:r>
        <w:br/>
        <w:t>• Rework and repairs</w:t>
      </w:r>
      <w:r>
        <w:br/>
        <w:t>• Startup rejects (products made during warmup)</w:t>
      </w:r>
    </w:p>
    <w:p w14:paraId="220B43B6" w14:textId="77777777" w:rsidR="008506DE" w:rsidRDefault="00000000">
      <w:pPr>
        <w:pStyle w:val="Heading3"/>
      </w:pPr>
      <w:r>
        <w:t>5.1.4 Implementation in Code</w:t>
      </w:r>
    </w:p>
    <w:p w14:paraId="25316247" w14:textId="77777777" w:rsidR="008506DE" w:rsidRDefault="00000000">
      <w:r>
        <w:t>In our implementation, since each factor is expressed as a percentage (0-100), we calculate OEE as:</w:t>
      </w:r>
    </w:p>
    <w:p w14:paraId="72940A5E" w14:textId="77777777" w:rsidR="008506DE" w:rsidRDefault="00000000">
      <w:r>
        <w:rPr>
          <w:rFonts w:ascii="Consolas" w:hAnsi="Consolas"/>
        </w:rPr>
        <w:br/>
        <w:t xml:space="preserve">    OEE = (Availability × Performance × Quality) / 10000</w:t>
      </w:r>
      <w:r>
        <w:rPr>
          <w:rFonts w:ascii="Consolas" w:hAnsi="Consolas"/>
        </w:rPr>
        <w:br/>
      </w:r>
      <w:r>
        <w:rPr>
          <w:rFonts w:ascii="Consolas" w:hAnsi="Consolas"/>
        </w:rPr>
        <w:br/>
        <w:t xml:space="preserve">    Example:</w:t>
      </w:r>
      <w:r>
        <w:rPr>
          <w:rFonts w:ascii="Consolas" w:hAnsi="Consolas"/>
        </w:rPr>
        <w:br/>
        <w:t xml:space="preserve">    Availability = 90%</w:t>
      </w:r>
      <w:r>
        <w:rPr>
          <w:rFonts w:ascii="Consolas" w:hAnsi="Consolas"/>
        </w:rPr>
        <w:br/>
        <w:t xml:space="preserve">    Performance  = 85%</w:t>
      </w:r>
      <w:r>
        <w:rPr>
          <w:rFonts w:ascii="Consolas" w:hAnsi="Consolas"/>
        </w:rPr>
        <w:br/>
        <w:t xml:space="preserve">    Quality      = 95%</w:t>
      </w:r>
      <w:r>
        <w:rPr>
          <w:rFonts w:ascii="Consolas" w:hAnsi="Consolas"/>
        </w:rPr>
        <w:br/>
      </w:r>
      <w:r>
        <w:rPr>
          <w:rFonts w:ascii="Consolas" w:hAnsi="Consolas"/>
        </w:rPr>
        <w:br/>
        <w:t xml:space="preserve">    OEE = (90 × 85 × 95) / 10000</w:t>
      </w:r>
      <w:r>
        <w:rPr>
          <w:rFonts w:ascii="Consolas" w:hAnsi="Consolas"/>
        </w:rPr>
        <w:br/>
        <w:t xml:space="preserve">        = 726,750 / 10000</w:t>
      </w:r>
      <w:r>
        <w:rPr>
          <w:rFonts w:ascii="Consolas" w:hAnsi="Consolas"/>
        </w:rPr>
        <w:br/>
        <w:t xml:space="preserve">        = 72.675%</w:t>
      </w:r>
      <w:r>
        <w:rPr>
          <w:rFonts w:ascii="Consolas" w:hAnsi="Consolas"/>
        </w:rPr>
        <w:br/>
        <w:t xml:space="preserve">        ≈ 72.68% (rounded to 2 decimal places)</w:t>
      </w:r>
      <w:r>
        <w:rPr>
          <w:rFonts w:ascii="Consolas" w:hAnsi="Consolas"/>
        </w:rPr>
        <w:br/>
      </w:r>
    </w:p>
    <w:p w14:paraId="345EAA6A" w14:textId="77777777" w:rsidR="008506DE" w:rsidRDefault="00000000">
      <w:pPr>
        <w:pStyle w:val="Heading2"/>
      </w:pPr>
      <w:r>
        <w:t>5.2 Windowed Aggregation Algorithm</w:t>
      </w:r>
    </w:p>
    <w:p w14:paraId="2EBC7E80" w14:textId="77777777" w:rsidR="008506DE" w:rsidRDefault="00000000">
      <w:r>
        <w:t>The system uses Spark Structured Streaming's sliding window aggregation to compute average OEE over time periods. This approach provides smooth, overlapping aggregations rather than discrete time buckets.</w:t>
      </w:r>
    </w:p>
    <w:p w14:paraId="104DADC0" w14:textId="77777777" w:rsidR="008506DE" w:rsidRDefault="00000000">
      <w:pPr>
        <w:pStyle w:val="Heading3"/>
      </w:pPr>
      <w:r>
        <w:t>5.2.1 Window Parameters</w:t>
      </w:r>
    </w:p>
    <w:p w14:paraId="0F0F498A" w14:textId="77777777" w:rsidR="008506DE" w:rsidRDefault="00000000">
      <w:r>
        <w:br/>
        <w:t>• Window Duration: 1 minute</w:t>
      </w:r>
      <w:r>
        <w:br/>
        <w:t>• Slide Interval: 30 seconds</w:t>
      </w:r>
      <w:r>
        <w:br/>
        <w:t>• Watermark: 2 minutes (for late data handling)</w:t>
      </w:r>
      <w:r>
        <w:br/>
        <w:t>• Trigger Interval: 10 seconds (micro-batch processing)</w:t>
      </w:r>
      <w:r>
        <w:br/>
      </w:r>
    </w:p>
    <w:p w14:paraId="5884DBBE" w14:textId="77777777" w:rsidR="008506DE" w:rsidRDefault="00000000">
      <w:pPr>
        <w:pStyle w:val="Heading3"/>
      </w:pPr>
      <w:r>
        <w:t>5.2.2 Algorithm Pseudocode</w:t>
      </w:r>
    </w:p>
    <w:p w14:paraId="7BEEF318" w14:textId="77777777" w:rsidR="008506DE" w:rsidRDefault="00000000">
      <w:r>
        <w:rPr>
          <w:rFonts w:ascii="Consolas" w:hAnsi="Consolas"/>
          <w:sz w:val="18"/>
        </w:rPr>
        <w:br/>
        <w:t>Algorithm: WindowedOEEAggregation</w:t>
      </w:r>
      <w:r>
        <w:rPr>
          <w:rFonts w:ascii="Consolas" w:hAnsi="Consolas"/>
          <w:sz w:val="18"/>
        </w:rPr>
        <w:br/>
      </w:r>
      <w:r>
        <w:rPr>
          <w:rFonts w:ascii="Consolas" w:hAnsi="Consolas"/>
          <w:sz w:val="18"/>
        </w:rPr>
        <w:lastRenderedPageBreak/>
        <w:br/>
        <w:t>Input: Stream of OEE events E = {(machine_id, oee, timestamp), ...}</w:t>
      </w:r>
      <w:r>
        <w:rPr>
          <w:rFonts w:ascii="Consolas" w:hAnsi="Consolas"/>
          <w:sz w:val="18"/>
        </w:rPr>
        <w:br/>
      </w:r>
      <w:r>
        <w:rPr>
          <w:rFonts w:ascii="Consolas" w:hAnsi="Consolas"/>
          <w:sz w:val="18"/>
        </w:rPr>
        <w:br/>
        <w:t>For each micro-batch B (every 10 seconds):</w:t>
      </w:r>
      <w:r>
        <w:rPr>
          <w:rFonts w:ascii="Consolas" w:hAnsi="Consolas"/>
          <w:sz w:val="18"/>
        </w:rPr>
        <w:br/>
      </w:r>
      <w:r>
        <w:rPr>
          <w:rFonts w:ascii="Consolas" w:hAnsi="Consolas"/>
          <w:sz w:val="18"/>
        </w:rPr>
        <w:br/>
        <w:t xml:space="preserve">    1. Parse JSON messages into structured format:</w:t>
      </w:r>
      <w:r>
        <w:rPr>
          <w:rFonts w:ascii="Consolas" w:hAnsi="Consolas"/>
          <w:sz w:val="18"/>
        </w:rPr>
        <w:br/>
        <w:t xml:space="preserve">       parsed = B.select(</w:t>
      </w:r>
      <w:r>
        <w:rPr>
          <w:rFonts w:ascii="Consolas" w:hAnsi="Consolas"/>
          <w:sz w:val="18"/>
        </w:rPr>
        <w:br/>
        <w:t xml:space="preserve">           from_json(value, schema) as data</w:t>
      </w:r>
      <w:r>
        <w:rPr>
          <w:rFonts w:ascii="Consolas" w:hAnsi="Consolas"/>
          <w:sz w:val="18"/>
        </w:rPr>
        <w:br/>
        <w:t xml:space="preserve">       ).select(data.*)</w:t>
      </w:r>
      <w:r>
        <w:rPr>
          <w:rFonts w:ascii="Consolas" w:hAnsi="Consolas"/>
          <w:sz w:val="18"/>
        </w:rPr>
        <w:br/>
      </w:r>
      <w:r>
        <w:rPr>
          <w:rFonts w:ascii="Consolas" w:hAnsi="Consolas"/>
          <w:sz w:val="18"/>
        </w:rPr>
        <w:br/>
        <w:t xml:space="preserve">    2. Convert epoch timestamp to event_time:</w:t>
      </w:r>
      <w:r>
        <w:rPr>
          <w:rFonts w:ascii="Consolas" w:hAnsi="Consolas"/>
          <w:sz w:val="18"/>
        </w:rPr>
        <w:br/>
        <w:t xml:space="preserve">       with_time = parsed.withColumn(</w:t>
      </w:r>
      <w:r>
        <w:rPr>
          <w:rFonts w:ascii="Consolas" w:hAnsi="Consolas"/>
          <w:sz w:val="18"/>
        </w:rPr>
        <w:br/>
        <w:t xml:space="preserve">           "event_time",</w:t>
      </w:r>
      <w:r>
        <w:rPr>
          <w:rFonts w:ascii="Consolas" w:hAnsi="Consolas"/>
          <w:sz w:val="18"/>
        </w:rPr>
        <w:br/>
        <w:t xml:space="preserve">           to_timestamp(col("timestamp"))</w:t>
      </w:r>
      <w:r>
        <w:rPr>
          <w:rFonts w:ascii="Consolas" w:hAnsi="Consolas"/>
          <w:sz w:val="18"/>
        </w:rPr>
        <w:br/>
        <w:t xml:space="preserve">       )</w:t>
      </w:r>
      <w:r>
        <w:rPr>
          <w:rFonts w:ascii="Consolas" w:hAnsi="Consolas"/>
          <w:sz w:val="18"/>
        </w:rPr>
        <w:br/>
      </w:r>
      <w:r>
        <w:rPr>
          <w:rFonts w:ascii="Consolas" w:hAnsi="Consolas"/>
          <w:sz w:val="18"/>
        </w:rPr>
        <w:br/>
        <w:t xml:space="preserve">    3. Apply watermark for late data handling:</w:t>
      </w:r>
      <w:r>
        <w:rPr>
          <w:rFonts w:ascii="Consolas" w:hAnsi="Consolas"/>
          <w:sz w:val="18"/>
        </w:rPr>
        <w:br/>
        <w:t xml:space="preserve">       watermarked = with_time.withWatermark(</w:t>
      </w:r>
      <w:r>
        <w:rPr>
          <w:rFonts w:ascii="Consolas" w:hAnsi="Consolas"/>
          <w:sz w:val="18"/>
        </w:rPr>
        <w:br/>
        <w:t xml:space="preserve">           "event_time", "2 minutes"</w:t>
      </w:r>
      <w:r>
        <w:rPr>
          <w:rFonts w:ascii="Consolas" w:hAnsi="Consolas"/>
          <w:sz w:val="18"/>
        </w:rPr>
        <w:br/>
        <w:t xml:space="preserve">       )</w:t>
      </w:r>
      <w:r>
        <w:rPr>
          <w:rFonts w:ascii="Consolas" w:hAnsi="Consolas"/>
          <w:sz w:val="18"/>
        </w:rPr>
        <w:br/>
      </w:r>
      <w:r>
        <w:rPr>
          <w:rFonts w:ascii="Consolas" w:hAnsi="Consolas"/>
          <w:sz w:val="18"/>
        </w:rPr>
        <w:br/>
        <w:t xml:space="preserve">    4. Define sliding windows and aggregate:</w:t>
      </w:r>
      <w:r>
        <w:rPr>
          <w:rFonts w:ascii="Consolas" w:hAnsi="Consolas"/>
          <w:sz w:val="18"/>
        </w:rPr>
        <w:br/>
        <w:t xml:space="preserve">       windowed = watermarked</w:t>
      </w:r>
      <w:r>
        <w:rPr>
          <w:rFonts w:ascii="Consolas" w:hAnsi="Consolas"/>
          <w:sz w:val="18"/>
        </w:rPr>
        <w:br/>
        <w:t xml:space="preserve">           .groupBy(</w:t>
      </w:r>
      <w:r>
        <w:rPr>
          <w:rFonts w:ascii="Consolas" w:hAnsi="Consolas"/>
          <w:sz w:val="18"/>
        </w:rPr>
        <w:br/>
        <w:t xml:space="preserve">               window(col("event_time"), "1 minute", "30 seconds"),</w:t>
      </w:r>
      <w:r>
        <w:rPr>
          <w:rFonts w:ascii="Consolas" w:hAnsi="Consolas"/>
          <w:sz w:val="18"/>
        </w:rPr>
        <w:br/>
        <w:t xml:space="preserve">               col("machine_id")</w:t>
      </w:r>
      <w:r>
        <w:rPr>
          <w:rFonts w:ascii="Consolas" w:hAnsi="Consolas"/>
          <w:sz w:val="18"/>
        </w:rPr>
        <w:br/>
        <w:t xml:space="preserve">           )</w:t>
      </w:r>
      <w:r>
        <w:rPr>
          <w:rFonts w:ascii="Consolas" w:hAnsi="Consolas"/>
          <w:sz w:val="18"/>
        </w:rPr>
        <w:br/>
        <w:t xml:space="preserve">           .agg(avg("oee").alias("avg_oee"))</w:t>
      </w:r>
      <w:r>
        <w:rPr>
          <w:rFonts w:ascii="Consolas" w:hAnsi="Consolas"/>
          <w:sz w:val="18"/>
        </w:rPr>
        <w:br/>
      </w:r>
      <w:r>
        <w:rPr>
          <w:rFonts w:ascii="Consolas" w:hAnsi="Consolas"/>
          <w:sz w:val="18"/>
        </w:rPr>
        <w:br/>
        <w:t xml:space="preserve">    5. Extract window boundaries:</w:t>
      </w:r>
      <w:r>
        <w:rPr>
          <w:rFonts w:ascii="Consolas" w:hAnsi="Consolas"/>
          <w:sz w:val="18"/>
        </w:rPr>
        <w:br/>
        <w:t xml:space="preserve">       result = windowed.select(</w:t>
      </w:r>
      <w:r>
        <w:rPr>
          <w:rFonts w:ascii="Consolas" w:hAnsi="Consolas"/>
          <w:sz w:val="18"/>
        </w:rPr>
        <w:br/>
        <w:t xml:space="preserve">           col("machine_id"),</w:t>
      </w:r>
      <w:r>
        <w:rPr>
          <w:rFonts w:ascii="Consolas" w:hAnsi="Consolas"/>
          <w:sz w:val="18"/>
        </w:rPr>
        <w:br/>
        <w:t xml:space="preserve">           col("window.start").alias("window_start"),</w:t>
      </w:r>
      <w:r>
        <w:rPr>
          <w:rFonts w:ascii="Consolas" w:hAnsi="Consolas"/>
          <w:sz w:val="18"/>
        </w:rPr>
        <w:br/>
        <w:t xml:space="preserve">           col("window.end").alias("window_end"),</w:t>
      </w:r>
      <w:r>
        <w:rPr>
          <w:rFonts w:ascii="Consolas" w:hAnsi="Consolas"/>
          <w:sz w:val="18"/>
        </w:rPr>
        <w:br/>
        <w:t xml:space="preserve">           col("avg_oee")</w:t>
      </w:r>
      <w:r>
        <w:rPr>
          <w:rFonts w:ascii="Consolas" w:hAnsi="Consolas"/>
          <w:sz w:val="18"/>
        </w:rPr>
        <w:br/>
        <w:t xml:space="preserve">       )</w:t>
      </w:r>
      <w:r>
        <w:rPr>
          <w:rFonts w:ascii="Consolas" w:hAnsi="Consolas"/>
          <w:sz w:val="18"/>
        </w:rPr>
        <w:br/>
      </w:r>
      <w:r>
        <w:rPr>
          <w:rFonts w:ascii="Consolas" w:hAnsi="Consolas"/>
          <w:sz w:val="18"/>
        </w:rPr>
        <w:br/>
        <w:t xml:space="preserve">    6. Write to PostgreSQL with upsert:</w:t>
      </w:r>
      <w:r>
        <w:rPr>
          <w:rFonts w:ascii="Consolas" w:hAnsi="Consolas"/>
          <w:sz w:val="18"/>
        </w:rPr>
        <w:br/>
        <w:t xml:space="preserve">       FOR each row in result:</w:t>
      </w:r>
      <w:r>
        <w:rPr>
          <w:rFonts w:ascii="Consolas" w:hAnsi="Consolas"/>
          <w:sz w:val="18"/>
        </w:rPr>
        <w:br/>
        <w:t xml:space="preserve">           INSERT INTO oee_data (machine_id, window_start, window_end, avg_oee)</w:t>
      </w:r>
      <w:r>
        <w:rPr>
          <w:rFonts w:ascii="Consolas" w:hAnsi="Consolas"/>
          <w:sz w:val="18"/>
        </w:rPr>
        <w:br/>
        <w:t xml:space="preserve">           VALUES (row.machine_id, row.window_start, row.window_end, row.avg_oee)</w:t>
      </w:r>
      <w:r>
        <w:rPr>
          <w:rFonts w:ascii="Consolas" w:hAnsi="Consolas"/>
          <w:sz w:val="18"/>
        </w:rPr>
        <w:br/>
        <w:t xml:space="preserve">           ON CONFLICT (machine_id, window_start) DO UPDATE</w:t>
      </w:r>
      <w:r>
        <w:rPr>
          <w:rFonts w:ascii="Consolas" w:hAnsi="Consolas"/>
          <w:sz w:val="18"/>
        </w:rPr>
        <w:br/>
        <w:t xml:space="preserve">           SET avg_oee = row.avg_oee</w:t>
      </w:r>
      <w:r>
        <w:rPr>
          <w:rFonts w:ascii="Consolas" w:hAnsi="Consolas"/>
          <w:sz w:val="18"/>
        </w:rPr>
        <w:br/>
      </w:r>
      <w:r>
        <w:rPr>
          <w:rFonts w:ascii="Consolas" w:hAnsi="Consolas"/>
          <w:sz w:val="18"/>
        </w:rPr>
        <w:br/>
        <w:t>Output: Continuously updated OEE aggregates in PostgreSQL</w:t>
      </w:r>
      <w:r>
        <w:rPr>
          <w:rFonts w:ascii="Consolas" w:hAnsi="Consolas"/>
          <w:sz w:val="18"/>
        </w:rPr>
        <w:br/>
      </w:r>
    </w:p>
    <w:p w14:paraId="18F0CF37" w14:textId="77777777" w:rsidR="008506DE" w:rsidRDefault="00000000">
      <w:pPr>
        <w:pStyle w:val="Heading3"/>
      </w:pPr>
      <w:r>
        <w:t>5.2.3 Sliding Window Visualization</w:t>
      </w:r>
    </w:p>
    <w:p w14:paraId="694A2F3E" w14:textId="77777777" w:rsidR="008506DE" w:rsidRDefault="00000000">
      <w:r>
        <w:rPr>
          <w:rFonts w:ascii="Consolas" w:hAnsi="Consolas"/>
          <w:sz w:val="18"/>
        </w:rPr>
        <w:br/>
        <w:t>Time:     0s      30s     60s     90s     120s    150s</w:t>
      </w:r>
      <w:r>
        <w:rPr>
          <w:rFonts w:ascii="Consolas" w:hAnsi="Consolas"/>
          <w:sz w:val="18"/>
        </w:rPr>
        <w:br/>
        <w:t xml:space="preserve">          |       |       |       |       |       |</w:t>
      </w:r>
      <w:r>
        <w:rPr>
          <w:rFonts w:ascii="Consolas" w:hAnsi="Consolas"/>
          <w:sz w:val="18"/>
        </w:rPr>
        <w:br/>
        <w:t>Events:   E1  E2  E3  E4  E5  E6  E7  E8  E9  E10</w:t>
      </w:r>
      <w:r>
        <w:rPr>
          <w:rFonts w:ascii="Consolas" w:hAnsi="Consolas"/>
          <w:sz w:val="18"/>
        </w:rPr>
        <w:br/>
        <w:t xml:space="preserve">          |       |       |       |       |       |</w:t>
      </w:r>
      <w:r>
        <w:rPr>
          <w:rFonts w:ascii="Consolas" w:hAnsi="Consolas"/>
          <w:sz w:val="18"/>
        </w:rPr>
        <w:br/>
      </w:r>
      <w:r>
        <w:rPr>
          <w:rFonts w:ascii="Consolas" w:hAnsi="Consolas"/>
          <w:sz w:val="18"/>
        </w:rPr>
        <w:br/>
        <w:t>Window 1: [===============]                        (0s - 60s)</w:t>
      </w:r>
      <w:r>
        <w:rPr>
          <w:rFonts w:ascii="Consolas" w:hAnsi="Consolas"/>
          <w:sz w:val="18"/>
        </w:rPr>
        <w:br/>
        <w:t>Window 2:         [===============]                (30s - 90s)</w:t>
      </w:r>
      <w:r>
        <w:rPr>
          <w:rFonts w:ascii="Consolas" w:hAnsi="Consolas"/>
          <w:sz w:val="18"/>
        </w:rPr>
        <w:br/>
        <w:t>Window 3:                 [===============]        (60s - 120s)</w:t>
      </w:r>
      <w:r>
        <w:rPr>
          <w:rFonts w:ascii="Consolas" w:hAnsi="Consolas"/>
          <w:sz w:val="18"/>
        </w:rPr>
        <w:br/>
      </w:r>
      <w:r>
        <w:rPr>
          <w:rFonts w:ascii="Consolas" w:hAnsi="Consolas"/>
          <w:sz w:val="18"/>
        </w:rPr>
        <w:lastRenderedPageBreak/>
        <w:t>Window 4:                         [===============](90s - 150s)</w:t>
      </w:r>
      <w:r>
        <w:rPr>
          <w:rFonts w:ascii="Consolas" w:hAnsi="Consolas"/>
          <w:sz w:val="18"/>
        </w:rPr>
        <w:br/>
      </w:r>
      <w:r>
        <w:rPr>
          <w:rFonts w:ascii="Consolas" w:hAnsi="Consolas"/>
          <w:sz w:val="18"/>
        </w:rPr>
        <w:br/>
        <w:t>Each window overlaps with adjacent windows by 30 seconds.</w:t>
      </w:r>
      <w:r>
        <w:rPr>
          <w:rFonts w:ascii="Consolas" w:hAnsi="Consolas"/>
          <w:sz w:val="18"/>
        </w:rPr>
        <w:br/>
        <w:t>Events in overlap zones contribute to multiple windows.</w:t>
      </w:r>
      <w:r>
        <w:rPr>
          <w:rFonts w:ascii="Consolas" w:hAnsi="Consolas"/>
          <w:sz w:val="18"/>
        </w:rPr>
        <w:br/>
        <w:t>This provides smoother trend visualization than tumbling windows.</w:t>
      </w:r>
      <w:r>
        <w:rPr>
          <w:rFonts w:ascii="Consolas" w:hAnsi="Consolas"/>
          <w:sz w:val="18"/>
        </w:rPr>
        <w:br/>
      </w:r>
    </w:p>
    <w:p w14:paraId="5E035B8D" w14:textId="6A809F5B" w:rsidR="008506DE" w:rsidRDefault="00000000">
      <w:pPr>
        <w:pStyle w:val="Heading2"/>
      </w:pPr>
      <w:r>
        <w:t>5.3 OEE Classification Algorithm</w:t>
      </w:r>
      <w:r w:rsidR="00974246">
        <w:br/>
      </w:r>
    </w:p>
    <w:p w14:paraId="41DC1DFE" w14:textId="77777777" w:rsidR="008506DE" w:rsidRDefault="00000000">
      <w:r>
        <w:t>The dashboard classifies OEE values into four categories based on industry-standard thresholds:</w:t>
      </w:r>
    </w:p>
    <w:tbl>
      <w:tblPr>
        <w:tblStyle w:val="TableGrid"/>
        <w:tblW w:w="0" w:type="auto"/>
        <w:tblLook w:val="04A0" w:firstRow="1" w:lastRow="0" w:firstColumn="1" w:lastColumn="0" w:noHBand="0" w:noVBand="1"/>
      </w:tblPr>
      <w:tblGrid>
        <w:gridCol w:w="2252"/>
        <w:gridCol w:w="2255"/>
        <w:gridCol w:w="2254"/>
        <w:gridCol w:w="2255"/>
      </w:tblGrid>
      <w:tr w:rsidR="008506DE" w14:paraId="0E968B02" w14:textId="77777777">
        <w:tc>
          <w:tcPr>
            <w:tcW w:w="2256" w:type="dxa"/>
          </w:tcPr>
          <w:p w14:paraId="34777716" w14:textId="77777777" w:rsidR="008506DE" w:rsidRDefault="00000000">
            <w:r>
              <w:rPr>
                <w:b/>
              </w:rPr>
              <w:t>OEE Range</w:t>
            </w:r>
          </w:p>
        </w:tc>
        <w:tc>
          <w:tcPr>
            <w:tcW w:w="2256" w:type="dxa"/>
          </w:tcPr>
          <w:p w14:paraId="66204A5A" w14:textId="77777777" w:rsidR="008506DE" w:rsidRDefault="00000000">
            <w:r>
              <w:rPr>
                <w:b/>
              </w:rPr>
              <w:t>Classification</w:t>
            </w:r>
          </w:p>
        </w:tc>
        <w:tc>
          <w:tcPr>
            <w:tcW w:w="2256" w:type="dxa"/>
          </w:tcPr>
          <w:p w14:paraId="7FD143D8" w14:textId="77777777" w:rsidR="008506DE" w:rsidRDefault="00000000">
            <w:r>
              <w:rPr>
                <w:b/>
              </w:rPr>
              <w:t>Color Code</w:t>
            </w:r>
          </w:p>
        </w:tc>
        <w:tc>
          <w:tcPr>
            <w:tcW w:w="2256" w:type="dxa"/>
          </w:tcPr>
          <w:p w14:paraId="1A24BDEA" w14:textId="77777777" w:rsidR="008506DE" w:rsidRDefault="00000000">
            <w:r>
              <w:rPr>
                <w:b/>
              </w:rPr>
              <w:t>Interpretation</w:t>
            </w:r>
          </w:p>
        </w:tc>
      </w:tr>
      <w:tr w:rsidR="008506DE" w14:paraId="2AB159F1" w14:textId="77777777">
        <w:tc>
          <w:tcPr>
            <w:tcW w:w="2256" w:type="dxa"/>
          </w:tcPr>
          <w:p w14:paraId="405F8CC4" w14:textId="77777777" w:rsidR="008506DE" w:rsidRDefault="00000000">
            <w:r>
              <w:t>≥ 85%</w:t>
            </w:r>
          </w:p>
        </w:tc>
        <w:tc>
          <w:tcPr>
            <w:tcW w:w="2256" w:type="dxa"/>
          </w:tcPr>
          <w:p w14:paraId="2CA80828" w14:textId="77777777" w:rsidR="008506DE" w:rsidRDefault="00000000">
            <w:r>
              <w:t>WORLD CLASS</w:t>
            </w:r>
          </w:p>
        </w:tc>
        <w:tc>
          <w:tcPr>
            <w:tcW w:w="2256" w:type="dxa"/>
          </w:tcPr>
          <w:p w14:paraId="454DAEE9" w14:textId="77777777" w:rsidR="008506DE" w:rsidRDefault="00000000">
            <w:r>
              <w:t>Green (#00ff87)</w:t>
            </w:r>
          </w:p>
        </w:tc>
        <w:tc>
          <w:tcPr>
            <w:tcW w:w="2256" w:type="dxa"/>
          </w:tcPr>
          <w:p w14:paraId="503C0C51" w14:textId="77777777" w:rsidR="008506DE" w:rsidRDefault="00000000">
            <w:r>
              <w:t>Benchmark performance level</w:t>
            </w:r>
          </w:p>
        </w:tc>
      </w:tr>
      <w:tr w:rsidR="008506DE" w14:paraId="7976B6E5" w14:textId="77777777">
        <w:tc>
          <w:tcPr>
            <w:tcW w:w="2256" w:type="dxa"/>
          </w:tcPr>
          <w:p w14:paraId="70D43635" w14:textId="77777777" w:rsidR="008506DE" w:rsidRDefault="00000000">
            <w:r>
              <w:t>75% - 84%</w:t>
            </w:r>
          </w:p>
        </w:tc>
        <w:tc>
          <w:tcPr>
            <w:tcW w:w="2256" w:type="dxa"/>
          </w:tcPr>
          <w:p w14:paraId="18309048" w14:textId="77777777" w:rsidR="008506DE" w:rsidRDefault="00000000">
            <w:r>
              <w:t>GOOD</w:t>
            </w:r>
          </w:p>
        </w:tc>
        <w:tc>
          <w:tcPr>
            <w:tcW w:w="2256" w:type="dxa"/>
          </w:tcPr>
          <w:p w14:paraId="1A1BEBE8" w14:textId="77777777" w:rsidR="008506DE" w:rsidRDefault="00000000">
            <w:r>
              <w:t>Yellow (#f5c518)</w:t>
            </w:r>
          </w:p>
        </w:tc>
        <w:tc>
          <w:tcPr>
            <w:tcW w:w="2256" w:type="dxa"/>
          </w:tcPr>
          <w:p w14:paraId="3C35DD47" w14:textId="77777777" w:rsidR="008506DE" w:rsidRDefault="00000000">
            <w:r>
              <w:t>Acceptable, room for improvement</w:t>
            </w:r>
          </w:p>
        </w:tc>
      </w:tr>
      <w:tr w:rsidR="008506DE" w14:paraId="4A69EEA1" w14:textId="77777777">
        <w:tc>
          <w:tcPr>
            <w:tcW w:w="2256" w:type="dxa"/>
          </w:tcPr>
          <w:p w14:paraId="5A5361AE" w14:textId="77777777" w:rsidR="008506DE" w:rsidRDefault="00000000">
            <w:r>
              <w:t>60% - 74%</w:t>
            </w:r>
          </w:p>
        </w:tc>
        <w:tc>
          <w:tcPr>
            <w:tcW w:w="2256" w:type="dxa"/>
          </w:tcPr>
          <w:p w14:paraId="4BD73F08" w14:textId="77777777" w:rsidR="008506DE" w:rsidRDefault="00000000">
            <w:r>
              <w:t>AVERAGE</w:t>
            </w:r>
          </w:p>
        </w:tc>
        <w:tc>
          <w:tcPr>
            <w:tcW w:w="2256" w:type="dxa"/>
          </w:tcPr>
          <w:p w14:paraId="1B99E230" w14:textId="77777777" w:rsidR="008506DE" w:rsidRDefault="00000000">
            <w:r>
              <w:t>Orange (#ff8c42)</w:t>
            </w:r>
          </w:p>
        </w:tc>
        <w:tc>
          <w:tcPr>
            <w:tcW w:w="2256" w:type="dxa"/>
          </w:tcPr>
          <w:p w14:paraId="7986FB77" w14:textId="77777777" w:rsidR="008506DE" w:rsidRDefault="00000000">
            <w:r>
              <w:t>Typical, significant losses present</w:t>
            </w:r>
          </w:p>
        </w:tc>
      </w:tr>
      <w:tr w:rsidR="008506DE" w14:paraId="02F785FF" w14:textId="77777777">
        <w:tc>
          <w:tcPr>
            <w:tcW w:w="2256" w:type="dxa"/>
          </w:tcPr>
          <w:p w14:paraId="5CF46DA1" w14:textId="77777777" w:rsidR="008506DE" w:rsidRDefault="00000000">
            <w:r>
              <w:t>&lt; 60%</w:t>
            </w:r>
          </w:p>
        </w:tc>
        <w:tc>
          <w:tcPr>
            <w:tcW w:w="2256" w:type="dxa"/>
          </w:tcPr>
          <w:p w14:paraId="281E9CD8" w14:textId="77777777" w:rsidR="008506DE" w:rsidRDefault="00000000">
            <w:r>
              <w:t>POOR</w:t>
            </w:r>
          </w:p>
        </w:tc>
        <w:tc>
          <w:tcPr>
            <w:tcW w:w="2256" w:type="dxa"/>
          </w:tcPr>
          <w:p w14:paraId="3973DEC4" w14:textId="77777777" w:rsidR="008506DE" w:rsidRDefault="00000000">
            <w:r>
              <w:t>Red (#ff4757)</w:t>
            </w:r>
          </w:p>
        </w:tc>
        <w:tc>
          <w:tcPr>
            <w:tcW w:w="2256" w:type="dxa"/>
          </w:tcPr>
          <w:p w14:paraId="2D35C5F1" w14:textId="77777777" w:rsidR="008506DE" w:rsidRDefault="00000000">
            <w:r>
              <w:t>Substantial improvement required</w:t>
            </w:r>
          </w:p>
        </w:tc>
      </w:tr>
    </w:tbl>
    <w:p w14:paraId="6CDC3A23" w14:textId="77777777" w:rsidR="008506DE" w:rsidRDefault="008506DE"/>
    <w:p w14:paraId="57AF3AE4" w14:textId="77777777" w:rsidR="008506DE" w:rsidRDefault="00000000">
      <w:r>
        <w:rPr>
          <w:rFonts w:ascii="Consolas" w:hAnsi="Consolas"/>
          <w:sz w:val="20"/>
        </w:rPr>
        <w:br/>
        <w:t>Algorithm: getOEEStatus(oee_value)</w:t>
      </w:r>
      <w:r>
        <w:rPr>
          <w:rFonts w:ascii="Consolas" w:hAnsi="Consolas"/>
          <w:sz w:val="20"/>
        </w:rPr>
        <w:br/>
      </w:r>
      <w:r>
        <w:rPr>
          <w:rFonts w:ascii="Consolas" w:hAnsi="Consolas"/>
          <w:sz w:val="20"/>
        </w:rPr>
        <w:br/>
        <w:t>Input: oee_value (float, 0-100)</w:t>
      </w:r>
      <w:r>
        <w:rPr>
          <w:rFonts w:ascii="Consolas" w:hAnsi="Consolas"/>
          <w:sz w:val="20"/>
        </w:rPr>
        <w:br/>
        <w:t>Output: (classification, color)</w:t>
      </w:r>
      <w:r>
        <w:rPr>
          <w:rFonts w:ascii="Consolas" w:hAnsi="Consolas"/>
          <w:sz w:val="20"/>
        </w:rPr>
        <w:br/>
      </w:r>
      <w:r>
        <w:rPr>
          <w:rFonts w:ascii="Consolas" w:hAnsi="Consolas"/>
          <w:sz w:val="20"/>
        </w:rPr>
        <w:br/>
        <w:t>IF oee_value &gt;= 85:</w:t>
      </w:r>
      <w:r>
        <w:rPr>
          <w:rFonts w:ascii="Consolas" w:hAnsi="Consolas"/>
          <w:sz w:val="20"/>
        </w:rPr>
        <w:br/>
        <w:t xml:space="preserve">    RETURN ("WORLD CLASS", "#00ff87")</w:t>
      </w:r>
      <w:r>
        <w:rPr>
          <w:rFonts w:ascii="Consolas" w:hAnsi="Consolas"/>
          <w:sz w:val="20"/>
        </w:rPr>
        <w:br/>
        <w:t>ELSE IF oee_value &gt;= 75:</w:t>
      </w:r>
      <w:r>
        <w:rPr>
          <w:rFonts w:ascii="Consolas" w:hAnsi="Consolas"/>
          <w:sz w:val="20"/>
        </w:rPr>
        <w:br/>
        <w:t xml:space="preserve">    RETURN ("GOOD", "#f5c518")</w:t>
      </w:r>
      <w:r>
        <w:rPr>
          <w:rFonts w:ascii="Consolas" w:hAnsi="Consolas"/>
          <w:sz w:val="20"/>
        </w:rPr>
        <w:br/>
        <w:t>ELSE IF oee_value &gt;= 60:</w:t>
      </w:r>
      <w:r>
        <w:rPr>
          <w:rFonts w:ascii="Consolas" w:hAnsi="Consolas"/>
          <w:sz w:val="20"/>
        </w:rPr>
        <w:br/>
        <w:t xml:space="preserve">    RETURN ("AVERAGE", "#ff8c42")</w:t>
      </w:r>
      <w:r>
        <w:rPr>
          <w:rFonts w:ascii="Consolas" w:hAnsi="Consolas"/>
          <w:sz w:val="20"/>
        </w:rPr>
        <w:br/>
        <w:t>ELSE:</w:t>
      </w:r>
      <w:r>
        <w:rPr>
          <w:rFonts w:ascii="Consolas" w:hAnsi="Consolas"/>
          <w:sz w:val="20"/>
        </w:rPr>
        <w:br/>
        <w:t xml:space="preserve">    RETURN ("POOR", "#ff4757")</w:t>
      </w:r>
      <w:r>
        <w:rPr>
          <w:rFonts w:ascii="Consolas" w:hAnsi="Consolas"/>
          <w:sz w:val="20"/>
        </w:rPr>
        <w:br/>
      </w:r>
    </w:p>
    <w:p w14:paraId="78731611" w14:textId="636E4584" w:rsidR="008506DE" w:rsidRDefault="00000000">
      <w:pPr>
        <w:pStyle w:val="Heading2"/>
      </w:pPr>
      <w:r>
        <w:t>5.4 Alert Generation Algorithm</w:t>
      </w:r>
      <w:r w:rsidR="00974246">
        <w:br/>
      </w:r>
    </w:p>
    <w:p w14:paraId="722270D3" w14:textId="77777777" w:rsidR="008506DE" w:rsidRDefault="00000000">
      <w:r>
        <w:t>The system generates real-time alerts when OEE falls below the "GOOD" threshold (75%). This enables operators to respond quickly to equipment performance issues.</w:t>
      </w:r>
    </w:p>
    <w:p w14:paraId="2E4F4929" w14:textId="77777777" w:rsidR="008506DE" w:rsidRDefault="00000000">
      <w:r>
        <w:rPr>
          <w:rFonts w:ascii="Consolas" w:hAnsi="Consolas"/>
          <w:sz w:val="18"/>
        </w:rPr>
        <w:br/>
        <w:t>Algorithm: generateAlerts(history, existing_alerts)</w:t>
      </w:r>
      <w:r>
        <w:rPr>
          <w:rFonts w:ascii="Consolas" w:hAnsi="Consolas"/>
          <w:sz w:val="18"/>
        </w:rPr>
        <w:br/>
      </w:r>
      <w:r>
        <w:rPr>
          <w:rFonts w:ascii="Consolas" w:hAnsi="Consolas"/>
          <w:sz w:val="18"/>
        </w:rPr>
        <w:br/>
        <w:t>Input:</w:t>
      </w:r>
      <w:r>
        <w:rPr>
          <w:rFonts w:ascii="Consolas" w:hAnsi="Consolas"/>
          <w:sz w:val="18"/>
        </w:rPr>
        <w:br/>
        <w:t xml:space="preserve">    history: array of {window_start, avg_oee} records (newest first)</w:t>
      </w:r>
      <w:r>
        <w:rPr>
          <w:rFonts w:ascii="Consolas" w:hAnsi="Consolas"/>
          <w:sz w:val="18"/>
        </w:rPr>
        <w:br/>
        <w:t xml:space="preserve">    existing_alerts: array of previously generated alerts</w:t>
      </w:r>
      <w:r>
        <w:rPr>
          <w:rFonts w:ascii="Consolas" w:hAnsi="Consolas"/>
          <w:sz w:val="18"/>
        </w:rPr>
        <w:br/>
      </w:r>
      <w:r>
        <w:rPr>
          <w:rFonts w:ascii="Consolas" w:hAnsi="Consolas"/>
          <w:sz w:val="18"/>
        </w:rPr>
        <w:br/>
      </w:r>
      <w:r>
        <w:rPr>
          <w:rFonts w:ascii="Consolas" w:hAnsi="Consolas"/>
          <w:sz w:val="18"/>
        </w:rPr>
        <w:lastRenderedPageBreak/>
        <w:t>Output: updated alerts array</w:t>
      </w:r>
      <w:r>
        <w:rPr>
          <w:rFonts w:ascii="Consolas" w:hAnsi="Consolas"/>
          <w:sz w:val="18"/>
        </w:rPr>
        <w:br/>
      </w:r>
      <w:r>
        <w:rPr>
          <w:rFonts w:ascii="Consolas" w:hAnsi="Consolas"/>
          <w:sz w:val="18"/>
        </w:rPr>
        <w:br/>
        <w:t>FOR each record in history:</w:t>
      </w:r>
      <w:r>
        <w:rPr>
          <w:rFonts w:ascii="Consolas" w:hAnsi="Consolas"/>
          <w:sz w:val="18"/>
        </w:rPr>
        <w:br/>
        <w:t xml:space="preserve">    IF record.avg_oee &lt; 75:</w:t>
      </w:r>
      <w:r>
        <w:rPr>
          <w:rFonts w:ascii="Consolas" w:hAnsi="Consolas"/>
          <w:sz w:val="18"/>
        </w:rPr>
        <w:br/>
        <w:t xml:space="preserve">        // Create unique alert identifier</w:t>
      </w:r>
      <w:r>
        <w:rPr>
          <w:rFonts w:ascii="Consolas" w:hAnsi="Consolas"/>
          <w:sz w:val="18"/>
        </w:rPr>
        <w:br/>
        <w:t xml:space="preserve">        alert_id = hash(record.window_start + record.avg_oee)</w:t>
      </w:r>
      <w:r>
        <w:rPr>
          <w:rFonts w:ascii="Consolas" w:hAnsi="Consolas"/>
          <w:sz w:val="18"/>
        </w:rPr>
        <w:br/>
      </w:r>
      <w:r>
        <w:rPr>
          <w:rFonts w:ascii="Consolas" w:hAnsi="Consolas"/>
          <w:sz w:val="18"/>
        </w:rPr>
        <w:br/>
        <w:t xml:space="preserve">        IF alert_id NOT IN existing_alerts:</w:t>
      </w:r>
      <w:r>
        <w:rPr>
          <w:rFonts w:ascii="Consolas" w:hAnsi="Consolas"/>
          <w:sz w:val="18"/>
        </w:rPr>
        <w:br/>
        <w:t xml:space="preserve">            // Create new alert</w:t>
      </w:r>
      <w:r>
        <w:rPr>
          <w:rFonts w:ascii="Consolas" w:hAnsi="Consolas"/>
          <w:sz w:val="18"/>
        </w:rPr>
        <w:br/>
        <w:t xml:space="preserve">            new_alert = {</w:t>
      </w:r>
      <w:r>
        <w:rPr>
          <w:rFonts w:ascii="Consolas" w:hAnsi="Consolas"/>
          <w:sz w:val="18"/>
        </w:rPr>
        <w:br/>
        <w:t xml:space="preserve">                id: alert_id,</w:t>
      </w:r>
      <w:r>
        <w:rPr>
          <w:rFonts w:ascii="Consolas" w:hAnsi="Consolas"/>
          <w:sz w:val="18"/>
        </w:rPr>
        <w:br/>
        <w:t xml:space="preserve">                time: current_timestamp(),</w:t>
      </w:r>
      <w:r>
        <w:rPr>
          <w:rFonts w:ascii="Consolas" w:hAnsi="Consolas"/>
          <w:sz w:val="18"/>
        </w:rPr>
        <w:br/>
        <w:t xml:space="preserve">                message: "OEE dropped to " + record.avg_oee + "%",</w:t>
      </w:r>
      <w:r>
        <w:rPr>
          <w:rFonts w:ascii="Consolas" w:hAnsi="Consolas"/>
          <w:sz w:val="18"/>
        </w:rPr>
        <w:br/>
        <w:t xml:space="preserve">                oee: record.avg_oee,</w:t>
      </w:r>
      <w:r>
        <w:rPr>
          <w:rFonts w:ascii="Consolas" w:hAnsi="Consolas"/>
          <w:sz w:val="18"/>
        </w:rPr>
        <w:br/>
        <w:t xml:space="preserve">                severity: IF record.avg_oee &lt; 60 THEN "critical" ELSE "warning"</w:t>
      </w:r>
      <w:r>
        <w:rPr>
          <w:rFonts w:ascii="Consolas" w:hAnsi="Consolas"/>
          <w:sz w:val="18"/>
        </w:rPr>
        <w:br/>
        <w:t xml:space="preserve">            }</w:t>
      </w:r>
      <w:r>
        <w:rPr>
          <w:rFonts w:ascii="Consolas" w:hAnsi="Consolas"/>
          <w:sz w:val="18"/>
        </w:rPr>
        <w:br/>
      </w:r>
      <w:r>
        <w:rPr>
          <w:rFonts w:ascii="Consolas" w:hAnsi="Consolas"/>
          <w:sz w:val="18"/>
        </w:rPr>
        <w:br/>
        <w:t xml:space="preserve">            // Add to beginning of alerts array</w:t>
      </w:r>
      <w:r>
        <w:rPr>
          <w:rFonts w:ascii="Consolas" w:hAnsi="Consolas"/>
          <w:sz w:val="18"/>
        </w:rPr>
        <w:br/>
        <w:t xml:space="preserve">            alerts.insert(0, new_alert)</w:t>
      </w:r>
      <w:r>
        <w:rPr>
          <w:rFonts w:ascii="Consolas" w:hAnsi="Consolas"/>
          <w:sz w:val="18"/>
        </w:rPr>
        <w:br/>
      </w:r>
      <w:r>
        <w:rPr>
          <w:rFonts w:ascii="Consolas" w:hAnsi="Consolas"/>
          <w:sz w:val="18"/>
        </w:rPr>
        <w:br/>
        <w:t xml:space="preserve">            // Limit alerts to most recent 50</w:t>
      </w:r>
      <w:r>
        <w:rPr>
          <w:rFonts w:ascii="Consolas" w:hAnsi="Consolas"/>
          <w:sz w:val="18"/>
        </w:rPr>
        <w:br/>
        <w:t xml:space="preserve">            IF length(alerts) &gt; 50:</w:t>
      </w:r>
      <w:r>
        <w:rPr>
          <w:rFonts w:ascii="Consolas" w:hAnsi="Consolas"/>
          <w:sz w:val="18"/>
        </w:rPr>
        <w:br/>
        <w:t xml:space="preserve">                alerts.pop()</w:t>
      </w:r>
      <w:r>
        <w:rPr>
          <w:rFonts w:ascii="Consolas" w:hAnsi="Consolas"/>
          <w:sz w:val="18"/>
        </w:rPr>
        <w:br/>
      </w:r>
      <w:r>
        <w:rPr>
          <w:rFonts w:ascii="Consolas" w:hAnsi="Consolas"/>
          <w:sz w:val="18"/>
        </w:rPr>
        <w:br/>
        <w:t>RETURN alerts</w:t>
      </w:r>
      <w:r>
        <w:rPr>
          <w:rFonts w:ascii="Consolas" w:hAnsi="Consolas"/>
          <w:sz w:val="18"/>
        </w:rPr>
        <w:br/>
      </w:r>
    </w:p>
    <w:p w14:paraId="32B68323" w14:textId="77777777" w:rsidR="008506DE" w:rsidRDefault="00000000">
      <w:pPr>
        <w:pStyle w:val="Heading2"/>
      </w:pPr>
      <w:r>
        <w:t>5.5 Latency Model</w:t>
      </w:r>
    </w:p>
    <w:p w14:paraId="1ED19601" w14:textId="77777777" w:rsidR="008506DE" w:rsidRDefault="00000000">
      <w:r>
        <w:t>The end-to-end latency from data generation to visualization can be modeled as the sum of processing times at each stage:</w:t>
      </w:r>
    </w:p>
    <w:p w14:paraId="6974785B" w14:textId="77777777" w:rsidR="008506DE" w:rsidRDefault="00000000">
      <w:r>
        <w:rPr>
          <w:rFonts w:ascii="Consolas" w:hAnsi="Consolas"/>
          <w:sz w:val="20"/>
        </w:rPr>
        <w:br/>
        <w:t>T_total = T_produce + T_kafka + T_spark + T_db + T_api + T_render</w:t>
      </w:r>
      <w:r>
        <w:rPr>
          <w:rFonts w:ascii="Consolas" w:hAnsi="Consolas"/>
          <w:sz w:val="20"/>
        </w:rPr>
        <w:br/>
      </w:r>
      <w:r>
        <w:rPr>
          <w:rFonts w:ascii="Consolas" w:hAnsi="Consolas"/>
          <w:sz w:val="20"/>
        </w:rPr>
        <w:br/>
        <w:t>Where:</w:t>
      </w:r>
      <w:r>
        <w:rPr>
          <w:rFonts w:ascii="Consolas" w:hAnsi="Consolas"/>
          <w:sz w:val="20"/>
        </w:rPr>
        <w:br/>
        <w:t xml:space="preserve">    T_produce = ~0 ms        (in-memory computation)</w:t>
      </w:r>
      <w:r>
        <w:rPr>
          <w:rFonts w:ascii="Consolas" w:hAnsi="Consolas"/>
          <w:sz w:val="20"/>
        </w:rPr>
        <w:br/>
        <w:t xml:space="preserve">    T_kafka   = 10-100 ms    (network latency to Confluent Cloud)</w:t>
      </w:r>
      <w:r>
        <w:rPr>
          <w:rFonts w:ascii="Consolas" w:hAnsi="Consolas"/>
          <w:sz w:val="20"/>
        </w:rPr>
        <w:br/>
        <w:t xml:space="preserve">    T_spark   = 10,000 ms    (trigger interval) + ~100 ms processing</w:t>
      </w:r>
      <w:r>
        <w:rPr>
          <w:rFonts w:ascii="Consolas" w:hAnsi="Consolas"/>
          <w:sz w:val="20"/>
        </w:rPr>
        <w:br/>
        <w:t xml:space="preserve">    T_db      = 5-20 ms      (PostgreSQL insert)</w:t>
      </w:r>
      <w:r>
        <w:rPr>
          <w:rFonts w:ascii="Consolas" w:hAnsi="Consolas"/>
          <w:sz w:val="20"/>
        </w:rPr>
        <w:br/>
        <w:t xml:space="preserve">    T_api     = 0-10,000 ms  (depends on poll timing)</w:t>
      </w:r>
      <w:r>
        <w:rPr>
          <w:rFonts w:ascii="Consolas" w:hAnsi="Consolas"/>
          <w:sz w:val="20"/>
        </w:rPr>
        <w:br/>
        <w:t xml:space="preserve">    T_render  = 50-100 ms    (browser rendering)</w:t>
      </w:r>
      <w:r>
        <w:rPr>
          <w:rFonts w:ascii="Consolas" w:hAnsi="Consolas"/>
          <w:sz w:val="20"/>
        </w:rPr>
        <w:br/>
      </w:r>
      <w:r>
        <w:rPr>
          <w:rFonts w:ascii="Consolas" w:hAnsi="Consolas"/>
          <w:sz w:val="20"/>
        </w:rPr>
        <w:br/>
        <w:t>Worst Case (unlucky timing):</w:t>
      </w:r>
      <w:r>
        <w:rPr>
          <w:rFonts w:ascii="Consolas" w:hAnsi="Consolas"/>
          <w:sz w:val="20"/>
        </w:rPr>
        <w:br/>
        <w:t xml:space="preserve">    T_total = 0 + 100 + 10,100 + 20 + 10,000 + 100 = 20,320 ms ≈ 20 seconds</w:t>
      </w:r>
      <w:r>
        <w:rPr>
          <w:rFonts w:ascii="Consolas" w:hAnsi="Consolas"/>
          <w:sz w:val="20"/>
        </w:rPr>
        <w:br/>
      </w:r>
      <w:r>
        <w:rPr>
          <w:rFonts w:ascii="Consolas" w:hAnsi="Consolas"/>
          <w:sz w:val="20"/>
        </w:rPr>
        <w:br/>
        <w:t>Best Case (lucky timing):</w:t>
      </w:r>
      <w:r>
        <w:rPr>
          <w:rFonts w:ascii="Consolas" w:hAnsi="Consolas"/>
          <w:sz w:val="20"/>
        </w:rPr>
        <w:br/>
        <w:t xml:space="preserve">    T_total = 0 + 10 + 100 + 5 + 0 + 50 = 165 ms ≈ 0.2 seconds</w:t>
      </w:r>
      <w:r>
        <w:rPr>
          <w:rFonts w:ascii="Consolas" w:hAnsi="Consolas"/>
          <w:sz w:val="20"/>
        </w:rPr>
        <w:br/>
      </w:r>
      <w:r>
        <w:rPr>
          <w:rFonts w:ascii="Consolas" w:hAnsi="Consolas"/>
          <w:sz w:val="20"/>
        </w:rPr>
        <w:br/>
        <w:t>Average Expected Latency: 10-15 seconds</w:t>
      </w:r>
      <w:r>
        <w:rPr>
          <w:rFonts w:ascii="Consolas" w:hAnsi="Consolas"/>
          <w:sz w:val="20"/>
        </w:rPr>
        <w:br/>
      </w:r>
    </w:p>
    <w:p w14:paraId="343A2CA7" w14:textId="77777777" w:rsidR="008506DE" w:rsidRDefault="00000000">
      <w:r>
        <w:br w:type="page"/>
      </w:r>
    </w:p>
    <w:p w14:paraId="36CFC43B" w14:textId="77777777" w:rsidR="008506DE" w:rsidRDefault="00000000">
      <w:pPr>
        <w:pStyle w:val="Heading1"/>
      </w:pPr>
      <w:r>
        <w:lastRenderedPageBreak/>
        <w:t>6. Implementation</w:t>
      </w:r>
    </w:p>
    <w:p w14:paraId="5BA7E2CC" w14:textId="77777777" w:rsidR="008506DE" w:rsidRDefault="00000000">
      <w:pPr>
        <w:pStyle w:val="Heading2"/>
      </w:pPr>
      <w:r>
        <w:t>6.1 Development Environment</w:t>
      </w:r>
    </w:p>
    <w:p w14:paraId="52B4A45E" w14:textId="77777777" w:rsidR="008506DE" w:rsidRDefault="00000000">
      <w:r>
        <w:t>The project was developed using the following environment:</w:t>
      </w:r>
      <w:r>
        <w:br/>
        <w:t>• Operating System: Windows 10/11 with WSL2 or native Python</w:t>
      </w:r>
      <w:r>
        <w:br/>
        <w:t>• Python Version: 3.10+</w:t>
      </w:r>
      <w:r>
        <w:br/>
        <w:t>• Node.js Version: 18+ (for React dashboard)</w:t>
      </w:r>
      <w:r>
        <w:br/>
        <w:t>• IDE: Visual Studio Code with Python and React extensions</w:t>
      </w:r>
      <w:r>
        <w:br/>
        <w:t>• Version Control: Git with GitHub</w:t>
      </w:r>
      <w:r>
        <w:br/>
      </w:r>
    </w:p>
    <w:p w14:paraId="77129871" w14:textId="77777777" w:rsidR="008506DE" w:rsidRDefault="00000000">
      <w:pPr>
        <w:pStyle w:val="Heading2"/>
      </w:pPr>
      <w:r>
        <w:t>6.2 Project Structure</w:t>
      </w:r>
    </w:p>
    <w:p w14:paraId="1F6F0F47" w14:textId="77777777" w:rsidR="008506DE" w:rsidRDefault="00000000">
      <w:r>
        <w:rPr>
          <w:rFonts w:ascii="Consolas" w:hAnsi="Consolas"/>
          <w:sz w:val="18"/>
        </w:rPr>
        <w:br/>
        <w:t>BMP_OEE_Project/</w:t>
      </w:r>
      <w:r>
        <w:rPr>
          <w:rFonts w:ascii="Consolas" w:hAnsi="Consolas"/>
          <w:sz w:val="18"/>
        </w:rPr>
        <w:br/>
        <w:t>│</w:t>
      </w:r>
      <w:r>
        <w:rPr>
          <w:rFonts w:ascii="Consolas" w:hAnsi="Consolas"/>
          <w:sz w:val="18"/>
        </w:rPr>
        <w:br/>
        <w:t>├── .env.example              # Environment variable template</w:t>
      </w:r>
      <w:r>
        <w:rPr>
          <w:rFonts w:ascii="Consolas" w:hAnsi="Consolas"/>
          <w:sz w:val="18"/>
        </w:rPr>
        <w:br/>
        <w:t>├── .gitignore                # Git ignore rules</w:t>
      </w:r>
      <w:r>
        <w:rPr>
          <w:rFonts w:ascii="Consolas" w:hAnsi="Consolas"/>
          <w:sz w:val="18"/>
        </w:rPr>
        <w:br/>
        <w:t>├── README.md                 # Project documentation</w:t>
      </w:r>
      <w:r>
        <w:rPr>
          <w:rFonts w:ascii="Consolas" w:hAnsi="Consolas"/>
          <w:sz w:val="18"/>
        </w:rPr>
        <w:br/>
        <w:t>│</w:t>
      </w:r>
      <w:r>
        <w:rPr>
          <w:rFonts w:ascii="Consolas" w:hAnsi="Consolas"/>
          <w:sz w:val="18"/>
        </w:rPr>
        <w:br/>
        <w:t>├── Producer.py               # Kafka message producer (sensor simulator)</w:t>
      </w:r>
      <w:r>
        <w:rPr>
          <w:rFonts w:ascii="Consolas" w:hAnsi="Consolas"/>
          <w:sz w:val="18"/>
        </w:rPr>
        <w:br/>
        <w:t>├── api.py                    # FastAPI REST API server</w:t>
      </w:r>
      <w:r>
        <w:rPr>
          <w:rFonts w:ascii="Consolas" w:hAnsi="Consolas"/>
          <w:sz w:val="18"/>
        </w:rPr>
        <w:br/>
        <w:t>├── spark_oee_stream.py       # Apache Spark streaming processor</w:t>
      </w:r>
      <w:r>
        <w:rPr>
          <w:rFonts w:ascii="Consolas" w:hAnsi="Consolas"/>
          <w:sz w:val="18"/>
        </w:rPr>
        <w:br/>
        <w:t>│</w:t>
      </w:r>
      <w:r>
        <w:rPr>
          <w:rFonts w:ascii="Consolas" w:hAnsi="Consolas"/>
          <w:sz w:val="18"/>
        </w:rPr>
        <w:br/>
        <w:t>├── db/</w:t>
      </w:r>
      <w:r>
        <w:rPr>
          <w:rFonts w:ascii="Consolas" w:hAnsi="Consolas"/>
          <w:sz w:val="18"/>
        </w:rPr>
        <w:br/>
        <w:t>│   └── init_oee_schema.sql   # PostgreSQL table schema</w:t>
      </w:r>
      <w:r>
        <w:rPr>
          <w:rFonts w:ascii="Consolas" w:hAnsi="Consolas"/>
          <w:sz w:val="18"/>
        </w:rPr>
        <w:br/>
        <w:t>│</w:t>
      </w:r>
      <w:r>
        <w:rPr>
          <w:rFonts w:ascii="Consolas" w:hAnsi="Consolas"/>
          <w:sz w:val="18"/>
        </w:rPr>
        <w:br/>
        <w:t>├── grafana/</w:t>
      </w:r>
      <w:r>
        <w:rPr>
          <w:rFonts w:ascii="Consolas" w:hAnsi="Consolas"/>
          <w:sz w:val="18"/>
        </w:rPr>
        <w:br/>
        <w:t>│   └── dashboards/</w:t>
      </w:r>
      <w:r>
        <w:rPr>
          <w:rFonts w:ascii="Consolas" w:hAnsi="Consolas"/>
          <w:sz w:val="18"/>
        </w:rPr>
        <w:br/>
        <w:t>│       └── oee-overview.json # Grafana dashboard definition</w:t>
      </w:r>
      <w:r>
        <w:rPr>
          <w:rFonts w:ascii="Consolas" w:hAnsi="Consolas"/>
          <w:sz w:val="18"/>
        </w:rPr>
        <w:br/>
        <w:t>│</w:t>
      </w:r>
      <w:r>
        <w:rPr>
          <w:rFonts w:ascii="Consolas" w:hAnsi="Consolas"/>
          <w:sz w:val="18"/>
        </w:rPr>
        <w:br/>
        <w:t>├── oee-dashboard/            # React frontend application</w:t>
      </w:r>
      <w:r>
        <w:rPr>
          <w:rFonts w:ascii="Consolas" w:hAnsi="Consolas"/>
          <w:sz w:val="18"/>
        </w:rPr>
        <w:br/>
        <w:t>│   ├── package.json</w:t>
      </w:r>
      <w:r>
        <w:rPr>
          <w:rFonts w:ascii="Consolas" w:hAnsi="Consolas"/>
          <w:sz w:val="18"/>
        </w:rPr>
        <w:br/>
        <w:t>│   ├── vite.config.js</w:t>
      </w:r>
      <w:r>
        <w:rPr>
          <w:rFonts w:ascii="Consolas" w:hAnsi="Consolas"/>
          <w:sz w:val="18"/>
        </w:rPr>
        <w:br/>
        <w:t>│   ├── index.html</w:t>
      </w:r>
      <w:r>
        <w:rPr>
          <w:rFonts w:ascii="Consolas" w:hAnsi="Consolas"/>
          <w:sz w:val="18"/>
        </w:rPr>
        <w:br/>
        <w:t>│   └── src/</w:t>
      </w:r>
      <w:r>
        <w:rPr>
          <w:rFonts w:ascii="Consolas" w:hAnsi="Consolas"/>
          <w:sz w:val="18"/>
        </w:rPr>
        <w:br/>
        <w:t>│       ├── main.jsx</w:t>
      </w:r>
      <w:r>
        <w:rPr>
          <w:rFonts w:ascii="Consolas" w:hAnsi="Consolas"/>
          <w:sz w:val="18"/>
        </w:rPr>
        <w:br/>
        <w:t>│       ├── App.jsx           # Main dashboard component</w:t>
      </w:r>
      <w:r>
        <w:rPr>
          <w:rFonts w:ascii="Consolas" w:hAnsi="Consolas"/>
          <w:sz w:val="18"/>
        </w:rPr>
        <w:br/>
        <w:t>│       ├── App.css</w:t>
      </w:r>
      <w:r>
        <w:rPr>
          <w:rFonts w:ascii="Consolas" w:hAnsi="Consolas"/>
          <w:sz w:val="18"/>
        </w:rPr>
        <w:br/>
        <w:t>│       └── index.css</w:t>
      </w:r>
      <w:r>
        <w:rPr>
          <w:rFonts w:ascii="Consolas" w:hAnsi="Consolas"/>
          <w:sz w:val="18"/>
        </w:rPr>
        <w:br/>
        <w:t>│</w:t>
      </w:r>
      <w:r>
        <w:rPr>
          <w:rFonts w:ascii="Consolas" w:hAnsi="Consolas"/>
          <w:sz w:val="18"/>
        </w:rPr>
        <w:br/>
        <w:t>└── ccloud-python-client/     # Confluent Cloud Kafka samples</w:t>
      </w:r>
      <w:r>
        <w:rPr>
          <w:rFonts w:ascii="Consolas" w:hAnsi="Consolas"/>
          <w:sz w:val="18"/>
        </w:rPr>
        <w:br/>
        <w:t xml:space="preserve">    ├── client.py</w:t>
      </w:r>
      <w:r>
        <w:rPr>
          <w:rFonts w:ascii="Consolas" w:hAnsi="Consolas"/>
          <w:sz w:val="18"/>
        </w:rPr>
        <w:br/>
        <w:t xml:space="preserve">    ├── client.properties.example</w:t>
      </w:r>
      <w:r>
        <w:rPr>
          <w:rFonts w:ascii="Consolas" w:hAnsi="Consolas"/>
          <w:sz w:val="18"/>
        </w:rPr>
        <w:br/>
        <w:t xml:space="preserve">    └── requirements.txt</w:t>
      </w:r>
      <w:r>
        <w:rPr>
          <w:rFonts w:ascii="Consolas" w:hAnsi="Consolas"/>
          <w:sz w:val="18"/>
        </w:rPr>
        <w:br/>
      </w:r>
    </w:p>
    <w:p w14:paraId="02A9E3C0" w14:textId="77777777" w:rsidR="008506DE" w:rsidRDefault="00000000">
      <w:pPr>
        <w:pStyle w:val="Heading2"/>
      </w:pPr>
      <w:r>
        <w:t>6.3 Producer Implementation (Producer.py)</w:t>
      </w:r>
    </w:p>
    <w:p w14:paraId="4A92DEC4" w14:textId="77777777" w:rsidR="008506DE" w:rsidRDefault="00000000">
      <w:r>
        <w:t>The producer simulates industrial sensors generating OEE data. Key implementation details:</w:t>
      </w:r>
    </w:p>
    <w:p w14:paraId="7F78F0E0" w14:textId="77777777" w:rsidR="008506DE" w:rsidRDefault="00000000">
      <w:r>
        <w:rPr>
          <w:rFonts w:ascii="Consolas" w:hAnsi="Consolas"/>
          <w:sz w:val="16"/>
        </w:rPr>
        <w:br/>
        <w:t># Key code sections from Producer.py</w:t>
      </w:r>
      <w:r>
        <w:rPr>
          <w:rFonts w:ascii="Consolas" w:hAnsi="Consolas"/>
          <w:sz w:val="16"/>
        </w:rPr>
        <w:br/>
      </w:r>
      <w:r>
        <w:rPr>
          <w:rFonts w:ascii="Consolas" w:hAnsi="Consolas"/>
          <w:sz w:val="16"/>
        </w:rPr>
        <w:br/>
        <w:t># Kafka configuration with SASL_SSL security</w:t>
      </w:r>
      <w:r>
        <w:rPr>
          <w:rFonts w:ascii="Consolas" w:hAnsi="Consolas"/>
          <w:sz w:val="16"/>
        </w:rPr>
        <w:br/>
        <w:t>conf = {</w:t>
      </w:r>
      <w:r>
        <w:rPr>
          <w:rFonts w:ascii="Consolas" w:hAnsi="Consolas"/>
          <w:sz w:val="16"/>
        </w:rPr>
        <w:br/>
      </w:r>
      <w:r>
        <w:rPr>
          <w:rFonts w:ascii="Consolas" w:hAnsi="Consolas"/>
          <w:sz w:val="16"/>
        </w:rPr>
        <w:lastRenderedPageBreak/>
        <w:t xml:space="preserve">    'bootstrap.servers': os.environ.get('KAFKA_BOOTSTRAP_SERVERS'),</w:t>
      </w:r>
      <w:r>
        <w:rPr>
          <w:rFonts w:ascii="Consolas" w:hAnsi="Consolas"/>
          <w:sz w:val="16"/>
        </w:rPr>
        <w:br/>
        <w:t xml:space="preserve">    'security.protocol': 'SASL_SSL',</w:t>
      </w:r>
      <w:r>
        <w:rPr>
          <w:rFonts w:ascii="Consolas" w:hAnsi="Consolas"/>
          <w:sz w:val="16"/>
        </w:rPr>
        <w:br/>
        <w:t xml:space="preserve">    'sasl.mechanisms': 'PLAIN',</w:t>
      </w:r>
      <w:r>
        <w:rPr>
          <w:rFonts w:ascii="Consolas" w:hAnsi="Consolas"/>
          <w:sz w:val="16"/>
        </w:rPr>
        <w:br/>
        <w:t xml:space="preserve">    'sasl.username': os.environ.get('KAFKA_SASL_USERNAME'),</w:t>
      </w:r>
      <w:r>
        <w:rPr>
          <w:rFonts w:ascii="Consolas" w:hAnsi="Consolas"/>
          <w:sz w:val="16"/>
        </w:rPr>
        <w:br/>
        <w:t xml:space="preserve">    'sasl.password': os.environ.get('KAFKA_SASL_PASSWORD'),</w:t>
      </w:r>
      <w:r>
        <w:rPr>
          <w:rFonts w:ascii="Consolas" w:hAnsi="Consolas"/>
          <w:sz w:val="16"/>
        </w:rPr>
        <w:br/>
        <w:t>}</w:t>
      </w:r>
      <w:r>
        <w:rPr>
          <w:rFonts w:ascii="Consolas" w:hAnsi="Consolas"/>
          <w:sz w:val="16"/>
        </w:rPr>
        <w:br/>
      </w:r>
      <w:r>
        <w:rPr>
          <w:rFonts w:ascii="Consolas" w:hAnsi="Consolas"/>
          <w:sz w:val="16"/>
        </w:rPr>
        <w:br/>
        <w:t>producer = Producer(conf)</w:t>
      </w:r>
      <w:r>
        <w:rPr>
          <w:rFonts w:ascii="Consolas" w:hAnsi="Consolas"/>
          <w:sz w:val="16"/>
        </w:rPr>
        <w:br/>
      </w:r>
      <w:r>
        <w:rPr>
          <w:rFonts w:ascii="Consolas" w:hAnsi="Consolas"/>
          <w:sz w:val="16"/>
        </w:rPr>
        <w:br/>
        <w:t># Data generation loop</w:t>
      </w:r>
      <w:r>
        <w:rPr>
          <w:rFonts w:ascii="Consolas" w:hAnsi="Consolas"/>
          <w:sz w:val="16"/>
        </w:rPr>
        <w:br/>
        <w:t>while True:</w:t>
      </w:r>
      <w:r>
        <w:rPr>
          <w:rFonts w:ascii="Consolas" w:hAnsi="Consolas"/>
          <w:sz w:val="16"/>
        </w:rPr>
        <w:br/>
        <w:t xml:space="preserve">    # Generate simulated OEE data</w:t>
      </w:r>
      <w:r>
        <w:rPr>
          <w:rFonts w:ascii="Consolas" w:hAnsi="Consolas"/>
          <w:sz w:val="16"/>
        </w:rPr>
        <w:br/>
        <w:t xml:space="preserve">    data = {</w:t>
      </w:r>
      <w:r>
        <w:rPr>
          <w:rFonts w:ascii="Consolas" w:hAnsi="Consolas"/>
          <w:sz w:val="16"/>
        </w:rPr>
        <w:br/>
        <w:t xml:space="preserve">        "machine_id": "M2_MAC_SIM",</w:t>
      </w:r>
      <w:r>
        <w:rPr>
          <w:rFonts w:ascii="Consolas" w:hAnsi="Consolas"/>
          <w:sz w:val="16"/>
        </w:rPr>
        <w:br/>
        <w:t xml:space="preserve">        "availability": round(random.uniform(70, 95), 2),</w:t>
      </w:r>
      <w:r>
        <w:rPr>
          <w:rFonts w:ascii="Consolas" w:hAnsi="Consolas"/>
          <w:sz w:val="16"/>
        </w:rPr>
        <w:br/>
        <w:t xml:space="preserve">        "performance": round(random.uniform(70, 98), 2),</w:t>
      </w:r>
      <w:r>
        <w:rPr>
          <w:rFonts w:ascii="Consolas" w:hAnsi="Consolas"/>
          <w:sz w:val="16"/>
        </w:rPr>
        <w:br/>
        <w:t xml:space="preserve">        "quality": round(random.uniform(80, 100), 2),</w:t>
      </w:r>
      <w:r>
        <w:rPr>
          <w:rFonts w:ascii="Consolas" w:hAnsi="Consolas"/>
          <w:sz w:val="16"/>
        </w:rPr>
        <w:br/>
        <w:t xml:space="preserve">        "timestamp": time.time()</w:t>
      </w:r>
      <w:r>
        <w:rPr>
          <w:rFonts w:ascii="Consolas" w:hAnsi="Consolas"/>
          <w:sz w:val="16"/>
        </w:rPr>
        <w:br/>
        <w:t xml:space="preserve">    }</w:t>
      </w:r>
      <w:r>
        <w:rPr>
          <w:rFonts w:ascii="Consolas" w:hAnsi="Consolas"/>
          <w:sz w:val="16"/>
        </w:rPr>
        <w:br/>
      </w:r>
      <w:r>
        <w:rPr>
          <w:rFonts w:ascii="Consolas" w:hAnsi="Consolas"/>
          <w:sz w:val="16"/>
        </w:rPr>
        <w:br/>
        <w:t xml:space="preserve">    # Calculate OEE</w:t>
      </w:r>
      <w:r>
        <w:rPr>
          <w:rFonts w:ascii="Consolas" w:hAnsi="Consolas"/>
          <w:sz w:val="16"/>
        </w:rPr>
        <w:br/>
        <w:t xml:space="preserve">    data["oee"] = round(</w:t>
      </w:r>
      <w:r>
        <w:rPr>
          <w:rFonts w:ascii="Consolas" w:hAnsi="Consolas"/>
          <w:sz w:val="16"/>
        </w:rPr>
        <w:br/>
        <w:t xml:space="preserve">        (data["availability"] * data["performance"] * data["quality"]) / 10000, 2</w:t>
      </w:r>
      <w:r>
        <w:rPr>
          <w:rFonts w:ascii="Consolas" w:hAnsi="Consolas"/>
          <w:sz w:val="16"/>
        </w:rPr>
        <w:br/>
        <w:t xml:space="preserve">    )</w:t>
      </w:r>
      <w:r>
        <w:rPr>
          <w:rFonts w:ascii="Consolas" w:hAnsi="Consolas"/>
          <w:sz w:val="16"/>
        </w:rPr>
        <w:br/>
      </w:r>
      <w:r>
        <w:rPr>
          <w:rFonts w:ascii="Consolas" w:hAnsi="Consolas"/>
          <w:sz w:val="16"/>
        </w:rPr>
        <w:br/>
        <w:t xml:space="preserve">    # Send to Kafka</w:t>
      </w:r>
      <w:r>
        <w:rPr>
          <w:rFonts w:ascii="Consolas" w:hAnsi="Consolas"/>
          <w:sz w:val="16"/>
        </w:rPr>
        <w:br/>
        <w:t xml:space="preserve">    producer.produce(</w:t>
      </w:r>
      <w:r>
        <w:rPr>
          <w:rFonts w:ascii="Consolas" w:hAnsi="Consolas"/>
          <w:sz w:val="16"/>
        </w:rPr>
        <w:br/>
        <w:t xml:space="preserve">        topic='OEE_0',</w:t>
      </w:r>
      <w:r>
        <w:rPr>
          <w:rFonts w:ascii="Consolas" w:hAnsi="Consolas"/>
          <w:sz w:val="16"/>
        </w:rPr>
        <w:br/>
        <w:t xml:space="preserve">        key=data['machine_id'],</w:t>
      </w:r>
      <w:r>
        <w:rPr>
          <w:rFonts w:ascii="Consolas" w:hAnsi="Consolas"/>
          <w:sz w:val="16"/>
        </w:rPr>
        <w:br/>
        <w:t xml:space="preserve">        value=json.dumps(data)</w:t>
      </w:r>
      <w:r>
        <w:rPr>
          <w:rFonts w:ascii="Consolas" w:hAnsi="Consolas"/>
          <w:sz w:val="16"/>
        </w:rPr>
        <w:br/>
        <w:t xml:space="preserve">    )</w:t>
      </w:r>
      <w:r>
        <w:rPr>
          <w:rFonts w:ascii="Consolas" w:hAnsi="Consolas"/>
          <w:sz w:val="16"/>
        </w:rPr>
        <w:br/>
        <w:t xml:space="preserve">    producer.flush()</w:t>
      </w:r>
      <w:r>
        <w:rPr>
          <w:rFonts w:ascii="Consolas" w:hAnsi="Consolas"/>
          <w:sz w:val="16"/>
        </w:rPr>
        <w:br/>
      </w:r>
      <w:r>
        <w:rPr>
          <w:rFonts w:ascii="Consolas" w:hAnsi="Consolas"/>
          <w:sz w:val="16"/>
        </w:rPr>
        <w:br/>
        <w:t xml:space="preserve">    time.sleep(2)  # Send every 2 seconds</w:t>
      </w:r>
      <w:r>
        <w:rPr>
          <w:rFonts w:ascii="Consolas" w:hAnsi="Consolas"/>
          <w:sz w:val="16"/>
        </w:rPr>
        <w:br/>
      </w:r>
    </w:p>
    <w:p w14:paraId="5DBDB2E4" w14:textId="77777777" w:rsidR="008506DE" w:rsidRDefault="00000000">
      <w:pPr>
        <w:pStyle w:val="Heading2"/>
      </w:pPr>
      <w:r>
        <w:t>6.4 Stream Processor Implementation (spark_oee_stream.py)</w:t>
      </w:r>
    </w:p>
    <w:p w14:paraId="5184B5DC" w14:textId="77777777" w:rsidR="008506DE" w:rsidRDefault="00000000">
      <w:r>
        <w:t>The Spark Structured Streaming processor handles real-time data aggregation. Key implementation details:</w:t>
      </w:r>
    </w:p>
    <w:p w14:paraId="6B419B60" w14:textId="77777777" w:rsidR="008506DE" w:rsidRDefault="00000000">
      <w:r>
        <w:rPr>
          <w:rFonts w:ascii="Consolas" w:hAnsi="Consolas"/>
          <w:sz w:val="16"/>
        </w:rPr>
        <w:br/>
        <w:t># Key code sections from spark_oee_stream.py</w:t>
      </w:r>
      <w:r>
        <w:rPr>
          <w:rFonts w:ascii="Consolas" w:hAnsi="Consolas"/>
          <w:sz w:val="16"/>
        </w:rPr>
        <w:br/>
      </w:r>
      <w:r>
        <w:rPr>
          <w:rFonts w:ascii="Consolas" w:hAnsi="Consolas"/>
          <w:sz w:val="16"/>
        </w:rPr>
        <w:br/>
        <w:t># Create Spark session</w:t>
      </w:r>
      <w:r>
        <w:rPr>
          <w:rFonts w:ascii="Consolas" w:hAnsi="Consolas"/>
          <w:sz w:val="16"/>
        </w:rPr>
        <w:br/>
        <w:t>spark = SparkSession.builder \</w:t>
      </w:r>
      <w:r>
        <w:rPr>
          <w:rFonts w:ascii="Consolas" w:hAnsi="Consolas"/>
          <w:sz w:val="16"/>
        </w:rPr>
        <w:br/>
        <w:t xml:space="preserve">    .appName("OEE_Stream_Processor") \</w:t>
      </w:r>
      <w:r>
        <w:rPr>
          <w:rFonts w:ascii="Consolas" w:hAnsi="Consolas"/>
          <w:sz w:val="16"/>
        </w:rPr>
        <w:br/>
        <w:t xml:space="preserve">    .getOrCreate()</w:t>
      </w:r>
      <w:r>
        <w:rPr>
          <w:rFonts w:ascii="Consolas" w:hAnsi="Consolas"/>
          <w:sz w:val="16"/>
        </w:rPr>
        <w:br/>
      </w:r>
      <w:r>
        <w:rPr>
          <w:rFonts w:ascii="Consolas" w:hAnsi="Consolas"/>
          <w:sz w:val="16"/>
        </w:rPr>
        <w:br/>
        <w:t># Read from Kafka</w:t>
      </w:r>
      <w:r>
        <w:rPr>
          <w:rFonts w:ascii="Consolas" w:hAnsi="Consolas"/>
          <w:sz w:val="16"/>
        </w:rPr>
        <w:br/>
        <w:t>df = spark.readStream \</w:t>
      </w:r>
      <w:r>
        <w:rPr>
          <w:rFonts w:ascii="Consolas" w:hAnsi="Consolas"/>
          <w:sz w:val="16"/>
        </w:rPr>
        <w:br/>
        <w:t xml:space="preserve">    .format("kafka") \</w:t>
      </w:r>
      <w:r>
        <w:rPr>
          <w:rFonts w:ascii="Consolas" w:hAnsi="Consolas"/>
          <w:sz w:val="16"/>
        </w:rPr>
        <w:br/>
        <w:t xml:space="preserve">    .option("kafka.bootstrap.servers", KAFKA_BOOTSTRAP) \</w:t>
      </w:r>
      <w:r>
        <w:rPr>
          <w:rFonts w:ascii="Consolas" w:hAnsi="Consolas"/>
          <w:sz w:val="16"/>
        </w:rPr>
        <w:br/>
        <w:t xml:space="preserve">    .option("subscribe", "OEE_0") \</w:t>
      </w:r>
      <w:r>
        <w:rPr>
          <w:rFonts w:ascii="Consolas" w:hAnsi="Consolas"/>
          <w:sz w:val="16"/>
        </w:rPr>
        <w:br/>
        <w:t xml:space="preserve">    .option("kafka.security.protocol", "SASL_SSL") \</w:t>
      </w:r>
      <w:r>
        <w:rPr>
          <w:rFonts w:ascii="Consolas" w:hAnsi="Consolas"/>
          <w:sz w:val="16"/>
        </w:rPr>
        <w:br/>
        <w:t xml:space="preserve">    .load()</w:t>
      </w:r>
      <w:r>
        <w:rPr>
          <w:rFonts w:ascii="Consolas" w:hAnsi="Consolas"/>
          <w:sz w:val="16"/>
        </w:rPr>
        <w:br/>
      </w:r>
      <w:r>
        <w:rPr>
          <w:rFonts w:ascii="Consolas" w:hAnsi="Consolas"/>
          <w:sz w:val="16"/>
        </w:rPr>
        <w:br/>
        <w:t># Parse JSON and define schema</w:t>
      </w:r>
      <w:r>
        <w:rPr>
          <w:rFonts w:ascii="Consolas" w:hAnsi="Consolas"/>
          <w:sz w:val="16"/>
        </w:rPr>
        <w:br/>
        <w:t>schema = StructType([</w:t>
      </w:r>
      <w:r>
        <w:rPr>
          <w:rFonts w:ascii="Consolas" w:hAnsi="Consolas"/>
          <w:sz w:val="16"/>
        </w:rPr>
        <w:br/>
        <w:t xml:space="preserve">    StructField("machine_id", StringType()),</w:t>
      </w:r>
      <w:r>
        <w:rPr>
          <w:rFonts w:ascii="Consolas" w:hAnsi="Consolas"/>
          <w:sz w:val="16"/>
        </w:rPr>
        <w:br/>
        <w:t xml:space="preserve">    StructField("availability", DoubleType()),</w:t>
      </w:r>
      <w:r>
        <w:rPr>
          <w:rFonts w:ascii="Consolas" w:hAnsi="Consolas"/>
          <w:sz w:val="16"/>
        </w:rPr>
        <w:br/>
        <w:t xml:space="preserve">    StructField("performance", DoubleType()),</w:t>
      </w:r>
      <w:r>
        <w:rPr>
          <w:rFonts w:ascii="Consolas" w:hAnsi="Consolas"/>
          <w:sz w:val="16"/>
        </w:rPr>
        <w:br/>
        <w:t xml:space="preserve">    StructField("quality", DoubleType()),</w:t>
      </w:r>
      <w:r>
        <w:rPr>
          <w:rFonts w:ascii="Consolas" w:hAnsi="Consolas"/>
          <w:sz w:val="16"/>
        </w:rPr>
        <w:br/>
        <w:t xml:space="preserve">    StructField("oee", DoubleType()),</w:t>
      </w:r>
      <w:r>
        <w:rPr>
          <w:rFonts w:ascii="Consolas" w:hAnsi="Consolas"/>
          <w:sz w:val="16"/>
        </w:rPr>
        <w:br/>
      </w:r>
      <w:r>
        <w:rPr>
          <w:rFonts w:ascii="Consolas" w:hAnsi="Consolas"/>
          <w:sz w:val="16"/>
        </w:rPr>
        <w:lastRenderedPageBreak/>
        <w:t xml:space="preserve">    StructField("timestamp", DoubleType())</w:t>
      </w:r>
      <w:r>
        <w:rPr>
          <w:rFonts w:ascii="Consolas" w:hAnsi="Consolas"/>
          <w:sz w:val="16"/>
        </w:rPr>
        <w:br/>
        <w:t>])</w:t>
      </w:r>
      <w:r>
        <w:rPr>
          <w:rFonts w:ascii="Consolas" w:hAnsi="Consolas"/>
          <w:sz w:val="16"/>
        </w:rPr>
        <w:br/>
      </w:r>
      <w:r>
        <w:rPr>
          <w:rFonts w:ascii="Consolas" w:hAnsi="Consolas"/>
          <w:sz w:val="16"/>
        </w:rPr>
        <w:br/>
        <w:t>parsed = df.select(</w:t>
      </w:r>
      <w:r>
        <w:rPr>
          <w:rFonts w:ascii="Consolas" w:hAnsi="Consolas"/>
          <w:sz w:val="16"/>
        </w:rPr>
        <w:br/>
        <w:t xml:space="preserve">    from_json(col("value").cast("string"), schema).alias("data")</w:t>
      </w:r>
      <w:r>
        <w:rPr>
          <w:rFonts w:ascii="Consolas" w:hAnsi="Consolas"/>
          <w:sz w:val="16"/>
        </w:rPr>
        <w:br/>
        <w:t>).select("data.*")</w:t>
      </w:r>
      <w:r>
        <w:rPr>
          <w:rFonts w:ascii="Consolas" w:hAnsi="Consolas"/>
          <w:sz w:val="16"/>
        </w:rPr>
        <w:br/>
      </w:r>
      <w:r>
        <w:rPr>
          <w:rFonts w:ascii="Consolas" w:hAnsi="Consolas"/>
          <w:sz w:val="16"/>
        </w:rPr>
        <w:br/>
        <w:t># Add event time and watermark</w:t>
      </w:r>
      <w:r>
        <w:rPr>
          <w:rFonts w:ascii="Consolas" w:hAnsi="Consolas"/>
          <w:sz w:val="16"/>
        </w:rPr>
        <w:br/>
        <w:t>with_time = parsed.withColumn(</w:t>
      </w:r>
      <w:r>
        <w:rPr>
          <w:rFonts w:ascii="Consolas" w:hAnsi="Consolas"/>
          <w:sz w:val="16"/>
        </w:rPr>
        <w:br/>
        <w:t xml:space="preserve">    "event_time",</w:t>
      </w:r>
      <w:r>
        <w:rPr>
          <w:rFonts w:ascii="Consolas" w:hAnsi="Consolas"/>
          <w:sz w:val="16"/>
        </w:rPr>
        <w:br/>
        <w:t xml:space="preserve">    to_timestamp(col("timestamp"))</w:t>
      </w:r>
      <w:r>
        <w:rPr>
          <w:rFonts w:ascii="Consolas" w:hAnsi="Consolas"/>
          <w:sz w:val="16"/>
        </w:rPr>
        <w:br/>
        <w:t>)</w:t>
      </w:r>
      <w:r>
        <w:rPr>
          <w:rFonts w:ascii="Consolas" w:hAnsi="Consolas"/>
          <w:sz w:val="16"/>
        </w:rPr>
        <w:br/>
      </w:r>
      <w:r>
        <w:rPr>
          <w:rFonts w:ascii="Consolas" w:hAnsi="Consolas"/>
          <w:sz w:val="16"/>
        </w:rPr>
        <w:br/>
        <w:t>watermarked = with_time.withWatermark("event_time", "2 minutes")</w:t>
      </w:r>
      <w:r>
        <w:rPr>
          <w:rFonts w:ascii="Consolas" w:hAnsi="Consolas"/>
          <w:sz w:val="16"/>
        </w:rPr>
        <w:br/>
      </w:r>
      <w:r>
        <w:rPr>
          <w:rFonts w:ascii="Consolas" w:hAnsi="Consolas"/>
          <w:sz w:val="16"/>
        </w:rPr>
        <w:br/>
        <w:t># Windowed aggregation</w:t>
      </w:r>
      <w:r>
        <w:rPr>
          <w:rFonts w:ascii="Consolas" w:hAnsi="Consolas"/>
          <w:sz w:val="16"/>
        </w:rPr>
        <w:br/>
        <w:t>windowed = watermarked \</w:t>
      </w:r>
      <w:r>
        <w:rPr>
          <w:rFonts w:ascii="Consolas" w:hAnsi="Consolas"/>
          <w:sz w:val="16"/>
        </w:rPr>
        <w:br/>
        <w:t xml:space="preserve">    .groupBy(</w:t>
      </w:r>
      <w:r>
        <w:rPr>
          <w:rFonts w:ascii="Consolas" w:hAnsi="Consolas"/>
          <w:sz w:val="16"/>
        </w:rPr>
        <w:br/>
        <w:t xml:space="preserve">        window(col("event_time"), "1 minute", "30 seconds"),</w:t>
      </w:r>
      <w:r>
        <w:rPr>
          <w:rFonts w:ascii="Consolas" w:hAnsi="Consolas"/>
          <w:sz w:val="16"/>
        </w:rPr>
        <w:br/>
        <w:t xml:space="preserve">        col("machine_id")</w:t>
      </w:r>
      <w:r>
        <w:rPr>
          <w:rFonts w:ascii="Consolas" w:hAnsi="Consolas"/>
          <w:sz w:val="16"/>
        </w:rPr>
        <w:br/>
        <w:t xml:space="preserve">    ) \</w:t>
      </w:r>
      <w:r>
        <w:rPr>
          <w:rFonts w:ascii="Consolas" w:hAnsi="Consolas"/>
          <w:sz w:val="16"/>
        </w:rPr>
        <w:br/>
        <w:t xml:space="preserve">    .agg(avg("oee").alias("avg_oee"))</w:t>
      </w:r>
      <w:r>
        <w:rPr>
          <w:rFonts w:ascii="Consolas" w:hAnsi="Consolas"/>
          <w:sz w:val="16"/>
        </w:rPr>
        <w:br/>
      </w:r>
      <w:r>
        <w:rPr>
          <w:rFonts w:ascii="Consolas" w:hAnsi="Consolas"/>
          <w:sz w:val="16"/>
        </w:rPr>
        <w:br/>
        <w:t># Write to PostgreSQL</w:t>
      </w:r>
      <w:r>
        <w:rPr>
          <w:rFonts w:ascii="Consolas" w:hAnsi="Consolas"/>
          <w:sz w:val="16"/>
        </w:rPr>
        <w:br/>
        <w:t>query = windowed.writeStream \</w:t>
      </w:r>
      <w:r>
        <w:rPr>
          <w:rFonts w:ascii="Consolas" w:hAnsi="Consolas"/>
          <w:sz w:val="16"/>
        </w:rPr>
        <w:br/>
        <w:t xml:space="preserve">    .outputMode("update") \</w:t>
      </w:r>
      <w:r>
        <w:rPr>
          <w:rFonts w:ascii="Consolas" w:hAnsi="Consolas"/>
          <w:sz w:val="16"/>
        </w:rPr>
        <w:br/>
        <w:t xml:space="preserve">    .foreachBatch(write_to_postgres) \</w:t>
      </w:r>
      <w:r>
        <w:rPr>
          <w:rFonts w:ascii="Consolas" w:hAnsi="Consolas"/>
          <w:sz w:val="16"/>
        </w:rPr>
        <w:br/>
        <w:t xml:space="preserve">    .trigger(processingTime="10 seconds") \</w:t>
      </w:r>
      <w:r>
        <w:rPr>
          <w:rFonts w:ascii="Consolas" w:hAnsi="Consolas"/>
          <w:sz w:val="16"/>
        </w:rPr>
        <w:br/>
        <w:t xml:space="preserve">    .start()</w:t>
      </w:r>
      <w:r>
        <w:rPr>
          <w:rFonts w:ascii="Consolas" w:hAnsi="Consolas"/>
          <w:sz w:val="16"/>
        </w:rPr>
        <w:br/>
      </w:r>
    </w:p>
    <w:p w14:paraId="4EF2A5A3" w14:textId="77777777" w:rsidR="008506DE" w:rsidRDefault="00000000">
      <w:pPr>
        <w:pStyle w:val="Heading2"/>
      </w:pPr>
      <w:r>
        <w:t>6.5 API Server Implementation (api.py)</w:t>
      </w:r>
    </w:p>
    <w:p w14:paraId="4DC9507B" w14:textId="77777777" w:rsidR="008506DE" w:rsidRDefault="00000000">
      <w:r>
        <w:t>The FastAPI server provides REST endpoints for the dashboard. Key implementation details:</w:t>
      </w:r>
    </w:p>
    <w:p w14:paraId="3F215899" w14:textId="77777777" w:rsidR="008506DE" w:rsidRDefault="00000000">
      <w:r>
        <w:rPr>
          <w:rFonts w:ascii="Consolas" w:hAnsi="Consolas"/>
          <w:sz w:val="16"/>
        </w:rPr>
        <w:br/>
        <w:t># Key code sections from api.py</w:t>
      </w:r>
      <w:r>
        <w:rPr>
          <w:rFonts w:ascii="Consolas" w:hAnsi="Consolas"/>
          <w:sz w:val="16"/>
        </w:rPr>
        <w:br/>
      </w:r>
      <w:r>
        <w:rPr>
          <w:rFonts w:ascii="Consolas" w:hAnsi="Consolas"/>
          <w:sz w:val="16"/>
        </w:rPr>
        <w:br/>
        <w:t>from fastapi import FastAPI, HTTPException</w:t>
      </w:r>
      <w:r>
        <w:rPr>
          <w:rFonts w:ascii="Consolas" w:hAnsi="Consolas"/>
          <w:sz w:val="16"/>
        </w:rPr>
        <w:br/>
        <w:t>from fastapi.middleware.cors import CORSMiddleware</w:t>
      </w:r>
      <w:r>
        <w:rPr>
          <w:rFonts w:ascii="Consolas" w:hAnsi="Consolas"/>
          <w:sz w:val="16"/>
        </w:rPr>
        <w:br/>
        <w:t>import psycopg2</w:t>
      </w:r>
      <w:r>
        <w:rPr>
          <w:rFonts w:ascii="Consolas" w:hAnsi="Consolas"/>
          <w:sz w:val="16"/>
        </w:rPr>
        <w:br/>
      </w:r>
      <w:r>
        <w:rPr>
          <w:rFonts w:ascii="Consolas" w:hAnsi="Consolas"/>
          <w:sz w:val="16"/>
        </w:rPr>
        <w:br/>
        <w:t>app = FastAPI()</w:t>
      </w:r>
      <w:r>
        <w:rPr>
          <w:rFonts w:ascii="Consolas" w:hAnsi="Consolas"/>
          <w:sz w:val="16"/>
        </w:rPr>
        <w:br/>
      </w:r>
      <w:r>
        <w:rPr>
          <w:rFonts w:ascii="Consolas" w:hAnsi="Consolas"/>
          <w:sz w:val="16"/>
        </w:rPr>
        <w:br/>
        <w:t># Enable CORS for React dashboard</w:t>
      </w:r>
      <w:r>
        <w:rPr>
          <w:rFonts w:ascii="Consolas" w:hAnsi="Consolas"/>
          <w:sz w:val="16"/>
        </w:rPr>
        <w:br/>
        <w:t>app.add_middleware(</w:t>
      </w:r>
      <w:r>
        <w:rPr>
          <w:rFonts w:ascii="Consolas" w:hAnsi="Consolas"/>
          <w:sz w:val="16"/>
        </w:rPr>
        <w:br/>
        <w:t xml:space="preserve">    CORSMiddleware,</w:t>
      </w:r>
      <w:r>
        <w:rPr>
          <w:rFonts w:ascii="Consolas" w:hAnsi="Consolas"/>
          <w:sz w:val="16"/>
        </w:rPr>
        <w:br/>
        <w:t xml:space="preserve">    allow_origins=["*"],</w:t>
      </w:r>
      <w:r>
        <w:rPr>
          <w:rFonts w:ascii="Consolas" w:hAnsi="Consolas"/>
          <w:sz w:val="16"/>
        </w:rPr>
        <w:br/>
        <w:t xml:space="preserve">    allow_methods=["*"],</w:t>
      </w:r>
      <w:r>
        <w:rPr>
          <w:rFonts w:ascii="Consolas" w:hAnsi="Consolas"/>
          <w:sz w:val="16"/>
        </w:rPr>
        <w:br/>
        <w:t xml:space="preserve">    allow_headers=["*"],</w:t>
      </w:r>
      <w:r>
        <w:rPr>
          <w:rFonts w:ascii="Consolas" w:hAnsi="Consolas"/>
          <w:sz w:val="16"/>
        </w:rPr>
        <w:br/>
        <w:t>)</w:t>
      </w:r>
      <w:r>
        <w:rPr>
          <w:rFonts w:ascii="Consolas" w:hAnsi="Consolas"/>
          <w:sz w:val="16"/>
        </w:rPr>
        <w:br/>
      </w:r>
      <w:r>
        <w:rPr>
          <w:rFonts w:ascii="Consolas" w:hAnsi="Consolas"/>
          <w:sz w:val="16"/>
        </w:rPr>
        <w:br/>
        <w:t>@app.get("/api/machines")</w:t>
      </w:r>
      <w:r>
        <w:rPr>
          <w:rFonts w:ascii="Consolas" w:hAnsi="Consolas"/>
          <w:sz w:val="16"/>
        </w:rPr>
        <w:br/>
        <w:t>def get_machines():</w:t>
      </w:r>
      <w:r>
        <w:rPr>
          <w:rFonts w:ascii="Consolas" w:hAnsi="Consolas"/>
          <w:sz w:val="16"/>
        </w:rPr>
        <w:br/>
        <w:t xml:space="preserve">    conn = get_db_connection()</w:t>
      </w:r>
      <w:r>
        <w:rPr>
          <w:rFonts w:ascii="Consolas" w:hAnsi="Consolas"/>
          <w:sz w:val="16"/>
        </w:rPr>
        <w:br/>
        <w:t xml:space="preserve">    cur = conn.cursor()</w:t>
      </w:r>
      <w:r>
        <w:rPr>
          <w:rFonts w:ascii="Consolas" w:hAnsi="Consolas"/>
          <w:sz w:val="16"/>
        </w:rPr>
        <w:br/>
        <w:t xml:space="preserve">    cur.execute("SELECT DISTINCT machine_id FROM oee_data")</w:t>
      </w:r>
      <w:r>
        <w:rPr>
          <w:rFonts w:ascii="Consolas" w:hAnsi="Consolas"/>
          <w:sz w:val="16"/>
        </w:rPr>
        <w:br/>
        <w:t xml:space="preserve">    machines = [row[0] for row in cur.fetchall()]</w:t>
      </w:r>
      <w:r>
        <w:rPr>
          <w:rFonts w:ascii="Consolas" w:hAnsi="Consolas"/>
          <w:sz w:val="16"/>
        </w:rPr>
        <w:br/>
        <w:t xml:space="preserve">    cur.close()</w:t>
      </w:r>
      <w:r>
        <w:rPr>
          <w:rFonts w:ascii="Consolas" w:hAnsi="Consolas"/>
          <w:sz w:val="16"/>
        </w:rPr>
        <w:br/>
        <w:t xml:space="preserve">    conn.close()</w:t>
      </w:r>
      <w:r>
        <w:rPr>
          <w:rFonts w:ascii="Consolas" w:hAnsi="Consolas"/>
          <w:sz w:val="16"/>
        </w:rPr>
        <w:br/>
        <w:t xml:space="preserve">    return {"machines": machines}</w:t>
      </w:r>
      <w:r>
        <w:rPr>
          <w:rFonts w:ascii="Consolas" w:hAnsi="Consolas"/>
          <w:sz w:val="16"/>
        </w:rPr>
        <w:br/>
      </w:r>
      <w:r>
        <w:rPr>
          <w:rFonts w:ascii="Consolas" w:hAnsi="Consolas"/>
          <w:sz w:val="16"/>
        </w:rPr>
        <w:br/>
        <w:t>@app.get("/api/oee/latest")</w:t>
      </w:r>
      <w:r>
        <w:rPr>
          <w:rFonts w:ascii="Consolas" w:hAnsi="Consolas"/>
          <w:sz w:val="16"/>
        </w:rPr>
        <w:br/>
        <w:t>def get_latest_oee(machine: str):</w:t>
      </w:r>
      <w:r>
        <w:rPr>
          <w:rFonts w:ascii="Consolas" w:hAnsi="Consolas"/>
          <w:sz w:val="16"/>
        </w:rPr>
        <w:br/>
      </w:r>
      <w:r>
        <w:rPr>
          <w:rFonts w:ascii="Consolas" w:hAnsi="Consolas"/>
          <w:sz w:val="16"/>
        </w:rPr>
        <w:lastRenderedPageBreak/>
        <w:t xml:space="preserve">    conn = get_db_connection()</w:t>
      </w:r>
      <w:r>
        <w:rPr>
          <w:rFonts w:ascii="Consolas" w:hAnsi="Consolas"/>
          <w:sz w:val="16"/>
        </w:rPr>
        <w:br/>
        <w:t xml:space="preserve">    cur = conn.cursor()</w:t>
      </w:r>
      <w:r>
        <w:rPr>
          <w:rFonts w:ascii="Consolas" w:hAnsi="Consolas"/>
          <w:sz w:val="16"/>
        </w:rPr>
        <w:br/>
        <w:t xml:space="preserve">    cur.execute('''</w:t>
      </w:r>
      <w:r>
        <w:rPr>
          <w:rFonts w:ascii="Consolas" w:hAnsi="Consolas"/>
          <w:sz w:val="16"/>
        </w:rPr>
        <w:br/>
        <w:t xml:space="preserve">        SELECT machine_id, window_start, window_end, avg_oee</w:t>
      </w:r>
      <w:r>
        <w:rPr>
          <w:rFonts w:ascii="Consolas" w:hAnsi="Consolas"/>
          <w:sz w:val="16"/>
        </w:rPr>
        <w:br/>
        <w:t xml:space="preserve">        FROM oee_data</w:t>
      </w:r>
      <w:r>
        <w:rPr>
          <w:rFonts w:ascii="Consolas" w:hAnsi="Consolas"/>
          <w:sz w:val="16"/>
        </w:rPr>
        <w:br/>
        <w:t xml:space="preserve">        WHERE machine_id = %s</w:t>
      </w:r>
      <w:r>
        <w:rPr>
          <w:rFonts w:ascii="Consolas" w:hAnsi="Consolas"/>
          <w:sz w:val="16"/>
        </w:rPr>
        <w:br/>
        <w:t xml:space="preserve">        ORDER BY window_end DESC</w:t>
      </w:r>
      <w:r>
        <w:rPr>
          <w:rFonts w:ascii="Consolas" w:hAnsi="Consolas"/>
          <w:sz w:val="16"/>
        </w:rPr>
        <w:br/>
        <w:t xml:space="preserve">        LIMIT 1</w:t>
      </w:r>
      <w:r>
        <w:rPr>
          <w:rFonts w:ascii="Consolas" w:hAnsi="Consolas"/>
          <w:sz w:val="16"/>
        </w:rPr>
        <w:br/>
        <w:t xml:space="preserve">    ''', (machine,))</w:t>
      </w:r>
      <w:r>
        <w:rPr>
          <w:rFonts w:ascii="Consolas" w:hAnsi="Consolas"/>
          <w:sz w:val="16"/>
        </w:rPr>
        <w:br/>
        <w:t xml:space="preserve">    row = cur.fetchone()</w:t>
      </w:r>
      <w:r>
        <w:rPr>
          <w:rFonts w:ascii="Consolas" w:hAnsi="Consolas"/>
          <w:sz w:val="16"/>
        </w:rPr>
        <w:br/>
        <w:t xml:space="preserve">    cur.close()</w:t>
      </w:r>
      <w:r>
        <w:rPr>
          <w:rFonts w:ascii="Consolas" w:hAnsi="Consolas"/>
          <w:sz w:val="16"/>
        </w:rPr>
        <w:br/>
        <w:t xml:space="preserve">    conn.close()</w:t>
      </w:r>
      <w:r>
        <w:rPr>
          <w:rFonts w:ascii="Consolas" w:hAnsi="Consolas"/>
          <w:sz w:val="16"/>
        </w:rPr>
        <w:br/>
      </w:r>
      <w:r>
        <w:rPr>
          <w:rFonts w:ascii="Consolas" w:hAnsi="Consolas"/>
          <w:sz w:val="16"/>
        </w:rPr>
        <w:br/>
        <w:t xml:space="preserve">    if row:</w:t>
      </w:r>
      <w:r>
        <w:rPr>
          <w:rFonts w:ascii="Consolas" w:hAnsi="Consolas"/>
          <w:sz w:val="16"/>
        </w:rPr>
        <w:br/>
        <w:t xml:space="preserve">        return {</w:t>
      </w:r>
      <w:r>
        <w:rPr>
          <w:rFonts w:ascii="Consolas" w:hAnsi="Consolas"/>
          <w:sz w:val="16"/>
        </w:rPr>
        <w:br/>
        <w:t xml:space="preserve">            "machine_id": row[0],</w:t>
      </w:r>
      <w:r>
        <w:rPr>
          <w:rFonts w:ascii="Consolas" w:hAnsi="Consolas"/>
          <w:sz w:val="16"/>
        </w:rPr>
        <w:br/>
        <w:t xml:space="preserve">            "window_start": row[1].isoformat(),</w:t>
      </w:r>
      <w:r>
        <w:rPr>
          <w:rFonts w:ascii="Consolas" w:hAnsi="Consolas"/>
          <w:sz w:val="16"/>
        </w:rPr>
        <w:br/>
        <w:t xml:space="preserve">            "window_end": row[2].isoformat(),</w:t>
      </w:r>
      <w:r>
        <w:rPr>
          <w:rFonts w:ascii="Consolas" w:hAnsi="Consolas"/>
          <w:sz w:val="16"/>
        </w:rPr>
        <w:br/>
        <w:t xml:space="preserve">            "avg_oee": row[3]</w:t>
      </w:r>
      <w:r>
        <w:rPr>
          <w:rFonts w:ascii="Consolas" w:hAnsi="Consolas"/>
          <w:sz w:val="16"/>
        </w:rPr>
        <w:br/>
        <w:t xml:space="preserve">        }</w:t>
      </w:r>
      <w:r>
        <w:rPr>
          <w:rFonts w:ascii="Consolas" w:hAnsi="Consolas"/>
          <w:sz w:val="16"/>
        </w:rPr>
        <w:br/>
        <w:t xml:space="preserve">    raise HTTPException(status_code=404, detail="No data found")</w:t>
      </w:r>
      <w:r>
        <w:rPr>
          <w:rFonts w:ascii="Consolas" w:hAnsi="Consolas"/>
          <w:sz w:val="16"/>
        </w:rPr>
        <w:br/>
      </w:r>
      <w:r>
        <w:rPr>
          <w:rFonts w:ascii="Consolas" w:hAnsi="Consolas"/>
          <w:sz w:val="16"/>
        </w:rPr>
        <w:br/>
        <w:t>@app.get("/api/oee/history")</w:t>
      </w:r>
      <w:r>
        <w:rPr>
          <w:rFonts w:ascii="Consolas" w:hAnsi="Consolas"/>
          <w:sz w:val="16"/>
        </w:rPr>
        <w:br/>
        <w:t>def get_oee_history(machine: str, limit: int = 30):</w:t>
      </w:r>
      <w:r>
        <w:rPr>
          <w:rFonts w:ascii="Consolas" w:hAnsi="Consolas"/>
          <w:sz w:val="16"/>
        </w:rPr>
        <w:br/>
        <w:t xml:space="preserve">    # Returns last N records for charting</w:t>
      </w:r>
      <w:r>
        <w:rPr>
          <w:rFonts w:ascii="Consolas" w:hAnsi="Consolas"/>
          <w:sz w:val="16"/>
        </w:rPr>
        <w:br/>
        <w:t xml:space="preserve">    ...</w:t>
      </w:r>
      <w:r>
        <w:rPr>
          <w:rFonts w:ascii="Consolas" w:hAnsi="Consolas"/>
          <w:sz w:val="16"/>
        </w:rPr>
        <w:br/>
      </w:r>
      <w:r>
        <w:rPr>
          <w:rFonts w:ascii="Consolas" w:hAnsi="Consolas"/>
          <w:sz w:val="16"/>
        </w:rPr>
        <w:br/>
        <w:t>@app.get("/api/oee/stats")</w:t>
      </w:r>
      <w:r>
        <w:rPr>
          <w:rFonts w:ascii="Consolas" w:hAnsi="Consolas"/>
          <w:sz w:val="16"/>
        </w:rPr>
        <w:br/>
        <w:t>def get_oee_stats(machine: str):</w:t>
      </w:r>
      <w:r>
        <w:rPr>
          <w:rFonts w:ascii="Consolas" w:hAnsi="Consolas"/>
          <w:sz w:val="16"/>
        </w:rPr>
        <w:br/>
        <w:t xml:space="preserve">    # Returns 15-minute avg, min, max statistics</w:t>
      </w:r>
      <w:r>
        <w:rPr>
          <w:rFonts w:ascii="Consolas" w:hAnsi="Consolas"/>
          <w:sz w:val="16"/>
        </w:rPr>
        <w:br/>
        <w:t xml:space="preserve">    ...</w:t>
      </w:r>
      <w:r>
        <w:rPr>
          <w:rFonts w:ascii="Consolas" w:hAnsi="Consolas"/>
          <w:sz w:val="16"/>
        </w:rPr>
        <w:br/>
      </w:r>
    </w:p>
    <w:p w14:paraId="7D50BE38" w14:textId="77777777" w:rsidR="008506DE" w:rsidRDefault="00000000">
      <w:pPr>
        <w:pStyle w:val="Heading2"/>
      </w:pPr>
      <w:r>
        <w:t>6.6 React Dashboard Implementation</w:t>
      </w:r>
    </w:p>
    <w:p w14:paraId="1D9E65FA" w14:textId="77777777" w:rsidR="008506DE" w:rsidRDefault="00000000">
      <w:r>
        <w:t>The React dashboard provides real-time visualization of OEE metrics. Key features include:</w:t>
      </w:r>
    </w:p>
    <w:p w14:paraId="60BAF691" w14:textId="77777777" w:rsidR="008506DE" w:rsidRDefault="00000000">
      <w:pPr>
        <w:pStyle w:val="ListBullet"/>
      </w:pPr>
      <w:r>
        <w:rPr>
          <w:b/>
        </w:rPr>
        <w:t xml:space="preserve">Gauge Component: </w:t>
      </w:r>
      <w:r>
        <w:t>Semi-circular SVG gauge displaying current OEE with color-coded status</w:t>
      </w:r>
    </w:p>
    <w:p w14:paraId="7F921534" w14:textId="77777777" w:rsidR="008506DE" w:rsidRDefault="00000000">
      <w:pPr>
        <w:pStyle w:val="ListBullet"/>
      </w:pPr>
      <w:r>
        <w:rPr>
          <w:b/>
        </w:rPr>
        <w:t xml:space="preserve">KPI Stat Cards: </w:t>
      </w:r>
      <w:r>
        <w:t>Six cards showing Latest OEE, 15-min Average, Min, Max, Data Points, and Total Windows</w:t>
      </w:r>
    </w:p>
    <w:p w14:paraId="224467C0" w14:textId="77777777" w:rsidR="008506DE" w:rsidRDefault="00000000">
      <w:pPr>
        <w:pStyle w:val="ListBullet"/>
      </w:pPr>
      <w:r>
        <w:rPr>
          <w:b/>
        </w:rPr>
        <w:t xml:space="preserve">Trend Chart: </w:t>
      </w:r>
      <w:r>
        <w:t>Recharts LineChart with threshold reference lines at 85% and 75%</w:t>
      </w:r>
    </w:p>
    <w:p w14:paraId="354CEDF8" w14:textId="77777777" w:rsidR="008506DE" w:rsidRDefault="00000000">
      <w:pPr>
        <w:pStyle w:val="ListBullet"/>
      </w:pPr>
      <w:r>
        <w:rPr>
          <w:b/>
        </w:rPr>
        <w:t xml:space="preserve">Data Table: </w:t>
      </w:r>
      <w:r>
        <w:t>Last 10 window aggregates with timestamps and OEE values</w:t>
      </w:r>
    </w:p>
    <w:p w14:paraId="635205EE" w14:textId="77777777" w:rsidR="008506DE" w:rsidRDefault="00000000">
      <w:pPr>
        <w:pStyle w:val="ListBullet"/>
      </w:pPr>
      <w:r>
        <w:rPr>
          <w:b/>
        </w:rPr>
        <w:t xml:space="preserve">Alert Log: </w:t>
      </w:r>
      <w:r>
        <w:t>Real-time alerts when OEE drops below 75%</w:t>
      </w:r>
    </w:p>
    <w:p w14:paraId="5CBA5633" w14:textId="77777777" w:rsidR="008506DE" w:rsidRDefault="00000000">
      <w:pPr>
        <w:pStyle w:val="ListBullet"/>
      </w:pPr>
      <w:r>
        <w:rPr>
          <w:b/>
        </w:rPr>
        <w:t xml:space="preserve">Machine Selector: </w:t>
      </w:r>
      <w:r>
        <w:t>Dropdown to switch between different machines</w:t>
      </w:r>
    </w:p>
    <w:p w14:paraId="7389BB17" w14:textId="77777777" w:rsidR="008506DE" w:rsidRDefault="00000000">
      <w:pPr>
        <w:pStyle w:val="ListBullet"/>
      </w:pPr>
      <w:r>
        <w:rPr>
          <w:b/>
        </w:rPr>
        <w:t xml:space="preserve">Auto-Refresh: </w:t>
      </w:r>
      <w:r>
        <w:t>Polls API every 10 seconds for latest data</w:t>
      </w:r>
    </w:p>
    <w:p w14:paraId="05DB5606" w14:textId="77777777" w:rsidR="008506DE" w:rsidRDefault="00000000">
      <w:pPr>
        <w:pStyle w:val="Heading2"/>
      </w:pPr>
      <w:r>
        <w:t>6.7 Running the System</w:t>
      </w:r>
    </w:p>
    <w:p w14:paraId="4A7FD09D" w14:textId="77777777" w:rsidR="008506DE" w:rsidRDefault="00000000">
      <w:r>
        <w:rPr>
          <w:rFonts w:ascii="Consolas" w:hAnsi="Consolas"/>
          <w:sz w:val="18"/>
        </w:rPr>
        <w:br/>
        <w:t>To run the complete system:</w:t>
      </w:r>
      <w:r>
        <w:rPr>
          <w:rFonts w:ascii="Consolas" w:hAnsi="Consolas"/>
          <w:sz w:val="18"/>
        </w:rPr>
        <w:br/>
      </w:r>
      <w:r>
        <w:rPr>
          <w:rFonts w:ascii="Consolas" w:hAnsi="Consolas"/>
          <w:sz w:val="18"/>
        </w:rPr>
        <w:br/>
        <w:t>Terminal 1 - Start Producer:</w:t>
      </w:r>
      <w:r>
        <w:rPr>
          <w:rFonts w:ascii="Consolas" w:hAnsi="Consolas"/>
          <w:sz w:val="18"/>
        </w:rPr>
        <w:br/>
        <w:t xml:space="preserve">    source venv/bin/activate</w:t>
      </w:r>
      <w:r>
        <w:rPr>
          <w:rFonts w:ascii="Consolas" w:hAnsi="Consolas"/>
          <w:sz w:val="18"/>
        </w:rPr>
        <w:br/>
        <w:t xml:space="preserve">    set -a; source .env; set +a</w:t>
      </w:r>
      <w:r>
        <w:rPr>
          <w:rFonts w:ascii="Consolas" w:hAnsi="Consolas"/>
          <w:sz w:val="18"/>
        </w:rPr>
        <w:br/>
        <w:t xml:space="preserve">    python Producer.py</w:t>
      </w:r>
      <w:r>
        <w:rPr>
          <w:rFonts w:ascii="Consolas" w:hAnsi="Consolas"/>
          <w:sz w:val="18"/>
        </w:rPr>
        <w:br/>
      </w:r>
      <w:r>
        <w:rPr>
          <w:rFonts w:ascii="Consolas" w:hAnsi="Consolas"/>
          <w:sz w:val="18"/>
        </w:rPr>
        <w:br/>
        <w:t>Terminal 2 - Start Spark Processor:</w:t>
      </w:r>
      <w:r>
        <w:rPr>
          <w:rFonts w:ascii="Consolas" w:hAnsi="Consolas"/>
          <w:sz w:val="18"/>
        </w:rPr>
        <w:br/>
        <w:t xml:space="preserve">    source venv/bin/activate</w:t>
      </w:r>
      <w:r>
        <w:rPr>
          <w:rFonts w:ascii="Consolas" w:hAnsi="Consolas"/>
          <w:sz w:val="18"/>
        </w:rPr>
        <w:br/>
      </w:r>
      <w:r>
        <w:rPr>
          <w:rFonts w:ascii="Consolas" w:hAnsi="Consolas"/>
          <w:sz w:val="18"/>
        </w:rPr>
        <w:lastRenderedPageBreak/>
        <w:t xml:space="preserve">    set -a; source .env; set +a</w:t>
      </w:r>
      <w:r>
        <w:rPr>
          <w:rFonts w:ascii="Consolas" w:hAnsi="Consolas"/>
          <w:sz w:val="18"/>
        </w:rPr>
        <w:br/>
        <w:t xml:space="preserve">    python spark_oee_stream.py</w:t>
      </w:r>
      <w:r>
        <w:rPr>
          <w:rFonts w:ascii="Consolas" w:hAnsi="Consolas"/>
          <w:sz w:val="18"/>
        </w:rPr>
        <w:br/>
      </w:r>
      <w:r>
        <w:rPr>
          <w:rFonts w:ascii="Consolas" w:hAnsi="Consolas"/>
          <w:sz w:val="18"/>
        </w:rPr>
        <w:br/>
        <w:t>Terminal 3 - Start API Server:</w:t>
      </w:r>
      <w:r>
        <w:rPr>
          <w:rFonts w:ascii="Consolas" w:hAnsi="Consolas"/>
          <w:sz w:val="18"/>
        </w:rPr>
        <w:br/>
        <w:t xml:space="preserve">    uvicorn api:app --reload --port 8000</w:t>
      </w:r>
      <w:r>
        <w:rPr>
          <w:rFonts w:ascii="Consolas" w:hAnsi="Consolas"/>
          <w:sz w:val="18"/>
        </w:rPr>
        <w:br/>
      </w:r>
      <w:r>
        <w:rPr>
          <w:rFonts w:ascii="Consolas" w:hAnsi="Consolas"/>
          <w:sz w:val="18"/>
        </w:rPr>
        <w:br/>
        <w:t>Terminal 4 - Start React Dashboard:</w:t>
      </w:r>
      <w:r>
        <w:rPr>
          <w:rFonts w:ascii="Consolas" w:hAnsi="Consolas"/>
          <w:sz w:val="18"/>
        </w:rPr>
        <w:br/>
        <w:t xml:space="preserve">    cd oee-dashboard</w:t>
      </w:r>
      <w:r>
        <w:rPr>
          <w:rFonts w:ascii="Consolas" w:hAnsi="Consolas"/>
          <w:sz w:val="18"/>
        </w:rPr>
        <w:br/>
        <w:t xml:space="preserve">    npm install</w:t>
      </w:r>
      <w:r>
        <w:rPr>
          <w:rFonts w:ascii="Consolas" w:hAnsi="Consolas"/>
          <w:sz w:val="18"/>
        </w:rPr>
        <w:br/>
        <w:t xml:space="preserve">    npm run dev</w:t>
      </w:r>
      <w:r>
        <w:rPr>
          <w:rFonts w:ascii="Consolas" w:hAnsi="Consolas"/>
          <w:sz w:val="18"/>
        </w:rPr>
        <w:br/>
        <w:t xml:space="preserve">    # Opens at http://localhost:5173</w:t>
      </w:r>
      <w:r>
        <w:rPr>
          <w:rFonts w:ascii="Consolas" w:hAnsi="Consolas"/>
          <w:sz w:val="18"/>
        </w:rPr>
        <w:br/>
      </w:r>
      <w:r>
        <w:rPr>
          <w:rFonts w:ascii="Consolas" w:hAnsi="Consolas"/>
          <w:sz w:val="18"/>
        </w:rPr>
        <w:br/>
        <w:t>Optional - Grafana Dashboard:</w:t>
      </w:r>
      <w:r>
        <w:rPr>
          <w:rFonts w:ascii="Consolas" w:hAnsi="Consolas"/>
          <w:sz w:val="18"/>
        </w:rPr>
        <w:br/>
        <w:t xml:space="preserve">    # Start Grafana service</w:t>
      </w:r>
      <w:r>
        <w:rPr>
          <w:rFonts w:ascii="Consolas" w:hAnsi="Consolas"/>
          <w:sz w:val="18"/>
        </w:rPr>
        <w:br/>
        <w:t xml:space="preserve">    # Import grafana/dashboards/oee-overview.json</w:t>
      </w:r>
      <w:r>
        <w:rPr>
          <w:rFonts w:ascii="Consolas" w:hAnsi="Consolas"/>
          <w:sz w:val="18"/>
        </w:rPr>
        <w:br/>
        <w:t xml:space="preserve">    # Open http://localhost:3000</w:t>
      </w:r>
      <w:r>
        <w:rPr>
          <w:rFonts w:ascii="Consolas" w:hAnsi="Consolas"/>
          <w:sz w:val="18"/>
        </w:rPr>
        <w:br/>
      </w:r>
    </w:p>
    <w:p w14:paraId="2472E5DD" w14:textId="77777777" w:rsidR="008506DE" w:rsidRDefault="00000000">
      <w:r>
        <w:br w:type="page"/>
      </w:r>
    </w:p>
    <w:p w14:paraId="66E9060E" w14:textId="77777777" w:rsidR="008506DE" w:rsidRDefault="00000000">
      <w:pPr>
        <w:pStyle w:val="Heading1"/>
      </w:pPr>
      <w:r>
        <w:lastRenderedPageBreak/>
        <w:t>7. Discussion</w:t>
      </w:r>
    </w:p>
    <w:p w14:paraId="149A3ED3" w14:textId="77777777" w:rsidR="008506DE" w:rsidRDefault="00000000">
      <w:pPr>
        <w:pStyle w:val="Heading2"/>
      </w:pPr>
      <w:r>
        <w:t>7.1 Achievement of Objectives</w:t>
      </w:r>
    </w:p>
    <w:p w14:paraId="7C68E22A" w14:textId="77777777" w:rsidR="008506DE" w:rsidRDefault="00000000">
      <w:r>
        <w:t>This section evaluates how well the implemented prototype meets the originally defined objectives:</w:t>
      </w:r>
    </w:p>
    <w:p w14:paraId="5EB96A54" w14:textId="77777777" w:rsidR="008506DE" w:rsidRDefault="00000000">
      <w:r>
        <w:rPr>
          <w:b/>
        </w:rPr>
        <w:t xml:space="preserve">Sub-minute Latency: </w:t>
      </w:r>
      <w:r>
        <w:t>ACHIEVED. The system delivers OEE updates within 10-30 seconds on average, significantly faster than traditional hourly or daily calculations.</w:t>
      </w:r>
    </w:p>
    <w:p w14:paraId="0A310923" w14:textId="77777777" w:rsidR="008506DE" w:rsidRDefault="00000000">
      <w:r>
        <w:rPr>
          <w:b/>
        </w:rPr>
        <w:t xml:space="preserve">Automated Data Collection: </w:t>
      </w:r>
      <w:r>
        <w:t>ACHIEVED (Simulated). The prototype demonstrates automated data collection through the Producer component. In production, this would connect to real sensors.</w:t>
      </w:r>
    </w:p>
    <w:p w14:paraId="1638376B" w14:textId="77777777" w:rsidR="008506DE" w:rsidRDefault="00000000">
      <w:r>
        <w:rPr>
          <w:b/>
        </w:rPr>
        <w:t xml:space="preserve">Event-Driven Architecture: </w:t>
      </w:r>
      <w:r>
        <w:t>ACHIEVED. Apache Kafka provides robust event streaming with decoupled producers and consumers.</w:t>
      </w:r>
    </w:p>
    <w:p w14:paraId="05B2C417" w14:textId="77777777" w:rsidR="008506DE" w:rsidRDefault="00000000">
      <w:r>
        <w:rPr>
          <w:b/>
        </w:rPr>
        <w:t xml:space="preserve">Scalable Components: </w:t>
      </w:r>
      <w:r>
        <w:t>ACHIEVED. Each component can be independently scaled. Kafka supports partitioning, Spark supports distributed processing, and the API can run multiple instances.</w:t>
      </w:r>
    </w:p>
    <w:p w14:paraId="36194D05" w14:textId="77777777" w:rsidR="008506DE" w:rsidRDefault="00000000">
      <w:r>
        <w:rPr>
          <w:b/>
        </w:rPr>
        <w:t xml:space="preserve">Real-time Visualization: </w:t>
      </w:r>
      <w:r>
        <w:t>ACHIEVED. Both React dashboard and Grafana provide live OEE visualization with automatic refresh.</w:t>
      </w:r>
    </w:p>
    <w:p w14:paraId="03AC882B" w14:textId="77777777" w:rsidR="008506DE" w:rsidRDefault="00000000">
      <w:r>
        <w:rPr>
          <w:b/>
        </w:rPr>
        <w:t xml:space="preserve">Threshold-based Alerting: </w:t>
      </w:r>
      <w:r>
        <w:t>ACHIEVED. Alerts are generated when OEE falls below 75%, displayed in the dashboard alert log.</w:t>
      </w:r>
    </w:p>
    <w:p w14:paraId="0CF09AD0" w14:textId="77777777" w:rsidR="008506DE" w:rsidRDefault="00000000">
      <w:pPr>
        <w:pStyle w:val="Heading2"/>
      </w:pPr>
      <w:r>
        <w:t>7.2 Strengths of the Implementation</w:t>
      </w:r>
    </w:p>
    <w:p w14:paraId="056FD217" w14:textId="77777777" w:rsidR="008506DE" w:rsidRDefault="00000000">
      <w:pPr>
        <w:pStyle w:val="ListBullet"/>
      </w:pPr>
      <w:r>
        <w:rPr>
          <w:b/>
        </w:rPr>
        <w:t xml:space="preserve">Modern Technology Stack: </w:t>
      </w:r>
      <w:r>
        <w:t>Uses industry-standard tools (Kafka, Spark, React) that are well-documented and widely adopted.</w:t>
      </w:r>
    </w:p>
    <w:p w14:paraId="2DDB7C7F" w14:textId="77777777" w:rsidR="008506DE" w:rsidRDefault="00000000">
      <w:pPr>
        <w:pStyle w:val="ListBullet"/>
      </w:pPr>
      <w:r>
        <w:rPr>
          <w:b/>
        </w:rPr>
        <w:t xml:space="preserve">Cloud-Ready Architecture: </w:t>
      </w:r>
      <w:r>
        <w:t>Confluent Cloud integration demonstrates cloud deployment readiness.</w:t>
      </w:r>
    </w:p>
    <w:p w14:paraId="5843DA32" w14:textId="77777777" w:rsidR="008506DE" w:rsidRDefault="00000000">
      <w:pPr>
        <w:pStyle w:val="ListBullet"/>
      </w:pPr>
      <w:r>
        <w:rPr>
          <w:b/>
        </w:rPr>
        <w:t xml:space="preserve">Dual Visualization Options: </w:t>
      </w:r>
      <w:r>
        <w:t>Both custom React dashboard and Grafana provide flexibility for different use cases.</w:t>
      </w:r>
    </w:p>
    <w:p w14:paraId="3E1683A2" w14:textId="77777777" w:rsidR="008506DE" w:rsidRDefault="00000000">
      <w:pPr>
        <w:pStyle w:val="ListBullet"/>
      </w:pPr>
      <w:r>
        <w:rPr>
          <w:b/>
        </w:rPr>
        <w:t xml:space="preserve">Clean Separation of Concerns: </w:t>
      </w:r>
      <w:r>
        <w:t>Each component has a single responsibility, making the system maintainable and testable.</w:t>
      </w:r>
    </w:p>
    <w:p w14:paraId="00C4C508" w14:textId="77777777" w:rsidR="008506DE" w:rsidRDefault="00000000">
      <w:pPr>
        <w:pStyle w:val="ListBullet"/>
      </w:pPr>
      <w:r>
        <w:rPr>
          <w:b/>
        </w:rPr>
        <w:t xml:space="preserve">Standard OEE Formula: </w:t>
      </w:r>
      <w:r>
        <w:t>Uses industry-standard calculation methods and thresholds.</w:t>
      </w:r>
    </w:p>
    <w:p w14:paraId="17C77BF5" w14:textId="77777777" w:rsidR="008506DE" w:rsidRDefault="00000000">
      <w:pPr>
        <w:pStyle w:val="Heading2"/>
      </w:pPr>
      <w:r>
        <w:t>7.3 Limitations and Constraints</w:t>
      </w:r>
    </w:p>
    <w:p w14:paraId="5AEB1462" w14:textId="77777777" w:rsidR="008506DE" w:rsidRDefault="00000000">
      <w:pPr>
        <w:pStyle w:val="ListBullet"/>
      </w:pPr>
      <w:r>
        <w:rPr>
          <w:b/>
        </w:rPr>
        <w:t xml:space="preserve">Simulated Data Only: </w:t>
      </w:r>
      <w:r>
        <w:t>The prototype uses simulated sensor data. Integration with real industrial sensors (via MQTT, OPC-UA, Modbus) was not implemented.</w:t>
      </w:r>
    </w:p>
    <w:p w14:paraId="0779E9A8" w14:textId="77777777" w:rsidR="008506DE" w:rsidRDefault="00000000">
      <w:pPr>
        <w:pStyle w:val="ListBullet"/>
      </w:pPr>
      <w:r>
        <w:rPr>
          <w:b/>
        </w:rPr>
        <w:t xml:space="preserve">Single Machine Testing: </w:t>
      </w:r>
      <w:r>
        <w:t>Testing was conducted with a single simulated machine. Multi-machine scaling was not validated.</w:t>
      </w:r>
    </w:p>
    <w:p w14:paraId="6B0578FE" w14:textId="77777777" w:rsidR="008506DE" w:rsidRDefault="00000000">
      <w:pPr>
        <w:pStyle w:val="ListBullet"/>
      </w:pPr>
      <w:r>
        <w:rPr>
          <w:b/>
        </w:rPr>
        <w:t xml:space="preserve">No Authentication: </w:t>
      </w:r>
      <w:r>
        <w:t>The API and dashboard lack user authentication and authorization mechanisms.</w:t>
      </w:r>
    </w:p>
    <w:p w14:paraId="4BFF937F" w14:textId="77777777" w:rsidR="008506DE" w:rsidRDefault="00000000">
      <w:pPr>
        <w:pStyle w:val="ListBullet"/>
      </w:pPr>
      <w:r>
        <w:rPr>
          <w:b/>
        </w:rPr>
        <w:t xml:space="preserve">No Persistent Alerting: </w:t>
      </w:r>
      <w:r>
        <w:t>Alerts are only displayed in the browser; there is no email, SMS, or external notification integration.</w:t>
      </w:r>
    </w:p>
    <w:p w14:paraId="26CA4648" w14:textId="77777777" w:rsidR="008506DE" w:rsidRDefault="00000000">
      <w:pPr>
        <w:pStyle w:val="ListBullet"/>
      </w:pPr>
      <w:r>
        <w:rPr>
          <w:b/>
        </w:rPr>
        <w:t xml:space="preserve">Manual Deployment: </w:t>
      </w:r>
      <w:r>
        <w:t>No containerization (Docker) or orchestration (Kubernetes) was implemented.</w:t>
      </w:r>
    </w:p>
    <w:p w14:paraId="38F6F526" w14:textId="77777777" w:rsidR="008506DE" w:rsidRDefault="00000000">
      <w:pPr>
        <w:pStyle w:val="Heading2"/>
      </w:pPr>
      <w:r>
        <w:lastRenderedPageBreak/>
        <w:t>7.4 Comparison with Initial Expectations</w:t>
      </w:r>
    </w:p>
    <w:p w14:paraId="75278719" w14:textId="77777777" w:rsidR="008506DE" w:rsidRDefault="00000000">
      <w:r>
        <w:t>The implemented prototype closely matches the initial project vision with some notable observations:</w:t>
      </w:r>
      <w:r>
        <w:br/>
      </w:r>
      <w:r>
        <w:br/>
        <w:t>1. The streaming architecture worked as expected, with Kafka reliably transporting messages and Spark correctly computing windowed aggregations.</w:t>
      </w:r>
      <w:r>
        <w:br/>
      </w:r>
      <w:r>
        <w:br/>
        <w:t>2. The choice of Confluent Cloud simplified Kafka management but introduced external dependency and network latency.</w:t>
      </w:r>
      <w:r>
        <w:br/>
      </w:r>
      <w:r>
        <w:br/>
        <w:t>3. React with Recharts provided a more customizable visualization experience than initially anticipated, though Grafana remains valuable for users familiar with that tool.</w:t>
      </w:r>
      <w:r>
        <w:br/>
      </w:r>
      <w:r>
        <w:br/>
        <w:t>4. PostgreSQL proved sufficient for the prototype scale, though a time-series database (like TimescaleDB or InfluxDB) might be more appropriate for production workloads.</w:t>
      </w:r>
      <w:r>
        <w:br/>
      </w:r>
      <w:r>
        <w:br/>
        <w:t>5. The 10-30 second latency, while much better than traditional systems, could be reduced further by using Kafka Streams for simpler aggregations or reducing the Spark trigger interval.</w:t>
      </w:r>
    </w:p>
    <w:p w14:paraId="0876B130" w14:textId="77777777" w:rsidR="008506DE" w:rsidRDefault="00000000">
      <w:pPr>
        <w:pStyle w:val="Heading2"/>
      </w:pPr>
      <w:r>
        <w:t>7.5 Lessons Learned</w:t>
      </w:r>
    </w:p>
    <w:p w14:paraId="4C782F84" w14:textId="77777777" w:rsidR="008506DE" w:rsidRDefault="00000000">
      <w:pPr>
        <w:pStyle w:val="ListBullet"/>
      </w:pPr>
      <w:r>
        <w:t>Event-driven architectures provide excellent decoupling but require careful consideration of message ordering and exactly-once semantics.</w:t>
      </w:r>
    </w:p>
    <w:p w14:paraId="39C3B3D2" w14:textId="77777777" w:rsidR="008506DE" w:rsidRDefault="00000000">
      <w:pPr>
        <w:pStyle w:val="ListBullet"/>
      </w:pPr>
      <w:r>
        <w:t>Watermarking in Spark Structured Streaming is essential for handling real-world scenarios where events may arrive out of order.</w:t>
      </w:r>
    </w:p>
    <w:p w14:paraId="23D6431A" w14:textId="77777777" w:rsidR="008506DE" w:rsidRDefault="00000000">
      <w:pPr>
        <w:pStyle w:val="ListBullet"/>
      </w:pPr>
      <w:r>
        <w:t>Real-time dashboards need to balance refresh rate with server load—polling every second would provide faster updates but increase API load.</w:t>
      </w:r>
    </w:p>
    <w:p w14:paraId="6DD8FEAE" w14:textId="77777777" w:rsidR="008506DE" w:rsidRDefault="00000000">
      <w:pPr>
        <w:pStyle w:val="ListBullet"/>
      </w:pPr>
      <w:r>
        <w:t>Cloud services (Confluent Cloud) simplify operations but introduce cost and network dependency considerations.</w:t>
      </w:r>
    </w:p>
    <w:p w14:paraId="38AF48EE" w14:textId="77777777" w:rsidR="008506DE" w:rsidRDefault="00000000">
      <w:pPr>
        <w:pStyle w:val="ListBullet"/>
      </w:pPr>
      <w:r>
        <w:t>Documentation and clear API contracts are crucial when different team members work on different components.</w:t>
      </w:r>
    </w:p>
    <w:p w14:paraId="378DA5B5" w14:textId="77777777" w:rsidR="008506DE" w:rsidRDefault="00000000">
      <w:r>
        <w:br w:type="page"/>
      </w:r>
    </w:p>
    <w:p w14:paraId="501AE306" w14:textId="77777777" w:rsidR="008506DE" w:rsidRDefault="00000000">
      <w:pPr>
        <w:pStyle w:val="Heading1"/>
      </w:pPr>
      <w:r>
        <w:lastRenderedPageBreak/>
        <w:t>8. Future Work with Timeline</w:t>
      </w:r>
    </w:p>
    <w:p w14:paraId="328447F4" w14:textId="77777777" w:rsidR="008506DE" w:rsidRDefault="00000000">
      <w:r>
        <w:t>This section outlines potential enhancements and extensions to the prototype, organized into short-term, medium-term, and long-term goals with estimated timelines.</w:t>
      </w:r>
    </w:p>
    <w:p w14:paraId="17C92F43" w14:textId="77777777" w:rsidR="008506DE" w:rsidRDefault="00000000">
      <w:pPr>
        <w:pStyle w:val="Heading2"/>
      </w:pPr>
      <w:r>
        <w:t>8.1 Short-Term Enhancements (1-3 Months)</w:t>
      </w:r>
    </w:p>
    <w:tbl>
      <w:tblPr>
        <w:tblStyle w:val="TableGrid"/>
        <w:tblW w:w="0" w:type="auto"/>
        <w:tblLook w:val="04A0" w:firstRow="1" w:lastRow="0" w:firstColumn="1" w:lastColumn="0" w:noHBand="0" w:noVBand="1"/>
      </w:tblPr>
      <w:tblGrid>
        <w:gridCol w:w="3006"/>
        <w:gridCol w:w="3006"/>
        <w:gridCol w:w="3004"/>
      </w:tblGrid>
      <w:tr w:rsidR="008506DE" w14:paraId="4ED7A17D" w14:textId="77777777">
        <w:tc>
          <w:tcPr>
            <w:tcW w:w="3009" w:type="dxa"/>
          </w:tcPr>
          <w:p w14:paraId="1C26EC18" w14:textId="77777777" w:rsidR="008506DE" w:rsidRDefault="00000000">
            <w:r>
              <w:rPr>
                <w:b/>
              </w:rPr>
              <w:t>Enhancement</w:t>
            </w:r>
          </w:p>
        </w:tc>
        <w:tc>
          <w:tcPr>
            <w:tcW w:w="3009" w:type="dxa"/>
          </w:tcPr>
          <w:p w14:paraId="1C3C0487" w14:textId="77777777" w:rsidR="008506DE" w:rsidRDefault="00000000">
            <w:r>
              <w:rPr>
                <w:b/>
              </w:rPr>
              <w:t>Description</w:t>
            </w:r>
          </w:p>
        </w:tc>
        <w:tc>
          <w:tcPr>
            <w:tcW w:w="3009" w:type="dxa"/>
          </w:tcPr>
          <w:p w14:paraId="45865E2C" w14:textId="77777777" w:rsidR="008506DE" w:rsidRDefault="00000000">
            <w:r>
              <w:rPr>
                <w:b/>
              </w:rPr>
              <w:t>Timeline</w:t>
            </w:r>
          </w:p>
        </w:tc>
      </w:tr>
      <w:tr w:rsidR="008506DE" w14:paraId="3F59AD8F" w14:textId="77777777">
        <w:tc>
          <w:tcPr>
            <w:tcW w:w="3009" w:type="dxa"/>
          </w:tcPr>
          <w:p w14:paraId="415B1AA4" w14:textId="77777777" w:rsidR="008506DE" w:rsidRDefault="00000000">
            <w:r>
              <w:t>Real Sensor Integration</w:t>
            </w:r>
          </w:p>
        </w:tc>
        <w:tc>
          <w:tcPr>
            <w:tcW w:w="3009" w:type="dxa"/>
          </w:tcPr>
          <w:p w14:paraId="5F19E470" w14:textId="77777777" w:rsidR="008506DE" w:rsidRDefault="00000000">
            <w:r>
              <w:t>Replace simulated data with actual industrial sensors using MQTT or OPC-UA protocols. This requires hardware procurement and protocol adapter development.</w:t>
            </w:r>
          </w:p>
        </w:tc>
        <w:tc>
          <w:tcPr>
            <w:tcW w:w="3009" w:type="dxa"/>
          </w:tcPr>
          <w:p w14:paraId="7F5D74E0" w14:textId="77777777" w:rsidR="008506DE" w:rsidRDefault="00000000">
            <w:r>
              <w:t>4-6 weeks</w:t>
            </w:r>
          </w:p>
        </w:tc>
      </w:tr>
      <w:tr w:rsidR="008506DE" w14:paraId="07EBD3CA" w14:textId="77777777">
        <w:tc>
          <w:tcPr>
            <w:tcW w:w="3009" w:type="dxa"/>
          </w:tcPr>
          <w:p w14:paraId="6E642E46" w14:textId="77777777" w:rsidR="008506DE" w:rsidRDefault="00000000">
            <w:r>
              <w:t>User Authentication</w:t>
            </w:r>
          </w:p>
        </w:tc>
        <w:tc>
          <w:tcPr>
            <w:tcW w:w="3009" w:type="dxa"/>
          </w:tcPr>
          <w:p w14:paraId="14501FC7" w14:textId="77777777" w:rsidR="008506DE" w:rsidRDefault="00000000">
            <w:r>
              <w:t>Implement JWT-based authentication for the API and role-based access control for the dashboard.</w:t>
            </w:r>
          </w:p>
        </w:tc>
        <w:tc>
          <w:tcPr>
            <w:tcW w:w="3009" w:type="dxa"/>
          </w:tcPr>
          <w:p w14:paraId="60DFE1F1" w14:textId="77777777" w:rsidR="008506DE" w:rsidRDefault="00000000">
            <w:r>
              <w:t>2-3 weeks</w:t>
            </w:r>
          </w:p>
        </w:tc>
      </w:tr>
      <w:tr w:rsidR="008506DE" w14:paraId="65174FF2" w14:textId="77777777">
        <w:tc>
          <w:tcPr>
            <w:tcW w:w="3009" w:type="dxa"/>
          </w:tcPr>
          <w:p w14:paraId="7D289BCF" w14:textId="77777777" w:rsidR="008506DE" w:rsidRDefault="00000000">
            <w:r>
              <w:t>Docker Containerization</w:t>
            </w:r>
          </w:p>
        </w:tc>
        <w:tc>
          <w:tcPr>
            <w:tcW w:w="3009" w:type="dxa"/>
          </w:tcPr>
          <w:p w14:paraId="19EE5394" w14:textId="77777777" w:rsidR="008506DE" w:rsidRDefault="00000000">
            <w:r>
              <w:t>Package all components into Docker containers with docker-compose for easy deployment.</w:t>
            </w:r>
          </w:p>
        </w:tc>
        <w:tc>
          <w:tcPr>
            <w:tcW w:w="3009" w:type="dxa"/>
          </w:tcPr>
          <w:p w14:paraId="67092683" w14:textId="77777777" w:rsidR="008506DE" w:rsidRDefault="00000000">
            <w:r>
              <w:t>1-2 weeks</w:t>
            </w:r>
          </w:p>
        </w:tc>
      </w:tr>
      <w:tr w:rsidR="008506DE" w14:paraId="7C4BB49A" w14:textId="77777777">
        <w:tc>
          <w:tcPr>
            <w:tcW w:w="3009" w:type="dxa"/>
          </w:tcPr>
          <w:p w14:paraId="4A62E762" w14:textId="77777777" w:rsidR="008506DE" w:rsidRDefault="00000000">
            <w:r>
              <w:t>Email/SMS Alerts</w:t>
            </w:r>
          </w:p>
        </w:tc>
        <w:tc>
          <w:tcPr>
            <w:tcW w:w="3009" w:type="dxa"/>
          </w:tcPr>
          <w:p w14:paraId="4F5366BA" w14:textId="77777777" w:rsidR="008506DE" w:rsidRDefault="00000000">
            <w:r>
              <w:t>Integrate with notification services (SendGrid, Twilio) to send alerts when OEE thresholds are breached.</w:t>
            </w:r>
          </w:p>
        </w:tc>
        <w:tc>
          <w:tcPr>
            <w:tcW w:w="3009" w:type="dxa"/>
          </w:tcPr>
          <w:p w14:paraId="4D98DC64" w14:textId="77777777" w:rsidR="008506DE" w:rsidRDefault="00000000">
            <w:r>
              <w:t>2 weeks</w:t>
            </w:r>
          </w:p>
        </w:tc>
      </w:tr>
      <w:tr w:rsidR="008506DE" w14:paraId="36BE24C7" w14:textId="77777777">
        <w:tc>
          <w:tcPr>
            <w:tcW w:w="3009" w:type="dxa"/>
          </w:tcPr>
          <w:p w14:paraId="7F5C74B3" w14:textId="77777777" w:rsidR="008506DE" w:rsidRDefault="00000000">
            <w:r>
              <w:t>Historical Reporting</w:t>
            </w:r>
          </w:p>
        </w:tc>
        <w:tc>
          <w:tcPr>
            <w:tcW w:w="3009" w:type="dxa"/>
          </w:tcPr>
          <w:p w14:paraId="18F5E181" w14:textId="77777777" w:rsidR="008506DE" w:rsidRDefault="00000000">
            <w:r>
              <w:t>Add date range selectors and export functionality (PDF, CSV) for historical OEE reports.</w:t>
            </w:r>
          </w:p>
        </w:tc>
        <w:tc>
          <w:tcPr>
            <w:tcW w:w="3009" w:type="dxa"/>
          </w:tcPr>
          <w:p w14:paraId="2BD8C9B0" w14:textId="77777777" w:rsidR="008506DE" w:rsidRDefault="00000000">
            <w:r>
              <w:t>2-3 weeks</w:t>
            </w:r>
          </w:p>
        </w:tc>
      </w:tr>
    </w:tbl>
    <w:p w14:paraId="3795B6D7" w14:textId="77777777" w:rsidR="008506DE" w:rsidRDefault="008506DE"/>
    <w:p w14:paraId="05943A10" w14:textId="77777777" w:rsidR="008506DE" w:rsidRDefault="00000000">
      <w:pPr>
        <w:pStyle w:val="Heading2"/>
      </w:pPr>
      <w:r>
        <w:t>8.2 Medium-Term Enhancements (3-6 Months)</w:t>
      </w:r>
    </w:p>
    <w:tbl>
      <w:tblPr>
        <w:tblStyle w:val="TableGrid"/>
        <w:tblW w:w="0" w:type="auto"/>
        <w:tblLook w:val="04A0" w:firstRow="1" w:lastRow="0" w:firstColumn="1" w:lastColumn="0" w:noHBand="0" w:noVBand="1"/>
      </w:tblPr>
      <w:tblGrid>
        <w:gridCol w:w="3005"/>
        <w:gridCol w:w="3006"/>
        <w:gridCol w:w="3005"/>
      </w:tblGrid>
      <w:tr w:rsidR="008506DE" w14:paraId="73AB6414" w14:textId="77777777">
        <w:tc>
          <w:tcPr>
            <w:tcW w:w="3009" w:type="dxa"/>
          </w:tcPr>
          <w:p w14:paraId="22843721" w14:textId="77777777" w:rsidR="008506DE" w:rsidRDefault="00000000">
            <w:r>
              <w:rPr>
                <w:b/>
              </w:rPr>
              <w:t>Enhancement</w:t>
            </w:r>
          </w:p>
        </w:tc>
        <w:tc>
          <w:tcPr>
            <w:tcW w:w="3009" w:type="dxa"/>
          </w:tcPr>
          <w:p w14:paraId="4543B31F" w14:textId="77777777" w:rsidR="008506DE" w:rsidRDefault="00000000">
            <w:r>
              <w:rPr>
                <w:b/>
              </w:rPr>
              <w:t>Description</w:t>
            </w:r>
          </w:p>
        </w:tc>
        <w:tc>
          <w:tcPr>
            <w:tcW w:w="3009" w:type="dxa"/>
          </w:tcPr>
          <w:p w14:paraId="513B86B3" w14:textId="77777777" w:rsidR="008506DE" w:rsidRDefault="00000000">
            <w:r>
              <w:rPr>
                <w:b/>
              </w:rPr>
              <w:t>Timeline</w:t>
            </w:r>
          </w:p>
        </w:tc>
      </w:tr>
      <w:tr w:rsidR="008506DE" w14:paraId="3916B438" w14:textId="77777777">
        <w:tc>
          <w:tcPr>
            <w:tcW w:w="3009" w:type="dxa"/>
          </w:tcPr>
          <w:p w14:paraId="112B586B" w14:textId="77777777" w:rsidR="008506DE" w:rsidRDefault="00000000">
            <w:r>
              <w:t>Predictive Maintenance ML</w:t>
            </w:r>
          </w:p>
        </w:tc>
        <w:tc>
          <w:tcPr>
            <w:tcW w:w="3009" w:type="dxa"/>
          </w:tcPr>
          <w:p w14:paraId="46EBABCE" w14:textId="77777777" w:rsidR="008506DE" w:rsidRDefault="00000000">
            <w:r>
              <w:t>Train machine learning models on historical OEE data to predict equipment failures before they occur. Implement anomaly detection for early warning.</w:t>
            </w:r>
          </w:p>
        </w:tc>
        <w:tc>
          <w:tcPr>
            <w:tcW w:w="3009" w:type="dxa"/>
          </w:tcPr>
          <w:p w14:paraId="5A2ADABF" w14:textId="77777777" w:rsidR="008506DE" w:rsidRDefault="00000000">
            <w:r>
              <w:t>8-12 weeks</w:t>
            </w:r>
          </w:p>
        </w:tc>
      </w:tr>
      <w:tr w:rsidR="008506DE" w14:paraId="6A5F6354" w14:textId="77777777">
        <w:tc>
          <w:tcPr>
            <w:tcW w:w="3009" w:type="dxa"/>
          </w:tcPr>
          <w:p w14:paraId="370C9239" w14:textId="77777777" w:rsidR="008506DE" w:rsidRDefault="00000000">
            <w:r>
              <w:t>Multi-Facility Support</w:t>
            </w:r>
          </w:p>
        </w:tc>
        <w:tc>
          <w:tcPr>
            <w:tcW w:w="3009" w:type="dxa"/>
          </w:tcPr>
          <w:p w14:paraId="7852724A" w14:textId="77777777" w:rsidR="008506DE" w:rsidRDefault="00000000">
            <w:r>
              <w:t>Extend architecture to support multiple manufacturing facilities with centralized monitoring and facility-specific dashboards.</w:t>
            </w:r>
          </w:p>
        </w:tc>
        <w:tc>
          <w:tcPr>
            <w:tcW w:w="3009" w:type="dxa"/>
          </w:tcPr>
          <w:p w14:paraId="0DF77C11" w14:textId="77777777" w:rsidR="008506DE" w:rsidRDefault="00000000">
            <w:r>
              <w:t>6-8 weeks</w:t>
            </w:r>
          </w:p>
        </w:tc>
      </w:tr>
      <w:tr w:rsidR="008506DE" w14:paraId="6E7B1BA3" w14:textId="77777777">
        <w:tc>
          <w:tcPr>
            <w:tcW w:w="3009" w:type="dxa"/>
          </w:tcPr>
          <w:p w14:paraId="68726E78" w14:textId="77777777" w:rsidR="008506DE" w:rsidRDefault="00000000">
            <w:r>
              <w:t>Mobile Application</w:t>
            </w:r>
          </w:p>
        </w:tc>
        <w:tc>
          <w:tcPr>
            <w:tcW w:w="3009" w:type="dxa"/>
          </w:tcPr>
          <w:p w14:paraId="0904F373" w14:textId="77777777" w:rsidR="008506DE" w:rsidRDefault="00000000">
            <w:r>
              <w:t>Develop React Native or Flutter mobile app for OEE monitoring on the go, with push notifications.</w:t>
            </w:r>
          </w:p>
        </w:tc>
        <w:tc>
          <w:tcPr>
            <w:tcW w:w="3009" w:type="dxa"/>
          </w:tcPr>
          <w:p w14:paraId="1DFC2DF0" w14:textId="77777777" w:rsidR="008506DE" w:rsidRDefault="00000000">
            <w:r>
              <w:t>8-10 weeks</w:t>
            </w:r>
          </w:p>
        </w:tc>
      </w:tr>
      <w:tr w:rsidR="008506DE" w14:paraId="3115BC59" w14:textId="77777777">
        <w:tc>
          <w:tcPr>
            <w:tcW w:w="3009" w:type="dxa"/>
          </w:tcPr>
          <w:p w14:paraId="03E0390D" w14:textId="77777777" w:rsidR="008506DE" w:rsidRDefault="00000000">
            <w:r>
              <w:t>Advanced Analytics</w:t>
            </w:r>
          </w:p>
        </w:tc>
        <w:tc>
          <w:tcPr>
            <w:tcW w:w="3009" w:type="dxa"/>
          </w:tcPr>
          <w:p w14:paraId="4BF94C83" w14:textId="77777777" w:rsidR="008506DE" w:rsidRDefault="00000000">
            <w:r>
              <w:t>Implement Pareto analysis for identifying top loss causes, correlation analysis between machines, and shift-</w:t>
            </w:r>
            <w:r>
              <w:lastRenderedPageBreak/>
              <w:t>based comparisons.</w:t>
            </w:r>
          </w:p>
        </w:tc>
        <w:tc>
          <w:tcPr>
            <w:tcW w:w="3009" w:type="dxa"/>
          </w:tcPr>
          <w:p w14:paraId="35F91E8C" w14:textId="77777777" w:rsidR="008506DE" w:rsidRDefault="00000000">
            <w:r>
              <w:lastRenderedPageBreak/>
              <w:t>4-6 weeks</w:t>
            </w:r>
          </w:p>
        </w:tc>
      </w:tr>
      <w:tr w:rsidR="008506DE" w14:paraId="7AE241F3" w14:textId="77777777">
        <w:tc>
          <w:tcPr>
            <w:tcW w:w="3009" w:type="dxa"/>
          </w:tcPr>
          <w:p w14:paraId="29E773DB" w14:textId="77777777" w:rsidR="008506DE" w:rsidRDefault="00000000">
            <w:r>
              <w:t>Kubernetes Deployment</w:t>
            </w:r>
          </w:p>
        </w:tc>
        <w:tc>
          <w:tcPr>
            <w:tcW w:w="3009" w:type="dxa"/>
          </w:tcPr>
          <w:p w14:paraId="2F546403" w14:textId="77777777" w:rsidR="008506DE" w:rsidRDefault="00000000">
            <w:r>
              <w:t>Create Kubernetes manifests and Helm charts for production-grade, auto-scaling deployment.</w:t>
            </w:r>
          </w:p>
        </w:tc>
        <w:tc>
          <w:tcPr>
            <w:tcW w:w="3009" w:type="dxa"/>
          </w:tcPr>
          <w:p w14:paraId="538D9D8E" w14:textId="77777777" w:rsidR="008506DE" w:rsidRDefault="00000000">
            <w:r>
              <w:t>4-6 weeks</w:t>
            </w:r>
          </w:p>
        </w:tc>
      </w:tr>
    </w:tbl>
    <w:p w14:paraId="550900A9" w14:textId="77777777" w:rsidR="008506DE" w:rsidRDefault="008506DE"/>
    <w:p w14:paraId="556B3720" w14:textId="77777777" w:rsidR="008506DE" w:rsidRDefault="00000000">
      <w:pPr>
        <w:pStyle w:val="Heading2"/>
      </w:pPr>
      <w:r>
        <w:t>8.3 Long-Term Vision (6-12 Months)</w:t>
      </w:r>
    </w:p>
    <w:tbl>
      <w:tblPr>
        <w:tblStyle w:val="TableGrid"/>
        <w:tblW w:w="0" w:type="auto"/>
        <w:tblLook w:val="04A0" w:firstRow="1" w:lastRow="0" w:firstColumn="1" w:lastColumn="0" w:noHBand="0" w:noVBand="1"/>
      </w:tblPr>
      <w:tblGrid>
        <w:gridCol w:w="3006"/>
        <w:gridCol w:w="3006"/>
        <w:gridCol w:w="3004"/>
      </w:tblGrid>
      <w:tr w:rsidR="008506DE" w14:paraId="4C766D64" w14:textId="77777777">
        <w:tc>
          <w:tcPr>
            <w:tcW w:w="3009" w:type="dxa"/>
          </w:tcPr>
          <w:p w14:paraId="0D2E9767" w14:textId="77777777" w:rsidR="008506DE" w:rsidRDefault="00000000">
            <w:r>
              <w:rPr>
                <w:b/>
              </w:rPr>
              <w:t>Enhancement</w:t>
            </w:r>
          </w:p>
        </w:tc>
        <w:tc>
          <w:tcPr>
            <w:tcW w:w="3009" w:type="dxa"/>
          </w:tcPr>
          <w:p w14:paraId="4F72F68D" w14:textId="77777777" w:rsidR="008506DE" w:rsidRDefault="00000000">
            <w:r>
              <w:rPr>
                <w:b/>
              </w:rPr>
              <w:t>Description</w:t>
            </w:r>
          </w:p>
        </w:tc>
        <w:tc>
          <w:tcPr>
            <w:tcW w:w="3009" w:type="dxa"/>
          </w:tcPr>
          <w:p w14:paraId="0869588A" w14:textId="77777777" w:rsidR="008506DE" w:rsidRDefault="00000000">
            <w:r>
              <w:rPr>
                <w:b/>
              </w:rPr>
              <w:t>Timeline</w:t>
            </w:r>
          </w:p>
        </w:tc>
      </w:tr>
      <w:tr w:rsidR="008506DE" w14:paraId="22623458" w14:textId="77777777">
        <w:tc>
          <w:tcPr>
            <w:tcW w:w="3009" w:type="dxa"/>
          </w:tcPr>
          <w:p w14:paraId="764F6533" w14:textId="77777777" w:rsidR="008506DE" w:rsidRDefault="00000000">
            <w:r>
              <w:t>Digital Twin Integration</w:t>
            </w:r>
          </w:p>
        </w:tc>
        <w:tc>
          <w:tcPr>
            <w:tcW w:w="3009" w:type="dxa"/>
          </w:tcPr>
          <w:p w14:paraId="5EEA477E" w14:textId="77777777" w:rsidR="008506DE" w:rsidRDefault="00000000">
            <w:r>
              <w:t>Create virtual representations of physical equipment synchronized with real-time sensor data for simulation and what-if analysis.</w:t>
            </w:r>
          </w:p>
        </w:tc>
        <w:tc>
          <w:tcPr>
            <w:tcW w:w="3009" w:type="dxa"/>
          </w:tcPr>
          <w:p w14:paraId="5CC59140" w14:textId="77777777" w:rsidR="008506DE" w:rsidRDefault="00000000">
            <w:r>
              <w:t>12-16 weeks</w:t>
            </w:r>
          </w:p>
        </w:tc>
      </w:tr>
      <w:tr w:rsidR="008506DE" w14:paraId="5383FD11" w14:textId="77777777">
        <w:tc>
          <w:tcPr>
            <w:tcW w:w="3009" w:type="dxa"/>
          </w:tcPr>
          <w:p w14:paraId="2C7EE39E" w14:textId="77777777" w:rsidR="008506DE" w:rsidRDefault="00000000">
            <w:r>
              <w:t>AI-Powered Recommendations</w:t>
            </w:r>
          </w:p>
        </w:tc>
        <w:tc>
          <w:tcPr>
            <w:tcW w:w="3009" w:type="dxa"/>
          </w:tcPr>
          <w:p w14:paraId="1AEF0176" w14:textId="77777777" w:rsidR="008506DE" w:rsidRDefault="00000000">
            <w:r>
              <w:t>Implement AI assistant that provides actionable recommendations for improving OEE based on historical patterns and current conditions.</w:t>
            </w:r>
          </w:p>
        </w:tc>
        <w:tc>
          <w:tcPr>
            <w:tcW w:w="3009" w:type="dxa"/>
          </w:tcPr>
          <w:p w14:paraId="5E17D645" w14:textId="77777777" w:rsidR="008506DE" w:rsidRDefault="00000000">
            <w:r>
              <w:t>10-14 weeks</w:t>
            </w:r>
          </w:p>
        </w:tc>
      </w:tr>
      <w:tr w:rsidR="008506DE" w14:paraId="59E8B2D8" w14:textId="77777777">
        <w:tc>
          <w:tcPr>
            <w:tcW w:w="3009" w:type="dxa"/>
          </w:tcPr>
          <w:p w14:paraId="09905384" w14:textId="77777777" w:rsidR="008506DE" w:rsidRDefault="00000000">
            <w:r>
              <w:t>ERP/MES Integration</w:t>
            </w:r>
          </w:p>
        </w:tc>
        <w:tc>
          <w:tcPr>
            <w:tcW w:w="3009" w:type="dxa"/>
          </w:tcPr>
          <w:p w14:paraId="00E0965F" w14:textId="77777777" w:rsidR="008506DE" w:rsidRDefault="00000000">
            <w:r>
              <w:t>Develop connectors for popular ERP systems (SAP, Oracle) and MES platforms to incorporate OEE data into broader business processes.</w:t>
            </w:r>
          </w:p>
        </w:tc>
        <w:tc>
          <w:tcPr>
            <w:tcW w:w="3009" w:type="dxa"/>
          </w:tcPr>
          <w:p w14:paraId="42F55C74" w14:textId="77777777" w:rsidR="008506DE" w:rsidRDefault="00000000">
            <w:r>
              <w:t>8-12 weeks</w:t>
            </w:r>
          </w:p>
        </w:tc>
      </w:tr>
      <w:tr w:rsidR="008506DE" w14:paraId="61715B24" w14:textId="77777777">
        <w:tc>
          <w:tcPr>
            <w:tcW w:w="3009" w:type="dxa"/>
          </w:tcPr>
          <w:p w14:paraId="4F21F291" w14:textId="77777777" w:rsidR="008506DE" w:rsidRDefault="00000000">
            <w:r>
              <w:t>Edge Computing</w:t>
            </w:r>
          </w:p>
        </w:tc>
        <w:tc>
          <w:tcPr>
            <w:tcW w:w="3009" w:type="dxa"/>
          </w:tcPr>
          <w:p w14:paraId="6463864E" w14:textId="77777777" w:rsidR="008506DE" w:rsidRDefault="00000000">
            <w:r>
              <w:t>Deploy edge processing capabilities to handle OEE calculation at the factory floor, reducing cloud dependency and enabling operation during connectivity issues.</w:t>
            </w:r>
          </w:p>
        </w:tc>
        <w:tc>
          <w:tcPr>
            <w:tcW w:w="3009" w:type="dxa"/>
          </w:tcPr>
          <w:p w14:paraId="5924522D" w14:textId="77777777" w:rsidR="008506DE" w:rsidRDefault="00000000">
            <w:r>
              <w:t>10-12 weeks</w:t>
            </w:r>
          </w:p>
        </w:tc>
      </w:tr>
      <w:tr w:rsidR="008506DE" w14:paraId="3B57B333" w14:textId="77777777">
        <w:tc>
          <w:tcPr>
            <w:tcW w:w="3009" w:type="dxa"/>
          </w:tcPr>
          <w:p w14:paraId="54C26944" w14:textId="77777777" w:rsidR="008506DE" w:rsidRDefault="00000000">
            <w:r>
              <w:t>Multi-Tenant SaaS</w:t>
            </w:r>
          </w:p>
        </w:tc>
        <w:tc>
          <w:tcPr>
            <w:tcW w:w="3009" w:type="dxa"/>
          </w:tcPr>
          <w:p w14:paraId="414D32D7" w14:textId="77777777" w:rsidR="008506DE" w:rsidRDefault="00000000">
            <w:r>
              <w:t>Transform into a multi-tenant SaaS platform that can be offered to multiple manufacturing clients with subscription-based pricing.</w:t>
            </w:r>
          </w:p>
        </w:tc>
        <w:tc>
          <w:tcPr>
            <w:tcW w:w="3009" w:type="dxa"/>
          </w:tcPr>
          <w:p w14:paraId="49A4337A" w14:textId="77777777" w:rsidR="008506DE" w:rsidRDefault="00000000">
            <w:r>
              <w:t>16-20 weeks</w:t>
            </w:r>
          </w:p>
        </w:tc>
      </w:tr>
    </w:tbl>
    <w:p w14:paraId="2E828A3D" w14:textId="77777777" w:rsidR="008506DE" w:rsidRDefault="008506DE"/>
    <w:p w14:paraId="60FE106A" w14:textId="77777777" w:rsidR="008506DE" w:rsidRDefault="00000000">
      <w:pPr>
        <w:pStyle w:val="Heading2"/>
      </w:pPr>
      <w:r>
        <w:t>8.4 Roadmap Visualization</w:t>
      </w:r>
    </w:p>
    <w:p w14:paraId="0DC88C93" w14:textId="77777777" w:rsidR="008506DE" w:rsidRDefault="00000000">
      <w:r>
        <w:rPr>
          <w:rFonts w:ascii="Consolas" w:hAnsi="Consolas"/>
          <w:sz w:val="18"/>
        </w:rPr>
        <w:br/>
        <w:t>PHASE 1 (Months 1-3): Foundation &amp; Production Readiness</w:t>
      </w:r>
      <w:r>
        <w:rPr>
          <w:rFonts w:ascii="Consolas" w:hAnsi="Consolas"/>
          <w:sz w:val="18"/>
        </w:rPr>
        <w:br/>
        <w:t>├── Real sensor integration (MQTT/OPC-UA)</w:t>
      </w:r>
      <w:r>
        <w:rPr>
          <w:rFonts w:ascii="Consolas" w:hAnsi="Consolas"/>
          <w:sz w:val="18"/>
        </w:rPr>
        <w:br/>
        <w:t>├── Docker containerization</w:t>
      </w:r>
      <w:r>
        <w:rPr>
          <w:rFonts w:ascii="Consolas" w:hAnsi="Consolas"/>
          <w:sz w:val="18"/>
        </w:rPr>
        <w:br/>
        <w:t>├── User authentication &amp; authorization</w:t>
      </w:r>
      <w:r>
        <w:rPr>
          <w:rFonts w:ascii="Consolas" w:hAnsi="Consolas"/>
          <w:sz w:val="18"/>
        </w:rPr>
        <w:br/>
        <w:t>├── Email/SMS alert notifications</w:t>
      </w:r>
      <w:r>
        <w:rPr>
          <w:rFonts w:ascii="Consolas" w:hAnsi="Consolas"/>
          <w:sz w:val="18"/>
        </w:rPr>
        <w:br/>
        <w:t>└── Historical reporting &amp; export</w:t>
      </w:r>
      <w:r>
        <w:rPr>
          <w:rFonts w:ascii="Consolas" w:hAnsi="Consolas"/>
          <w:sz w:val="18"/>
        </w:rPr>
        <w:br/>
      </w:r>
      <w:r>
        <w:rPr>
          <w:rFonts w:ascii="Consolas" w:hAnsi="Consolas"/>
          <w:sz w:val="18"/>
        </w:rPr>
        <w:br/>
        <w:t>PHASE 2 (Months 3-6): Intelligence &amp; Scale</w:t>
      </w:r>
      <w:r>
        <w:rPr>
          <w:rFonts w:ascii="Consolas" w:hAnsi="Consolas"/>
          <w:sz w:val="18"/>
        </w:rPr>
        <w:br/>
        <w:t>├── Predictive maintenance ML models</w:t>
      </w:r>
      <w:r>
        <w:rPr>
          <w:rFonts w:ascii="Consolas" w:hAnsi="Consolas"/>
          <w:sz w:val="18"/>
        </w:rPr>
        <w:br/>
        <w:t>├── Multi-facility architecture</w:t>
      </w:r>
      <w:r>
        <w:rPr>
          <w:rFonts w:ascii="Consolas" w:hAnsi="Consolas"/>
          <w:sz w:val="18"/>
        </w:rPr>
        <w:br/>
        <w:t>├── Mobile application development</w:t>
      </w:r>
      <w:r>
        <w:rPr>
          <w:rFonts w:ascii="Consolas" w:hAnsi="Consolas"/>
          <w:sz w:val="18"/>
        </w:rPr>
        <w:br/>
      </w:r>
      <w:r>
        <w:rPr>
          <w:rFonts w:ascii="Consolas" w:hAnsi="Consolas"/>
          <w:sz w:val="18"/>
        </w:rPr>
        <w:lastRenderedPageBreak/>
        <w:t>├── Advanced analytics dashboard</w:t>
      </w:r>
      <w:r>
        <w:rPr>
          <w:rFonts w:ascii="Consolas" w:hAnsi="Consolas"/>
          <w:sz w:val="18"/>
        </w:rPr>
        <w:br/>
        <w:t>└── Kubernetes production deployment</w:t>
      </w:r>
      <w:r>
        <w:rPr>
          <w:rFonts w:ascii="Consolas" w:hAnsi="Consolas"/>
          <w:sz w:val="18"/>
        </w:rPr>
        <w:br/>
      </w:r>
      <w:r>
        <w:rPr>
          <w:rFonts w:ascii="Consolas" w:hAnsi="Consolas"/>
          <w:sz w:val="18"/>
        </w:rPr>
        <w:br/>
        <w:t>PHASE 3 (Months 6-12): Enterprise Features</w:t>
      </w:r>
      <w:r>
        <w:rPr>
          <w:rFonts w:ascii="Consolas" w:hAnsi="Consolas"/>
          <w:sz w:val="18"/>
        </w:rPr>
        <w:br/>
        <w:t>├── Digital twin integration</w:t>
      </w:r>
      <w:r>
        <w:rPr>
          <w:rFonts w:ascii="Consolas" w:hAnsi="Consolas"/>
          <w:sz w:val="18"/>
        </w:rPr>
        <w:br/>
        <w:t>├── AI-powered recommendations</w:t>
      </w:r>
      <w:r>
        <w:rPr>
          <w:rFonts w:ascii="Consolas" w:hAnsi="Consolas"/>
          <w:sz w:val="18"/>
        </w:rPr>
        <w:br/>
        <w:t>├── ERP/MES system connectors</w:t>
      </w:r>
      <w:r>
        <w:rPr>
          <w:rFonts w:ascii="Consolas" w:hAnsi="Consolas"/>
          <w:sz w:val="18"/>
        </w:rPr>
        <w:br/>
        <w:t>├── Edge computing capabilities</w:t>
      </w:r>
      <w:r>
        <w:rPr>
          <w:rFonts w:ascii="Consolas" w:hAnsi="Consolas"/>
          <w:sz w:val="18"/>
        </w:rPr>
        <w:br/>
        <w:t>└── Multi-tenant SaaS transformation</w:t>
      </w:r>
      <w:r>
        <w:rPr>
          <w:rFonts w:ascii="Consolas" w:hAnsi="Consolas"/>
          <w:sz w:val="18"/>
        </w:rPr>
        <w:br/>
      </w:r>
    </w:p>
    <w:p w14:paraId="61C5A39D" w14:textId="77777777" w:rsidR="008506DE" w:rsidRDefault="00000000">
      <w:r>
        <w:br w:type="page"/>
      </w:r>
    </w:p>
    <w:p w14:paraId="7622B16C" w14:textId="77777777" w:rsidR="008506DE" w:rsidRDefault="00000000">
      <w:pPr>
        <w:pStyle w:val="Heading1"/>
      </w:pPr>
      <w:r>
        <w:lastRenderedPageBreak/>
        <w:t>9. References</w:t>
      </w:r>
    </w:p>
    <w:p w14:paraId="2BFD71F3" w14:textId="77777777" w:rsidR="008506DE" w:rsidRDefault="00000000">
      <w:pPr>
        <w:ind w:left="720" w:hanging="720"/>
      </w:pPr>
      <w:r>
        <w:t>[1] Nakajima, S. (1988). Introduction to TPM: Total Productive Maintenance. Productivity Press.</w:t>
      </w:r>
    </w:p>
    <w:p w14:paraId="3509388A" w14:textId="77777777" w:rsidR="008506DE" w:rsidRDefault="00000000">
      <w:pPr>
        <w:ind w:left="720" w:hanging="720"/>
      </w:pPr>
      <w:r>
        <w:t>[2] Hansen, R. C. (2001). Overall Equipment Effectiveness: A Powerful Production/Maintenance Tool for Increased Profits. Industrial Press.</w:t>
      </w:r>
    </w:p>
    <w:p w14:paraId="3DCAE7FD" w14:textId="77777777" w:rsidR="008506DE" w:rsidRDefault="00000000">
      <w:pPr>
        <w:ind w:left="720" w:hanging="720"/>
      </w:pPr>
      <w:r>
        <w:t>[3] Apache Software Foundation. (2024). Apache Kafka Documentation. https://kafka.apache.org/documentation/</w:t>
      </w:r>
    </w:p>
    <w:p w14:paraId="2C32B74B" w14:textId="77777777" w:rsidR="008506DE" w:rsidRDefault="00000000">
      <w:pPr>
        <w:ind w:left="720" w:hanging="720"/>
      </w:pPr>
      <w:r>
        <w:t>[4] Apache Software Foundation. (2024). Spark Structured Streaming Programming Guide. https://spark.apache.org/docs/latest/structured-streaming-programming-guide.html</w:t>
      </w:r>
    </w:p>
    <w:p w14:paraId="30AE7EAE" w14:textId="77777777" w:rsidR="008506DE" w:rsidRDefault="00000000">
      <w:pPr>
        <w:ind w:left="720" w:hanging="720"/>
      </w:pPr>
      <w:r>
        <w:t>[5] Confluent Inc. (2024). Confluent Cloud Documentation. https://docs.confluent.io/cloud/current/</w:t>
      </w:r>
    </w:p>
    <w:p w14:paraId="313EA929" w14:textId="77777777" w:rsidR="008506DE" w:rsidRDefault="00000000">
      <w:pPr>
        <w:ind w:left="720" w:hanging="720"/>
      </w:pPr>
      <w:r>
        <w:t>[6] FastAPI. (2024). FastAPI Documentation. https://fastapi.tiangolo.com/</w:t>
      </w:r>
    </w:p>
    <w:p w14:paraId="4BEC5C77" w14:textId="77777777" w:rsidR="008506DE" w:rsidRDefault="00000000">
      <w:pPr>
        <w:ind w:left="720" w:hanging="720"/>
      </w:pPr>
      <w:r>
        <w:t>[7] React. (2024). React Documentation. https://react.dev/</w:t>
      </w:r>
    </w:p>
    <w:p w14:paraId="45A42183" w14:textId="77777777" w:rsidR="008506DE" w:rsidRDefault="00000000">
      <w:pPr>
        <w:ind w:left="720" w:hanging="720"/>
      </w:pPr>
      <w:r>
        <w:t>[8] Recharts. (2024). Recharts Documentation. https://recharts.org/</w:t>
      </w:r>
    </w:p>
    <w:p w14:paraId="44A68817" w14:textId="77777777" w:rsidR="008506DE" w:rsidRDefault="00000000">
      <w:pPr>
        <w:ind w:left="720" w:hanging="720"/>
      </w:pPr>
      <w:r>
        <w:t>[9] PostgreSQL Global Development Group. (2024). PostgreSQL Documentation. https://www.postgresql.org/docs/</w:t>
      </w:r>
    </w:p>
    <w:p w14:paraId="43BFAA9B" w14:textId="77777777" w:rsidR="008506DE" w:rsidRDefault="00000000">
      <w:pPr>
        <w:ind w:left="720" w:hanging="720"/>
      </w:pPr>
      <w:r>
        <w:t>[10] Grafana Labs. (2024). Grafana Documentation. https://grafana.com/docs/</w:t>
      </w:r>
    </w:p>
    <w:p w14:paraId="2B00C464" w14:textId="77777777" w:rsidR="008506DE" w:rsidRDefault="00000000">
      <w:pPr>
        <w:ind w:left="720" w:hanging="720"/>
      </w:pPr>
      <w:r>
        <w:t>[11] Kagermann, H., et al. (2013). Recommendations for implementing the strategic initiative INDUSTRIE 4.0. Forschungsunion.</w:t>
      </w:r>
    </w:p>
    <w:p w14:paraId="577B0020" w14:textId="77777777" w:rsidR="008506DE" w:rsidRDefault="00000000">
      <w:pPr>
        <w:ind w:left="720" w:hanging="720"/>
      </w:pPr>
      <w:r>
        <w:t>[12] Lee, J., Bagheri, B., &amp; Kao, H. A. (2015). A cyber-physical systems architecture for industry 4.0-based manufacturing systems. Manufacturing Letters, 3, 18-23.</w:t>
      </w:r>
    </w:p>
    <w:p w14:paraId="24C0B6A0" w14:textId="77777777" w:rsidR="008506DE" w:rsidRDefault="00000000">
      <w:pPr>
        <w:ind w:left="720" w:hanging="720"/>
      </w:pPr>
      <w:r>
        <w:t>[13] Kreps, J. (2014). Questioning the Lambda Architecture. O'Reilly Media.</w:t>
      </w:r>
    </w:p>
    <w:p w14:paraId="102ADA4A" w14:textId="77777777" w:rsidR="008506DE" w:rsidRDefault="00000000">
      <w:pPr>
        <w:ind w:left="720" w:hanging="720"/>
      </w:pPr>
      <w:r>
        <w:t>[14] Kleppmann, M. (2017). Designing Data-Intensive Applications. O'Reilly Media.</w:t>
      </w:r>
    </w:p>
    <w:p w14:paraId="57050B45" w14:textId="77777777" w:rsidR="008506DE" w:rsidRDefault="00000000">
      <w:pPr>
        <w:ind w:left="720" w:hanging="720"/>
      </w:pPr>
      <w:r>
        <w:t>[15] Zaharia, M., et al. (2016). Apache Spark: A Unified Engine for Big Data Processing. Communications of the ACM, 59(11), 56-65.</w:t>
      </w:r>
    </w:p>
    <w:p w14:paraId="778E2D5B" w14:textId="77777777" w:rsidR="008506DE" w:rsidRDefault="00000000">
      <w:r>
        <w:br w:type="page"/>
      </w:r>
    </w:p>
    <w:p w14:paraId="246EED5A" w14:textId="77777777" w:rsidR="008506DE" w:rsidRDefault="00000000">
      <w:pPr>
        <w:pStyle w:val="Heading1"/>
      </w:pPr>
      <w:r>
        <w:lastRenderedPageBreak/>
        <w:t>10. Appendix</w:t>
      </w:r>
    </w:p>
    <w:p w14:paraId="4E9461BF" w14:textId="77777777" w:rsidR="008506DE" w:rsidRDefault="00000000">
      <w:pPr>
        <w:pStyle w:val="Heading2"/>
      </w:pPr>
      <w:r>
        <w:t>Appendix A: Environment Configuration</w:t>
      </w:r>
    </w:p>
    <w:p w14:paraId="2D76C43D" w14:textId="77777777" w:rsidR="008506DE" w:rsidRDefault="00000000">
      <w:r>
        <w:rPr>
          <w:rFonts w:ascii="Consolas" w:hAnsi="Consolas"/>
          <w:sz w:val="18"/>
        </w:rPr>
        <w:br/>
        <w:t># .env file configuration</w:t>
      </w:r>
      <w:r>
        <w:rPr>
          <w:rFonts w:ascii="Consolas" w:hAnsi="Consolas"/>
          <w:sz w:val="18"/>
        </w:rPr>
        <w:br/>
      </w:r>
      <w:r>
        <w:rPr>
          <w:rFonts w:ascii="Consolas" w:hAnsi="Consolas"/>
          <w:sz w:val="18"/>
        </w:rPr>
        <w:br/>
        <w:t># Kafka / Confluent Cloud</w:t>
      </w:r>
      <w:r>
        <w:rPr>
          <w:rFonts w:ascii="Consolas" w:hAnsi="Consolas"/>
          <w:sz w:val="18"/>
        </w:rPr>
        <w:br/>
        <w:t>KAFKA_BOOTSTRAP_SERVERS=pkc-xxxxx.region.gcp.confluent.cloud:9092</w:t>
      </w:r>
      <w:r>
        <w:rPr>
          <w:rFonts w:ascii="Consolas" w:hAnsi="Consolas"/>
          <w:sz w:val="18"/>
        </w:rPr>
        <w:br/>
        <w:t>KAFKA_SASL_USERNAME=&lt;your-api-key&gt;</w:t>
      </w:r>
      <w:r>
        <w:rPr>
          <w:rFonts w:ascii="Consolas" w:hAnsi="Consolas"/>
          <w:sz w:val="18"/>
        </w:rPr>
        <w:br/>
        <w:t>KAFKA_SASL_PASSWORD=&lt;your-api-secret&gt;</w:t>
      </w:r>
      <w:r>
        <w:rPr>
          <w:rFonts w:ascii="Consolas" w:hAnsi="Consolas"/>
          <w:sz w:val="18"/>
        </w:rPr>
        <w:br/>
      </w:r>
      <w:r>
        <w:rPr>
          <w:rFonts w:ascii="Consolas" w:hAnsi="Consolas"/>
          <w:sz w:val="18"/>
        </w:rPr>
        <w:br/>
        <w:t># PostgreSQL</w:t>
      </w:r>
      <w:r>
        <w:rPr>
          <w:rFonts w:ascii="Consolas" w:hAnsi="Consolas"/>
          <w:sz w:val="18"/>
        </w:rPr>
        <w:br/>
        <w:t>PGHOST=localhost</w:t>
      </w:r>
      <w:r>
        <w:rPr>
          <w:rFonts w:ascii="Consolas" w:hAnsi="Consolas"/>
          <w:sz w:val="18"/>
        </w:rPr>
        <w:br/>
        <w:t>PGPORT=5432</w:t>
      </w:r>
      <w:r>
        <w:rPr>
          <w:rFonts w:ascii="Consolas" w:hAnsi="Consolas"/>
          <w:sz w:val="18"/>
        </w:rPr>
        <w:br/>
        <w:t>PGDATABASE=oee_db</w:t>
      </w:r>
      <w:r>
        <w:rPr>
          <w:rFonts w:ascii="Consolas" w:hAnsi="Consolas"/>
          <w:sz w:val="18"/>
        </w:rPr>
        <w:br/>
        <w:t>PGUSER=&lt;username&gt;</w:t>
      </w:r>
      <w:r>
        <w:rPr>
          <w:rFonts w:ascii="Consolas" w:hAnsi="Consolas"/>
          <w:sz w:val="18"/>
        </w:rPr>
        <w:br/>
        <w:t>PGPASSWORD=&lt;password&gt;</w:t>
      </w:r>
      <w:r>
        <w:rPr>
          <w:rFonts w:ascii="Consolas" w:hAnsi="Consolas"/>
          <w:sz w:val="18"/>
        </w:rPr>
        <w:br/>
      </w:r>
      <w:r>
        <w:rPr>
          <w:rFonts w:ascii="Consolas" w:hAnsi="Consolas"/>
          <w:sz w:val="18"/>
        </w:rPr>
        <w:br/>
        <w:t># Grafana (optional)</w:t>
      </w:r>
      <w:r>
        <w:rPr>
          <w:rFonts w:ascii="Consolas" w:hAnsi="Consolas"/>
          <w:sz w:val="18"/>
        </w:rPr>
        <w:br/>
        <w:t>GRAFANA_ADMIN_USER=admin</w:t>
      </w:r>
      <w:r>
        <w:rPr>
          <w:rFonts w:ascii="Consolas" w:hAnsi="Consolas"/>
          <w:sz w:val="18"/>
        </w:rPr>
        <w:br/>
        <w:t>GRAFANA_ADMIN_PASSWORD=admin</w:t>
      </w:r>
      <w:r>
        <w:rPr>
          <w:rFonts w:ascii="Consolas" w:hAnsi="Consolas"/>
          <w:sz w:val="18"/>
        </w:rPr>
        <w:br/>
      </w:r>
    </w:p>
    <w:p w14:paraId="4053288F" w14:textId="77777777" w:rsidR="008506DE" w:rsidRDefault="00000000">
      <w:pPr>
        <w:pStyle w:val="Heading2"/>
      </w:pPr>
      <w:r>
        <w:t>Appendix B: Database Initialization</w:t>
      </w:r>
    </w:p>
    <w:p w14:paraId="5147CBF7" w14:textId="77777777" w:rsidR="008506DE" w:rsidRDefault="00000000">
      <w:r>
        <w:rPr>
          <w:rFonts w:ascii="Consolas" w:hAnsi="Consolas"/>
          <w:sz w:val="18"/>
        </w:rPr>
        <w:br/>
        <w:t>-- init_oee_schema.sql</w:t>
      </w:r>
      <w:r>
        <w:rPr>
          <w:rFonts w:ascii="Consolas" w:hAnsi="Consolas"/>
          <w:sz w:val="18"/>
        </w:rPr>
        <w:br/>
      </w:r>
      <w:r>
        <w:rPr>
          <w:rFonts w:ascii="Consolas" w:hAnsi="Consolas"/>
          <w:sz w:val="18"/>
        </w:rPr>
        <w:br/>
        <w:t>-- Create OEE data table</w:t>
      </w:r>
      <w:r>
        <w:rPr>
          <w:rFonts w:ascii="Consolas" w:hAnsi="Consolas"/>
          <w:sz w:val="18"/>
        </w:rPr>
        <w:br/>
        <w:t>CREATE TABLE IF NOT EXISTS oee_data (</w:t>
      </w:r>
      <w:r>
        <w:rPr>
          <w:rFonts w:ascii="Consolas" w:hAnsi="Consolas"/>
          <w:sz w:val="18"/>
        </w:rPr>
        <w:br/>
        <w:t xml:space="preserve">    id BIGSERIAL PRIMARY KEY,</w:t>
      </w:r>
      <w:r>
        <w:rPr>
          <w:rFonts w:ascii="Consolas" w:hAnsi="Consolas"/>
          <w:sz w:val="18"/>
        </w:rPr>
        <w:br/>
        <w:t xml:space="preserve">    machine_id TEXT NOT NULL,</w:t>
      </w:r>
      <w:r>
        <w:rPr>
          <w:rFonts w:ascii="Consolas" w:hAnsi="Consolas"/>
          <w:sz w:val="18"/>
        </w:rPr>
        <w:br/>
        <w:t xml:space="preserve">    window_start TIMESTAMP NOT NULL,</w:t>
      </w:r>
      <w:r>
        <w:rPr>
          <w:rFonts w:ascii="Consolas" w:hAnsi="Consolas"/>
          <w:sz w:val="18"/>
        </w:rPr>
        <w:br/>
        <w:t xml:space="preserve">    window_end TIMESTAMP NOT NULL,</w:t>
      </w:r>
      <w:r>
        <w:rPr>
          <w:rFonts w:ascii="Consolas" w:hAnsi="Consolas"/>
          <w:sz w:val="18"/>
        </w:rPr>
        <w:br/>
        <w:t xml:space="preserve">    avg_oee DOUBLE PRECISION NOT NULL,</w:t>
      </w:r>
      <w:r>
        <w:rPr>
          <w:rFonts w:ascii="Consolas" w:hAnsi="Consolas"/>
          <w:sz w:val="18"/>
        </w:rPr>
        <w:br/>
        <w:t xml:space="preserve">    created_at TIMESTAMP NOT NULL DEFAULT NOW()</w:t>
      </w:r>
      <w:r>
        <w:rPr>
          <w:rFonts w:ascii="Consolas" w:hAnsi="Consolas"/>
          <w:sz w:val="18"/>
        </w:rPr>
        <w:br/>
        <w:t>);</w:t>
      </w:r>
      <w:r>
        <w:rPr>
          <w:rFonts w:ascii="Consolas" w:hAnsi="Consolas"/>
          <w:sz w:val="18"/>
        </w:rPr>
        <w:br/>
      </w:r>
      <w:r>
        <w:rPr>
          <w:rFonts w:ascii="Consolas" w:hAnsi="Consolas"/>
          <w:sz w:val="18"/>
        </w:rPr>
        <w:br/>
        <w:t>-- Create indexes for efficient querying</w:t>
      </w:r>
      <w:r>
        <w:rPr>
          <w:rFonts w:ascii="Consolas" w:hAnsi="Consolas"/>
          <w:sz w:val="18"/>
        </w:rPr>
        <w:br/>
        <w:t>CREATE INDEX IF NOT EXISTS idx_oee_data_window_start</w:t>
      </w:r>
      <w:r>
        <w:rPr>
          <w:rFonts w:ascii="Consolas" w:hAnsi="Consolas"/>
          <w:sz w:val="18"/>
        </w:rPr>
        <w:br/>
        <w:t xml:space="preserve">    ON oee_data (window_start);</w:t>
      </w:r>
      <w:r>
        <w:rPr>
          <w:rFonts w:ascii="Consolas" w:hAnsi="Consolas"/>
          <w:sz w:val="18"/>
        </w:rPr>
        <w:br/>
      </w:r>
      <w:r>
        <w:rPr>
          <w:rFonts w:ascii="Consolas" w:hAnsi="Consolas"/>
          <w:sz w:val="18"/>
        </w:rPr>
        <w:br/>
        <w:t>CREATE INDEX IF NOT EXISTS idx_oee_data_machine_window</w:t>
      </w:r>
      <w:r>
        <w:rPr>
          <w:rFonts w:ascii="Consolas" w:hAnsi="Consolas"/>
          <w:sz w:val="18"/>
        </w:rPr>
        <w:br/>
        <w:t xml:space="preserve">    ON oee_data (machine_id, window_start);</w:t>
      </w:r>
      <w:r>
        <w:rPr>
          <w:rFonts w:ascii="Consolas" w:hAnsi="Consolas"/>
          <w:sz w:val="18"/>
        </w:rPr>
        <w:br/>
      </w:r>
      <w:r>
        <w:rPr>
          <w:rFonts w:ascii="Consolas" w:hAnsi="Consolas"/>
          <w:sz w:val="18"/>
        </w:rPr>
        <w:br/>
        <w:t>-- Grant permissions (adjust as needed)</w:t>
      </w:r>
      <w:r>
        <w:rPr>
          <w:rFonts w:ascii="Consolas" w:hAnsi="Consolas"/>
          <w:sz w:val="18"/>
        </w:rPr>
        <w:br/>
        <w:t>-- GRANT SELECT, INSERT, UPDATE ON oee_data TO api_user;</w:t>
      </w:r>
      <w:r>
        <w:rPr>
          <w:rFonts w:ascii="Consolas" w:hAnsi="Consolas"/>
          <w:sz w:val="18"/>
        </w:rPr>
        <w:br/>
      </w:r>
    </w:p>
    <w:p w14:paraId="4A68B0A6" w14:textId="77777777" w:rsidR="008506DE" w:rsidRDefault="00000000">
      <w:pPr>
        <w:pStyle w:val="Heading2"/>
      </w:pPr>
      <w:r>
        <w:t>Appendix C: Python Dependencies</w:t>
      </w:r>
    </w:p>
    <w:p w14:paraId="2D4DBC0E" w14:textId="77777777" w:rsidR="008506DE" w:rsidRDefault="00000000">
      <w:r>
        <w:rPr>
          <w:rFonts w:ascii="Consolas" w:hAnsi="Consolas"/>
          <w:sz w:val="18"/>
        </w:rPr>
        <w:br/>
        <w:t># requirements.txt</w:t>
      </w:r>
      <w:r>
        <w:rPr>
          <w:rFonts w:ascii="Consolas" w:hAnsi="Consolas"/>
          <w:sz w:val="18"/>
        </w:rPr>
        <w:br/>
      </w:r>
      <w:r>
        <w:rPr>
          <w:rFonts w:ascii="Consolas" w:hAnsi="Consolas"/>
          <w:sz w:val="18"/>
        </w:rPr>
        <w:br/>
        <w:t>confluent-kafka&gt;=2.0.0</w:t>
      </w:r>
      <w:r>
        <w:rPr>
          <w:rFonts w:ascii="Consolas" w:hAnsi="Consolas"/>
          <w:sz w:val="18"/>
        </w:rPr>
        <w:br/>
        <w:t>pyspark&gt;=3.4.0</w:t>
      </w:r>
      <w:r>
        <w:rPr>
          <w:rFonts w:ascii="Consolas" w:hAnsi="Consolas"/>
          <w:sz w:val="18"/>
        </w:rPr>
        <w:br/>
        <w:t>psycopg2-binary&gt;=2.9.0</w:t>
      </w:r>
      <w:r>
        <w:rPr>
          <w:rFonts w:ascii="Consolas" w:hAnsi="Consolas"/>
          <w:sz w:val="18"/>
        </w:rPr>
        <w:br/>
      </w:r>
      <w:r>
        <w:rPr>
          <w:rFonts w:ascii="Consolas" w:hAnsi="Consolas"/>
          <w:sz w:val="18"/>
        </w:rPr>
        <w:lastRenderedPageBreak/>
        <w:t>fastapi&gt;=0.100.0</w:t>
      </w:r>
      <w:r>
        <w:rPr>
          <w:rFonts w:ascii="Consolas" w:hAnsi="Consolas"/>
          <w:sz w:val="18"/>
        </w:rPr>
        <w:br/>
        <w:t>uvicorn&gt;=0.23.0</w:t>
      </w:r>
      <w:r>
        <w:rPr>
          <w:rFonts w:ascii="Consolas" w:hAnsi="Consolas"/>
          <w:sz w:val="18"/>
        </w:rPr>
        <w:br/>
        <w:t>python-dotenv&gt;=1.0.0</w:t>
      </w:r>
      <w:r>
        <w:rPr>
          <w:rFonts w:ascii="Consolas" w:hAnsi="Consolas"/>
          <w:sz w:val="18"/>
        </w:rPr>
        <w:br/>
      </w:r>
    </w:p>
    <w:p w14:paraId="1A342035" w14:textId="77777777" w:rsidR="008506DE" w:rsidRDefault="00000000">
      <w:pPr>
        <w:pStyle w:val="Heading2"/>
      </w:pPr>
      <w:r>
        <w:t>Appendix D: Node.js Dependencies</w:t>
      </w:r>
    </w:p>
    <w:p w14:paraId="5CC450CB" w14:textId="77777777" w:rsidR="008506DE" w:rsidRDefault="00000000">
      <w:r>
        <w:rPr>
          <w:rFonts w:ascii="Consolas" w:hAnsi="Consolas"/>
          <w:sz w:val="18"/>
        </w:rPr>
        <w:br/>
        <w:t>// package.json (key dependencies)</w:t>
      </w:r>
      <w:r>
        <w:rPr>
          <w:rFonts w:ascii="Consolas" w:hAnsi="Consolas"/>
          <w:sz w:val="18"/>
        </w:rPr>
        <w:br/>
      </w:r>
      <w:r>
        <w:rPr>
          <w:rFonts w:ascii="Consolas" w:hAnsi="Consolas"/>
          <w:sz w:val="18"/>
        </w:rPr>
        <w:br/>
        <w:t>{</w:t>
      </w:r>
      <w:r>
        <w:rPr>
          <w:rFonts w:ascii="Consolas" w:hAnsi="Consolas"/>
          <w:sz w:val="18"/>
        </w:rPr>
        <w:br/>
        <w:t xml:space="preserve">  "dependencies": {</w:t>
      </w:r>
      <w:r>
        <w:rPr>
          <w:rFonts w:ascii="Consolas" w:hAnsi="Consolas"/>
          <w:sz w:val="18"/>
        </w:rPr>
        <w:br/>
        <w:t xml:space="preserve">    "react": "^19.0.0",</w:t>
      </w:r>
      <w:r>
        <w:rPr>
          <w:rFonts w:ascii="Consolas" w:hAnsi="Consolas"/>
          <w:sz w:val="18"/>
        </w:rPr>
        <w:br/>
        <w:t xml:space="preserve">    "react-dom": "^19.0.0",</w:t>
      </w:r>
      <w:r>
        <w:rPr>
          <w:rFonts w:ascii="Consolas" w:hAnsi="Consolas"/>
          <w:sz w:val="18"/>
        </w:rPr>
        <w:br/>
        <w:t xml:space="preserve">    "recharts": "^2.8.0"</w:t>
      </w:r>
      <w:r>
        <w:rPr>
          <w:rFonts w:ascii="Consolas" w:hAnsi="Consolas"/>
          <w:sz w:val="18"/>
        </w:rPr>
        <w:br/>
        <w:t xml:space="preserve">  },</w:t>
      </w:r>
      <w:r>
        <w:rPr>
          <w:rFonts w:ascii="Consolas" w:hAnsi="Consolas"/>
          <w:sz w:val="18"/>
        </w:rPr>
        <w:br/>
        <w:t xml:space="preserve">  "devDependencies": {</w:t>
      </w:r>
      <w:r>
        <w:rPr>
          <w:rFonts w:ascii="Consolas" w:hAnsi="Consolas"/>
          <w:sz w:val="18"/>
        </w:rPr>
        <w:br/>
        <w:t xml:space="preserve">    "@vitejs/plugin-react": "^4.0.0",</w:t>
      </w:r>
      <w:r>
        <w:rPr>
          <w:rFonts w:ascii="Consolas" w:hAnsi="Consolas"/>
          <w:sz w:val="18"/>
        </w:rPr>
        <w:br/>
        <w:t xml:space="preserve">    "vite": "^5.0.0"</w:t>
      </w:r>
      <w:r>
        <w:rPr>
          <w:rFonts w:ascii="Consolas" w:hAnsi="Consolas"/>
          <w:sz w:val="18"/>
        </w:rPr>
        <w:br/>
        <w:t xml:space="preserve">  }</w:t>
      </w:r>
      <w:r>
        <w:rPr>
          <w:rFonts w:ascii="Consolas" w:hAnsi="Consolas"/>
          <w:sz w:val="18"/>
        </w:rPr>
        <w:br/>
        <w:t>}</w:t>
      </w:r>
      <w:r>
        <w:rPr>
          <w:rFonts w:ascii="Consolas" w:hAnsi="Consolas"/>
          <w:sz w:val="18"/>
        </w:rPr>
        <w:br/>
      </w:r>
    </w:p>
    <w:p w14:paraId="725C56C8" w14:textId="77777777" w:rsidR="008506DE" w:rsidRDefault="00000000">
      <w:pPr>
        <w:pStyle w:val="Heading2"/>
      </w:pPr>
      <w:r>
        <w:t>Appendix E: OEE Industry Benchmarks</w:t>
      </w:r>
    </w:p>
    <w:p w14:paraId="5B7A2B18" w14:textId="77777777" w:rsidR="008506DE" w:rsidRDefault="00000000">
      <w:r>
        <w:t>Standard OEE benchmarks used in manufacturing industry:</w:t>
      </w:r>
    </w:p>
    <w:tbl>
      <w:tblPr>
        <w:tblStyle w:val="TableGrid"/>
        <w:tblW w:w="0" w:type="auto"/>
        <w:tblLook w:val="04A0" w:firstRow="1" w:lastRow="0" w:firstColumn="1" w:lastColumn="0" w:noHBand="0" w:noVBand="1"/>
      </w:tblPr>
      <w:tblGrid>
        <w:gridCol w:w="3004"/>
        <w:gridCol w:w="3006"/>
        <w:gridCol w:w="3006"/>
      </w:tblGrid>
      <w:tr w:rsidR="008506DE" w14:paraId="5AA7E798" w14:textId="77777777">
        <w:tc>
          <w:tcPr>
            <w:tcW w:w="3009" w:type="dxa"/>
          </w:tcPr>
          <w:p w14:paraId="78D41C0B" w14:textId="77777777" w:rsidR="008506DE" w:rsidRDefault="00000000">
            <w:r>
              <w:rPr>
                <w:b/>
              </w:rPr>
              <w:t>OEE Score</w:t>
            </w:r>
          </w:p>
        </w:tc>
        <w:tc>
          <w:tcPr>
            <w:tcW w:w="3009" w:type="dxa"/>
          </w:tcPr>
          <w:p w14:paraId="7C44DA83" w14:textId="77777777" w:rsidR="008506DE" w:rsidRDefault="00000000">
            <w:r>
              <w:rPr>
                <w:b/>
              </w:rPr>
              <w:t>Classification</w:t>
            </w:r>
          </w:p>
        </w:tc>
        <w:tc>
          <w:tcPr>
            <w:tcW w:w="3009" w:type="dxa"/>
          </w:tcPr>
          <w:p w14:paraId="787FD1FE" w14:textId="77777777" w:rsidR="008506DE" w:rsidRDefault="00000000">
            <w:r>
              <w:rPr>
                <w:b/>
              </w:rPr>
              <w:t>Industry Context</w:t>
            </w:r>
          </w:p>
        </w:tc>
      </w:tr>
      <w:tr w:rsidR="008506DE" w14:paraId="0A92BD80" w14:textId="77777777">
        <w:tc>
          <w:tcPr>
            <w:tcW w:w="3009" w:type="dxa"/>
          </w:tcPr>
          <w:p w14:paraId="766CA8D4" w14:textId="77777777" w:rsidR="008506DE" w:rsidRDefault="00000000">
            <w:r>
              <w:t>100%</w:t>
            </w:r>
          </w:p>
        </w:tc>
        <w:tc>
          <w:tcPr>
            <w:tcW w:w="3009" w:type="dxa"/>
          </w:tcPr>
          <w:p w14:paraId="4195BB76" w14:textId="77777777" w:rsidR="008506DE" w:rsidRDefault="00000000">
            <w:r>
              <w:t>Perfect Production</w:t>
            </w:r>
          </w:p>
        </w:tc>
        <w:tc>
          <w:tcPr>
            <w:tcW w:w="3009" w:type="dxa"/>
          </w:tcPr>
          <w:p w14:paraId="28456DD1" w14:textId="77777777" w:rsidR="008506DE" w:rsidRDefault="00000000">
            <w:r>
              <w:t>Theoretical maximum; rarely achieved in practice</w:t>
            </w:r>
          </w:p>
        </w:tc>
      </w:tr>
      <w:tr w:rsidR="008506DE" w14:paraId="26E033EC" w14:textId="77777777">
        <w:tc>
          <w:tcPr>
            <w:tcW w:w="3009" w:type="dxa"/>
          </w:tcPr>
          <w:p w14:paraId="3A7C916C" w14:textId="77777777" w:rsidR="008506DE" w:rsidRDefault="00000000">
            <w:r>
              <w:t>85%+</w:t>
            </w:r>
          </w:p>
        </w:tc>
        <w:tc>
          <w:tcPr>
            <w:tcW w:w="3009" w:type="dxa"/>
          </w:tcPr>
          <w:p w14:paraId="57E39F5E" w14:textId="77777777" w:rsidR="008506DE" w:rsidRDefault="00000000">
            <w:r>
              <w:t>World Class</w:t>
            </w:r>
          </w:p>
        </w:tc>
        <w:tc>
          <w:tcPr>
            <w:tcW w:w="3009" w:type="dxa"/>
          </w:tcPr>
          <w:p w14:paraId="5265CFC2" w14:textId="77777777" w:rsidR="008506DE" w:rsidRDefault="00000000">
            <w:r>
              <w:t>Top performers; benchmark target for discrete manufacturers</w:t>
            </w:r>
          </w:p>
        </w:tc>
      </w:tr>
      <w:tr w:rsidR="008506DE" w14:paraId="534EE84D" w14:textId="77777777">
        <w:tc>
          <w:tcPr>
            <w:tcW w:w="3009" w:type="dxa"/>
          </w:tcPr>
          <w:p w14:paraId="0234B489" w14:textId="77777777" w:rsidR="008506DE" w:rsidRDefault="00000000">
            <w:r>
              <w:t>60-85%</w:t>
            </w:r>
          </w:p>
        </w:tc>
        <w:tc>
          <w:tcPr>
            <w:tcW w:w="3009" w:type="dxa"/>
          </w:tcPr>
          <w:p w14:paraId="3AFEB068" w14:textId="77777777" w:rsidR="008506DE" w:rsidRDefault="00000000">
            <w:r>
              <w:t>Typical</w:t>
            </w:r>
          </w:p>
        </w:tc>
        <w:tc>
          <w:tcPr>
            <w:tcW w:w="3009" w:type="dxa"/>
          </w:tcPr>
          <w:p w14:paraId="57C247F2" w14:textId="77777777" w:rsidR="008506DE" w:rsidRDefault="00000000">
            <w:r>
              <w:t>Room for improvement; common starting point</w:t>
            </w:r>
          </w:p>
        </w:tc>
      </w:tr>
      <w:tr w:rsidR="008506DE" w14:paraId="4C40EF0D" w14:textId="77777777">
        <w:tc>
          <w:tcPr>
            <w:tcW w:w="3009" w:type="dxa"/>
          </w:tcPr>
          <w:p w14:paraId="1532C690" w14:textId="77777777" w:rsidR="008506DE" w:rsidRDefault="00000000">
            <w:r>
              <w:t>&lt;60%</w:t>
            </w:r>
          </w:p>
        </w:tc>
        <w:tc>
          <w:tcPr>
            <w:tcW w:w="3009" w:type="dxa"/>
          </w:tcPr>
          <w:p w14:paraId="57F84E10" w14:textId="77777777" w:rsidR="008506DE" w:rsidRDefault="00000000">
            <w:r>
              <w:t>Low</w:t>
            </w:r>
          </w:p>
        </w:tc>
        <w:tc>
          <w:tcPr>
            <w:tcW w:w="3009" w:type="dxa"/>
          </w:tcPr>
          <w:p w14:paraId="6BD7AE27" w14:textId="77777777" w:rsidR="008506DE" w:rsidRDefault="00000000">
            <w:r>
              <w:t>Significant losses; improvement initiatives needed</w:t>
            </w:r>
          </w:p>
        </w:tc>
      </w:tr>
    </w:tbl>
    <w:p w14:paraId="721F9A50" w14:textId="77777777" w:rsidR="008506DE" w:rsidRDefault="008506DE"/>
    <w:p w14:paraId="416FF20A" w14:textId="77777777" w:rsidR="008506DE" w:rsidRDefault="00000000">
      <w:pPr>
        <w:pStyle w:val="Heading2"/>
      </w:pPr>
      <w:r>
        <w:t>Appendix F: Glossary</w:t>
      </w:r>
    </w:p>
    <w:tbl>
      <w:tblPr>
        <w:tblStyle w:val="TableGrid"/>
        <w:tblW w:w="0" w:type="auto"/>
        <w:tblLook w:val="04A0" w:firstRow="1" w:lastRow="0" w:firstColumn="1" w:lastColumn="0" w:noHBand="0" w:noVBand="1"/>
      </w:tblPr>
      <w:tblGrid>
        <w:gridCol w:w="4507"/>
        <w:gridCol w:w="4509"/>
      </w:tblGrid>
      <w:tr w:rsidR="008506DE" w14:paraId="6F5D9F94" w14:textId="77777777">
        <w:tc>
          <w:tcPr>
            <w:tcW w:w="4513" w:type="dxa"/>
          </w:tcPr>
          <w:p w14:paraId="7EA53096" w14:textId="77777777" w:rsidR="008506DE" w:rsidRDefault="00000000">
            <w:r>
              <w:rPr>
                <w:b/>
              </w:rPr>
              <w:t>Acronym</w:t>
            </w:r>
          </w:p>
        </w:tc>
        <w:tc>
          <w:tcPr>
            <w:tcW w:w="4513" w:type="dxa"/>
          </w:tcPr>
          <w:p w14:paraId="2245EB39" w14:textId="77777777" w:rsidR="008506DE" w:rsidRDefault="00000000">
            <w:r>
              <w:rPr>
                <w:b/>
              </w:rPr>
              <w:t>Full Form</w:t>
            </w:r>
          </w:p>
        </w:tc>
      </w:tr>
      <w:tr w:rsidR="008506DE" w14:paraId="511ACBD2" w14:textId="77777777">
        <w:tc>
          <w:tcPr>
            <w:tcW w:w="4513" w:type="dxa"/>
          </w:tcPr>
          <w:p w14:paraId="75BFE19B" w14:textId="77777777" w:rsidR="008506DE" w:rsidRDefault="00000000">
            <w:r>
              <w:t>API</w:t>
            </w:r>
          </w:p>
        </w:tc>
        <w:tc>
          <w:tcPr>
            <w:tcW w:w="4513" w:type="dxa"/>
          </w:tcPr>
          <w:p w14:paraId="5D3EE66D" w14:textId="77777777" w:rsidR="008506DE" w:rsidRDefault="00000000">
            <w:r>
              <w:t>Application Programming Interface</w:t>
            </w:r>
          </w:p>
        </w:tc>
      </w:tr>
      <w:tr w:rsidR="008506DE" w14:paraId="2C3E95B8" w14:textId="77777777">
        <w:tc>
          <w:tcPr>
            <w:tcW w:w="4513" w:type="dxa"/>
          </w:tcPr>
          <w:p w14:paraId="0C0A2A88" w14:textId="77777777" w:rsidR="008506DE" w:rsidRDefault="00000000">
            <w:r>
              <w:t>EDA</w:t>
            </w:r>
          </w:p>
        </w:tc>
        <w:tc>
          <w:tcPr>
            <w:tcW w:w="4513" w:type="dxa"/>
          </w:tcPr>
          <w:p w14:paraId="7D0E64D1" w14:textId="77777777" w:rsidR="008506DE" w:rsidRDefault="00000000">
            <w:r>
              <w:t>Event-Driven Architecture</w:t>
            </w:r>
          </w:p>
        </w:tc>
      </w:tr>
      <w:tr w:rsidR="008506DE" w14:paraId="4C1AA5FD" w14:textId="77777777">
        <w:tc>
          <w:tcPr>
            <w:tcW w:w="4513" w:type="dxa"/>
          </w:tcPr>
          <w:p w14:paraId="78028DFB" w14:textId="77777777" w:rsidR="008506DE" w:rsidRDefault="00000000">
            <w:r>
              <w:t>IIoT</w:t>
            </w:r>
          </w:p>
        </w:tc>
        <w:tc>
          <w:tcPr>
            <w:tcW w:w="4513" w:type="dxa"/>
          </w:tcPr>
          <w:p w14:paraId="150DC3BB" w14:textId="77777777" w:rsidR="008506DE" w:rsidRDefault="00000000">
            <w:r>
              <w:t>Industrial Internet of Things</w:t>
            </w:r>
          </w:p>
        </w:tc>
      </w:tr>
      <w:tr w:rsidR="008506DE" w14:paraId="3BE9500C" w14:textId="77777777">
        <w:tc>
          <w:tcPr>
            <w:tcW w:w="4513" w:type="dxa"/>
          </w:tcPr>
          <w:p w14:paraId="355EB892" w14:textId="77777777" w:rsidR="008506DE" w:rsidRDefault="00000000">
            <w:r>
              <w:t>JSON</w:t>
            </w:r>
          </w:p>
        </w:tc>
        <w:tc>
          <w:tcPr>
            <w:tcW w:w="4513" w:type="dxa"/>
          </w:tcPr>
          <w:p w14:paraId="0DDB94D4" w14:textId="77777777" w:rsidR="008506DE" w:rsidRDefault="00000000">
            <w:r>
              <w:t>JavaScript Object Notation</w:t>
            </w:r>
          </w:p>
        </w:tc>
      </w:tr>
      <w:tr w:rsidR="008506DE" w14:paraId="59A59EFC" w14:textId="77777777">
        <w:tc>
          <w:tcPr>
            <w:tcW w:w="4513" w:type="dxa"/>
          </w:tcPr>
          <w:p w14:paraId="00B0BDB2" w14:textId="77777777" w:rsidR="008506DE" w:rsidRDefault="00000000">
            <w:r>
              <w:t>MES</w:t>
            </w:r>
          </w:p>
        </w:tc>
        <w:tc>
          <w:tcPr>
            <w:tcW w:w="4513" w:type="dxa"/>
          </w:tcPr>
          <w:p w14:paraId="176A0745" w14:textId="77777777" w:rsidR="008506DE" w:rsidRDefault="00000000">
            <w:r>
              <w:t>Manufacturing Execution System</w:t>
            </w:r>
          </w:p>
        </w:tc>
      </w:tr>
      <w:tr w:rsidR="008506DE" w14:paraId="77954724" w14:textId="77777777">
        <w:tc>
          <w:tcPr>
            <w:tcW w:w="4513" w:type="dxa"/>
          </w:tcPr>
          <w:p w14:paraId="41D10260" w14:textId="77777777" w:rsidR="008506DE" w:rsidRDefault="00000000">
            <w:r>
              <w:t>MQTT</w:t>
            </w:r>
          </w:p>
        </w:tc>
        <w:tc>
          <w:tcPr>
            <w:tcW w:w="4513" w:type="dxa"/>
          </w:tcPr>
          <w:p w14:paraId="0A54F059" w14:textId="77777777" w:rsidR="008506DE" w:rsidRDefault="00000000">
            <w:r>
              <w:t>Message Queuing Telemetry Transport</w:t>
            </w:r>
          </w:p>
        </w:tc>
      </w:tr>
      <w:tr w:rsidR="008506DE" w14:paraId="65EDD8BC" w14:textId="77777777">
        <w:tc>
          <w:tcPr>
            <w:tcW w:w="4513" w:type="dxa"/>
          </w:tcPr>
          <w:p w14:paraId="34D734DA" w14:textId="77777777" w:rsidR="008506DE" w:rsidRDefault="00000000">
            <w:r>
              <w:t>OEE</w:t>
            </w:r>
          </w:p>
        </w:tc>
        <w:tc>
          <w:tcPr>
            <w:tcW w:w="4513" w:type="dxa"/>
          </w:tcPr>
          <w:p w14:paraId="3F1363F1" w14:textId="77777777" w:rsidR="008506DE" w:rsidRDefault="00000000">
            <w:r>
              <w:t>Overall Equipment Effectiveness</w:t>
            </w:r>
          </w:p>
        </w:tc>
      </w:tr>
      <w:tr w:rsidR="008506DE" w14:paraId="295678F5" w14:textId="77777777">
        <w:tc>
          <w:tcPr>
            <w:tcW w:w="4513" w:type="dxa"/>
          </w:tcPr>
          <w:p w14:paraId="70A0895F" w14:textId="77777777" w:rsidR="008506DE" w:rsidRDefault="00000000">
            <w:r>
              <w:t>OPC-UA</w:t>
            </w:r>
          </w:p>
        </w:tc>
        <w:tc>
          <w:tcPr>
            <w:tcW w:w="4513" w:type="dxa"/>
          </w:tcPr>
          <w:p w14:paraId="59C302FD" w14:textId="77777777" w:rsidR="008506DE" w:rsidRDefault="00000000">
            <w:r>
              <w:t>Open Platform Communications Unified Architecture</w:t>
            </w:r>
          </w:p>
        </w:tc>
      </w:tr>
      <w:tr w:rsidR="008506DE" w14:paraId="0947A374" w14:textId="77777777">
        <w:tc>
          <w:tcPr>
            <w:tcW w:w="4513" w:type="dxa"/>
          </w:tcPr>
          <w:p w14:paraId="756B08B2" w14:textId="77777777" w:rsidR="008506DE" w:rsidRDefault="00000000">
            <w:r>
              <w:t>PLC</w:t>
            </w:r>
          </w:p>
        </w:tc>
        <w:tc>
          <w:tcPr>
            <w:tcW w:w="4513" w:type="dxa"/>
          </w:tcPr>
          <w:p w14:paraId="26398FA0" w14:textId="77777777" w:rsidR="008506DE" w:rsidRDefault="00000000">
            <w:r>
              <w:t>Programmable Logic Controller</w:t>
            </w:r>
          </w:p>
        </w:tc>
      </w:tr>
      <w:tr w:rsidR="008506DE" w14:paraId="0E4D9651" w14:textId="77777777">
        <w:tc>
          <w:tcPr>
            <w:tcW w:w="4513" w:type="dxa"/>
          </w:tcPr>
          <w:p w14:paraId="1C5640B5" w14:textId="77777777" w:rsidR="008506DE" w:rsidRDefault="00000000">
            <w:r>
              <w:t>REST</w:t>
            </w:r>
          </w:p>
        </w:tc>
        <w:tc>
          <w:tcPr>
            <w:tcW w:w="4513" w:type="dxa"/>
          </w:tcPr>
          <w:p w14:paraId="33FD0FA2" w14:textId="77777777" w:rsidR="008506DE" w:rsidRDefault="00000000">
            <w:r>
              <w:t>Representational State Transfer</w:t>
            </w:r>
          </w:p>
        </w:tc>
      </w:tr>
      <w:tr w:rsidR="008506DE" w14:paraId="33655D28" w14:textId="77777777">
        <w:tc>
          <w:tcPr>
            <w:tcW w:w="4513" w:type="dxa"/>
          </w:tcPr>
          <w:p w14:paraId="518C5A72" w14:textId="77777777" w:rsidR="008506DE" w:rsidRDefault="00000000">
            <w:r>
              <w:t>SASL</w:t>
            </w:r>
          </w:p>
        </w:tc>
        <w:tc>
          <w:tcPr>
            <w:tcW w:w="4513" w:type="dxa"/>
          </w:tcPr>
          <w:p w14:paraId="1076AA06" w14:textId="77777777" w:rsidR="008506DE" w:rsidRDefault="00000000">
            <w:r>
              <w:t>Simple Authentication and Security Layer</w:t>
            </w:r>
          </w:p>
        </w:tc>
      </w:tr>
      <w:tr w:rsidR="008506DE" w14:paraId="343189F0" w14:textId="77777777">
        <w:tc>
          <w:tcPr>
            <w:tcW w:w="4513" w:type="dxa"/>
          </w:tcPr>
          <w:p w14:paraId="52B38B1E" w14:textId="77777777" w:rsidR="008506DE" w:rsidRDefault="00000000">
            <w:r>
              <w:t>SCADA</w:t>
            </w:r>
          </w:p>
        </w:tc>
        <w:tc>
          <w:tcPr>
            <w:tcW w:w="4513" w:type="dxa"/>
          </w:tcPr>
          <w:p w14:paraId="4CECD198" w14:textId="77777777" w:rsidR="008506DE" w:rsidRDefault="00000000">
            <w:r>
              <w:t>Supervisory Control and Data Acquisition</w:t>
            </w:r>
          </w:p>
        </w:tc>
      </w:tr>
      <w:tr w:rsidR="008506DE" w14:paraId="27187EE5" w14:textId="77777777">
        <w:tc>
          <w:tcPr>
            <w:tcW w:w="4513" w:type="dxa"/>
          </w:tcPr>
          <w:p w14:paraId="6B858E3B" w14:textId="77777777" w:rsidR="008506DE" w:rsidRDefault="00000000">
            <w:r>
              <w:lastRenderedPageBreak/>
              <w:t>SQL</w:t>
            </w:r>
          </w:p>
        </w:tc>
        <w:tc>
          <w:tcPr>
            <w:tcW w:w="4513" w:type="dxa"/>
          </w:tcPr>
          <w:p w14:paraId="7DAE69A9" w14:textId="77777777" w:rsidR="008506DE" w:rsidRDefault="00000000">
            <w:r>
              <w:t>Structured Query Language</w:t>
            </w:r>
          </w:p>
        </w:tc>
      </w:tr>
      <w:tr w:rsidR="008506DE" w14:paraId="4D4AD9A9" w14:textId="77777777">
        <w:tc>
          <w:tcPr>
            <w:tcW w:w="4513" w:type="dxa"/>
          </w:tcPr>
          <w:p w14:paraId="71C8CC76" w14:textId="77777777" w:rsidR="008506DE" w:rsidRDefault="00000000">
            <w:r>
              <w:t>SSL</w:t>
            </w:r>
          </w:p>
        </w:tc>
        <w:tc>
          <w:tcPr>
            <w:tcW w:w="4513" w:type="dxa"/>
          </w:tcPr>
          <w:p w14:paraId="3F58D0B1" w14:textId="77777777" w:rsidR="008506DE" w:rsidRDefault="00000000">
            <w:r>
              <w:t>Secure Sockets Layer</w:t>
            </w:r>
          </w:p>
        </w:tc>
      </w:tr>
      <w:tr w:rsidR="008506DE" w14:paraId="247E0F7A" w14:textId="77777777">
        <w:tc>
          <w:tcPr>
            <w:tcW w:w="4513" w:type="dxa"/>
          </w:tcPr>
          <w:p w14:paraId="4B8D0D8C" w14:textId="77777777" w:rsidR="008506DE" w:rsidRDefault="00000000">
            <w:r>
              <w:t>TPM</w:t>
            </w:r>
          </w:p>
        </w:tc>
        <w:tc>
          <w:tcPr>
            <w:tcW w:w="4513" w:type="dxa"/>
          </w:tcPr>
          <w:p w14:paraId="7D4D95F0" w14:textId="77777777" w:rsidR="008506DE" w:rsidRDefault="00000000">
            <w:r>
              <w:t>Total Productive Maintenance</w:t>
            </w:r>
          </w:p>
        </w:tc>
      </w:tr>
    </w:tbl>
    <w:p w14:paraId="13247565" w14:textId="77777777" w:rsidR="00723553" w:rsidRDefault="00723553"/>
    <w:sectPr w:rsidR="00723553"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052194">
    <w:abstractNumId w:val="8"/>
  </w:num>
  <w:num w:numId="2" w16cid:durableId="1031034712">
    <w:abstractNumId w:val="6"/>
  </w:num>
  <w:num w:numId="3" w16cid:durableId="1193886000">
    <w:abstractNumId w:val="5"/>
  </w:num>
  <w:num w:numId="4" w16cid:durableId="430394167">
    <w:abstractNumId w:val="4"/>
  </w:num>
  <w:num w:numId="5" w16cid:durableId="1253733843">
    <w:abstractNumId w:val="7"/>
  </w:num>
  <w:num w:numId="6" w16cid:durableId="1331063852">
    <w:abstractNumId w:val="3"/>
  </w:num>
  <w:num w:numId="7" w16cid:durableId="1262105808">
    <w:abstractNumId w:val="2"/>
  </w:num>
  <w:num w:numId="8" w16cid:durableId="1679115907">
    <w:abstractNumId w:val="1"/>
  </w:num>
  <w:num w:numId="9" w16cid:durableId="78920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3553"/>
    <w:rsid w:val="008506DE"/>
    <w:rsid w:val="00974246"/>
    <w:rsid w:val="00AA1D8D"/>
    <w:rsid w:val="00B47730"/>
    <w:rsid w:val="00C44BDC"/>
    <w:rsid w:val="00CB0664"/>
    <w:rsid w:val="00F472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3BF97"/>
  <w14:defaultImageDpi w14:val="300"/>
  <w15:docId w15:val="{4263F1E4-4D15-457A-97AB-C65B5572A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7145</Words>
  <Characters>40731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Maharshi Patel</cp:lastModifiedBy>
  <cp:revision>2</cp:revision>
  <dcterms:created xsi:type="dcterms:W3CDTF">2026-03-13T09:55:00Z</dcterms:created>
  <dcterms:modified xsi:type="dcterms:W3CDTF">2026-03-13T09:55:00Z</dcterms:modified>
  <cp:category/>
</cp:coreProperties>
</file>