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8C4" w:rsidRPr="00F26F13" w:rsidRDefault="007365F2">
      <w:pPr>
        <w:rPr>
          <w:color w:val="000000" w:themeColor="text1"/>
          <w:sz w:val="24"/>
          <w:szCs w:val="24"/>
        </w:rPr>
      </w:pPr>
      <w:r w:rsidRPr="00F26F13">
        <w:rPr>
          <w:color w:val="000000" w:themeColor="text1"/>
          <w:sz w:val="24"/>
          <w:szCs w:val="24"/>
          <w:highlight w:val="yellow"/>
        </w:rPr>
        <w:t>About</w:t>
      </w:r>
    </w:p>
    <w:p w:rsidR="007365F2" w:rsidRPr="00F26F13" w:rsidRDefault="007365F2" w:rsidP="007365F2">
      <w:pPr>
        <w:shd w:val="clear" w:color="auto" w:fill="FFFFFF"/>
        <w:spacing w:after="0" w:line="171" w:lineRule="atLeast"/>
        <w:rPr>
          <w:rFonts w:ascii="Arial" w:eastAsia="Times New Roman" w:hAnsi="Arial" w:cs="Arial"/>
          <w:color w:val="000000" w:themeColor="text1"/>
          <w:sz w:val="24"/>
          <w:szCs w:val="24"/>
        </w:rPr>
      </w:pPr>
      <w:r w:rsidRPr="007365F2">
        <w:rPr>
          <w:rFonts w:ascii="Arial" w:eastAsia="Times New Roman" w:hAnsi="Arial" w:cs="Arial"/>
          <w:color w:val="000000" w:themeColor="text1"/>
          <w:sz w:val="24"/>
          <w:szCs w:val="24"/>
        </w:rPr>
        <w:t xml:space="preserve">We at PP Fuel aim to create a better environment for the generations to come. We aim to reduce the pollution and harms caused by plastic to our environment. We have three main goals: </w:t>
      </w:r>
    </w:p>
    <w:p w:rsidR="007365F2" w:rsidRPr="00F26F13" w:rsidRDefault="007365F2" w:rsidP="007365F2">
      <w:pPr>
        <w:shd w:val="clear" w:color="auto" w:fill="FFFFFF"/>
        <w:spacing w:after="0" w:line="171" w:lineRule="atLeast"/>
        <w:rPr>
          <w:rFonts w:ascii="Arial" w:eastAsia="Times New Roman" w:hAnsi="Arial" w:cs="Arial"/>
          <w:color w:val="000000" w:themeColor="text1"/>
          <w:sz w:val="24"/>
          <w:szCs w:val="24"/>
        </w:rPr>
      </w:pPr>
      <w:r w:rsidRPr="007365F2">
        <w:rPr>
          <w:rFonts w:ascii="Arial" w:eastAsia="Times New Roman" w:hAnsi="Arial" w:cs="Arial"/>
          <w:color w:val="000000" w:themeColor="text1"/>
          <w:sz w:val="24"/>
          <w:szCs w:val="24"/>
        </w:rPr>
        <w:t xml:space="preserve">1) Reducing plastic in our environment </w:t>
      </w:r>
    </w:p>
    <w:p w:rsidR="007365F2" w:rsidRPr="00F26F13" w:rsidRDefault="007365F2" w:rsidP="007365F2">
      <w:pPr>
        <w:shd w:val="clear" w:color="auto" w:fill="FFFFFF"/>
        <w:spacing w:after="0" w:line="171" w:lineRule="atLeast"/>
        <w:rPr>
          <w:rFonts w:ascii="Arial" w:eastAsia="Times New Roman" w:hAnsi="Arial" w:cs="Arial"/>
          <w:color w:val="000000" w:themeColor="text1"/>
          <w:sz w:val="24"/>
          <w:szCs w:val="24"/>
        </w:rPr>
      </w:pPr>
      <w:r w:rsidRPr="007365F2">
        <w:rPr>
          <w:rFonts w:ascii="Arial" w:eastAsia="Times New Roman" w:hAnsi="Arial" w:cs="Arial"/>
          <w:color w:val="000000" w:themeColor="text1"/>
          <w:sz w:val="24"/>
          <w:szCs w:val="24"/>
        </w:rPr>
        <w:t xml:space="preserve">2) Recycling plastic into useful fuels. </w:t>
      </w:r>
    </w:p>
    <w:p w:rsidR="007365F2" w:rsidRPr="00F26F13" w:rsidRDefault="007365F2" w:rsidP="007365F2">
      <w:pPr>
        <w:shd w:val="clear" w:color="auto" w:fill="FFFFFF"/>
        <w:spacing w:after="0" w:line="171" w:lineRule="atLeast"/>
        <w:rPr>
          <w:rFonts w:ascii="Arial" w:eastAsia="Times New Roman" w:hAnsi="Arial" w:cs="Arial"/>
          <w:color w:val="000000" w:themeColor="text1"/>
          <w:sz w:val="24"/>
          <w:szCs w:val="24"/>
        </w:rPr>
      </w:pPr>
      <w:r w:rsidRPr="007365F2">
        <w:rPr>
          <w:rFonts w:ascii="Arial" w:eastAsia="Times New Roman" w:hAnsi="Arial" w:cs="Arial"/>
          <w:color w:val="000000" w:themeColor="text1"/>
          <w:sz w:val="24"/>
          <w:szCs w:val="24"/>
        </w:rPr>
        <w:t>3) Making our environment plastic free</w:t>
      </w:r>
      <w:r w:rsidRPr="00F26F13">
        <w:rPr>
          <w:rFonts w:ascii="Arial" w:eastAsia="Times New Roman" w:hAnsi="Arial" w:cs="Arial"/>
          <w:color w:val="000000" w:themeColor="text1"/>
          <w:sz w:val="24"/>
          <w:szCs w:val="24"/>
        </w:rPr>
        <w:t>.</w:t>
      </w:r>
      <w:r w:rsidRPr="007365F2">
        <w:rPr>
          <w:rFonts w:ascii="Arial" w:eastAsia="Times New Roman" w:hAnsi="Arial" w:cs="Arial"/>
          <w:color w:val="000000" w:themeColor="text1"/>
          <w:sz w:val="24"/>
          <w:szCs w:val="24"/>
        </w:rPr>
        <w:t xml:space="preserve"> </w:t>
      </w:r>
    </w:p>
    <w:p w:rsidR="007365F2" w:rsidRPr="00F26F13" w:rsidRDefault="007365F2" w:rsidP="007365F2">
      <w:pPr>
        <w:shd w:val="clear" w:color="auto" w:fill="FFFFFF"/>
        <w:spacing w:after="0" w:line="171" w:lineRule="atLeast"/>
        <w:rPr>
          <w:rFonts w:ascii="Arial" w:eastAsia="Times New Roman" w:hAnsi="Arial" w:cs="Arial"/>
          <w:color w:val="000000" w:themeColor="text1"/>
          <w:sz w:val="24"/>
          <w:szCs w:val="24"/>
        </w:rPr>
      </w:pPr>
    </w:p>
    <w:p w:rsidR="007365F2" w:rsidRPr="00F26F13" w:rsidRDefault="007365F2" w:rsidP="007365F2">
      <w:pPr>
        <w:shd w:val="clear" w:color="auto" w:fill="FFFFFF"/>
        <w:spacing w:after="0" w:line="171" w:lineRule="atLeast"/>
        <w:rPr>
          <w:rFonts w:ascii="Arial" w:eastAsia="Times New Roman" w:hAnsi="Arial" w:cs="Arial"/>
          <w:color w:val="000000" w:themeColor="text1"/>
          <w:sz w:val="24"/>
          <w:szCs w:val="24"/>
        </w:rPr>
      </w:pPr>
      <w:r w:rsidRPr="007365F2">
        <w:rPr>
          <w:rFonts w:ascii="Arial" w:eastAsia="Times New Roman" w:hAnsi="Arial" w:cs="Arial"/>
          <w:color w:val="000000" w:themeColor="text1"/>
          <w:sz w:val="24"/>
          <w:szCs w:val="24"/>
        </w:rPr>
        <w:t xml:space="preserve">We believe in the three R's to save our environment i.e. Reduce, Reuse and Recycle. </w:t>
      </w:r>
    </w:p>
    <w:p w:rsidR="007365F2" w:rsidRPr="00F26F13" w:rsidRDefault="007365F2" w:rsidP="007365F2">
      <w:pPr>
        <w:shd w:val="clear" w:color="auto" w:fill="FFFFFF"/>
        <w:spacing w:after="0" w:line="171" w:lineRule="atLeast"/>
        <w:rPr>
          <w:rFonts w:ascii="Arial" w:eastAsia="Times New Roman" w:hAnsi="Arial" w:cs="Arial"/>
          <w:color w:val="000000" w:themeColor="text1"/>
          <w:sz w:val="24"/>
          <w:szCs w:val="24"/>
        </w:rPr>
      </w:pPr>
    </w:p>
    <w:p w:rsidR="007365F2" w:rsidRPr="007365F2" w:rsidRDefault="007365F2" w:rsidP="007365F2">
      <w:pPr>
        <w:shd w:val="clear" w:color="auto" w:fill="FFFFFF"/>
        <w:spacing w:after="0" w:line="171" w:lineRule="atLeast"/>
        <w:rPr>
          <w:rFonts w:ascii="Arial" w:eastAsia="Times New Roman" w:hAnsi="Arial" w:cs="Arial"/>
          <w:color w:val="000000" w:themeColor="text1"/>
          <w:sz w:val="24"/>
          <w:szCs w:val="24"/>
        </w:rPr>
      </w:pPr>
      <w:r w:rsidRPr="007365F2">
        <w:rPr>
          <w:rFonts w:ascii="Arial" w:eastAsia="Times New Roman" w:hAnsi="Arial" w:cs="Arial"/>
          <w:color w:val="000000" w:themeColor="text1"/>
          <w:sz w:val="24"/>
          <w:szCs w:val="24"/>
        </w:rPr>
        <w:t>We hope that one day our ecosystem becomes plastic free and overcome from the harmful effects that plastic has caused.</w:t>
      </w:r>
    </w:p>
    <w:p w:rsidR="007365F2" w:rsidRPr="00F26F13" w:rsidRDefault="007365F2">
      <w:pPr>
        <w:rPr>
          <w:color w:val="000000" w:themeColor="text1"/>
          <w:sz w:val="24"/>
          <w:szCs w:val="24"/>
        </w:rPr>
      </w:pPr>
    </w:p>
    <w:p w:rsidR="007365F2" w:rsidRPr="00F26F13" w:rsidRDefault="007365F2">
      <w:pPr>
        <w:rPr>
          <w:color w:val="000000" w:themeColor="text1"/>
          <w:sz w:val="24"/>
          <w:szCs w:val="24"/>
        </w:rPr>
      </w:pPr>
      <w:r w:rsidRPr="00F26F13">
        <w:rPr>
          <w:color w:val="000000" w:themeColor="text1"/>
          <w:sz w:val="24"/>
          <w:szCs w:val="24"/>
          <w:highlight w:val="yellow"/>
        </w:rPr>
        <w:t>PYROLYSIS</w:t>
      </w:r>
    </w:p>
    <w:p w:rsidR="00F26F13" w:rsidRPr="00F26F13" w:rsidRDefault="00F26F13" w:rsidP="00F26F13">
      <w:pPr>
        <w:rPr>
          <w:color w:val="000000" w:themeColor="text1"/>
          <w:sz w:val="24"/>
          <w:szCs w:val="24"/>
        </w:rPr>
      </w:pPr>
      <w:r w:rsidRPr="00F26F13">
        <w:rPr>
          <w:color w:val="000000" w:themeColor="text1"/>
          <w:sz w:val="24"/>
          <w:szCs w:val="24"/>
        </w:rPr>
        <w:t xml:space="preserve">Pyrolysis is a </w:t>
      </w:r>
      <w:proofErr w:type="spellStart"/>
      <w:r w:rsidRPr="00F26F13">
        <w:rPr>
          <w:color w:val="000000" w:themeColor="text1"/>
          <w:sz w:val="24"/>
          <w:szCs w:val="24"/>
        </w:rPr>
        <w:t>thermochemical</w:t>
      </w:r>
      <w:proofErr w:type="spellEnd"/>
      <w:r w:rsidRPr="00F26F13">
        <w:rPr>
          <w:color w:val="000000" w:themeColor="text1"/>
          <w:sz w:val="24"/>
          <w:szCs w:val="24"/>
        </w:rPr>
        <w:t xml:space="preserve"> treatment, which can be applied to any organic (carbon-based) product. It can be done on pure products as well as mixtures. In this treatment, material is exposed to high temperature, and in the absence of oxygen goes through chemical and physical separation into different molecules. The decomposition takes place thanks to the limited thermal stability of chemical bonds of materials, which allows them to be d</w:t>
      </w:r>
      <w:r w:rsidRPr="00F26F13">
        <w:rPr>
          <w:color w:val="000000" w:themeColor="text1"/>
          <w:sz w:val="24"/>
          <w:szCs w:val="24"/>
        </w:rPr>
        <w:t>isintegrated by using the heat.</w:t>
      </w:r>
    </w:p>
    <w:p w:rsidR="00F26F13" w:rsidRPr="00F26F13" w:rsidRDefault="00F26F13" w:rsidP="00F26F13">
      <w:pPr>
        <w:rPr>
          <w:color w:val="000000" w:themeColor="text1"/>
          <w:sz w:val="24"/>
          <w:szCs w:val="24"/>
        </w:rPr>
      </w:pPr>
      <w:r w:rsidRPr="00F26F13">
        <w:rPr>
          <w:color w:val="000000" w:themeColor="text1"/>
          <w:sz w:val="24"/>
          <w:szCs w:val="24"/>
        </w:rPr>
        <w:t xml:space="preserve">Thermal decomposition leads to the formation of new molecules. This allows </w:t>
      </w:r>
      <w:proofErr w:type="gramStart"/>
      <w:r w:rsidRPr="00F26F13">
        <w:rPr>
          <w:color w:val="000000" w:themeColor="text1"/>
          <w:sz w:val="24"/>
          <w:szCs w:val="24"/>
        </w:rPr>
        <w:t>to receive</w:t>
      </w:r>
      <w:proofErr w:type="gramEnd"/>
      <w:r w:rsidRPr="00F26F13">
        <w:rPr>
          <w:color w:val="000000" w:themeColor="text1"/>
          <w:sz w:val="24"/>
          <w:szCs w:val="24"/>
        </w:rPr>
        <w:t xml:space="preserve"> products with a different, often more superior character than original residue. Thanks to this feature, pyrolysis becomes increasingly important process for today industry – as it allows </w:t>
      </w:r>
      <w:proofErr w:type="gramStart"/>
      <w:r w:rsidRPr="00F26F13">
        <w:rPr>
          <w:color w:val="000000" w:themeColor="text1"/>
          <w:sz w:val="24"/>
          <w:szCs w:val="24"/>
        </w:rPr>
        <w:t>to bring</w:t>
      </w:r>
      <w:proofErr w:type="gramEnd"/>
      <w:r w:rsidRPr="00F26F13">
        <w:rPr>
          <w:color w:val="000000" w:themeColor="text1"/>
          <w:sz w:val="24"/>
          <w:szCs w:val="24"/>
        </w:rPr>
        <w:t xml:space="preserve"> far greater value to common materials and waste.</w:t>
      </w:r>
    </w:p>
    <w:p w:rsidR="00F26F13" w:rsidRPr="00F26F13" w:rsidRDefault="00F26F13" w:rsidP="00F26F13">
      <w:pPr>
        <w:rPr>
          <w:color w:val="000000" w:themeColor="text1"/>
          <w:sz w:val="24"/>
          <w:szCs w:val="24"/>
        </w:rPr>
      </w:pPr>
      <w:r w:rsidRPr="00F26F13">
        <w:rPr>
          <w:color w:val="000000" w:themeColor="text1"/>
          <w:sz w:val="24"/>
          <w:szCs w:val="24"/>
        </w:rPr>
        <w:t xml:space="preserve">Pyrolysis is frequently associated with thermal treatment. But in contrary to combustion and </w:t>
      </w:r>
      <w:proofErr w:type="spellStart"/>
      <w:r w:rsidRPr="00F26F13">
        <w:rPr>
          <w:color w:val="000000" w:themeColor="text1"/>
          <w:sz w:val="24"/>
          <w:szCs w:val="24"/>
        </w:rPr>
        <w:t>gasifications</w:t>
      </w:r>
      <w:proofErr w:type="spellEnd"/>
      <w:r w:rsidRPr="00F26F13">
        <w:rPr>
          <w:color w:val="000000" w:themeColor="text1"/>
          <w:sz w:val="24"/>
          <w:szCs w:val="24"/>
        </w:rPr>
        <w:t xml:space="preserve"> processes, which involve entire or partial oxidation of material, pyrolysis bases on heating in the absence of air. This makes it mostly endothermic </w:t>
      </w:r>
      <w:proofErr w:type="gramStart"/>
      <w:r w:rsidRPr="00F26F13">
        <w:rPr>
          <w:color w:val="000000" w:themeColor="text1"/>
          <w:sz w:val="24"/>
          <w:szCs w:val="24"/>
        </w:rPr>
        <w:t>process that ensure</w:t>
      </w:r>
      <w:proofErr w:type="gramEnd"/>
      <w:r w:rsidRPr="00F26F13">
        <w:rPr>
          <w:color w:val="000000" w:themeColor="text1"/>
          <w:sz w:val="24"/>
          <w:szCs w:val="24"/>
        </w:rPr>
        <w:t xml:space="preserve"> high energy content in the products received.</w:t>
      </w:r>
    </w:p>
    <w:p w:rsidR="00F26F13" w:rsidRPr="00F26F13" w:rsidRDefault="00F26F13" w:rsidP="00F26F13">
      <w:pPr>
        <w:rPr>
          <w:color w:val="000000" w:themeColor="text1"/>
          <w:sz w:val="24"/>
          <w:szCs w:val="24"/>
        </w:rPr>
      </w:pPr>
      <w:r w:rsidRPr="00F26F13">
        <w:rPr>
          <w:color w:val="000000" w:themeColor="text1"/>
          <w:sz w:val="24"/>
          <w:szCs w:val="24"/>
        </w:rPr>
        <w:t xml:space="preserve">Pyrolysis products always produce solid (charcoal, </w:t>
      </w:r>
      <w:proofErr w:type="spellStart"/>
      <w:r w:rsidRPr="00F26F13">
        <w:rPr>
          <w:color w:val="000000" w:themeColor="text1"/>
          <w:sz w:val="24"/>
          <w:szCs w:val="24"/>
        </w:rPr>
        <w:t>biochar</w:t>
      </w:r>
      <w:proofErr w:type="spellEnd"/>
      <w:r w:rsidRPr="00F26F13">
        <w:rPr>
          <w:color w:val="000000" w:themeColor="text1"/>
          <w:sz w:val="24"/>
          <w:szCs w:val="24"/>
        </w:rPr>
        <w:t xml:space="preserve">), liquid and non-condensable gases (H2, CH4, </w:t>
      </w:r>
      <w:proofErr w:type="spellStart"/>
      <w:r w:rsidRPr="00F26F13">
        <w:rPr>
          <w:color w:val="000000" w:themeColor="text1"/>
          <w:sz w:val="24"/>
          <w:szCs w:val="24"/>
        </w:rPr>
        <w:t>CnHm</w:t>
      </w:r>
      <w:proofErr w:type="spellEnd"/>
      <w:r w:rsidRPr="00F26F13">
        <w:rPr>
          <w:color w:val="000000" w:themeColor="text1"/>
          <w:sz w:val="24"/>
          <w:szCs w:val="24"/>
        </w:rPr>
        <w:t xml:space="preserve">, CO, CO2 and N). As the liquid phase is extracted from pyrolysis gas only during </w:t>
      </w:r>
      <w:proofErr w:type="spellStart"/>
      <w:r w:rsidRPr="00F26F13">
        <w:rPr>
          <w:color w:val="000000" w:themeColor="text1"/>
          <w:sz w:val="24"/>
          <w:szCs w:val="24"/>
        </w:rPr>
        <w:t>it’s</w:t>
      </w:r>
      <w:proofErr w:type="spellEnd"/>
      <w:r w:rsidRPr="00F26F13">
        <w:rPr>
          <w:color w:val="000000" w:themeColor="text1"/>
          <w:sz w:val="24"/>
          <w:szCs w:val="24"/>
        </w:rPr>
        <w:t xml:space="preserve"> cooling down, in some applications, these two streams can be used together when providing hot </w:t>
      </w:r>
      <w:proofErr w:type="spellStart"/>
      <w:r w:rsidRPr="00F26F13">
        <w:rPr>
          <w:color w:val="000000" w:themeColor="text1"/>
          <w:sz w:val="24"/>
          <w:szCs w:val="24"/>
        </w:rPr>
        <w:t>syngas</w:t>
      </w:r>
      <w:proofErr w:type="spellEnd"/>
      <w:r w:rsidRPr="00F26F13">
        <w:rPr>
          <w:color w:val="000000" w:themeColor="text1"/>
          <w:sz w:val="24"/>
          <w:szCs w:val="24"/>
        </w:rPr>
        <w:t xml:space="preserve"> directly to the burner or oxidation chamber, more information is found here Directions of hot </w:t>
      </w:r>
      <w:proofErr w:type="spellStart"/>
      <w:r w:rsidRPr="00F26F13">
        <w:rPr>
          <w:color w:val="000000" w:themeColor="text1"/>
          <w:sz w:val="24"/>
          <w:szCs w:val="24"/>
        </w:rPr>
        <w:t>syngas</w:t>
      </w:r>
      <w:proofErr w:type="spellEnd"/>
      <w:r w:rsidRPr="00F26F13">
        <w:rPr>
          <w:color w:val="000000" w:themeColor="text1"/>
          <w:sz w:val="24"/>
          <w:szCs w:val="24"/>
        </w:rPr>
        <w:t xml:space="preserve"> </w:t>
      </w:r>
      <w:proofErr w:type="spellStart"/>
      <w:r w:rsidRPr="00F26F13">
        <w:rPr>
          <w:color w:val="000000" w:themeColor="text1"/>
          <w:sz w:val="24"/>
          <w:szCs w:val="24"/>
        </w:rPr>
        <w:t>utilisation</w:t>
      </w:r>
      <w:proofErr w:type="spellEnd"/>
      <w:r w:rsidRPr="00F26F13">
        <w:rPr>
          <w:color w:val="000000" w:themeColor="text1"/>
          <w:sz w:val="24"/>
          <w:szCs w:val="24"/>
        </w:rPr>
        <w:t>.</w:t>
      </w:r>
    </w:p>
    <w:p w:rsidR="007365F2" w:rsidRPr="00F26F13" w:rsidRDefault="00F26F13" w:rsidP="00F26F13">
      <w:pPr>
        <w:rPr>
          <w:color w:val="000000" w:themeColor="text1"/>
          <w:sz w:val="24"/>
          <w:szCs w:val="24"/>
          <w:highlight w:val="yellow"/>
        </w:rPr>
      </w:pPr>
      <w:r w:rsidRPr="00F26F13">
        <w:rPr>
          <w:color w:val="000000" w:themeColor="text1"/>
          <w:sz w:val="24"/>
          <w:szCs w:val="24"/>
        </w:rPr>
        <w:t xml:space="preserve">During the pyrolysis, a particle of material is heated up from the ambient to defined temperature (setup temperature of </w:t>
      </w:r>
      <w:proofErr w:type="spellStart"/>
      <w:r w:rsidRPr="00F26F13">
        <w:rPr>
          <w:color w:val="000000" w:themeColor="text1"/>
          <w:sz w:val="24"/>
          <w:szCs w:val="24"/>
        </w:rPr>
        <w:t>Biogreen</w:t>
      </w:r>
      <w:proofErr w:type="spellEnd"/>
      <w:r w:rsidRPr="00F26F13">
        <w:rPr>
          <w:color w:val="000000" w:themeColor="text1"/>
          <w:sz w:val="24"/>
          <w:szCs w:val="24"/>
        </w:rPr>
        <w:t xml:space="preserve">® equipment). The material remains inside the pyrolysis unit and is transported by screw conveyor at defined speed, until the completion of </w:t>
      </w:r>
      <w:r w:rsidRPr="00F26F13">
        <w:rPr>
          <w:color w:val="000000" w:themeColor="text1"/>
          <w:sz w:val="24"/>
          <w:szCs w:val="24"/>
        </w:rPr>
        <w:lastRenderedPageBreak/>
        <w:t xml:space="preserve">the process. Chosen temperature of pyrolysis defines the composition and yields of products (pyrolysis oil, </w:t>
      </w:r>
      <w:proofErr w:type="spellStart"/>
      <w:r w:rsidRPr="00F26F13">
        <w:rPr>
          <w:color w:val="000000" w:themeColor="text1"/>
          <w:sz w:val="24"/>
          <w:szCs w:val="24"/>
        </w:rPr>
        <w:t>syngas</w:t>
      </w:r>
      <w:proofErr w:type="spellEnd"/>
      <w:r w:rsidRPr="00F26F13">
        <w:rPr>
          <w:color w:val="000000" w:themeColor="text1"/>
          <w:sz w:val="24"/>
          <w:szCs w:val="24"/>
        </w:rPr>
        <w:t xml:space="preserve"> and char).</w:t>
      </w:r>
    </w:p>
    <w:p w:rsidR="00F26F13" w:rsidRPr="00F26F13" w:rsidRDefault="00F26F13">
      <w:pPr>
        <w:rPr>
          <w:color w:val="000000" w:themeColor="text1"/>
          <w:sz w:val="24"/>
          <w:szCs w:val="24"/>
          <w:highlight w:val="yellow"/>
        </w:rPr>
      </w:pPr>
    </w:p>
    <w:p w:rsidR="007365F2" w:rsidRPr="00F26F13" w:rsidRDefault="007365F2">
      <w:pPr>
        <w:rPr>
          <w:color w:val="000000" w:themeColor="text1"/>
          <w:sz w:val="24"/>
          <w:szCs w:val="24"/>
        </w:rPr>
      </w:pPr>
      <w:r w:rsidRPr="00F26F13">
        <w:rPr>
          <w:color w:val="000000" w:themeColor="text1"/>
          <w:sz w:val="24"/>
          <w:szCs w:val="24"/>
          <w:highlight w:val="yellow"/>
        </w:rPr>
        <w:t>IMPACT</w:t>
      </w:r>
    </w:p>
    <w:p w:rsidR="007365F2" w:rsidRPr="007365F2" w:rsidRDefault="007365F2" w:rsidP="007365F2">
      <w:pPr>
        <w:shd w:val="clear" w:color="auto" w:fill="FFFFFF"/>
        <w:spacing w:after="120" w:line="240" w:lineRule="auto"/>
        <w:outlineLvl w:val="0"/>
        <w:rPr>
          <w:rFonts w:ascii="Arial" w:eastAsia="Times New Roman" w:hAnsi="Arial" w:cs="Arial"/>
          <w:bCs/>
          <w:color w:val="000000" w:themeColor="text1"/>
          <w:kern w:val="36"/>
          <w:sz w:val="24"/>
          <w:szCs w:val="24"/>
        </w:rPr>
      </w:pPr>
      <w:r w:rsidRPr="007365F2">
        <w:rPr>
          <w:rFonts w:ascii="Arial" w:eastAsia="Times New Roman" w:hAnsi="Arial" w:cs="Arial"/>
          <w:bCs/>
          <w:color w:val="000000" w:themeColor="text1"/>
          <w:kern w:val="36"/>
          <w:sz w:val="24"/>
          <w:szCs w:val="24"/>
        </w:rPr>
        <w:t>Making the plastic waste industry more sustainable</w:t>
      </w:r>
    </w:p>
    <w:p w:rsidR="007365F2" w:rsidRPr="007365F2" w:rsidRDefault="007365F2" w:rsidP="007365F2">
      <w:pPr>
        <w:shd w:val="clear" w:color="auto" w:fill="FFFFFF"/>
        <w:spacing w:after="312" w:line="240" w:lineRule="auto"/>
        <w:rPr>
          <w:rFonts w:ascii="Arial" w:eastAsia="Times New Roman" w:hAnsi="Arial" w:cs="Arial"/>
          <w:color w:val="000000" w:themeColor="text1"/>
          <w:sz w:val="24"/>
          <w:szCs w:val="24"/>
        </w:rPr>
      </w:pPr>
      <w:r w:rsidRPr="007365F2">
        <w:rPr>
          <w:rFonts w:ascii="Arial" w:eastAsia="Times New Roman" w:hAnsi="Arial" w:cs="Arial"/>
          <w:color w:val="000000" w:themeColor="text1"/>
          <w:sz w:val="24"/>
          <w:szCs w:val="24"/>
        </w:rPr>
        <w:t>From 1950 to 2015, the global annual production of plastic has increased </w:t>
      </w:r>
      <w:r w:rsidRPr="00F26F13">
        <w:rPr>
          <w:rFonts w:ascii="Arial" w:eastAsia="Times New Roman" w:hAnsi="Arial" w:cs="Arial"/>
          <w:bCs/>
          <w:color w:val="000000" w:themeColor="text1"/>
          <w:sz w:val="24"/>
          <w:szCs w:val="24"/>
        </w:rPr>
        <w:t>almost 200 times</w:t>
      </w:r>
      <w:r w:rsidRPr="007365F2">
        <w:rPr>
          <w:rFonts w:ascii="Arial" w:eastAsia="Times New Roman" w:hAnsi="Arial" w:cs="Arial"/>
          <w:color w:val="000000" w:themeColor="text1"/>
          <w:sz w:val="24"/>
          <w:szCs w:val="24"/>
        </w:rPr>
        <w:t>. This means that </w:t>
      </w:r>
      <w:hyperlink r:id="rId5" w:anchor="global-plastic-production" w:history="1">
        <w:r w:rsidRPr="00F26F13">
          <w:rPr>
            <w:rFonts w:ascii="Arial" w:eastAsia="Times New Roman" w:hAnsi="Arial" w:cs="Arial"/>
            <w:color w:val="000000" w:themeColor="text1"/>
            <w:sz w:val="24"/>
            <w:szCs w:val="24"/>
          </w:rPr>
          <w:t>381 million tons of plastic</w:t>
        </w:r>
      </w:hyperlink>
      <w:r w:rsidRPr="007365F2">
        <w:rPr>
          <w:rFonts w:ascii="Arial" w:eastAsia="Times New Roman" w:hAnsi="Arial" w:cs="Arial"/>
          <w:color w:val="000000" w:themeColor="text1"/>
          <w:sz w:val="24"/>
          <w:szCs w:val="24"/>
        </w:rPr>
        <w:t> were produced in 2015, representing the total body weight of two-thirds of the world’s population.</w:t>
      </w:r>
    </w:p>
    <w:p w:rsidR="007365F2" w:rsidRPr="007365F2" w:rsidRDefault="007365F2" w:rsidP="007365F2">
      <w:pPr>
        <w:shd w:val="clear" w:color="auto" w:fill="FFFFFF"/>
        <w:spacing w:after="312" w:line="240" w:lineRule="auto"/>
        <w:rPr>
          <w:rFonts w:ascii="Arial" w:eastAsia="Times New Roman" w:hAnsi="Arial" w:cs="Arial"/>
          <w:color w:val="000000" w:themeColor="text1"/>
          <w:sz w:val="24"/>
          <w:szCs w:val="24"/>
        </w:rPr>
      </w:pPr>
      <w:r w:rsidRPr="007365F2">
        <w:rPr>
          <w:rFonts w:ascii="Arial" w:eastAsia="Times New Roman" w:hAnsi="Arial" w:cs="Arial"/>
          <w:color w:val="000000" w:themeColor="text1"/>
          <w:sz w:val="24"/>
          <w:szCs w:val="24"/>
        </w:rPr>
        <w:t>In the same year, 55% of all plastic waste was thrown away, 25% was incinerated and </w:t>
      </w:r>
      <w:r w:rsidRPr="00F26F13">
        <w:rPr>
          <w:rFonts w:ascii="Arial" w:eastAsia="Times New Roman" w:hAnsi="Arial" w:cs="Arial"/>
          <w:bCs/>
          <w:color w:val="000000" w:themeColor="text1"/>
          <w:sz w:val="24"/>
          <w:szCs w:val="24"/>
        </w:rPr>
        <w:t>only 20% was recycled</w:t>
      </w:r>
      <w:r w:rsidRPr="007365F2">
        <w:rPr>
          <w:rFonts w:ascii="Arial" w:eastAsia="Times New Roman" w:hAnsi="Arial" w:cs="Arial"/>
          <w:color w:val="000000" w:themeColor="text1"/>
          <w:sz w:val="24"/>
          <w:szCs w:val="24"/>
        </w:rPr>
        <w:t>. Thus, a vast majority of the plastic produced ends up as waste in the environment.</w:t>
      </w:r>
    </w:p>
    <w:p w:rsidR="007365F2" w:rsidRPr="00F26F13" w:rsidRDefault="007365F2">
      <w:pPr>
        <w:rPr>
          <w:rFonts w:ascii="Arial" w:hAnsi="Arial" w:cs="Arial"/>
          <w:color w:val="000000" w:themeColor="text1"/>
          <w:sz w:val="24"/>
          <w:szCs w:val="24"/>
          <w:shd w:val="clear" w:color="auto" w:fill="FFFFFF"/>
        </w:rPr>
      </w:pPr>
      <w:r w:rsidRPr="00F26F13">
        <w:rPr>
          <w:rFonts w:ascii="Arial" w:hAnsi="Arial" w:cs="Arial"/>
          <w:color w:val="000000" w:themeColor="text1"/>
          <w:sz w:val="24"/>
          <w:szCs w:val="24"/>
          <w:shd w:val="clear" w:color="auto" w:fill="FFFFFF"/>
        </w:rPr>
        <w:t>On an annual basis, one pyrolysis installation can transform the </w:t>
      </w:r>
      <w:hyperlink r:id="rId6" w:history="1">
        <w:r w:rsidRPr="00F26F13">
          <w:rPr>
            <w:rStyle w:val="Strong"/>
            <w:rFonts w:ascii="Arial" w:hAnsi="Arial" w:cs="Arial"/>
            <w:b w:val="0"/>
            <w:color w:val="000000" w:themeColor="text1"/>
            <w:sz w:val="24"/>
            <w:szCs w:val="24"/>
            <w:shd w:val="clear" w:color="auto" w:fill="FFFFFF"/>
          </w:rPr>
          <w:t>plastic waste of 30,000 people</w:t>
        </w:r>
      </w:hyperlink>
      <w:r w:rsidRPr="00F26F13">
        <w:rPr>
          <w:rFonts w:ascii="Arial" w:hAnsi="Arial" w:cs="Arial"/>
          <w:color w:val="000000" w:themeColor="text1"/>
          <w:sz w:val="24"/>
          <w:szCs w:val="24"/>
          <w:shd w:val="clear" w:color="auto" w:fill="FFFFFF"/>
        </w:rPr>
        <w:t> into clean diesel (50%), naphtha (30%) and gas (10%).</w:t>
      </w:r>
    </w:p>
    <w:p w:rsidR="007365F2" w:rsidRPr="00F26F13" w:rsidRDefault="007365F2" w:rsidP="007365F2">
      <w:pPr>
        <w:pStyle w:val="NormalWeb"/>
        <w:shd w:val="clear" w:color="auto" w:fill="FFFFFF"/>
        <w:spacing w:before="0" w:beforeAutospacing="0" w:after="312" w:afterAutospacing="0"/>
        <w:rPr>
          <w:rFonts w:ascii="Arial" w:hAnsi="Arial" w:cs="Arial"/>
          <w:color w:val="000000" w:themeColor="text1"/>
        </w:rPr>
      </w:pPr>
      <w:r w:rsidRPr="00F26F13">
        <w:rPr>
          <w:rFonts w:ascii="Arial" w:hAnsi="Arial" w:cs="Arial"/>
          <w:color w:val="000000" w:themeColor="text1"/>
        </w:rPr>
        <w:t>The remaining 10% consists of carbon black particles left behind as a result of the pyrolysis process.</w:t>
      </w:r>
    </w:p>
    <w:p w:rsidR="007365F2" w:rsidRPr="00F26F13" w:rsidRDefault="007365F2" w:rsidP="007365F2">
      <w:pPr>
        <w:pStyle w:val="NormalWeb"/>
        <w:shd w:val="clear" w:color="auto" w:fill="FFFFFF"/>
        <w:spacing w:before="0" w:beforeAutospacing="0" w:after="312" w:afterAutospacing="0"/>
        <w:rPr>
          <w:rFonts w:ascii="Arial" w:hAnsi="Arial" w:cs="Arial"/>
          <w:color w:val="000000" w:themeColor="text1"/>
        </w:rPr>
      </w:pPr>
      <w:r w:rsidRPr="00F26F13">
        <w:rPr>
          <w:rFonts w:ascii="Arial" w:hAnsi="Arial" w:cs="Arial"/>
          <w:color w:val="000000" w:themeColor="text1"/>
        </w:rPr>
        <w:t>The diesel can be used directly as </w:t>
      </w:r>
      <w:r w:rsidRPr="00F26F13">
        <w:rPr>
          <w:rStyle w:val="Strong"/>
          <w:rFonts w:ascii="Arial" w:hAnsi="Arial" w:cs="Arial"/>
          <w:b w:val="0"/>
          <w:color w:val="000000" w:themeColor="text1"/>
        </w:rPr>
        <w:t>fuel</w:t>
      </w:r>
      <w:r w:rsidRPr="00F26F13">
        <w:rPr>
          <w:rFonts w:ascii="Arial" w:hAnsi="Arial" w:cs="Arial"/>
          <w:color w:val="000000" w:themeColor="text1"/>
        </w:rPr>
        <w:t>, the naphtha as </w:t>
      </w:r>
      <w:r w:rsidRPr="00F26F13">
        <w:rPr>
          <w:rStyle w:val="Strong"/>
          <w:rFonts w:ascii="Arial" w:hAnsi="Arial" w:cs="Arial"/>
          <w:b w:val="0"/>
          <w:color w:val="000000" w:themeColor="text1"/>
        </w:rPr>
        <w:t>raw material</w:t>
      </w:r>
      <w:r w:rsidRPr="00F26F13">
        <w:rPr>
          <w:rFonts w:ascii="Arial" w:hAnsi="Arial" w:cs="Arial"/>
          <w:color w:val="000000" w:themeColor="text1"/>
        </w:rPr>
        <w:t> for virgin plastics and the gas as </w:t>
      </w:r>
      <w:r w:rsidRPr="00F26F13">
        <w:rPr>
          <w:rStyle w:val="Strong"/>
          <w:rFonts w:ascii="Arial" w:hAnsi="Arial" w:cs="Arial"/>
          <w:b w:val="0"/>
          <w:color w:val="000000" w:themeColor="text1"/>
        </w:rPr>
        <w:t>energy supply</w:t>
      </w:r>
      <w:r w:rsidRPr="00F26F13">
        <w:rPr>
          <w:rFonts w:ascii="Arial" w:hAnsi="Arial" w:cs="Arial"/>
          <w:color w:val="000000" w:themeColor="text1"/>
        </w:rPr>
        <w:t>. Moreover, it is possible to use the carbon black particles </w:t>
      </w:r>
      <w:r w:rsidRPr="00F26F13">
        <w:rPr>
          <w:rStyle w:val="Strong"/>
          <w:rFonts w:ascii="Arial" w:hAnsi="Arial" w:cs="Arial"/>
          <w:b w:val="0"/>
          <w:color w:val="000000" w:themeColor="text1"/>
        </w:rPr>
        <w:t>sustainably</w:t>
      </w:r>
      <w:r w:rsidRPr="00F26F13">
        <w:rPr>
          <w:rFonts w:ascii="Arial" w:hAnsi="Arial" w:cs="Arial"/>
          <w:color w:val="000000" w:themeColor="text1"/>
        </w:rPr>
        <w:t> in e.g. the plastics industry, for road carpeting or for the fabrication of bricks or </w:t>
      </w:r>
      <w:r w:rsidRPr="00F26F13">
        <w:rPr>
          <w:rStyle w:val="Strong"/>
          <w:rFonts w:ascii="Arial" w:hAnsi="Arial" w:cs="Arial"/>
          <w:b w:val="0"/>
          <w:color w:val="000000" w:themeColor="text1"/>
        </w:rPr>
        <w:t>building blocks</w:t>
      </w:r>
      <w:r w:rsidRPr="00F26F13">
        <w:rPr>
          <w:rFonts w:ascii="Arial" w:hAnsi="Arial" w:cs="Arial"/>
          <w:color w:val="000000" w:themeColor="text1"/>
        </w:rPr>
        <w:t>.</w:t>
      </w:r>
    </w:p>
    <w:p w:rsidR="007365F2" w:rsidRPr="007365F2" w:rsidRDefault="007365F2" w:rsidP="007365F2">
      <w:pPr>
        <w:shd w:val="clear" w:color="auto" w:fill="FFFFFF"/>
        <w:spacing w:before="100" w:beforeAutospacing="1" w:after="144" w:line="240" w:lineRule="auto"/>
        <w:rPr>
          <w:rFonts w:ascii="Arial" w:eastAsia="Times New Roman" w:hAnsi="Arial" w:cs="Arial"/>
          <w:color w:val="000000" w:themeColor="text1"/>
          <w:sz w:val="24"/>
          <w:szCs w:val="24"/>
        </w:rPr>
      </w:pPr>
    </w:p>
    <w:p w:rsidR="007365F2" w:rsidRPr="007365F2" w:rsidRDefault="007365F2" w:rsidP="007365F2">
      <w:pPr>
        <w:shd w:val="clear" w:color="auto" w:fill="FFFFFF"/>
        <w:spacing w:after="120" w:line="240" w:lineRule="auto"/>
        <w:outlineLvl w:val="0"/>
        <w:rPr>
          <w:rFonts w:ascii="Arial" w:eastAsia="Times New Roman" w:hAnsi="Arial" w:cs="Arial"/>
          <w:b/>
          <w:bCs/>
          <w:color w:val="000000" w:themeColor="text1"/>
          <w:kern w:val="36"/>
          <w:sz w:val="24"/>
          <w:szCs w:val="24"/>
        </w:rPr>
      </w:pPr>
      <w:r w:rsidRPr="007365F2">
        <w:rPr>
          <w:rFonts w:ascii="Arial" w:eastAsia="Times New Roman" w:hAnsi="Arial" w:cs="Arial"/>
          <w:b/>
          <w:bCs/>
          <w:color w:val="000000" w:themeColor="text1"/>
          <w:kern w:val="36"/>
          <w:sz w:val="24"/>
          <w:szCs w:val="24"/>
        </w:rPr>
        <w:t>CO2 reductions</w:t>
      </w:r>
    </w:p>
    <w:p w:rsidR="007365F2" w:rsidRPr="007365F2" w:rsidRDefault="007365F2" w:rsidP="007365F2">
      <w:pPr>
        <w:shd w:val="clear" w:color="auto" w:fill="FFFFFF"/>
        <w:spacing w:after="0" w:line="240" w:lineRule="auto"/>
        <w:rPr>
          <w:rFonts w:ascii="Arial" w:eastAsia="Times New Roman" w:hAnsi="Arial" w:cs="Arial"/>
          <w:color w:val="000000" w:themeColor="text1"/>
          <w:sz w:val="24"/>
          <w:szCs w:val="24"/>
        </w:rPr>
      </w:pPr>
      <w:hyperlink r:id="rId7" w:history="1">
        <w:r w:rsidRPr="00F26F13">
          <w:rPr>
            <w:rFonts w:ascii="Arial" w:eastAsia="Times New Roman" w:hAnsi="Arial" w:cs="Arial"/>
            <w:bCs/>
            <w:color w:val="000000" w:themeColor="text1"/>
            <w:sz w:val="24"/>
            <w:szCs w:val="24"/>
          </w:rPr>
          <w:t>Research by chemical company BASF </w:t>
        </w:r>
      </w:hyperlink>
      <w:r w:rsidRPr="007365F2">
        <w:rPr>
          <w:rFonts w:ascii="Arial" w:eastAsia="Times New Roman" w:hAnsi="Arial" w:cs="Arial"/>
          <w:color w:val="000000" w:themeColor="text1"/>
          <w:sz w:val="24"/>
          <w:szCs w:val="24"/>
        </w:rPr>
        <w:t>has shown that pyrolysis technology is an excellent way to recycle mixed plastic waste in a </w:t>
      </w:r>
      <w:r w:rsidRPr="00F26F13">
        <w:rPr>
          <w:rFonts w:ascii="Arial" w:eastAsia="Times New Roman" w:hAnsi="Arial" w:cs="Arial"/>
          <w:bCs/>
          <w:color w:val="000000" w:themeColor="text1"/>
          <w:sz w:val="24"/>
          <w:szCs w:val="24"/>
        </w:rPr>
        <w:t>high-quality manner</w:t>
      </w:r>
      <w:r w:rsidRPr="007365F2">
        <w:rPr>
          <w:rFonts w:ascii="Arial" w:eastAsia="Times New Roman" w:hAnsi="Arial" w:cs="Arial"/>
          <w:color w:val="000000" w:themeColor="text1"/>
          <w:sz w:val="24"/>
          <w:szCs w:val="24"/>
        </w:rPr>
        <w:t>.</w:t>
      </w:r>
    </w:p>
    <w:p w:rsidR="007365F2" w:rsidRPr="007365F2" w:rsidRDefault="007365F2" w:rsidP="007365F2">
      <w:pPr>
        <w:shd w:val="clear" w:color="auto" w:fill="FFFFFF"/>
        <w:spacing w:after="0" w:line="240" w:lineRule="auto"/>
        <w:rPr>
          <w:rFonts w:ascii="Arial" w:eastAsia="Times New Roman" w:hAnsi="Arial" w:cs="Arial"/>
          <w:color w:val="000000" w:themeColor="text1"/>
          <w:sz w:val="24"/>
          <w:szCs w:val="24"/>
        </w:rPr>
      </w:pPr>
      <w:r w:rsidRPr="007365F2">
        <w:rPr>
          <w:rFonts w:ascii="Arial" w:eastAsia="Times New Roman" w:hAnsi="Arial" w:cs="Arial"/>
          <w:color w:val="000000" w:themeColor="text1"/>
          <w:sz w:val="24"/>
          <w:szCs w:val="24"/>
        </w:rPr>
        <w:t>Compared to processing plastic waste in a waste incinerator (WIP), recycling via pyrolysis provides significant CO2 reductions:</w:t>
      </w:r>
    </w:p>
    <w:p w:rsidR="007365F2" w:rsidRPr="007365F2" w:rsidRDefault="007365F2" w:rsidP="007365F2">
      <w:pPr>
        <w:numPr>
          <w:ilvl w:val="0"/>
          <w:numId w:val="2"/>
        </w:numPr>
        <w:shd w:val="clear" w:color="auto" w:fill="FFFFFF"/>
        <w:spacing w:before="100" w:beforeAutospacing="1" w:after="144" w:line="240" w:lineRule="auto"/>
        <w:ind w:left="1032"/>
        <w:rPr>
          <w:rFonts w:ascii="Arial" w:eastAsia="Times New Roman" w:hAnsi="Arial" w:cs="Arial"/>
          <w:color w:val="000000" w:themeColor="text1"/>
          <w:sz w:val="24"/>
          <w:szCs w:val="24"/>
        </w:rPr>
      </w:pPr>
      <w:r w:rsidRPr="007365F2">
        <w:rPr>
          <w:rFonts w:ascii="Arial" w:eastAsia="Times New Roman" w:hAnsi="Arial" w:cs="Arial"/>
          <w:color w:val="000000" w:themeColor="text1"/>
          <w:sz w:val="24"/>
          <w:szCs w:val="24"/>
        </w:rPr>
        <w:t>The recycling of mixed plastic waste in one of our 150 kg/h pyrolysis installations saves </w:t>
      </w:r>
      <w:r w:rsidRPr="00F26F13">
        <w:rPr>
          <w:rFonts w:ascii="Arial" w:eastAsia="Times New Roman" w:hAnsi="Arial" w:cs="Arial"/>
          <w:bCs/>
          <w:color w:val="000000" w:themeColor="text1"/>
          <w:sz w:val="24"/>
          <w:szCs w:val="24"/>
        </w:rPr>
        <w:t>970 tons of CO2</w:t>
      </w:r>
      <w:r w:rsidRPr="007365F2">
        <w:rPr>
          <w:rFonts w:ascii="Arial" w:eastAsia="Times New Roman" w:hAnsi="Arial" w:cs="Arial"/>
          <w:color w:val="000000" w:themeColor="text1"/>
          <w:sz w:val="24"/>
          <w:szCs w:val="24"/>
        </w:rPr>
        <w:t> compared to processing by means of a WIP (on an annual basis).</w:t>
      </w:r>
    </w:p>
    <w:p w:rsidR="007365F2" w:rsidRPr="007365F2" w:rsidRDefault="007365F2" w:rsidP="007365F2">
      <w:pPr>
        <w:numPr>
          <w:ilvl w:val="0"/>
          <w:numId w:val="2"/>
        </w:numPr>
        <w:shd w:val="clear" w:color="auto" w:fill="FFFFFF"/>
        <w:spacing w:before="100" w:beforeAutospacing="1" w:after="144" w:line="240" w:lineRule="auto"/>
        <w:ind w:left="1032"/>
        <w:rPr>
          <w:rFonts w:ascii="Arial" w:eastAsia="Times New Roman" w:hAnsi="Arial" w:cs="Arial"/>
          <w:color w:val="000000" w:themeColor="text1"/>
          <w:sz w:val="24"/>
          <w:szCs w:val="24"/>
        </w:rPr>
      </w:pPr>
      <w:r w:rsidRPr="007365F2">
        <w:rPr>
          <w:rFonts w:ascii="Arial" w:eastAsia="Times New Roman" w:hAnsi="Arial" w:cs="Arial"/>
          <w:color w:val="000000" w:themeColor="text1"/>
          <w:sz w:val="24"/>
          <w:szCs w:val="24"/>
        </w:rPr>
        <w:t>In addition, the production of LDPE from one 150 kg/h pyrolysis installation saves </w:t>
      </w:r>
      <w:r w:rsidRPr="00F26F13">
        <w:rPr>
          <w:rFonts w:ascii="Arial" w:eastAsia="Times New Roman" w:hAnsi="Arial" w:cs="Arial"/>
          <w:bCs/>
          <w:color w:val="000000" w:themeColor="text1"/>
          <w:sz w:val="24"/>
          <w:szCs w:val="24"/>
        </w:rPr>
        <w:t>660 tons of CO2</w:t>
      </w:r>
      <w:r w:rsidRPr="007365F2">
        <w:rPr>
          <w:rFonts w:ascii="Arial" w:eastAsia="Times New Roman" w:hAnsi="Arial" w:cs="Arial"/>
          <w:color w:val="000000" w:themeColor="text1"/>
          <w:sz w:val="24"/>
          <w:szCs w:val="24"/>
        </w:rPr>
        <w:t> compared to LDPE that is produced from fossil fuels.</w:t>
      </w:r>
    </w:p>
    <w:p w:rsidR="007365F2" w:rsidRPr="007365F2" w:rsidRDefault="007365F2" w:rsidP="007365F2">
      <w:pPr>
        <w:shd w:val="clear" w:color="auto" w:fill="FFFFFF"/>
        <w:spacing w:after="0" w:line="240" w:lineRule="auto"/>
        <w:rPr>
          <w:rFonts w:ascii="Arial" w:eastAsia="Times New Roman" w:hAnsi="Arial" w:cs="Arial"/>
          <w:color w:val="000000" w:themeColor="text1"/>
          <w:sz w:val="24"/>
          <w:szCs w:val="24"/>
        </w:rPr>
      </w:pPr>
      <w:r w:rsidRPr="007365F2">
        <w:rPr>
          <w:rFonts w:ascii="Arial" w:eastAsia="Times New Roman" w:hAnsi="Arial" w:cs="Arial"/>
          <w:color w:val="000000" w:themeColor="text1"/>
          <w:sz w:val="24"/>
          <w:szCs w:val="24"/>
        </w:rPr>
        <w:t>Therefore, on an annual basis, </w:t>
      </w:r>
      <w:r w:rsidRPr="00F26F13">
        <w:rPr>
          <w:rFonts w:ascii="Arial" w:eastAsia="Times New Roman" w:hAnsi="Arial" w:cs="Arial"/>
          <w:bCs/>
          <w:color w:val="000000" w:themeColor="text1"/>
          <w:sz w:val="24"/>
          <w:szCs w:val="24"/>
        </w:rPr>
        <w:t xml:space="preserve">one 150 kg/h </w:t>
      </w:r>
      <w:proofErr w:type="spellStart"/>
      <w:r w:rsidRPr="00F26F13">
        <w:rPr>
          <w:rFonts w:ascii="Arial" w:eastAsia="Times New Roman" w:hAnsi="Arial" w:cs="Arial"/>
          <w:bCs/>
          <w:color w:val="000000" w:themeColor="text1"/>
          <w:sz w:val="24"/>
          <w:szCs w:val="24"/>
        </w:rPr>
        <w:t>Pyrolyze</w:t>
      </w:r>
      <w:proofErr w:type="spellEnd"/>
      <w:r w:rsidRPr="00F26F13">
        <w:rPr>
          <w:rFonts w:ascii="Arial" w:eastAsia="Times New Roman" w:hAnsi="Arial" w:cs="Arial"/>
          <w:bCs/>
          <w:color w:val="000000" w:themeColor="text1"/>
          <w:sz w:val="24"/>
          <w:szCs w:val="24"/>
        </w:rPr>
        <w:t xml:space="preserve"> installation saves 1,630 tons of CO2</w:t>
      </w:r>
      <w:r w:rsidRPr="007365F2">
        <w:rPr>
          <w:rFonts w:ascii="Arial" w:eastAsia="Times New Roman" w:hAnsi="Arial" w:cs="Arial"/>
          <w:color w:val="000000" w:themeColor="text1"/>
          <w:sz w:val="24"/>
          <w:szCs w:val="24"/>
        </w:rPr>
        <w:t> compared to more conservative methods of plastic waste processing and LDPE production.</w:t>
      </w:r>
    </w:p>
    <w:p w:rsidR="007365F2" w:rsidRPr="007365F2" w:rsidRDefault="007365F2" w:rsidP="007365F2">
      <w:pPr>
        <w:shd w:val="clear" w:color="auto" w:fill="FFFFFF"/>
        <w:spacing w:after="0" w:line="240" w:lineRule="auto"/>
        <w:rPr>
          <w:rFonts w:ascii="Arial" w:eastAsia="Times New Roman" w:hAnsi="Arial" w:cs="Arial"/>
          <w:color w:val="000000" w:themeColor="text1"/>
          <w:sz w:val="24"/>
          <w:szCs w:val="24"/>
        </w:rPr>
      </w:pPr>
      <w:r w:rsidRPr="007365F2">
        <w:rPr>
          <w:rFonts w:ascii="Arial" w:eastAsia="Times New Roman" w:hAnsi="Arial" w:cs="Arial"/>
          <w:color w:val="000000" w:themeColor="text1"/>
          <w:sz w:val="24"/>
          <w:szCs w:val="24"/>
        </w:rPr>
        <w:lastRenderedPageBreak/>
        <w:t>You can always contact us for the exact calculation. We are happy to tell you more about it over a cup of coffee.</w:t>
      </w:r>
    </w:p>
    <w:p w:rsidR="007365F2" w:rsidRPr="00F26F13" w:rsidRDefault="007365F2">
      <w:pPr>
        <w:rPr>
          <w:color w:val="000000" w:themeColor="text1"/>
          <w:sz w:val="24"/>
          <w:szCs w:val="24"/>
        </w:rPr>
      </w:pPr>
    </w:p>
    <w:p w:rsidR="007365F2" w:rsidRPr="00273F7B" w:rsidRDefault="007365F2" w:rsidP="007365F2">
      <w:pPr>
        <w:pStyle w:val="Heading1"/>
        <w:shd w:val="clear" w:color="auto" w:fill="FFFFFF"/>
        <w:spacing w:before="0" w:beforeAutospacing="0" w:after="120" w:afterAutospacing="0"/>
        <w:rPr>
          <w:rFonts w:ascii="Arial" w:hAnsi="Arial" w:cs="Arial"/>
          <w:color w:val="000000" w:themeColor="text1"/>
          <w:sz w:val="24"/>
          <w:szCs w:val="24"/>
        </w:rPr>
      </w:pPr>
      <w:r w:rsidRPr="00273F7B">
        <w:rPr>
          <w:rFonts w:ascii="Arial" w:hAnsi="Arial" w:cs="Arial"/>
          <w:color w:val="000000" w:themeColor="text1"/>
          <w:sz w:val="24"/>
          <w:szCs w:val="24"/>
        </w:rPr>
        <w:t>Facilitate a sustainable local ecosystem</w:t>
      </w:r>
    </w:p>
    <w:p w:rsidR="007365F2" w:rsidRPr="00F26F13" w:rsidRDefault="007365F2" w:rsidP="007365F2">
      <w:pPr>
        <w:pStyle w:val="NormalWeb"/>
        <w:shd w:val="clear" w:color="auto" w:fill="FFFFFF"/>
        <w:spacing w:before="0" w:beforeAutospacing="0" w:after="312" w:afterAutospacing="0"/>
        <w:rPr>
          <w:rFonts w:ascii="Arial" w:hAnsi="Arial" w:cs="Arial"/>
          <w:color w:val="000000" w:themeColor="text1"/>
        </w:rPr>
      </w:pPr>
      <w:r w:rsidRPr="00F26F13">
        <w:rPr>
          <w:rFonts w:ascii="Arial" w:hAnsi="Arial" w:cs="Arial"/>
          <w:color w:val="000000" w:themeColor="text1"/>
        </w:rPr>
        <w:t>Because our pyrolysis installation is easy to ship in a sea container, it offers a </w:t>
      </w:r>
      <w:r w:rsidRPr="00F26F13">
        <w:rPr>
          <w:rStyle w:val="Strong"/>
          <w:rFonts w:ascii="Arial" w:hAnsi="Arial" w:cs="Arial"/>
          <w:b w:val="0"/>
          <w:color w:val="000000" w:themeColor="text1"/>
        </w:rPr>
        <w:t>local solution to the global plastic waste problem</w:t>
      </w:r>
      <w:r w:rsidRPr="00F26F13">
        <w:rPr>
          <w:rFonts w:ascii="Arial" w:hAnsi="Arial" w:cs="Arial"/>
          <w:color w:val="000000" w:themeColor="text1"/>
        </w:rPr>
        <w:t>. So, instead of taking the problem to the solution, we are bringing the solution to the problem.</w:t>
      </w:r>
    </w:p>
    <w:p w:rsidR="007365F2" w:rsidRPr="00F26F13" w:rsidRDefault="007365F2" w:rsidP="007365F2">
      <w:pPr>
        <w:pStyle w:val="NormalWeb"/>
        <w:shd w:val="clear" w:color="auto" w:fill="FFFFFF"/>
        <w:spacing w:before="0" w:beforeAutospacing="0" w:after="312" w:afterAutospacing="0"/>
        <w:rPr>
          <w:rFonts w:ascii="Arial" w:hAnsi="Arial" w:cs="Arial"/>
          <w:color w:val="000000" w:themeColor="text1"/>
        </w:rPr>
      </w:pPr>
      <w:r w:rsidRPr="00F26F13">
        <w:rPr>
          <w:rFonts w:ascii="Arial" w:hAnsi="Arial" w:cs="Arial"/>
          <w:color w:val="000000" w:themeColor="text1"/>
        </w:rPr>
        <w:t xml:space="preserve">It is then possible to create a thriving ecosystem around a pyrolysis installation. </w:t>
      </w:r>
      <w:proofErr w:type="spellStart"/>
      <w:r w:rsidRPr="00F26F13">
        <w:rPr>
          <w:rFonts w:ascii="Arial" w:hAnsi="Arial" w:cs="Arial"/>
          <w:color w:val="000000" w:themeColor="text1"/>
        </w:rPr>
        <w:t>Pyrolyze</w:t>
      </w:r>
      <w:proofErr w:type="spellEnd"/>
      <w:r w:rsidRPr="00F26F13">
        <w:rPr>
          <w:rFonts w:ascii="Arial" w:hAnsi="Arial" w:cs="Arial"/>
          <w:color w:val="000000" w:themeColor="text1"/>
        </w:rPr>
        <w:t xml:space="preserve"> facilitates and the </w:t>
      </w:r>
      <w:r w:rsidRPr="00F26F13">
        <w:rPr>
          <w:rStyle w:val="Strong"/>
          <w:rFonts w:ascii="Arial" w:hAnsi="Arial" w:cs="Arial"/>
          <w:b w:val="0"/>
          <w:color w:val="000000" w:themeColor="text1"/>
        </w:rPr>
        <w:t>operator makes an impact locally in various ways</w:t>
      </w:r>
      <w:r w:rsidRPr="00F26F13">
        <w:rPr>
          <w:rFonts w:ascii="Arial" w:hAnsi="Arial" w:cs="Arial"/>
          <w:color w:val="000000" w:themeColor="text1"/>
        </w:rPr>
        <w:t>.</w:t>
      </w:r>
    </w:p>
    <w:p w:rsidR="007365F2" w:rsidRPr="00273F7B" w:rsidRDefault="007365F2" w:rsidP="007365F2">
      <w:pPr>
        <w:pStyle w:val="Heading1"/>
        <w:shd w:val="clear" w:color="auto" w:fill="FFFFFF"/>
        <w:spacing w:before="0" w:beforeAutospacing="0" w:after="120" w:afterAutospacing="0"/>
        <w:rPr>
          <w:rFonts w:ascii="Arial" w:hAnsi="Arial" w:cs="Arial"/>
          <w:color w:val="000000" w:themeColor="text1"/>
          <w:sz w:val="24"/>
          <w:szCs w:val="24"/>
        </w:rPr>
      </w:pPr>
      <w:r w:rsidRPr="00273F7B">
        <w:rPr>
          <w:rFonts w:ascii="Arial" w:hAnsi="Arial" w:cs="Arial"/>
          <w:color w:val="000000" w:themeColor="text1"/>
          <w:sz w:val="24"/>
          <w:szCs w:val="24"/>
        </w:rPr>
        <w:t>Waste disposal</w:t>
      </w:r>
    </w:p>
    <w:p w:rsidR="007365F2" w:rsidRPr="00F26F13" w:rsidRDefault="007365F2" w:rsidP="007365F2">
      <w:pPr>
        <w:pStyle w:val="NormalWeb"/>
        <w:shd w:val="clear" w:color="auto" w:fill="FFFFFF"/>
        <w:spacing w:before="0" w:beforeAutospacing="0" w:after="312" w:afterAutospacing="0"/>
        <w:rPr>
          <w:rFonts w:ascii="Arial" w:hAnsi="Arial" w:cs="Arial"/>
          <w:color w:val="000000" w:themeColor="text1"/>
        </w:rPr>
      </w:pPr>
      <w:r w:rsidRPr="00F26F13">
        <w:rPr>
          <w:rFonts w:ascii="Arial" w:hAnsi="Arial" w:cs="Arial"/>
          <w:color w:val="000000" w:themeColor="text1"/>
        </w:rPr>
        <w:t>Thanks to our pyrolysis installation, plastic waste, which was previously considered worthless and ended up in landfills, becomes valuable feedstock.</w:t>
      </w:r>
    </w:p>
    <w:p w:rsidR="007365F2" w:rsidRPr="00F26F13" w:rsidRDefault="007365F2" w:rsidP="007365F2">
      <w:pPr>
        <w:pStyle w:val="NormalWeb"/>
        <w:shd w:val="clear" w:color="auto" w:fill="FFFFFF"/>
        <w:spacing w:before="0" w:beforeAutospacing="0" w:after="312" w:afterAutospacing="0"/>
        <w:rPr>
          <w:rFonts w:ascii="Arial" w:hAnsi="Arial" w:cs="Arial"/>
          <w:color w:val="000000" w:themeColor="text1"/>
        </w:rPr>
      </w:pPr>
      <w:r w:rsidRPr="00F26F13">
        <w:rPr>
          <w:rFonts w:ascii="Arial" w:hAnsi="Arial" w:cs="Arial"/>
          <w:color w:val="000000" w:themeColor="text1"/>
        </w:rPr>
        <w:t>This helps developing countries to tackle the global plastic waste problem locally and at the same time creates a </w:t>
      </w:r>
      <w:r w:rsidRPr="00F26F13">
        <w:rPr>
          <w:rStyle w:val="Strong"/>
          <w:rFonts w:ascii="Arial" w:hAnsi="Arial" w:cs="Arial"/>
          <w:b w:val="0"/>
          <w:color w:val="000000" w:themeColor="text1"/>
        </w:rPr>
        <w:t>valuable ecosystem around the supply and processing of plastic waste</w:t>
      </w:r>
      <w:r w:rsidRPr="00F26F13">
        <w:rPr>
          <w:rFonts w:ascii="Arial" w:hAnsi="Arial" w:cs="Arial"/>
          <w:color w:val="000000" w:themeColor="text1"/>
        </w:rPr>
        <w:t xml:space="preserve"> with our </w:t>
      </w:r>
      <w:proofErr w:type="spellStart"/>
      <w:r w:rsidRPr="00F26F13">
        <w:rPr>
          <w:rFonts w:ascii="Arial" w:hAnsi="Arial" w:cs="Arial"/>
          <w:color w:val="000000" w:themeColor="text1"/>
        </w:rPr>
        <w:t>Pyrolyze</w:t>
      </w:r>
      <w:proofErr w:type="spellEnd"/>
      <w:r w:rsidRPr="00F26F13">
        <w:rPr>
          <w:rFonts w:ascii="Arial" w:hAnsi="Arial" w:cs="Arial"/>
          <w:color w:val="000000" w:themeColor="text1"/>
        </w:rPr>
        <w:t xml:space="preserve"> installation.</w:t>
      </w:r>
    </w:p>
    <w:p w:rsidR="007365F2" w:rsidRPr="007365F2" w:rsidRDefault="007365F2" w:rsidP="007365F2">
      <w:pPr>
        <w:shd w:val="clear" w:color="auto" w:fill="FFFFFF"/>
        <w:spacing w:after="312" w:line="240" w:lineRule="auto"/>
        <w:rPr>
          <w:rFonts w:ascii="Arial" w:eastAsia="Times New Roman" w:hAnsi="Arial" w:cs="Arial"/>
          <w:color w:val="000000" w:themeColor="text1"/>
          <w:sz w:val="24"/>
          <w:szCs w:val="24"/>
        </w:rPr>
      </w:pPr>
      <w:r w:rsidRPr="007365F2">
        <w:rPr>
          <w:rFonts w:ascii="Arial" w:eastAsia="Times New Roman" w:hAnsi="Arial" w:cs="Arial"/>
          <w:color w:val="000000" w:themeColor="text1"/>
          <w:sz w:val="24"/>
          <w:szCs w:val="24"/>
          <w:highlight w:val="yellow"/>
        </w:rPr>
        <w:t>Innovation</w:t>
      </w:r>
      <w:r w:rsidRPr="00F26F13">
        <w:rPr>
          <w:rFonts w:ascii="Arial" w:eastAsia="Times New Roman" w:hAnsi="Arial" w:cs="Arial"/>
          <w:color w:val="000000" w:themeColor="text1"/>
          <w:sz w:val="24"/>
          <w:szCs w:val="24"/>
          <w:highlight w:val="yellow"/>
        </w:rPr>
        <w:t xml:space="preserve"> (FUTURE ENHANCEMENT)</w:t>
      </w:r>
    </w:p>
    <w:p w:rsidR="007365F2" w:rsidRPr="007365F2" w:rsidRDefault="007365F2" w:rsidP="007365F2">
      <w:pPr>
        <w:shd w:val="clear" w:color="auto" w:fill="FFFFFF"/>
        <w:spacing w:after="312" w:line="240" w:lineRule="auto"/>
        <w:rPr>
          <w:rFonts w:ascii="Arial" w:eastAsia="Times New Roman" w:hAnsi="Arial" w:cs="Arial"/>
          <w:color w:val="000000" w:themeColor="text1"/>
          <w:sz w:val="24"/>
          <w:szCs w:val="24"/>
        </w:rPr>
      </w:pPr>
      <w:r w:rsidRPr="007365F2">
        <w:rPr>
          <w:rFonts w:ascii="Arial" w:eastAsia="Times New Roman" w:hAnsi="Arial" w:cs="Arial"/>
          <w:color w:val="000000" w:themeColor="text1"/>
          <w:sz w:val="24"/>
          <w:szCs w:val="24"/>
        </w:rPr>
        <w:t>Within our pyrolysis technology there are many opportunities for further innovation and </w:t>
      </w:r>
      <w:r w:rsidRPr="00F26F13">
        <w:rPr>
          <w:rFonts w:ascii="Arial" w:eastAsia="Times New Roman" w:hAnsi="Arial" w:cs="Arial"/>
          <w:bCs/>
          <w:color w:val="000000" w:themeColor="text1"/>
          <w:sz w:val="24"/>
          <w:szCs w:val="24"/>
        </w:rPr>
        <w:t>optimization</w:t>
      </w:r>
      <w:r w:rsidRPr="007365F2">
        <w:rPr>
          <w:rFonts w:ascii="Arial" w:eastAsia="Times New Roman" w:hAnsi="Arial" w:cs="Arial"/>
          <w:color w:val="000000" w:themeColor="text1"/>
          <w:sz w:val="24"/>
          <w:szCs w:val="24"/>
        </w:rPr>
        <w:t> of the process. Based on </w:t>
      </w:r>
      <w:r w:rsidRPr="00F26F13">
        <w:rPr>
          <w:rFonts w:ascii="Arial" w:eastAsia="Times New Roman" w:hAnsi="Arial" w:cs="Arial"/>
          <w:bCs/>
          <w:color w:val="000000" w:themeColor="text1"/>
          <w:sz w:val="24"/>
          <w:szCs w:val="24"/>
        </w:rPr>
        <w:t>feasibility studies</w:t>
      </w:r>
      <w:r w:rsidRPr="007365F2">
        <w:rPr>
          <w:rFonts w:ascii="Arial" w:eastAsia="Times New Roman" w:hAnsi="Arial" w:cs="Arial"/>
          <w:color w:val="000000" w:themeColor="text1"/>
          <w:sz w:val="24"/>
          <w:szCs w:val="24"/>
        </w:rPr>
        <w:t> we will realize the following valuable additions in the coming years.</w:t>
      </w:r>
    </w:p>
    <w:p w:rsidR="007365F2" w:rsidRPr="007365F2" w:rsidRDefault="007365F2" w:rsidP="007365F2">
      <w:pPr>
        <w:numPr>
          <w:ilvl w:val="0"/>
          <w:numId w:val="1"/>
        </w:numPr>
        <w:shd w:val="clear" w:color="auto" w:fill="FFFFFF"/>
        <w:spacing w:before="100" w:beforeAutospacing="1" w:after="144" w:line="240" w:lineRule="auto"/>
        <w:ind w:left="1032"/>
        <w:rPr>
          <w:rFonts w:ascii="Arial" w:eastAsia="Times New Roman" w:hAnsi="Arial" w:cs="Arial"/>
          <w:color w:val="000000" w:themeColor="text1"/>
          <w:sz w:val="24"/>
          <w:szCs w:val="24"/>
        </w:rPr>
      </w:pPr>
      <w:r w:rsidRPr="007365F2">
        <w:rPr>
          <w:rFonts w:ascii="Arial" w:eastAsia="Times New Roman" w:hAnsi="Arial" w:cs="Arial"/>
          <w:color w:val="000000" w:themeColor="text1"/>
          <w:sz w:val="24"/>
          <w:szCs w:val="24"/>
        </w:rPr>
        <w:t>The possibility to </w:t>
      </w:r>
      <w:r w:rsidRPr="00F26F13">
        <w:rPr>
          <w:rFonts w:ascii="Arial" w:eastAsia="Times New Roman" w:hAnsi="Arial" w:cs="Arial"/>
          <w:bCs/>
          <w:color w:val="000000" w:themeColor="text1"/>
          <w:sz w:val="24"/>
          <w:szCs w:val="24"/>
        </w:rPr>
        <w:t>control the pyrolysis process in a targeted manner</w:t>
      </w:r>
      <w:r w:rsidRPr="007365F2">
        <w:rPr>
          <w:rFonts w:ascii="Arial" w:eastAsia="Times New Roman" w:hAnsi="Arial" w:cs="Arial"/>
          <w:color w:val="000000" w:themeColor="text1"/>
          <w:sz w:val="24"/>
          <w:szCs w:val="24"/>
        </w:rPr>
        <w:t>. At this moment the ratios in which the outputs are produced are still a given on which we have little influence. In the future we hope to be able to </w:t>
      </w:r>
      <w:r w:rsidRPr="00F26F13">
        <w:rPr>
          <w:rFonts w:ascii="Arial" w:eastAsia="Times New Roman" w:hAnsi="Arial" w:cs="Arial"/>
          <w:bCs/>
          <w:color w:val="000000" w:themeColor="text1"/>
          <w:sz w:val="24"/>
          <w:szCs w:val="24"/>
        </w:rPr>
        <w:t>match the output materials of the installation exactly</w:t>
      </w:r>
      <w:r w:rsidRPr="007365F2">
        <w:rPr>
          <w:rFonts w:ascii="Arial" w:eastAsia="Times New Roman" w:hAnsi="Arial" w:cs="Arial"/>
          <w:color w:val="000000" w:themeColor="text1"/>
          <w:sz w:val="24"/>
          <w:szCs w:val="24"/>
        </w:rPr>
        <w:t xml:space="preserve"> to the wishes of the end user. For example, do you want more </w:t>
      </w:r>
      <w:proofErr w:type="gramStart"/>
      <w:r w:rsidRPr="007365F2">
        <w:rPr>
          <w:rFonts w:ascii="Arial" w:eastAsia="Times New Roman" w:hAnsi="Arial" w:cs="Arial"/>
          <w:color w:val="000000" w:themeColor="text1"/>
          <w:sz w:val="24"/>
          <w:szCs w:val="24"/>
        </w:rPr>
        <w:t>diesel</w:t>
      </w:r>
      <w:proofErr w:type="gramEnd"/>
      <w:r w:rsidRPr="007365F2">
        <w:rPr>
          <w:rFonts w:ascii="Arial" w:eastAsia="Times New Roman" w:hAnsi="Arial" w:cs="Arial"/>
          <w:color w:val="000000" w:themeColor="text1"/>
          <w:sz w:val="24"/>
          <w:szCs w:val="24"/>
        </w:rPr>
        <w:t xml:space="preserve"> or more naphtha from plastics? The choice is up to our customers in the future.</w:t>
      </w:r>
    </w:p>
    <w:p w:rsidR="007365F2" w:rsidRPr="00F26F13" w:rsidRDefault="007365F2" w:rsidP="007365F2">
      <w:pPr>
        <w:numPr>
          <w:ilvl w:val="0"/>
          <w:numId w:val="1"/>
        </w:numPr>
        <w:shd w:val="clear" w:color="auto" w:fill="FFFFFF"/>
        <w:spacing w:before="100" w:beforeAutospacing="1" w:after="144" w:line="240" w:lineRule="auto"/>
        <w:ind w:left="1032"/>
        <w:rPr>
          <w:rFonts w:ascii="Arial" w:eastAsia="Times New Roman" w:hAnsi="Arial" w:cs="Arial"/>
          <w:color w:val="000000" w:themeColor="text1"/>
          <w:sz w:val="24"/>
          <w:szCs w:val="24"/>
        </w:rPr>
      </w:pPr>
      <w:r w:rsidRPr="00F26F13">
        <w:rPr>
          <w:rFonts w:ascii="Arial" w:eastAsia="Times New Roman" w:hAnsi="Arial" w:cs="Arial"/>
          <w:bCs/>
          <w:color w:val="000000" w:themeColor="text1"/>
          <w:sz w:val="24"/>
          <w:szCs w:val="24"/>
        </w:rPr>
        <w:t>Achieving a pure product</w:t>
      </w:r>
      <w:r w:rsidRPr="007365F2">
        <w:rPr>
          <w:rFonts w:ascii="Arial" w:eastAsia="Times New Roman" w:hAnsi="Arial" w:cs="Arial"/>
          <w:color w:val="000000" w:themeColor="text1"/>
          <w:sz w:val="24"/>
          <w:szCs w:val="24"/>
        </w:rPr>
        <w:t> with fewer and fewer filtering and additives. Now we use filter systems so that the installation produces directly usable and odorless diesel. We will further develop this so that we will eventually get rid of mechanical filter systems and residual materials and chemically process all unnecessary particles within the pyrolysis installation.</w:t>
      </w:r>
    </w:p>
    <w:p w:rsidR="007365F2" w:rsidRPr="00F26F13" w:rsidRDefault="007365F2">
      <w:pPr>
        <w:rPr>
          <w:color w:val="000000" w:themeColor="text1"/>
          <w:sz w:val="24"/>
          <w:szCs w:val="24"/>
        </w:rPr>
      </w:pPr>
    </w:p>
    <w:sectPr w:rsidR="007365F2" w:rsidRPr="00F26F13" w:rsidSect="00FA58C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D31BD"/>
    <w:multiLevelType w:val="multilevel"/>
    <w:tmpl w:val="B46A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FC7E9D"/>
    <w:multiLevelType w:val="multilevel"/>
    <w:tmpl w:val="421A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365F2"/>
    <w:rsid w:val="00273F7B"/>
    <w:rsid w:val="007365F2"/>
    <w:rsid w:val="00F26F13"/>
    <w:rsid w:val="00FA58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8C4"/>
  </w:style>
  <w:style w:type="paragraph" w:styleId="Heading1">
    <w:name w:val="heading 1"/>
    <w:basedOn w:val="Normal"/>
    <w:link w:val="Heading1Char"/>
    <w:uiPriority w:val="9"/>
    <w:qFormat/>
    <w:rsid w:val="007365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5F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365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65F2"/>
    <w:rPr>
      <w:b/>
      <w:bCs/>
    </w:rPr>
  </w:style>
  <w:style w:type="character" w:styleId="Hyperlink">
    <w:name w:val="Hyperlink"/>
    <w:basedOn w:val="DefaultParagraphFont"/>
    <w:uiPriority w:val="99"/>
    <w:semiHidden/>
    <w:unhideWhenUsed/>
    <w:rsid w:val="007365F2"/>
    <w:rPr>
      <w:color w:val="0000FF"/>
      <w:u w:val="single"/>
    </w:rPr>
  </w:style>
</w:styles>
</file>

<file path=word/webSettings.xml><?xml version="1.0" encoding="utf-8"?>
<w:webSettings xmlns:r="http://schemas.openxmlformats.org/officeDocument/2006/relationships" xmlns:w="http://schemas.openxmlformats.org/wordprocessingml/2006/main">
  <w:divs>
    <w:div w:id="202449471">
      <w:bodyDiv w:val="1"/>
      <w:marLeft w:val="0"/>
      <w:marRight w:val="0"/>
      <w:marTop w:val="0"/>
      <w:marBottom w:val="0"/>
      <w:divBdr>
        <w:top w:val="none" w:sz="0" w:space="0" w:color="auto"/>
        <w:left w:val="none" w:sz="0" w:space="0" w:color="auto"/>
        <w:bottom w:val="none" w:sz="0" w:space="0" w:color="auto"/>
        <w:right w:val="none" w:sz="0" w:space="0" w:color="auto"/>
      </w:divBdr>
    </w:div>
    <w:div w:id="417361715">
      <w:bodyDiv w:val="1"/>
      <w:marLeft w:val="0"/>
      <w:marRight w:val="0"/>
      <w:marTop w:val="0"/>
      <w:marBottom w:val="0"/>
      <w:divBdr>
        <w:top w:val="none" w:sz="0" w:space="0" w:color="auto"/>
        <w:left w:val="none" w:sz="0" w:space="0" w:color="auto"/>
        <w:bottom w:val="none" w:sz="0" w:space="0" w:color="auto"/>
        <w:right w:val="none" w:sz="0" w:space="0" w:color="auto"/>
      </w:divBdr>
    </w:div>
    <w:div w:id="678236789">
      <w:bodyDiv w:val="1"/>
      <w:marLeft w:val="0"/>
      <w:marRight w:val="0"/>
      <w:marTop w:val="0"/>
      <w:marBottom w:val="0"/>
      <w:divBdr>
        <w:top w:val="none" w:sz="0" w:space="0" w:color="auto"/>
        <w:left w:val="none" w:sz="0" w:space="0" w:color="auto"/>
        <w:bottom w:val="none" w:sz="0" w:space="0" w:color="auto"/>
        <w:right w:val="none" w:sz="0" w:space="0" w:color="auto"/>
      </w:divBdr>
    </w:div>
    <w:div w:id="828864380">
      <w:bodyDiv w:val="1"/>
      <w:marLeft w:val="0"/>
      <w:marRight w:val="0"/>
      <w:marTop w:val="0"/>
      <w:marBottom w:val="0"/>
      <w:divBdr>
        <w:top w:val="none" w:sz="0" w:space="0" w:color="auto"/>
        <w:left w:val="none" w:sz="0" w:space="0" w:color="auto"/>
        <w:bottom w:val="none" w:sz="0" w:space="0" w:color="auto"/>
        <w:right w:val="none" w:sz="0" w:space="0" w:color="auto"/>
      </w:divBdr>
    </w:div>
    <w:div w:id="897204853">
      <w:bodyDiv w:val="1"/>
      <w:marLeft w:val="0"/>
      <w:marRight w:val="0"/>
      <w:marTop w:val="0"/>
      <w:marBottom w:val="0"/>
      <w:divBdr>
        <w:top w:val="none" w:sz="0" w:space="0" w:color="auto"/>
        <w:left w:val="none" w:sz="0" w:space="0" w:color="auto"/>
        <w:bottom w:val="none" w:sz="0" w:space="0" w:color="auto"/>
        <w:right w:val="none" w:sz="0" w:space="0" w:color="auto"/>
      </w:divBdr>
    </w:div>
    <w:div w:id="1213806893">
      <w:bodyDiv w:val="1"/>
      <w:marLeft w:val="0"/>
      <w:marRight w:val="0"/>
      <w:marTop w:val="0"/>
      <w:marBottom w:val="0"/>
      <w:divBdr>
        <w:top w:val="none" w:sz="0" w:space="0" w:color="auto"/>
        <w:left w:val="none" w:sz="0" w:space="0" w:color="auto"/>
        <w:bottom w:val="none" w:sz="0" w:space="0" w:color="auto"/>
        <w:right w:val="none" w:sz="0" w:space="0" w:color="auto"/>
      </w:divBdr>
    </w:div>
    <w:div w:id="1561985446">
      <w:bodyDiv w:val="1"/>
      <w:marLeft w:val="0"/>
      <w:marRight w:val="0"/>
      <w:marTop w:val="0"/>
      <w:marBottom w:val="0"/>
      <w:divBdr>
        <w:top w:val="none" w:sz="0" w:space="0" w:color="auto"/>
        <w:left w:val="none" w:sz="0" w:space="0" w:color="auto"/>
        <w:bottom w:val="none" w:sz="0" w:space="0" w:color="auto"/>
        <w:right w:val="none" w:sz="0" w:space="0" w:color="auto"/>
      </w:divBdr>
    </w:div>
    <w:div w:id="1670399993">
      <w:bodyDiv w:val="1"/>
      <w:marLeft w:val="0"/>
      <w:marRight w:val="0"/>
      <w:marTop w:val="0"/>
      <w:marBottom w:val="0"/>
      <w:divBdr>
        <w:top w:val="none" w:sz="0" w:space="0" w:color="auto"/>
        <w:left w:val="none" w:sz="0" w:space="0" w:color="auto"/>
        <w:bottom w:val="none" w:sz="0" w:space="0" w:color="auto"/>
        <w:right w:val="none" w:sz="0" w:space="0" w:color="auto"/>
      </w:divBdr>
      <w:divsChild>
        <w:div w:id="1995643366">
          <w:marLeft w:val="0"/>
          <w:marRight w:val="0"/>
          <w:marTop w:val="0"/>
          <w:marBottom w:val="0"/>
          <w:divBdr>
            <w:top w:val="none" w:sz="0" w:space="0" w:color="auto"/>
            <w:left w:val="none" w:sz="0" w:space="0" w:color="auto"/>
            <w:bottom w:val="none" w:sz="0" w:space="0" w:color="auto"/>
            <w:right w:val="none" w:sz="0" w:space="0" w:color="auto"/>
          </w:divBdr>
        </w:div>
        <w:div w:id="684332224">
          <w:marLeft w:val="0"/>
          <w:marRight w:val="0"/>
          <w:marTop w:val="0"/>
          <w:marBottom w:val="0"/>
          <w:divBdr>
            <w:top w:val="none" w:sz="0" w:space="0" w:color="auto"/>
            <w:left w:val="none" w:sz="0" w:space="0" w:color="auto"/>
            <w:bottom w:val="none" w:sz="0" w:space="0" w:color="auto"/>
            <w:right w:val="none" w:sz="0" w:space="0" w:color="auto"/>
          </w:divBdr>
        </w:div>
        <w:div w:id="797142471">
          <w:marLeft w:val="0"/>
          <w:marRight w:val="0"/>
          <w:marTop w:val="0"/>
          <w:marBottom w:val="0"/>
          <w:divBdr>
            <w:top w:val="none" w:sz="0" w:space="0" w:color="auto"/>
            <w:left w:val="none" w:sz="0" w:space="0" w:color="auto"/>
            <w:bottom w:val="none" w:sz="0" w:space="0" w:color="auto"/>
            <w:right w:val="none" w:sz="0" w:space="0" w:color="auto"/>
          </w:divBdr>
        </w:div>
        <w:div w:id="364452688">
          <w:marLeft w:val="0"/>
          <w:marRight w:val="0"/>
          <w:marTop w:val="0"/>
          <w:marBottom w:val="0"/>
          <w:divBdr>
            <w:top w:val="none" w:sz="0" w:space="0" w:color="auto"/>
            <w:left w:val="none" w:sz="0" w:space="0" w:color="auto"/>
            <w:bottom w:val="none" w:sz="0" w:space="0" w:color="auto"/>
            <w:right w:val="none" w:sz="0" w:space="0" w:color="auto"/>
          </w:divBdr>
        </w:div>
      </w:divsChild>
    </w:div>
    <w:div w:id="210850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sf.com/global/documents/en/sustainability/we-drive-sustainable-solutions/LCA%20ChemCycling_Slide%20deck_fin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lasticsoupfoundation.org/en/2018/11/over-30-kilos-of-plastic-waste-per-person-a-year-and-barely-recycled/" TargetMode="External"/><Relationship Id="rId5" Type="http://schemas.openxmlformats.org/officeDocument/2006/relationships/hyperlink" Target="https://ourworldindata.org/plastic-pollu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987</Words>
  <Characters>5632</Characters>
  <Application>Microsoft Office Word</Application>
  <DocSecurity>0</DocSecurity>
  <Lines>46</Lines>
  <Paragraphs>13</Paragraphs>
  <ScaleCrop>false</ScaleCrop>
  <Company>HP</Company>
  <LinksUpToDate>false</LinksUpToDate>
  <CharactersWithSpaces>6606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2021-10-05T17:18:00Z</dcterms:created>
  <dcterms:modified xsi:type="dcterms:W3CDTF">2021-10-05T17:33:00Z</dcterms:modified>
</cp:coreProperties>
</file>