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D831" w14:textId="19237228" w:rsidR="0008495B" w:rsidRDefault="00226BBE" w:rsidP="00226BBE">
      <w:pPr>
        <w:jc w:val="center"/>
        <w:rPr>
          <w:rFonts w:ascii="Baguet Script" w:hAnsi="Baguet Script"/>
          <w:sz w:val="72"/>
          <w:szCs w:val="72"/>
        </w:rPr>
      </w:pPr>
      <w:r>
        <w:rPr>
          <w:rFonts w:ascii="Baguet Script" w:hAnsi="Baguet Script"/>
          <w:sz w:val="72"/>
          <w:szCs w:val="72"/>
        </w:rPr>
        <w:t>UPI Fraud Risk Analysis</w:t>
      </w:r>
    </w:p>
    <w:p w14:paraId="57EF1BF1" w14:textId="77777777" w:rsidR="00617C82" w:rsidRPr="00617C82" w:rsidRDefault="00617C82" w:rsidP="00617C82">
      <w:pPr>
        <w:rPr>
          <w:rFonts w:asciiTheme="majorHAnsi" w:hAnsiTheme="majorHAnsi"/>
          <w:b/>
          <w:bCs/>
          <w:sz w:val="24"/>
          <w:szCs w:val="24"/>
        </w:rPr>
      </w:pPr>
      <w:r w:rsidRPr="00617C82">
        <w:rPr>
          <w:rFonts w:asciiTheme="majorHAnsi" w:hAnsiTheme="majorHAnsi"/>
          <w:b/>
          <w:bCs/>
          <w:sz w:val="24"/>
          <w:szCs w:val="24"/>
        </w:rPr>
        <w:t>Problem</w:t>
      </w:r>
      <w:r w:rsidRPr="00617C82">
        <w:rPr>
          <w:rFonts w:asciiTheme="majorHAnsi" w:hAnsiTheme="majorHAnsi"/>
          <w:b/>
          <w:bCs/>
          <w:sz w:val="24"/>
          <w:szCs w:val="24"/>
        </w:rPr>
        <w:br/>
        <w:t>UPI transactions are increasing rapidly, making it harder for teams to manually detect fraudulent activities in real time.</w:t>
      </w:r>
    </w:p>
    <w:p w14:paraId="0B0FBF0D" w14:textId="77777777" w:rsidR="00617C82" w:rsidRPr="00617C82" w:rsidRDefault="00617C82" w:rsidP="00617C82">
      <w:pPr>
        <w:rPr>
          <w:rFonts w:asciiTheme="majorHAnsi" w:hAnsiTheme="majorHAnsi"/>
          <w:b/>
          <w:bCs/>
          <w:sz w:val="24"/>
          <w:szCs w:val="24"/>
        </w:rPr>
      </w:pPr>
      <w:r w:rsidRPr="00617C82">
        <w:rPr>
          <w:rFonts w:asciiTheme="majorHAnsi" w:hAnsiTheme="majorHAnsi"/>
          <w:b/>
          <w:bCs/>
          <w:sz w:val="24"/>
          <w:szCs w:val="24"/>
        </w:rPr>
        <w:t>Solution</w:t>
      </w:r>
      <w:r w:rsidRPr="00617C82">
        <w:rPr>
          <w:rFonts w:asciiTheme="majorHAnsi" w:hAnsiTheme="majorHAnsi"/>
          <w:b/>
          <w:bCs/>
          <w:sz w:val="24"/>
          <w:szCs w:val="24"/>
        </w:rPr>
        <w:br/>
        <w:t>Built an end-to-end UPI Fraud Analysis project that includes:</w:t>
      </w:r>
    </w:p>
    <w:p w14:paraId="762108AC" w14:textId="77777777" w:rsidR="00617C82" w:rsidRPr="00617C82" w:rsidRDefault="00617C82" w:rsidP="00617C82">
      <w:pPr>
        <w:numPr>
          <w:ilvl w:val="0"/>
          <w:numId w:val="2"/>
        </w:numPr>
        <w:rPr>
          <w:rFonts w:asciiTheme="majorHAnsi" w:hAnsiTheme="majorHAnsi"/>
          <w:b/>
          <w:bCs/>
          <w:sz w:val="24"/>
          <w:szCs w:val="24"/>
        </w:rPr>
      </w:pPr>
      <w:r w:rsidRPr="00617C82">
        <w:rPr>
          <w:rFonts w:asciiTheme="majorHAnsi" w:hAnsiTheme="majorHAnsi"/>
          <w:b/>
          <w:bCs/>
          <w:sz w:val="24"/>
          <w:szCs w:val="24"/>
        </w:rPr>
        <w:t>Analysis of 100,000 transactions</w:t>
      </w:r>
    </w:p>
    <w:p w14:paraId="6C569C1A" w14:textId="77777777" w:rsidR="00617C82" w:rsidRPr="00617C82" w:rsidRDefault="00617C82" w:rsidP="00617C82">
      <w:pPr>
        <w:numPr>
          <w:ilvl w:val="0"/>
          <w:numId w:val="2"/>
        </w:numPr>
        <w:rPr>
          <w:rFonts w:asciiTheme="majorHAnsi" w:hAnsiTheme="majorHAnsi"/>
          <w:b/>
          <w:bCs/>
          <w:sz w:val="24"/>
          <w:szCs w:val="24"/>
        </w:rPr>
      </w:pPr>
      <w:r w:rsidRPr="00617C82">
        <w:rPr>
          <w:rFonts w:asciiTheme="majorHAnsi" w:hAnsiTheme="majorHAnsi"/>
          <w:b/>
          <w:bCs/>
          <w:sz w:val="24"/>
          <w:szCs w:val="24"/>
        </w:rPr>
        <w:t>Creation of a rule-based Risk Score</w:t>
      </w:r>
    </w:p>
    <w:p w14:paraId="51AF87C2" w14:textId="77777777" w:rsidR="00617C82" w:rsidRPr="00617C82" w:rsidRDefault="00617C82" w:rsidP="00617C82">
      <w:pPr>
        <w:numPr>
          <w:ilvl w:val="0"/>
          <w:numId w:val="2"/>
        </w:numPr>
        <w:rPr>
          <w:rFonts w:asciiTheme="majorHAnsi" w:hAnsiTheme="majorHAnsi"/>
          <w:b/>
          <w:bCs/>
          <w:sz w:val="24"/>
          <w:szCs w:val="24"/>
        </w:rPr>
      </w:pPr>
      <w:r w:rsidRPr="00617C82">
        <w:rPr>
          <w:rFonts w:asciiTheme="majorHAnsi" w:hAnsiTheme="majorHAnsi"/>
          <w:b/>
          <w:bCs/>
          <w:sz w:val="24"/>
          <w:szCs w:val="24"/>
        </w:rPr>
        <w:t>Interactive Power BI dashboard with KPIs, trends, and filters</w:t>
      </w:r>
    </w:p>
    <w:p w14:paraId="55F7F01F" w14:textId="77777777" w:rsidR="00617C82" w:rsidRPr="00617C82" w:rsidRDefault="00617C82" w:rsidP="00617C82">
      <w:pPr>
        <w:numPr>
          <w:ilvl w:val="0"/>
          <w:numId w:val="2"/>
        </w:numPr>
        <w:rPr>
          <w:rFonts w:asciiTheme="majorHAnsi" w:hAnsiTheme="majorHAnsi"/>
          <w:b/>
          <w:bCs/>
          <w:sz w:val="24"/>
          <w:szCs w:val="24"/>
        </w:rPr>
      </w:pPr>
      <w:r w:rsidRPr="00617C82">
        <w:rPr>
          <w:rFonts w:asciiTheme="majorHAnsi" w:hAnsiTheme="majorHAnsi"/>
          <w:b/>
          <w:bCs/>
          <w:sz w:val="24"/>
          <w:szCs w:val="24"/>
        </w:rPr>
        <w:t>Experimented with Machine Learning (Random Forest) to predict fraud</w:t>
      </w:r>
    </w:p>
    <w:p w14:paraId="23C3BC84" w14:textId="77777777" w:rsidR="00617C82" w:rsidRPr="00617C82" w:rsidRDefault="00617C82" w:rsidP="00617C82">
      <w:pPr>
        <w:rPr>
          <w:rFonts w:asciiTheme="majorHAnsi" w:hAnsiTheme="majorHAnsi"/>
          <w:b/>
          <w:bCs/>
          <w:sz w:val="24"/>
          <w:szCs w:val="24"/>
        </w:rPr>
      </w:pPr>
      <w:r w:rsidRPr="00617C82">
        <w:rPr>
          <w:rFonts w:asciiTheme="majorHAnsi" w:hAnsiTheme="majorHAnsi"/>
          <w:b/>
          <w:bCs/>
          <w:sz w:val="24"/>
          <w:szCs w:val="24"/>
        </w:rPr>
        <w:t>Key Results</w:t>
      </w:r>
    </w:p>
    <w:p w14:paraId="2723D2F8" w14:textId="77777777" w:rsidR="00617C82" w:rsidRPr="00617C82" w:rsidRDefault="00617C82" w:rsidP="00617C82">
      <w:pPr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617C82">
        <w:rPr>
          <w:rFonts w:asciiTheme="majorHAnsi" w:hAnsiTheme="majorHAnsi"/>
          <w:b/>
          <w:bCs/>
          <w:sz w:val="24"/>
          <w:szCs w:val="24"/>
        </w:rPr>
        <w:t>Fraud rate: 0.59%</w:t>
      </w:r>
    </w:p>
    <w:p w14:paraId="246144B8" w14:textId="77777777" w:rsidR="00617C82" w:rsidRPr="00617C82" w:rsidRDefault="00617C82" w:rsidP="00617C82">
      <w:pPr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617C82">
        <w:rPr>
          <w:rFonts w:asciiTheme="majorHAnsi" w:hAnsiTheme="majorHAnsi"/>
          <w:b/>
          <w:bCs/>
          <w:sz w:val="24"/>
          <w:szCs w:val="24"/>
        </w:rPr>
        <w:t>High-risk transactions identified: ~12,000</w:t>
      </w:r>
    </w:p>
    <w:p w14:paraId="42960B67" w14:textId="77777777" w:rsidR="00617C82" w:rsidRPr="00617C82" w:rsidRDefault="00617C82" w:rsidP="00617C82">
      <w:pPr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617C82">
        <w:rPr>
          <w:rFonts w:asciiTheme="majorHAnsi" w:hAnsiTheme="majorHAnsi"/>
          <w:b/>
          <w:bCs/>
          <w:sz w:val="24"/>
          <w:szCs w:val="24"/>
        </w:rPr>
        <w:t>Interactive dashboard for monitoring fraud trends by hour and risk level</w:t>
      </w:r>
    </w:p>
    <w:p w14:paraId="11404FFA" w14:textId="77777777" w:rsidR="00617C82" w:rsidRPr="00617C82" w:rsidRDefault="00617C82" w:rsidP="00617C82">
      <w:pPr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617C82">
        <w:rPr>
          <w:rFonts w:asciiTheme="majorHAnsi" w:hAnsiTheme="majorHAnsi"/>
          <w:b/>
          <w:bCs/>
          <w:sz w:val="24"/>
          <w:szCs w:val="24"/>
        </w:rPr>
        <w:t>ML model showed limited performance (10% recall), indicating need for better features</w:t>
      </w:r>
    </w:p>
    <w:p w14:paraId="6B48F053" w14:textId="77777777" w:rsidR="00617C82" w:rsidRPr="00617C82" w:rsidRDefault="00617C82" w:rsidP="00617C82">
      <w:pPr>
        <w:rPr>
          <w:rFonts w:asciiTheme="majorHAnsi" w:hAnsiTheme="majorHAnsi"/>
          <w:b/>
          <w:bCs/>
          <w:sz w:val="24"/>
          <w:szCs w:val="24"/>
        </w:rPr>
      </w:pPr>
      <w:r w:rsidRPr="00617C82">
        <w:rPr>
          <w:rFonts w:asciiTheme="majorHAnsi" w:hAnsiTheme="majorHAnsi"/>
          <w:b/>
          <w:bCs/>
          <w:sz w:val="24"/>
          <w:szCs w:val="24"/>
        </w:rPr>
        <w:t>Tools Used</w:t>
      </w:r>
      <w:r w:rsidRPr="00617C82">
        <w:rPr>
          <w:rFonts w:asciiTheme="majorHAnsi" w:hAnsiTheme="majorHAnsi"/>
          <w:b/>
          <w:bCs/>
          <w:sz w:val="24"/>
          <w:szCs w:val="24"/>
        </w:rPr>
        <w:br/>
        <w:t>Python (Pandas, Scikit-learn) | MySQL | Power BI | DAX</w:t>
      </w:r>
    </w:p>
    <w:p w14:paraId="700456B4" w14:textId="581B5A61" w:rsidR="002F0FB4" w:rsidRDefault="002F0FB4" w:rsidP="00226BBE">
      <w:pPr>
        <w:rPr>
          <w:rFonts w:asciiTheme="majorHAnsi" w:hAnsiTheme="majorHAnsi"/>
          <w:b/>
          <w:bCs/>
          <w:sz w:val="24"/>
          <w:szCs w:val="24"/>
        </w:rPr>
      </w:pPr>
      <w:r w:rsidRPr="002F0FB4">
        <w:rPr>
          <w:rFonts w:asciiTheme="majorHAnsi" w:hAnsiTheme="majorHAnsi"/>
          <w:b/>
          <w:bCs/>
          <w:sz w:val="24"/>
          <w:szCs w:val="24"/>
        </w:rPr>
        <w:t>4. ML Part</w:t>
      </w:r>
    </w:p>
    <w:p w14:paraId="65B20F58" w14:textId="77777777" w:rsidR="00DB6EFF" w:rsidRPr="00DB6EFF" w:rsidRDefault="00DB6EFF" w:rsidP="00DB6EFF">
      <w:pPr>
        <w:rPr>
          <w:rFonts w:asciiTheme="majorHAnsi" w:hAnsiTheme="majorHAnsi"/>
          <w:sz w:val="24"/>
          <w:szCs w:val="24"/>
        </w:rPr>
      </w:pPr>
      <w:r w:rsidRPr="00DB6EFF">
        <w:rPr>
          <w:rFonts w:asciiTheme="majorHAnsi" w:hAnsiTheme="majorHAnsi"/>
          <w:sz w:val="24"/>
          <w:szCs w:val="24"/>
        </w:rPr>
        <w:t>We also experimented with a Random Forest model. Due to weak predictive signals in the dataset, the model achieved only 10% recall on fraud cases. This highlights the importance of strong feature engineering in fraud detection.</w:t>
      </w:r>
    </w:p>
    <w:p w14:paraId="3E3D2FF1" w14:textId="77777777" w:rsidR="002F0FB4" w:rsidRDefault="002F0FB4" w:rsidP="00226BBE">
      <w:pPr>
        <w:rPr>
          <w:rFonts w:asciiTheme="majorHAnsi" w:hAnsiTheme="majorHAnsi"/>
          <w:sz w:val="24"/>
          <w:szCs w:val="24"/>
        </w:rPr>
      </w:pPr>
    </w:p>
    <w:p w14:paraId="0A3BAAF5" w14:textId="77777777" w:rsidR="002F0FB4" w:rsidRPr="002F0FB4" w:rsidRDefault="002F0FB4" w:rsidP="00226BBE">
      <w:pPr>
        <w:rPr>
          <w:rFonts w:asciiTheme="majorHAnsi" w:hAnsiTheme="majorHAnsi"/>
          <w:sz w:val="24"/>
          <w:szCs w:val="24"/>
        </w:rPr>
      </w:pPr>
    </w:p>
    <w:p w14:paraId="2EA6BA5D" w14:textId="77777777" w:rsidR="00226BBE" w:rsidRPr="00226BBE" w:rsidRDefault="00226BBE">
      <w:pPr>
        <w:rPr>
          <w:rFonts w:ascii="Baguet Script" w:hAnsi="Baguet Script"/>
          <w:sz w:val="24"/>
          <w:szCs w:val="24"/>
        </w:rPr>
      </w:pPr>
    </w:p>
    <w:sectPr w:rsidR="00226BBE" w:rsidRPr="00226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24AC2"/>
    <w:multiLevelType w:val="multilevel"/>
    <w:tmpl w:val="767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15F7A"/>
    <w:multiLevelType w:val="multilevel"/>
    <w:tmpl w:val="097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71224"/>
    <w:multiLevelType w:val="multilevel"/>
    <w:tmpl w:val="4AAA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DF7FAD"/>
    <w:multiLevelType w:val="multilevel"/>
    <w:tmpl w:val="CD22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068483">
    <w:abstractNumId w:val="0"/>
  </w:num>
  <w:num w:numId="2" w16cid:durableId="1984121449">
    <w:abstractNumId w:val="1"/>
  </w:num>
  <w:num w:numId="3" w16cid:durableId="1072851439">
    <w:abstractNumId w:val="3"/>
  </w:num>
  <w:num w:numId="4" w16cid:durableId="329873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BE"/>
    <w:rsid w:val="0008495B"/>
    <w:rsid w:val="00226BBE"/>
    <w:rsid w:val="002E1526"/>
    <w:rsid w:val="002F0FB4"/>
    <w:rsid w:val="00617C82"/>
    <w:rsid w:val="00AA615F"/>
    <w:rsid w:val="00DB6EFF"/>
    <w:rsid w:val="00F8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079F5"/>
  <w15:chartTrackingRefBased/>
  <w15:docId w15:val="{843C66F0-7B5F-4450-98E7-FC3CF624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VK Singh</dc:creator>
  <cp:keywords/>
  <dc:description/>
  <cp:lastModifiedBy>Harsh VK Singh</cp:lastModifiedBy>
  <cp:revision>5</cp:revision>
  <dcterms:created xsi:type="dcterms:W3CDTF">2026-09-26T09:06:00Z</dcterms:created>
  <dcterms:modified xsi:type="dcterms:W3CDTF">2026-09-26T09:22:00Z</dcterms:modified>
</cp:coreProperties>
</file>