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1.778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highlight w:val="white"/>
          <w:u w:val="none"/>
          <w:vertAlign w:val="baseline"/>
          <w:rtl w:val="0"/>
        </w:rPr>
        <w:t xml:space="preserve">ELC 2021(August)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2.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highlight w:val="white"/>
          <w:u w:val="none"/>
          <w:vertAlign w:val="baseline"/>
          <w:rtl w:val="0"/>
        </w:rPr>
        <w:t xml:space="preserve">Handwritten: Optical Character Recognition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6.090087890625" w:line="240" w:lineRule="auto"/>
        <w:ind w:left="0" w:right="644.92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ELC 2021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-3060969</wp:posOffset>
            </wp:positionH>
            <wp:positionV relativeFrom="paragraph">
              <wp:posOffset>-2212466</wp:posOffset>
            </wp:positionV>
            <wp:extent cx="3190240" cy="2605659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605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.8000011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26123046875" w:line="240" w:lineRule="auto"/>
        <w:ind w:left="0" w:right="647.67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sectPr>
          <w:pgSz w:h="15840" w:w="12240" w:orient="portrait"/>
          <w:pgMar w:bottom="0" w:top="3653.800048828125" w:left="0" w:right="805.5993652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[Document subtitle]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6.8795776367188" w:line="245.68479537963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Submitted By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Prateek Bansal 101917080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Akshat Gupta 101917081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Bhavesh Sareen 101917085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471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Lovish Bansal 101917087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2398986816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3653.800048828125" w:left="148.80000114440918" w:right="1451.2890625" w:header="0" w:footer="720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Lovish Bansal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87286376953125" w:line="240" w:lineRule="auto"/>
        <w:ind w:left="0" w:right="598.978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</w:t>
      </w:r>
    </w:p>
    <w:sectPr>
      <w:type w:val="continuous"/>
      <w:pgSz w:h="15840" w:w="12240" w:orient="portrait"/>
      <w:pgMar w:bottom="0" w:top="3653.800048828125" w:left="0" w:right="805.599365234375" w:header="0" w:footer="720"/>
      <w:cols w:equalWidth="0" w:num="1">
        <w:col w:space="0" w:w="11434.40063476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