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before="0" w:line="276" w:lineRule="auto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HARSH KASHYAP</w:t>
        <w:br w:type="textWrapping"/>
        <w:t xml:space="preserve">CSE 4</w:t>
      </w:r>
    </w:p>
    <w:p w:rsidR="00000000" w:rsidDel="00000000" w:rsidP="00000000" w:rsidRDefault="00000000" w:rsidRPr="00000000" w14:paraId="00000002">
      <w:pPr>
        <w:pageBreakBefore w:val="0"/>
        <w:spacing w:before="0" w:line="276" w:lineRule="auto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101917088</w:t>
      </w:r>
    </w:p>
    <w:p w:rsidR="00000000" w:rsidDel="00000000" w:rsidP="00000000" w:rsidRDefault="00000000" w:rsidRPr="00000000" w14:paraId="00000003">
      <w:pPr>
        <w:pageBreakBefore w:val="0"/>
        <w:spacing w:before="0" w:line="276" w:lineRule="auto"/>
        <w:rPr>
          <w:rFonts w:ascii="Nunito" w:cs="Nunito" w:eastAsia="Nunito" w:hAnsi="Nunito"/>
          <w:i w:val="1"/>
          <w:sz w:val="28"/>
          <w:szCs w:val="28"/>
        </w:rPr>
      </w:pPr>
      <w:hyperlink r:id="rId6">
        <w:r w:rsidDel="00000000" w:rsidR="00000000" w:rsidRPr="00000000">
          <w:rPr>
            <w:rFonts w:ascii="Nunito" w:cs="Nunito" w:eastAsia="Nunito" w:hAnsi="Nunito"/>
            <w:i w:val="1"/>
            <w:color w:val="1155cc"/>
            <w:sz w:val="28"/>
            <w:szCs w:val="28"/>
            <w:u w:val="single"/>
            <w:rtl w:val="0"/>
          </w:rPr>
          <w:t xml:space="preserve">hkashyap_be19@thapar.edu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="276" w:lineRule="auto"/>
        <w:jc w:val="center"/>
        <w:rPr>
          <w:rFonts w:ascii="Spectral" w:cs="Spectral" w:eastAsia="Spectral" w:hAnsi="Spectral"/>
          <w:b w:val="1"/>
          <w:color w:val="4a86e8"/>
          <w:sz w:val="120"/>
          <w:szCs w:val="120"/>
        </w:rPr>
      </w:pPr>
      <w:r w:rsidDel="00000000" w:rsidR="00000000" w:rsidRPr="00000000">
        <w:rPr>
          <w:rFonts w:ascii="Spectral" w:cs="Spectral" w:eastAsia="Spectral" w:hAnsi="Spectral"/>
          <w:b w:val="1"/>
          <w:color w:val="4a86e8"/>
          <w:sz w:val="120"/>
          <w:szCs w:val="120"/>
          <w:rtl w:val="0"/>
        </w:rPr>
        <w:t xml:space="preserve">PRACTICAL COMPUTING</w:t>
      </w:r>
    </w:p>
    <w:p w:rsidR="00000000" w:rsidDel="00000000" w:rsidP="00000000" w:rsidRDefault="00000000" w:rsidRPr="00000000" w14:paraId="00000008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inline distB="114300" distT="114300" distL="114300" distR="114300">
            <wp:extent cx="2371725" cy="19335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alphaModFix amt="7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before="0" w:line="276" w:lineRule="auto"/>
        <w:jc w:val="right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before="0" w:line="276" w:lineRule="auto"/>
        <w:jc w:val="right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Submitted to </w:t>
      </w:r>
    </w:p>
    <w:p w:rsidR="00000000" w:rsidDel="00000000" w:rsidP="00000000" w:rsidRDefault="00000000" w:rsidRPr="00000000" w14:paraId="0000000D">
      <w:pPr>
        <w:pageBreakBefore w:val="0"/>
        <w:spacing w:before="0" w:line="276" w:lineRule="auto"/>
        <w:jc w:val="right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Aashima Sharma</w:t>
      </w:r>
    </w:p>
    <w:p w:rsidR="00000000" w:rsidDel="00000000" w:rsidP="00000000" w:rsidRDefault="00000000" w:rsidRPr="00000000" w14:paraId="0000000E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  <w:color w:val="4a86e8"/>
          <w:sz w:val="60"/>
          <w:szCs w:val="60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  <w:color w:val="4a86e8"/>
          <w:sz w:val="60"/>
          <w:szCs w:val="60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60"/>
          <w:szCs w:val="60"/>
          <w:rtl w:val="0"/>
        </w:rPr>
        <w:t xml:space="preserve">Assignment 1</w:t>
      </w:r>
    </w:p>
    <w:p w:rsidR="00000000" w:rsidDel="00000000" w:rsidP="00000000" w:rsidRDefault="00000000" w:rsidRPr="00000000" w14:paraId="00000010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1 </w:t>
      </w:r>
    </w:p>
    <w:p w:rsidR="00000000" w:rsidDel="00000000" w:rsidP="00000000" w:rsidRDefault="00000000" w:rsidRPr="00000000" w14:paraId="00000011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A) List out all the files present in the system (including hidden ones)</w:t>
      </w:r>
    </w:p>
    <w:p w:rsidR="00000000" w:rsidDel="00000000" w:rsidP="00000000" w:rsidRDefault="00000000" w:rsidRPr="00000000" w14:paraId="00000012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B) list all the files with their size</w:t>
      </w:r>
    </w:p>
    <w:p w:rsidR="00000000" w:rsidDel="00000000" w:rsidP="00000000" w:rsidRDefault="00000000" w:rsidRPr="00000000" w14:paraId="00000013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C) sort all the listed files with time and date.</w:t>
      </w:r>
    </w:p>
    <w:p w:rsidR="00000000" w:rsidDel="00000000" w:rsidP="00000000" w:rsidRDefault="00000000" w:rsidRPr="00000000" w14:paraId="00000014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-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 a) ls -a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838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108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b) ls -al in long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before="0" w:line="276" w:lineRule="auto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</w:rPr>
        <w:drawing>
          <wp:inline distB="114300" distT="114300" distL="114300" distR="114300">
            <wp:extent cx="4733925" cy="25050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-5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c) ls -alt</w:t>
      </w:r>
    </w:p>
    <w:p w:rsidR="00000000" w:rsidDel="00000000" w:rsidP="00000000" w:rsidRDefault="00000000" w:rsidRPr="00000000" w14:paraId="0000001B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4835740" cy="245268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740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2 </w:t>
      </w:r>
    </w:p>
    <w:p w:rsidR="00000000" w:rsidDel="00000000" w:rsidP="00000000" w:rsidRDefault="00000000" w:rsidRPr="00000000" w14:paraId="0000001E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We have a file sample.txt.</w:t>
      </w:r>
    </w:p>
    <w:p w:rsidR="00000000" w:rsidDel="00000000" w:rsidP="00000000" w:rsidRDefault="00000000" w:rsidRPr="00000000" w14:paraId="0000001F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A) How can we use this redirection operator as “&gt;”?</w:t>
      </w:r>
    </w:p>
    <w:p w:rsidR="00000000" w:rsidDel="00000000" w:rsidP="00000000" w:rsidRDefault="00000000" w:rsidRPr="00000000" w14:paraId="00000020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B) Also, the other redirection operator as “&gt;&gt;”</w:t>
      </w:r>
    </w:p>
    <w:p w:rsidR="00000000" w:rsidDel="00000000" w:rsidP="00000000" w:rsidRDefault="00000000" w:rsidRPr="00000000" w14:paraId="00000021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 </w:t>
      </w:r>
    </w:p>
    <w:p w:rsidR="00000000" w:rsidDel="00000000" w:rsidP="00000000" w:rsidRDefault="00000000" w:rsidRPr="00000000" w14:paraId="00000023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The “&gt;” operator is used to write on a file and if certain contents are already present it will automatically overwrite the contents of the file.</w:t>
      </w:r>
    </w:p>
    <w:p w:rsidR="00000000" w:rsidDel="00000000" w:rsidP="00000000" w:rsidRDefault="00000000" w:rsidRPr="00000000" w14:paraId="00000024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Whereas, the “&gt;&gt;” operator is used to append contents to the existing file.</w:t>
      </w:r>
    </w:p>
    <w:p w:rsidR="00000000" w:rsidDel="00000000" w:rsidP="00000000" w:rsidRDefault="00000000" w:rsidRPr="00000000" w14:paraId="00000025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before="0" w:line="276" w:lineRule="auto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</w:rPr>
        <w:drawing>
          <wp:inline distB="114300" distT="114300" distL="114300" distR="114300">
            <wp:extent cx="5943600" cy="546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u w:val="single"/>
        </w:rPr>
        <w:drawing>
          <wp:inline distB="114300" distT="114300" distL="114300" distR="114300">
            <wp:extent cx="5943600" cy="546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u w:val="single"/>
        </w:rPr>
        <w:drawing>
          <wp:inline distB="114300" distT="114300" distL="114300" distR="114300">
            <wp:extent cx="5943600" cy="762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u w:val="single"/>
        </w:rPr>
        <w:drawing>
          <wp:inline distB="114300" distT="114300" distL="114300" distR="114300">
            <wp:extent cx="5943600" cy="43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29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3</w:t>
      </w:r>
    </w:p>
    <w:p w:rsidR="00000000" w:rsidDel="00000000" w:rsidP="00000000" w:rsidRDefault="00000000" w:rsidRPr="00000000" w14:paraId="0000002A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How to copy a file in Linux?</w:t>
      </w:r>
    </w:p>
    <w:p w:rsidR="00000000" w:rsidDel="00000000" w:rsidP="00000000" w:rsidRDefault="00000000" w:rsidRPr="00000000" w14:paraId="0000002B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To copy a file in Linux, we use cp command.</w:t>
      </w:r>
    </w:p>
    <w:p w:rsidR="00000000" w:rsidDel="00000000" w:rsidP="00000000" w:rsidRDefault="00000000" w:rsidRPr="00000000" w14:paraId="0000002E">
      <w:pPr>
        <w:pageBreakBefore w:val="0"/>
        <w:spacing w:before="0" w:line="276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Syntax -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cp SourceFile TargetFile</w:t>
      </w:r>
    </w:p>
    <w:p w:rsidR="00000000" w:rsidDel="00000000" w:rsidP="00000000" w:rsidRDefault="00000000" w:rsidRPr="00000000" w14:paraId="0000002F">
      <w:pPr>
        <w:pageBreakBefore w:val="0"/>
        <w:spacing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838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4</w:t>
      </w:r>
    </w:p>
    <w:p w:rsidR="00000000" w:rsidDel="00000000" w:rsidP="00000000" w:rsidRDefault="00000000" w:rsidRPr="00000000" w14:paraId="00000035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How would you delete a directory in Linux? Execute both the commands.</w:t>
      </w:r>
    </w:p>
    <w:p w:rsidR="00000000" w:rsidDel="00000000" w:rsidP="00000000" w:rsidRDefault="00000000" w:rsidRPr="00000000" w14:paraId="00000036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 - rmdir </w:t>
      </w:r>
    </w:p>
    <w:p w:rsidR="00000000" w:rsidDel="00000000" w:rsidP="00000000" w:rsidRDefault="00000000" w:rsidRPr="00000000" w14:paraId="00000038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736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5</w:t>
      </w:r>
    </w:p>
    <w:p w:rsidR="00000000" w:rsidDel="00000000" w:rsidP="00000000" w:rsidRDefault="00000000" w:rsidRPr="00000000" w14:paraId="0000003B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How does the case sensitivity affects the way you use commands?</w:t>
      </w:r>
    </w:p>
    <w:p w:rsidR="00000000" w:rsidDel="00000000" w:rsidP="00000000" w:rsidRDefault="00000000" w:rsidRPr="00000000" w14:paraId="0000003C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 - Linux is case sensitive. The commands that are running in lowercase won’t run in uppercase.</w:t>
      </w:r>
    </w:p>
    <w:p w:rsidR="00000000" w:rsidDel="00000000" w:rsidP="00000000" w:rsidRDefault="00000000" w:rsidRPr="00000000" w14:paraId="0000003D">
      <w:pPr>
        <w:pageBreakBefore w:val="0"/>
        <w:spacing w:before="0" w:line="276" w:lineRule="auto"/>
        <w:ind w:left="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3771900" cy="8286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414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41">
      <w:pPr>
        <w:pageBreakBefore w:val="0"/>
        <w:spacing w:before="0" w:line="276" w:lineRule="auto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before="0" w:line="276" w:lineRule="auto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6</w:t>
      </w:r>
    </w:p>
    <w:p w:rsidR="00000000" w:rsidDel="00000000" w:rsidP="00000000" w:rsidRDefault="00000000" w:rsidRPr="00000000" w14:paraId="00000043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A) How can we switch from present directory to any other directory?</w:t>
      </w:r>
    </w:p>
    <w:p w:rsidR="00000000" w:rsidDel="00000000" w:rsidP="00000000" w:rsidRDefault="00000000" w:rsidRPr="00000000" w14:paraId="00000044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B) Create one directory with the name practical computing.</w:t>
      </w:r>
    </w:p>
    <w:p w:rsidR="00000000" w:rsidDel="00000000" w:rsidP="00000000" w:rsidRDefault="00000000" w:rsidRPr="00000000" w14:paraId="00000045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C) Create a file in practical computing directory with the name as commands.txt.</w:t>
      </w:r>
    </w:p>
    <w:p w:rsidR="00000000" w:rsidDel="00000000" w:rsidP="00000000" w:rsidRDefault="00000000" w:rsidRPr="00000000" w14:paraId="00000046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D) Write the basic commands in that particular file</w:t>
      </w:r>
    </w:p>
    <w:p w:rsidR="00000000" w:rsidDel="00000000" w:rsidP="00000000" w:rsidRDefault="00000000" w:rsidRPr="00000000" w14:paraId="00000047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E) Copy the content of commands.txt to linuxcommands.txt</w:t>
      </w:r>
    </w:p>
    <w:p w:rsidR="00000000" w:rsidDel="00000000" w:rsidP="00000000" w:rsidRDefault="00000000" w:rsidRPr="00000000" w14:paraId="00000048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F) Check if the contents have been written on the new file</w:t>
      </w:r>
    </w:p>
    <w:p w:rsidR="00000000" w:rsidDel="00000000" w:rsidP="00000000" w:rsidRDefault="00000000" w:rsidRPr="00000000" w14:paraId="00000049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G) Remove the previous file i.e. commands.txt from the directory itself</w:t>
      </w:r>
    </w:p>
    <w:p w:rsidR="00000000" w:rsidDel="00000000" w:rsidP="00000000" w:rsidRDefault="00000000" w:rsidRPr="00000000" w14:paraId="0000004A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 - </w:t>
      </w:r>
    </w:p>
    <w:p w:rsidR="00000000" w:rsidDel="00000000" w:rsidP="00000000" w:rsidRDefault="00000000" w:rsidRPr="00000000" w14:paraId="0000004C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A) To switch from parent to any other directory, use command cd followed by the directory you want to switch.</w:t>
      </w:r>
    </w:p>
    <w:p w:rsidR="00000000" w:rsidDel="00000000" w:rsidP="00000000" w:rsidRDefault="00000000" w:rsidRPr="00000000" w14:paraId="0000004D">
      <w:pPr>
        <w:pageBreakBefore w:val="0"/>
        <w:spacing w:before="0" w:line="276" w:lineRule="auto"/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4900613" cy="77750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777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before="0" w:line="276" w:lineRule="auto"/>
        <w:ind w:left="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The next commands for all the operation in question are as follows :</w:t>
      </w:r>
    </w:p>
    <w:p w:rsidR="00000000" w:rsidDel="00000000" w:rsidP="00000000" w:rsidRDefault="00000000" w:rsidRPr="00000000" w14:paraId="00000050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207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before="0" w:line="276" w:lineRule="auto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224313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before="0" w:line="276" w:lineRule="auto"/>
        <w:jc w:val="center"/>
        <w:rPr/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__________________________________________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15" name="image2.png"/>
          <a:graphic>
            <a:graphicData uri="http://schemas.openxmlformats.org/drawingml/2006/picture">
              <pic:pic>
                <pic:nvPicPr>
                  <pic:cNvPr descr="footer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1" name="image2.png"/>
          <a:graphic>
            <a:graphicData uri="http://schemas.openxmlformats.org/drawingml/2006/picture">
              <pic:pic>
                <pic:nvPicPr>
                  <pic:cNvPr descr="footer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spacing w:before="0" w:line="276" w:lineRule="auto"/>
      <w:jc w:val="right"/>
      <w:rPr/>
    </w:pPr>
    <w:r w:rsidDel="00000000" w:rsidR="00000000" w:rsidRPr="00000000">
      <w:rPr>
        <w:rFonts w:ascii="Arial" w:cs="Arial" w:eastAsia="Arial" w:hAnsi="Arial"/>
        <w:color w:val="666666"/>
        <w:rtl w:val="0"/>
      </w:rPr>
      <w:t xml:space="preserve">101917088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18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short line" id="9" name="image3.png"/>
          <a:graphic>
            <a:graphicData uri="http://schemas.openxmlformats.org/drawingml/2006/picture">
              <pic:pic>
                <pic:nvPicPr>
                  <pic:cNvPr descr="short line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spacing w:before="0" w:line="276" w:lineRule="auto"/>
      <w:rPr>
        <w:rFonts w:ascii="Nunito" w:cs="Nunito" w:eastAsia="Nunito" w:hAnsi="Nunito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10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pageBreakBefore w:val="0"/>
      <w:spacing w:before="0" w:line="276" w:lineRule="auto"/>
      <w:rPr>
        <w:rFonts w:ascii="Nunito" w:cs="Nunito" w:eastAsia="Nunito" w:hAnsi="Nuni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300" w:lineRule="auto"/>
    </w:pPr>
    <w:rPr>
      <w:rFonts w:ascii="Proxima Nova" w:cs="Proxima Nova" w:eastAsia="Proxima Nova" w:hAnsi="Proxima Nova"/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="300" w:lineRule="auto"/>
    </w:pPr>
    <w:rPr>
      <w:rFonts w:ascii="Proxima Nova" w:cs="Proxima Nova" w:eastAsia="Proxima Nova" w:hAnsi="Proxima Nova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Proxima Nova" w:cs="Proxima Nova" w:eastAsia="Proxima Nova" w:hAnsi="Proxima Nova"/>
      <w:b w:val="1"/>
      <w:color w:val="404040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120" w:lineRule="auto"/>
    </w:pPr>
    <w:rPr>
      <w:color w:val="40404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7.png"/><Relationship Id="rId22" Type="http://schemas.openxmlformats.org/officeDocument/2006/relationships/header" Target="header2.xml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24" Type="http://schemas.openxmlformats.org/officeDocument/2006/relationships/footer" Target="footer1.xml"/><Relationship Id="rId12" Type="http://schemas.openxmlformats.org/officeDocument/2006/relationships/image" Target="media/image4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mailto:hkashyap_be19@thapar.edu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2" Type="http://schemas.openxmlformats.org/officeDocument/2006/relationships/font" Target="fonts/Spectral-boldItalic.ttf"/><Relationship Id="rId9" Type="http://schemas.openxmlformats.org/officeDocument/2006/relationships/font" Target="fonts/Spectral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