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Openlegacy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People want banking services that offer instant digital access to their accounts, plus they want to make online purchases and pay utility bills via their banking apps.</w:t>
      </w:r>
    </w:p>
    <w:p w:rsidR="00000000" w:rsidDel="00000000" w:rsidP="00000000" w:rsidRDefault="00000000" w:rsidRPr="00000000" w14:paraId="00000004">
      <w:pPr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30c1a"/>
          <w:sz w:val="27"/>
          <w:szCs w:val="27"/>
          <w:highlight w:val="white"/>
        </w:rPr>
      </w:pPr>
      <w:hyperlink r:id="rId7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groww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30c1a"/>
          <w:sz w:val="27"/>
          <w:szCs w:val="27"/>
          <w:highlight w:val="white"/>
        </w:rPr>
      </w:pPr>
      <w:hyperlink r:id="rId8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things need to consider for credit 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300" w:before="220" w:line="484.6153846153846" w:lineRule="auto"/>
        <w:rPr>
          <w:color w:val="44475b"/>
          <w:sz w:val="26"/>
          <w:szCs w:val="26"/>
          <w:highlight w:val="white"/>
        </w:rPr>
      </w:pPr>
      <w:bookmarkStart w:colFirst="0" w:colLast="0" w:name="_tshuenbs1dex" w:id="0"/>
      <w:bookmarkEnd w:id="0"/>
      <w:r w:rsidDel="00000000" w:rsidR="00000000" w:rsidRPr="00000000">
        <w:rPr>
          <w:color w:val="44475b"/>
          <w:sz w:val="26"/>
          <w:szCs w:val="26"/>
          <w:highlight w:val="white"/>
          <w:rtl w:val="0"/>
        </w:rPr>
        <w:t xml:space="preserve">Types of Credit Cards</w:t>
      </w:r>
    </w:p>
    <w:p w:rsidR="00000000" w:rsidDel="00000000" w:rsidP="00000000" w:rsidRDefault="00000000" w:rsidRPr="00000000" w14:paraId="0000000A">
      <w:pPr>
        <w:shd w:fill="ffffff" w:val="clear"/>
        <w:spacing w:after="400" w:before="240" w:line="458.1818181818182" w:lineRule="auto"/>
        <w:jc w:val="both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44475b"/>
          <w:sz w:val="27"/>
          <w:szCs w:val="27"/>
          <w:highlight w:val="white"/>
          <w:rtl w:val="0"/>
        </w:rPr>
        <w:t xml:space="preserve">You must be familiar with the various kinds of credit cards available in India. For instance, you can choose a credit card with a low annual fee if you are new to using credit cards. Additionally, you can select a credit card based on your needs and demands, such as a fuel credit card, a travel credit card, a shopping credit card,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30c1a"/>
          <w:sz w:val="27"/>
          <w:szCs w:val="27"/>
          <w:highlight w:val="white"/>
        </w:rPr>
      </w:pPr>
      <w:hyperlink r:id="rId9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Paisabazaar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Benefits Offered on Credit Cards: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color w:val="130c1a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Welcome Offers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color w:val="130c1a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Reward Points/ Cashback/ Discounts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color w:val="130c1a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Fuel Surcharge Waiver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color w:val="130c1a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Complimentary Airport Lounge Access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color w:val="130c1a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EMI Conversion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color w:val="130c1a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Add-on credit card for family members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130c1a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Concierge Services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color w:val="130c1a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Insurance Cover</w:t>
      </w:r>
    </w:p>
    <w:p w:rsidR="00000000" w:rsidDel="00000000" w:rsidP="00000000" w:rsidRDefault="00000000" w:rsidRPr="00000000" w14:paraId="0000001B">
      <w:pPr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Data Review</w:t>
      </w:r>
    </w:p>
    <w:p w:rsidR="00000000" w:rsidDel="00000000" w:rsidP="00000000" w:rsidRDefault="00000000" w:rsidRPr="00000000" w14:paraId="00000026">
      <w:pPr>
        <w:ind w:firstLine="72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We have - </w:t>
      </w:r>
    </w:p>
    <w:p w:rsidR="00000000" w:rsidDel="00000000" w:rsidP="00000000" w:rsidRDefault="00000000" w:rsidRPr="00000000" w14:paraId="00000027">
      <w:pPr>
        <w:ind w:firstLine="72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Gender  - Male dominant</w:t>
      </w:r>
    </w:p>
    <w:p w:rsidR="00000000" w:rsidDel="00000000" w:rsidP="00000000" w:rsidRDefault="00000000" w:rsidRPr="00000000" w14:paraId="00000028">
      <w:pPr>
        <w:ind w:firstLine="72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Marital status - Married</w:t>
      </w:r>
    </w:p>
    <w:p w:rsidR="00000000" w:rsidDel="00000000" w:rsidP="00000000" w:rsidRDefault="00000000" w:rsidRPr="00000000" w14:paraId="00000029">
      <w:pPr>
        <w:ind w:firstLine="72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Age Gr. -  25-34</w:t>
      </w:r>
    </w:p>
    <w:p w:rsidR="00000000" w:rsidDel="00000000" w:rsidP="00000000" w:rsidRDefault="00000000" w:rsidRPr="00000000" w14:paraId="0000002A">
      <w:pPr>
        <w:ind w:firstLine="72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City - Mumbai</w:t>
      </w:r>
    </w:p>
    <w:p w:rsidR="00000000" w:rsidDel="00000000" w:rsidP="00000000" w:rsidRDefault="00000000" w:rsidRPr="00000000" w14:paraId="0000002B">
      <w:pPr>
        <w:ind w:firstLine="72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Income Gr. - 60K+</w:t>
      </w:r>
    </w:p>
    <w:p w:rsidR="00000000" w:rsidDel="00000000" w:rsidP="00000000" w:rsidRDefault="00000000" w:rsidRPr="00000000" w14:paraId="0000002C">
      <w:pPr>
        <w:ind w:firstLine="72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Occupation - Salaried IT Employees</w:t>
      </w:r>
    </w:p>
    <w:p w:rsidR="00000000" w:rsidDel="00000000" w:rsidP="00000000" w:rsidRDefault="00000000" w:rsidRPr="00000000" w14:paraId="0000002D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Features For Analysis:</w:t>
      </w:r>
    </w:p>
    <w:p w:rsidR="00000000" w:rsidDel="00000000" w:rsidP="00000000" w:rsidRDefault="00000000" w:rsidRPr="00000000" w14:paraId="0000002F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ab/>
        <w:t xml:space="preserve">Gender</w:t>
      </w:r>
    </w:p>
    <w:p w:rsidR="00000000" w:rsidDel="00000000" w:rsidP="00000000" w:rsidRDefault="00000000" w:rsidRPr="00000000" w14:paraId="00000030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ab/>
        <w:t xml:space="preserve">Marital Status</w:t>
      </w:r>
    </w:p>
    <w:p w:rsidR="00000000" w:rsidDel="00000000" w:rsidP="00000000" w:rsidRDefault="00000000" w:rsidRPr="00000000" w14:paraId="00000031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ab/>
        <w:t xml:space="preserve">Age</w:t>
      </w:r>
    </w:p>
    <w:p w:rsidR="00000000" w:rsidDel="00000000" w:rsidP="00000000" w:rsidRDefault="00000000" w:rsidRPr="00000000" w14:paraId="00000032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ab/>
        <w:t xml:space="preserve">City</w:t>
      </w:r>
    </w:p>
    <w:p w:rsidR="00000000" w:rsidDel="00000000" w:rsidP="00000000" w:rsidRDefault="00000000" w:rsidRPr="00000000" w14:paraId="00000033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ab/>
        <w:t xml:space="preserve">Income</w:t>
      </w:r>
    </w:p>
    <w:p w:rsidR="00000000" w:rsidDel="00000000" w:rsidP="00000000" w:rsidRDefault="00000000" w:rsidRPr="00000000" w14:paraId="00000034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ab/>
        <w:t xml:space="preserve">Occupation</w:t>
      </w:r>
    </w:p>
    <w:p w:rsidR="00000000" w:rsidDel="00000000" w:rsidP="00000000" w:rsidRDefault="00000000" w:rsidRPr="00000000" w14:paraId="00000035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Metrics For Analysis:</w:t>
      </w:r>
    </w:p>
    <w:p w:rsidR="00000000" w:rsidDel="00000000" w:rsidP="00000000" w:rsidRDefault="00000000" w:rsidRPr="00000000" w14:paraId="00000037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Total Expenses  - Total money spent during may to sept.</w:t>
      </w:r>
    </w:p>
    <w:p w:rsidR="00000000" w:rsidDel="00000000" w:rsidP="00000000" w:rsidRDefault="00000000" w:rsidRPr="00000000" w14:paraId="00000038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Total Income - avg_income(Data) *6</w:t>
      </w:r>
    </w:p>
    <w:p w:rsidR="00000000" w:rsidDel="00000000" w:rsidP="00000000" w:rsidRDefault="00000000" w:rsidRPr="00000000" w14:paraId="00000039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Avg % Expense of Income - for one feature</w:t>
      </w:r>
    </w:p>
    <w:p w:rsidR="00000000" w:rsidDel="00000000" w:rsidP="00000000" w:rsidRDefault="00000000" w:rsidRPr="00000000" w14:paraId="0000003A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ab/>
        <w:t xml:space="preserve">On average how much % of Income is spent w.r.t. feature</w:t>
      </w:r>
    </w:p>
    <w:p w:rsidR="00000000" w:rsidDel="00000000" w:rsidP="00000000" w:rsidRDefault="00000000" w:rsidRPr="00000000" w14:paraId="0000003B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Avg of Expense - for two features</w:t>
      </w:r>
    </w:p>
    <w:p w:rsidR="00000000" w:rsidDel="00000000" w:rsidP="00000000" w:rsidRDefault="00000000" w:rsidRPr="00000000" w14:paraId="0000003C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ab/>
        <w:t xml:space="preserve">On average out of total expense per customer how much is for particular feature</w:t>
      </w:r>
    </w:p>
    <w:p w:rsidR="00000000" w:rsidDel="00000000" w:rsidP="00000000" w:rsidRDefault="00000000" w:rsidRPr="00000000" w14:paraId="0000003D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Expenses:</w:t>
      </w:r>
    </w:p>
    <w:p w:rsidR="00000000" w:rsidDel="00000000" w:rsidP="00000000" w:rsidRDefault="00000000" w:rsidRPr="00000000" w14:paraId="0000003F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In General, Bills, Groceries and Electronics take a major chunk of expenses with more than 3.5k spent on each.</w:t>
      </w:r>
    </w:p>
    <w:p w:rsidR="00000000" w:rsidDel="00000000" w:rsidP="00000000" w:rsidRDefault="00000000" w:rsidRPr="00000000" w14:paraId="00000041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Mumbai and Delhi NCR people have most expenses with 51.5% and 48% of the income respectively.</w:t>
      </w:r>
    </w:p>
    <w:p w:rsidR="00000000" w:rsidDel="00000000" w:rsidP="00000000" w:rsidRDefault="00000000" w:rsidRPr="00000000" w14:paraId="00000043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Expense trend is upwards from May to Sept but declines for Oct</w:t>
      </w:r>
    </w:p>
    <w:p w:rsidR="00000000" w:rsidDel="00000000" w:rsidP="00000000" w:rsidRDefault="00000000" w:rsidRPr="00000000" w14:paraId="00000045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Married people spend more than single people.</w:t>
      </w:r>
    </w:p>
    <w:p w:rsidR="00000000" w:rsidDel="00000000" w:rsidP="00000000" w:rsidRDefault="00000000" w:rsidRPr="00000000" w14:paraId="00000047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IT Employees spend Highest(~51%) salary followed by Freelancers(45%) and other salaried employees(42%) resp.</w:t>
      </w:r>
    </w:p>
    <w:p w:rsidR="00000000" w:rsidDel="00000000" w:rsidP="00000000" w:rsidRDefault="00000000" w:rsidRPr="00000000" w14:paraId="00000049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Payment:</w:t>
      </w:r>
    </w:p>
    <w:p w:rsidR="00000000" w:rsidDel="00000000" w:rsidP="00000000" w:rsidRDefault="00000000" w:rsidRPr="00000000" w14:paraId="0000004B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After Credit card, people prefer UPI payments and Debit card respectively.</w:t>
      </w:r>
    </w:p>
    <w:p w:rsidR="00000000" w:rsidDel="00000000" w:rsidP="00000000" w:rsidRDefault="00000000" w:rsidRPr="00000000" w14:paraId="0000004C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People use available credit cards frequently.</w:t>
      </w:r>
    </w:p>
    <w:p w:rsidR="00000000" w:rsidDel="00000000" w:rsidP="00000000" w:rsidRDefault="00000000" w:rsidRPr="00000000" w14:paraId="0000004E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Credit card and Debit card  are go to payment choices for Government employees</w:t>
      </w:r>
    </w:p>
    <w:p w:rsidR="00000000" w:rsidDel="00000000" w:rsidP="00000000" w:rsidRDefault="00000000" w:rsidRPr="00000000" w14:paraId="00000050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Freelancers and IT Employees use Credit card and UPI as the preferred payment methods</w:t>
      </w:r>
    </w:p>
    <w:p w:rsidR="00000000" w:rsidDel="00000000" w:rsidP="00000000" w:rsidRDefault="00000000" w:rsidRPr="00000000" w14:paraId="00000051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Customer Segmentation:</w:t>
      </w:r>
    </w:p>
    <w:p w:rsidR="00000000" w:rsidDel="00000000" w:rsidP="00000000" w:rsidRDefault="00000000" w:rsidRPr="00000000" w14:paraId="00000053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Based on previous analysis,</w:t>
      </w:r>
    </w:p>
    <w:p w:rsidR="00000000" w:rsidDel="00000000" w:rsidP="00000000" w:rsidRDefault="00000000" w:rsidRPr="00000000" w14:paraId="00000054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Top spenders are - </w:t>
      </w:r>
    </w:p>
    <w:p w:rsidR="00000000" w:rsidDel="00000000" w:rsidP="00000000" w:rsidRDefault="00000000" w:rsidRPr="00000000" w14:paraId="00000055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35-45 aged married IT Male Employees From Mumbai and Delhi</w:t>
      </w:r>
    </w:p>
    <w:p w:rsidR="00000000" w:rsidDel="00000000" w:rsidP="00000000" w:rsidRDefault="00000000" w:rsidRPr="00000000" w14:paraId="00000056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25-34 aged single female IT Employees From Mumbai and Delhi</w:t>
      </w:r>
    </w:p>
    <w:p w:rsidR="00000000" w:rsidDel="00000000" w:rsidP="00000000" w:rsidRDefault="00000000" w:rsidRPr="00000000" w14:paraId="00000057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Based on %ExpensesToIncome</w:t>
      </w:r>
    </w:p>
    <w:p w:rsidR="00000000" w:rsidDel="00000000" w:rsidP="00000000" w:rsidRDefault="00000000" w:rsidRPr="00000000" w14:paraId="00000059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1239768774 - Total Income</w:t>
      </w:r>
    </w:p>
    <w:p w:rsidR="00000000" w:rsidDel="00000000" w:rsidP="00000000" w:rsidRDefault="00000000" w:rsidRPr="00000000" w14:paraId="0000005B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530897755 - Total Expense</w:t>
      </w:r>
    </w:p>
    <w:p w:rsidR="00000000" w:rsidDel="00000000" w:rsidP="00000000" w:rsidRDefault="00000000" w:rsidRPr="00000000" w14:paraId="0000005C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Above 70% - 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35-45 -&gt; IT Employee -&gt; 60K+ -&gt; Mumbai            BGEHT   CDUN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25-34 -&gt; IT Employee -&gt; 40K-60K -&gt; Mumbai       BGETE   CUDN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Single  -&gt; 35-45 -&gt; IT Employee -&gt; 60K+ -&gt; Mumbai              BGEHT   CDUN</w:t>
      </w:r>
    </w:p>
    <w:p w:rsidR="00000000" w:rsidDel="00000000" w:rsidP="00000000" w:rsidRDefault="00000000" w:rsidRPr="00000000" w14:paraId="00000061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59  + 8 + 5 = 72 =&gt; 1.8% of population</w:t>
      </w:r>
    </w:p>
    <w:p w:rsidR="00000000" w:rsidDel="00000000" w:rsidP="00000000" w:rsidRDefault="00000000" w:rsidRPr="00000000" w14:paraId="00000063">
      <w:pPr>
        <w:ind w:left="0" w:firstLine="0"/>
        <w:rPr>
          <w:color w:val="130c1a"/>
          <w:sz w:val="31"/>
          <w:szCs w:val="31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16705935 + 2013782 + 1366697 = </w:t>
      </w:r>
      <w:r w:rsidDel="00000000" w:rsidR="00000000" w:rsidRPr="00000000">
        <w:rPr>
          <w:sz w:val="26"/>
          <w:szCs w:val="26"/>
          <w:rtl w:val="0"/>
        </w:rPr>
        <w:t xml:space="preserve">20086414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23342726 + 2836230 + 1945200 = 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28124156</w:t>
      </w:r>
    </w:p>
    <w:p w:rsidR="00000000" w:rsidDel="00000000" w:rsidP="00000000" w:rsidRDefault="00000000" w:rsidRPr="00000000" w14:paraId="00000065">
      <w:pPr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71.42% of Income</w:t>
      </w:r>
    </w:p>
    <w:p w:rsidR="00000000" w:rsidDel="00000000" w:rsidP="00000000" w:rsidRDefault="00000000" w:rsidRPr="00000000" w14:paraId="00000066">
      <w:pPr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2.26% Of Total Income</w:t>
      </w:r>
    </w:p>
    <w:p w:rsidR="00000000" w:rsidDel="00000000" w:rsidP="00000000" w:rsidRDefault="00000000" w:rsidRPr="00000000" w14:paraId="00000067">
      <w:pPr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3.78% Of Total Expenses</w:t>
      </w:r>
    </w:p>
    <w:p w:rsidR="00000000" w:rsidDel="00000000" w:rsidP="00000000" w:rsidRDefault="00000000" w:rsidRPr="00000000" w14:paraId="00000068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Above 60% - 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color w:val="130c1a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35-45 -&gt; IT Employee -&gt; 60K+ -&gt; Delhi, Bengaluru   BGEHT  CDUN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35-45 -&gt; Freelancers  -&gt; 24K - 40K -&gt; Mumbai         BGEHT   CUDN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25-34 -&gt; IT Employee -&gt; 60K+ -&gt; Mumbai,Delhi       BGETE   CUDN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25-34 -&gt; IT Employee -&gt; 40K-60K -&gt; Delhi               BGETE   CUDN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Single  -&gt; 35-45 -&gt; IT Employee -&gt; 60K+ -&gt; Delhi                      BGEHT  CDUN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Single  -&gt; 35-45 -&gt; Freelancers -&gt; 24K - 40K -&gt; Mumbai           BGEHT  CUDN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Single  -&gt; 25-34 -&gt; IT Employee -&gt; 60K+ -&gt; Mumbai,Delhi        BGETE  CUDN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45+ -&gt; IT Employee  -&gt; 60K+ -&gt; Mumbai                  BGTEH  CDUN</w:t>
      </w:r>
    </w:p>
    <w:p w:rsidR="00000000" w:rsidDel="00000000" w:rsidP="00000000" w:rsidRDefault="00000000" w:rsidRPr="00000000" w14:paraId="00000072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79 + 37 + 82 + 4 + 4 + 4 + 21 + 20 = 251 =&gt; 6.27% Of population</w:t>
      </w:r>
    </w:p>
    <w:p w:rsidR="00000000" w:rsidDel="00000000" w:rsidP="00000000" w:rsidRDefault="00000000" w:rsidRPr="00000000" w14:paraId="00000074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19599629 + 5102346 + 20396287 + 868239 + 1031945 + 563359 + 5160942 + 4656899 = 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57379646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31264764 + 8185020 + 30788808 + 1428438 + 1607322 + 918756 + 7956960 + 8540268 = 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90690336</w:t>
      </w:r>
    </w:p>
    <w:p w:rsidR="00000000" w:rsidDel="00000000" w:rsidP="00000000" w:rsidRDefault="00000000" w:rsidRPr="00000000" w14:paraId="00000076">
      <w:pPr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63.26% Of income</w:t>
      </w:r>
    </w:p>
    <w:p w:rsidR="00000000" w:rsidDel="00000000" w:rsidP="00000000" w:rsidRDefault="00000000" w:rsidRPr="00000000" w14:paraId="00000077">
      <w:pPr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7.31% of total Income</w:t>
      </w:r>
    </w:p>
    <w:p w:rsidR="00000000" w:rsidDel="00000000" w:rsidP="00000000" w:rsidRDefault="00000000" w:rsidRPr="00000000" w14:paraId="00000078">
      <w:pPr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10.81% Of Total Expense</w:t>
      </w:r>
    </w:p>
    <w:p w:rsidR="00000000" w:rsidDel="00000000" w:rsidP="00000000" w:rsidRDefault="00000000" w:rsidRPr="00000000" w14:paraId="00000079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Above 55% -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35-45 -&gt; Freelancers -&gt; 24K - 40K -&gt; Delhi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35-45 -&gt; Freelancers -&gt; 40K - 60K -&gt; Delhi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35-45 -&gt; Other Salaried -&gt; 24K-40K -&gt; Mumbai,Delhi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35-45 -&gt; Other salaried  -&gt; 40K - 60K -&gt; Mumbai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25-34 -&gt; IT Employee  -&gt; 60K+ -&gt; Bengaluru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25-34 -&gt; IT Employee  -&gt; 40K - 60K -&gt; Bengaluru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25-34 -&gt; Freelancers -&gt; 24K - 40K -&gt; Mumbai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25-34 -&gt; Other salaried  -&gt; 40K - 60K -&gt; Mumbai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25-34 -&gt; Other salaried  -&gt; 24K - 40K -&gt; Mumbai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21-24 -&gt; IT Employee  -&gt; 40K - 60K -&gt; Mumbai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     Male -&gt; Single  -&gt; 35-45 -&gt; IT Employee -&gt; 60K+ -&gt; Bengaluru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Single  -&gt; 35-45 -&gt; Freelancers -&gt; 24K - 40K -&gt; Delhi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Single  -&gt; 35-45 -&gt; Other Salaried -&gt; 40K - 60K -&gt; Mumbai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Single  -&gt; 35-45 -&gt; Other Salaried -&gt; 24K - 40K -&gt; Mumbai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Single  -&gt; 25-34 -&gt; IT Employee -&gt; 60K+ -&gt; Bengaluru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color w:val="130c1a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Single -&gt; 25-34 -&gt; Freelancers -&gt; 24-40K -&gt; Mumbai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Single  -&gt; 25-34 -&gt; Other Salaried -&gt; 24K - 40K -&gt; Mumbai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Single  -&gt; 25-34 -&gt; Other Salaried -&gt; 40K - 60K -&gt; Mumbai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Single -&gt; 21-24 -&gt; IT Employee -&gt; 40K-60K -&gt; Mumbai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Female -&gt; Single  -&gt; 25-34 -&gt; IT Employee -&gt; 60K+ -&gt; Mumbai,Delhi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color w:val="130c1a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Female -&gt; Married -&gt; 35-45 -&gt; IT Employee -&gt; 60K+ -&gt; Mumbai, Delhi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Female -&gt; Married -&gt; 35-45 -&gt; Freelancers -&gt; 40K - 60K -&gt; Mumbai</w:t>
      </w:r>
    </w:p>
    <w:p w:rsidR="00000000" w:rsidDel="00000000" w:rsidP="00000000" w:rsidRDefault="00000000" w:rsidRPr="00000000" w14:paraId="00000091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40+20+31+33+41+38+13+4+3+4+8+11+10+37+20+85+1 = 399</w:t>
      </w:r>
    </w:p>
    <w:p w:rsidR="00000000" w:rsidDel="00000000" w:rsidP="00000000" w:rsidRDefault="00000000" w:rsidRPr="00000000" w14:paraId="00000093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4915697+5902924+7175732+5079051+5046241+2146158+1273146+378929+574583+175930+1340884+1349625+6312456+4178219+19641952+136281= 65,627,808</w:t>
      </w:r>
    </w:p>
    <w:p w:rsidR="00000000" w:rsidDel="00000000" w:rsidP="00000000" w:rsidRDefault="00000000" w:rsidRPr="00000000" w14:paraId="00000095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8781078+9928842+12333234+8569944+8850684+3728568+2456868+646152+994038+3050466+2257752+2362290+10674960+7513422+33744552+242442 = 116,135,292</w:t>
      </w:r>
    </w:p>
    <w:p w:rsidR="00000000" w:rsidDel="00000000" w:rsidP="00000000" w:rsidRDefault="00000000" w:rsidRPr="00000000" w14:paraId="00000097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56.5% Of Income</w:t>
      </w:r>
    </w:p>
    <w:p w:rsidR="00000000" w:rsidDel="00000000" w:rsidP="00000000" w:rsidRDefault="00000000" w:rsidRPr="00000000" w14:paraId="00000099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9.37% Of Total Income</w:t>
      </w:r>
    </w:p>
    <w:p w:rsidR="00000000" w:rsidDel="00000000" w:rsidP="00000000" w:rsidRDefault="00000000" w:rsidRPr="00000000" w14:paraId="0000009A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12.36% Of Total Expense</w:t>
      </w:r>
    </w:p>
    <w:p w:rsidR="00000000" w:rsidDel="00000000" w:rsidP="00000000" w:rsidRDefault="00000000" w:rsidRPr="00000000" w14:paraId="0000009B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10% Of Population</w:t>
      </w:r>
    </w:p>
    <w:p w:rsidR="00000000" w:rsidDel="00000000" w:rsidP="00000000" w:rsidRDefault="00000000" w:rsidRPr="00000000" w14:paraId="0000009C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Above 50% - 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35-45 -&gt; Freelancers -&gt; 24K - 40K -&gt; Bengaluru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35-45 -&gt; Other Salaried -&gt; 40K - 60K -&gt; Delhi,Bengaluru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25-34 -&gt; Freelancers  -&gt; 24K - 40K -&gt; Delhi,Bengaluru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25-34 -&gt; Other salaried  -&gt; 40K - 60K -&gt; Delhi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25-34 -&gt; Other salaried  -&gt; 24K - 40K -&gt; Delhi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21-24 -&gt; Freelancers  -&gt; 24K - 40K  -&gt; Mumbai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21-24 -&gt; IT Employee -&gt; 40K-60K -&gt; Delhi, Bengaluru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Married -&gt; 45+ -&gt; IT Employee  -&gt; 60K+ -&gt; Mumbai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Single  -&gt; 35-45 -&gt; Freelancers -&gt; 24K - 40K -&gt; Delhi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Single  -&gt; 35-45 -&gt; Freelancers -&gt; 24K-40K -&gt; Bengaluru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     Male -&gt;Single -&gt; 35-45 -&gt; Other Salaried -&gt; 40K-60K -&gt; Delhi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Single  -&gt; 25-34 -&gt; IT Employee -&gt; 40K - 60K -&gt; Hyderabad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Single  -&gt; 25-34 -&gt; Freelancers -&gt; 24K - 40K -&gt; Delhi,Bengaluru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Single  -&gt; 25-34 -&gt; Other Salaried -&gt; 24K - 40K -&gt; Delhi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Single  -&gt; 25-34 -&gt; Other Salaried -&gt; 40K - 60K -&gt; Delhi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Single -&gt; 21-24 -&gt; IT Employee -&gt; 40K-60K -&gt; Delhi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Male -&gt; Single -&gt; 21-24 -&gt; Freelancers  -&gt; 24K - 40K  -&gt; Mumbai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Female -&gt; Single  -&gt; 25-34 -&gt; IT Employee -&gt; 60K+ -&gt; Delhi,Bengaluru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Female -&gt; Single  -&gt; 25-34 -&gt; IT Employee -&gt; 40K-60K -&gt; Bengaluru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Female -&gt; Single  -&gt; 21-24 -&gt; IT Employee -&gt; 40K-60K -&gt; Mumbai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Female -&gt; Married -&gt; 35-45 -&gt; IT Employee -&gt; 60K+ -&gt; Bengaluru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Female -&gt; Married -&gt; 35-45 -&gt; Freelancers -&gt;24K - 40K -&gt; Mumbai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Female -&gt; Married -&gt; 35-45 -&gt; Other Salaried -&gt; 40K-60K -&gt; Mumbai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Female -&gt; Married -&gt; 25-34 -&gt; Freelancers -&gt;24K - 40K -&gt; Mumbai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color w:val="130c1a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Female -&gt; married -&gt; 21-24 -&gt; IT Employee -&gt;40K - 60K -&gt; Mumbai</w:t>
      </w:r>
    </w:p>
    <w:p w:rsidR="00000000" w:rsidDel="00000000" w:rsidP="00000000" w:rsidRDefault="00000000" w:rsidRPr="00000000" w14:paraId="000000B7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42+39+66+30+7+15+20+9+2+1+18+9+18+22+5+2+35+27+13+24+13+13+10=440=11%</w:t>
      </w:r>
    </w:p>
    <w:p w:rsidR="00000000" w:rsidDel="00000000" w:rsidP="00000000" w:rsidRDefault="00000000" w:rsidRPr="00000000" w14:paraId="000000B9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482939+5186865+7190599+3581852+603395+2251881+4656899+1089416+261544+177259+1922307+1098815+2800983+1859805+938986+364664+5160077+5546488+1528014+3046907+1528014+1929649+2022249=55229607</w:t>
      </w:r>
    </w:p>
    <w:p w:rsidR="00000000" w:rsidDel="00000000" w:rsidP="00000000" w:rsidRDefault="00000000" w:rsidRPr="00000000" w14:paraId="000000BB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9245244+9859026+13813248+6947010+1140636+ 4342362+8540268+2001336+494130+349944+3738432+2069112+5195544+3618126+1847016+715692+10101060+10777104+2894334+6030960+2894334+3803580+3776862=114,195,360</w:t>
      </w:r>
    </w:p>
    <w:p w:rsidR="00000000" w:rsidDel="00000000" w:rsidP="00000000" w:rsidRDefault="00000000" w:rsidRPr="00000000" w14:paraId="000000BE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52.23+52.61+52.05+51.55+52.89+51.85+54.52+54.43+52.93+50.65+51.42+53.10+53.91+</w:t>
      </w:r>
    </w:p>
    <w:p w:rsidR="00000000" w:rsidDel="00000000" w:rsidP="00000000" w:rsidRDefault="00000000" w:rsidRPr="00000000" w14:paraId="000000C0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51.40+50.83+50.95+51.08+51.46+52.79+50.52+52.79+50.73+53.54 = 52.18</w:t>
      </w:r>
    </w:p>
    <w:p w:rsidR="00000000" w:rsidDel="00000000" w:rsidP="00000000" w:rsidRDefault="00000000" w:rsidRPr="00000000" w14:paraId="000000C1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50.01% average expense</w:t>
      </w:r>
    </w:p>
    <w:p w:rsidR="00000000" w:rsidDel="00000000" w:rsidP="00000000" w:rsidRDefault="00000000" w:rsidRPr="00000000" w14:paraId="000000C3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10.04% of total expense</w:t>
      </w:r>
    </w:p>
    <w:p w:rsidR="00000000" w:rsidDel="00000000" w:rsidP="00000000" w:rsidRDefault="00000000" w:rsidRPr="00000000" w14:paraId="000000C4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9.21% of total income</w:t>
      </w:r>
    </w:p>
    <w:p w:rsidR="00000000" w:rsidDel="00000000" w:rsidP="00000000" w:rsidRDefault="00000000" w:rsidRPr="00000000" w14:paraId="000000C5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color w:val="130c1a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ind w:left="0" w:firstLine="0"/>
        <w:rPr>
          <w:color w:val="130c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aisabazaar.com/credit-card/top-10-credit-cards-in-india/#benefit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penlegacy.com/blog/legacy-banking-system" TargetMode="External"/><Relationship Id="rId7" Type="http://schemas.openxmlformats.org/officeDocument/2006/relationships/hyperlink" Target="https://groww.in/blog/compare-best-credit-card-india" TargetMode="External"/><Relationship Id="rId8" Type="http://schemas.openxmlformats.org/officeDocument/2006/relationships/hyperlink" Target="https://groww.in/blog/13-things-need-know-credit-c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