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375CA" w14:textId="77777777" w:rsidR="00337679" w:rsidRDefault="00337679">
      <w:pPr>
        <w:widowControl/>
        <w:spacing w:line="259" w:lineRule="auto"/>
        <w:rPr>
          <w:rFonts w:ascii="Times New Roman" w:eastAsia="Times New Roman" w:hAnsi="Times New Roman" w:cs="Times New Roman"/>
          <w:b/>
          <w:sz w:val="28"/>
          <w:szCs w:val="28"/>
        </w:rPr>
      </w:pPr>
    </w:p>
    <w:p w14:paraId="0F6ABF9F" w14:textId="77777777" w:rsidR="00337679"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0D45E658" w14:textId="77777777" w:rsidR="00337679" w:rsidRDefault="00337679">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37679" w:rsidRPr="00FE2757" w14:paraId="78512C3F" w14:textId="77777777">
        <w:tc>
          <w:tcPr>
            <w:tcW w:w="4680" w:type="dxa"/>
            <w:tcMar>
              <w:top w:w="100" w:type="dxa"/>
              <w:left w:w="100" w:type="dxa"/>
              <w:bottom w:w="100" w:type="dxa"/>
              <w:right w:w="100" w:type="dxa"/>
            </w:tcMar>
          </w:tcPr>
          <w:p w14:paraId="4DA27E8E" w14:textId="77777777" w:rsidR="00337679" w:rsidRPr="00FE2757" w:rsidRDefault="00000000">
            <w:pPr>
              <w:pBdr>
                <w:top w:val="nil"/>
                <w:left w:val="nil"/>
                <w:bottom w:val="nil"/>
                <w:right w:val="nil"/>
                <w:between w:val="nil"/>
              </w:pBdr>
              <w:rPr>
                <w:rFonts w:ascii="Times New Roman" w:eastAsia="Times New Roman" w:hAnsi="Times New Roman" w:cs="Times New Roman"/>
                <w:sz w:val="24"/>
                <w:szCs w:val="24"/>
              </w:rPr>
            </w:pPr>
            <w:r w:rsidRPr="00FE2757">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6DDDFD74" w14:textId="72619065" w:rsidR="00337679" w:rsidRPr="00FE2757" w:rsidRDefault="00FE2757">
            <w:pPr>
              <w:pBdr>
                <w:top w:val="nil"/>
                <w:left w:val="nil"/>
                <w:bottom w:val="nil"/>
                <w:right w:val="nil"/>
                <w:between w:val="nil"/>
              </w:pBdr>
              <w:rPr>
                <w:rFonts w:ascii="Times New Roman" w:eastAsia="Times New Roman" w:hAnsi="Times New Roman" w:cs="Times New Roman"/>
                <w:sz w:val="24"/>
                <w:szCs w:val="24"/>
              </w:rPr>
            </w:pPr>
            <w:r w:rsidRPr="00FE2757">
              <w:rPr>
                <w:rFonts w:ascii="Times New Roman" w:eastAsia="Times New Roman" w:hAnsi="Times New Roman" w:cs="Times New Roman"/>
                <w:sz w:val="24"/>
                <w:szCs w:val="24"/>
              </w:rPr>
              <w:t>23 July 2024</w:t>
            </w:r>
          </w:p>
        </w:tc>
      </w:tr>
      <w:tr w:rsidR="00337679" w:rsidRPr="00FE2757" w14:paraId="1375500B" w14:textId="77777777">
        <w:tc>
          <w:tcPr>
            <w:tcW w:w="4680" w:type="dxa"/>
            <w:tcMar>
              <w:top w:w="100" w:type="dxa"/>
              <w:left w:w="100" w:type="dxa"/>
              <w:bottom w:w="100" w:type="dxa"/>
              <w:right w:w="100" w:type="dxa"/>
            </w:tcMar>
          </w:tcPr>
          <w:p w14:paraId="5D1B564F" w14:textId="77777777" w:rsidR="00337679" w:rsidRPr="00FE2757" w:rsidRDefault="00000000">
            <w:pPr>
              <w:pBdr>
                <w:top w:val="nil"/>
                <w:left w:val="nil"/>
                <w:bottom w:val="nil"/>
                <w:right w:val="nil"/>
                <w:between w:val="nil"/>
              </w:pBdr>
              <w:rPr>
                <w:rFonts w:ascii="Times New Roman" w:eastAsia="Times New Roman" w:hAnsi="Times New Roman" w:cs="Times New Roman"/>
                <w:sz w:val="24"/>
                <w:szCs w:val="24"/>
              </w:rPr>
            </w:pPr>
            <w:r w:rsidRPr="00FE2757">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7CCB046A" w14:textId="17ED1650" w:rsidR="00337679" w:rsidRPr="00FE2757" w:rsidRDefault="00C444B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37679" w:rsidRPr="00FE2757" w14:paraId="1A3D0EE4" w14:textId="77777777">
        <w:tc>
          <w:tcPr>
            <w:tcW w:w="4680" w:type="dxa"/>
            <w:tcMar>
              <w:top w:w="100" w:type="dxa"/>
              <w:left w:w="100" w:type="dxa"/>
              <w:bottom w:w="100" w:type="dxa"/>
              <w:right w:w="100" w:type="dxa"/>
            </w:tcMar>
          </w:tcPr>
          <w:p w14:paraId="168C8174" w14:textId="77777777" w:rsidR="00337679" w:rsidRPr="00FE2757" w:rsidRDefault="00000000">
            <w:pPr>
              <w:pBdr>
                <w:top w:val="nil"/>
                <w:left w:val="nil"/>
                <w:bottom w:val="nil"/>
                <w:right w:val="nil"/>
                <w:between w:val="nil"/>
              </w:pBdr>
              <w:rPr>
                <w:rFonts w:ascii="Times New Roman" w:eastAsia="Times New Roman" w:hAnsi="Times New Roman" w:cs="Times New Roman"/>
                <w:sz w:val="24"/>
                <w:szCs w:val="24"/>
              </w:rPr>
            </w:pPr>
            <w:r w:rsidRPr="00FE2757">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274EEF3F" w14:textId="7CE04499" w:rsidR="00337679" w:rsidRPr="00FE2757" w:rsidRDefault="00FE2757">
            <w:pPr>
              <w:pBdr>
                <w:top w:val="nil"/>
                <w:left w:val="nil"/>
                <w:bottom w:val="nil"/>
                <w:right w:val="nil"/>
                <w:between w:val="nil"/>
              </w:pBdr>
              <w:rPr>
                <w:rFonts w:ascii="Times New Roman" w:eastAsia="Times New Roman" w:hAnsi="Times New Roman" w:cs="Times New Roman"/>
                <w:sz w:val="24"/>
                <w:szCs w:val="24"/>
              </w:rPr>
            </w:pPr>
            <w:r w:rsidRPr="00FE2757">
              <w:rPr>
                <w:rFonts w:ascii="Times New Roman" w:hAnsi="Times New Roman" w:cs="Times New Roman"/>
                <w:sz w:val="24"/>
                <w:szCs w:val="24"/>
              </w:rPr>
              <w:t>Global Food Production Trends and Analysis</w:t>
            </w:r>
          </w:p>
        </w:tc>
      </w:tr>
      <w:tr w:rsidR="00337679" w:rsidRPr="00FE2757" w14:paraId="43E01816" w14:textId="77777777">
        <w:tc>
          <w:tcPr>
            <w:tcW w:w="4680" w:type="dxa"/>
            <w:tcMar>
              <w:top w:w="100" w:type="dxa"/>
              <w:left w:w="100" w:type="dxa"/>
              <w:bottom w:w="100" w:type="dxa"/>
              <w:right w:w="100" w:type="dxa"/>
            </w:tcMar>
          </w:tcPr>
          <w:p w14:paraId="337113DA" w14:textId="77777777" w:rsidR="00337679" w:rsidRPr="00FE2757" w:rsidRDefault="00000000">
            <w:pPr>
              <w:pBdr>
                <w:top w:val="nil"/>
                <w:left w:val="nil"/>
                <w:bottom w:val="nil"/>
                <w:right w:val="nil"/>
                <w:between w:val="nil"/>
              </w:pBdr>
              <w:rPr>
                <w:rFonts w:ascii="Times New Roman" w:eastAsia="Times New Roman" w:hAnsi="Times New Roman" w:cs="Times New Roman"/>
                <w:sz w:val="24"/>
                <w:szCs w:val="24"/>
              </w:rPr>
            </w:pPr>
            <w:r w:rsidRPr="00FE2757">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14134F91" w14:textId="77777777" w:rsidR="00337679" w:rsidRPr="00FE2757" w:rsidRDefault="00000000">
            <w:pPr>
              <w:pBdr>
                <w:top w:val="nil"/>
                <w:left w:val="nil"/>
                <w:bottom w:val="nil"/>
                <w:right w:val="nil"/>
                <w:between w:val="nil"/>
              </w:pBdr>
              <w:rPr>
                <w:rFonts w:ascii="Times New Roman" w:eastAsia="Times New Roman" w:hAnsi="Times New Roman" w:cs="Times New Roman"/>
                <w:sz w:val="24"/>
                <w:szCs w:val="24"/>
              </w:rPr>
            </w:pPr>
            <w:r w:rsidRPr="00FE2757">
              <w:rPr>
                <w:rFonts w:ascii="Times New Roman" w:eastAsia="Times New Roman" w:hAnsi="Times New Roman" w:cs="Times New Roman"/>
                <w:sz w:val="24"/>
                <w:szCs w:val="24"/>
              </w:rPr>
              <w:t>10 Marks</w:t>
            </w:r>
          </w:p>
        </w:tc>
      </w:tr>
    </w:tbl>
    <w:p w14:paraId="0708D67E" w14:textId="77777777" w:rsidR="00337679" w:rsidRPr="00FE2757" w:rsidRDefault="00337679">
      <w:pPr>
        <w:widowControl/>
        <w:spacing w:after="160" w:line="259" w:lineRule="auto"/>
        <w:rPr>
          <w:rFonts w:ascii="Times New Roman" w:eastAsia="Times New Roman" w:hAnsi="Times New Roman" w:cs="Times New Roman"/>
          <w:sz w:val="24"/>
          <w:szCs w:val="24"/>
        </w:rPr>
      </w:pPr>
    </w:p>
    <w:p w14:paraId="760044F6" w14:textId="11023343" w:rsidR="00337679" w:rsidRPr="00FE2757"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Exploration and Preprocessing </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337679" w14:paraId="70F742DA"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3628A4E" w14:textId="77777777" w:rsidR="00337679" w:rsidRPr="00FE2757" w:rsidRDefault="00000000">
            <w:pPr>
              <w:rPr>
                <w:rFonts w:ascii="Times New Roman" w:eastAsia="Times New Roman" w:hAnsi="Times New Roman" w:cs="Times New Roman"/>
                <w:b/>
                <w:sz w:val="24"/>
                <w:szCs w:val="24"/>
              </w:rPr>
            </w:pPr>
            <w:r w:rsidRPr="00FE2757">
              <w:rPr>
                <w:rFonts w:ascii="Times New Roman" w:eastAsia="Times New Roman" w:hAnsi="Times New Roman" w:cs="Times New Roman"/>
                <w:b/>
                <w:sz w:val="24"/>
                <w:szCs w:val="24"/>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6608C67" w14:textId="77777777" w:rsidR="00337679" w:rsidRPr="00FE2757" w:rsidRDefault="00000000">
            <w:pPr>
              <w:rPr>
                <w:rFonts w:ascii="Times New Roman" w:eastAsia="Times New Roman" w:hAnsi="Times New Roman" w:cs="Times New Roman"/>
                <w:b/>
                <w:sz w:val="24"/>
                <w:szCs w:val="24"/>
              </w:rPr>
            </w:pPr>
            <w:r w:rsidRPr="00FE2757">
              <w:rPr>
                <w:rFonts w:ascii="Times New Roman" w:eastAsia="Times New Roman" w:hAnsi="Times New Roman" w:cs="Times New Roman"/>
                <w:b/>
                <w:sz w:val="24"/>
                <w:szCs w:val="24"/>
              </w:rPr>
              <w:t>Description</w:t>
            </w:r>
          </w:p>
        </w:tc>
      </w:tr>
      <w:tr w:rsidR="00337679" w14:paraId="60D1F9A2"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CC93B7" w14:textId="77777777" w:rsidR="00337679" w:rsidRPr="00FE2757" w:rsidRDefault="00000000">
            <w:pPr>
              <w:rPr>
                <w:rFonts w:ascii="Times New Roman" w:eastAsia="Times New Roman" w:hAnsi="Times New Roman" w:cs="Times New Roman"/>
                <w:sz w:val="24"/>
                <w:szCs w:val="24"/>
              </w:rPr>
            </w:pPr>
            <w:r w:rsidRPr="00FE2757">
              <w:rPr>
                <w:rFonts w:ascii="Times New Roman" w:eastAsia="Times New Roman" w:hAnsi="Times New Roman" w:cs="Times New Roman"/>
                <w:sz w:val="24"/>
                <w:szCs w:val="24"/>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4BAA53" w14:textId="0BF7D146" w:rsidR="00337679" w:rsidRPr="00FE2757" w:rsidRDefault="00FE2757">
            <w:pPr>
              <w:rPr>
                <w:rFonts w:ascii="Times New Roman" w:eastAsia="Times New Roman" w:hAnsi="Times New Roman" w:cs="Times New Roman"/>
                <w:sz w:val="24"/>
                <w:szCs w:val="24"/>
              </w:rPr>
            </w:pPr>
            <w:r w:rsidRPr="00FE2757">
              <w:rPr>
                <w:rFonts w:ascii="Times New Roman" w:hAnsi="Times New Roman" w:cs="Times New Roman"/>
                <w:sz w:val="24"/>
                <w:szCs w:val="24"/>
              </w:rPr>
              <w:t>The dataset contains production data of major agricultural commodities from 1961 to 2023, across 226 countries or regions. It includes annual production figures (in tonnes) for items like rice, wheat, maize, fruits, and beverages.</w:t>
            </w:r>
          </w:p>
        </w:tc>
      </w:tr>
      <w:tr w:rsidR="00337679" w14:paraId="75F725E1"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62A0A1" w14:textId="77777777" w:rsidR="00337679" w:rsidRPr="00FE2757" w:rsidRDefault="00000000">
            <w:pPr>
              <w:rPr>
                <w:rFonts w:ascii="Times New Roman" w:eastAsia="Times New Roman" w:hAnsi="Times New Roman" w:cs="Times New Roman"/>
                <w:sz w:val="24"/>
                <w:szCs w:val="24"/>
              </w:rPr>
            </w:pPr>
            <w:r w:rsidRPr="00FE2757">
              <w:rPr>
                <w:rFonts w:ascii="Times New Roman" w:eastAsia="Times New Roman" w:hAnsi="Times New Roman" w:cs="Times New Roman"/>
                <w:sz w:val="24"/>
                <w:szCs w:val="24"/>
              </w:rPr>
              <w:t>Data Cleaning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B92617" w14:textId="4E7A4835" w:rsidR="00337679" w:rsidRPr="00FE2757" w:rsidRDefault="00FE2757">
            <w:pPr>
              <w:rPr>
                <w:rFonts w:ascii="Times New Roman" w:eastAsia="Times New Roman" w:hAnsi="Times New Roman" w:cs="Times New Roman"/>
                <w:sz w:val="24"/>
                <w:szCs w:val="24"/>
              </w:rPr>
            </w:pPr>
            <w:r w:rsidRPr="00FE2757">
              <w:rPr>
                <w:rFonts w:ascii="Times New Roman" w:hAnsi="Times New Roman" w:cs="Times New Roman"/>
                <w:sz w:val="24"/>
                <w:szCs w:val="24"/>
              </w:rPr>
              <w:t>Standardized column names by removing whitespaces. Checked for missing values and outliers. No nulls were found, but zero values were retained after context review. Duplicate records were not found in the dataset.</w:t>
            </w:r>
          </w:p>
        </w:tc>
      </w:tr>
      <w:tr w:rsidR="00337679" w14:paraId="22346DF4"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752DAA" w14:textId="77777777" w:rsidR="00337679" w:rsidRPr="00FE2757" w:rsidRDefault="00000000">
            <w:pPr>
              <w:rPr>
                <w:rFonts w:ascii="Times New Roman" w:eastAsia="Times New Roman" w:hAnsi="Times New Roman" w:cs="Times New Roman"/>
                <w:sz w:val="24"/>
                <w:szCs w:val="24"/>
              </w:rPr>
            </w:pPr>
            <w:r w:rsidRPr="00FE2757">
              <w:rPr>
                <w:rFonts w:ascii="Times New Roman" w:eastAsia="Times New Roman" w:hAnsi="Times New Roman" w:cs="Times New Roman"/>
                <w:sz w:val="24"/>
                <w:szCs w:val="24"/>
              </w:rPr>
              <w:t>Data Transformation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658F3A" w14:textId="3CB59716" w:rsidR="00337679" w:rsidRPr="00FE2757" w:rsidRDefault="00000000">
            <w:pPr>
              <w:rPr>
                <w:rFonts w:ascii="Times New Roman" w:eastAsia="Times New Roman" w:hAnsi="Times New Roman" w:cs="Times New Roman"/>
                <w:sz w:val="24"/>
                <w:szCs w:val="24"/>
              </w:rPr>
            </w:pPr>
            <w:r w:rsidRPr="00FE2757">
              <w:rPr>
                <w:rFonts w:ascii="Times New Roman" w:eastAsia="Times New Roman" w:hAnsi="Times New Roman" w:cs="Times New Roman"/>
                <w:sz w:val="24"/>
                <w:szCs w:val="24"/>
              </w:rPr>
              <w:t>Use  of Power Query for filtering, sorting and creating calculated columns.</w:t>
            </w:r>
          </w:p>
        </w:tc>
      </w:tr>
      <w:tr w:rsidR="00337679" w14:paraId="781DFDF5"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6AE0DD" w14:textId="77777777" w:rsidR="00337679" w:rsidRPr="00FE2757" w:rsidRDefault="00000000">
            <w:pPr>
              <w:rPr>
                <w:rFonts w:ascii="Times New Roman" w:eastAsia="Times New Roman" w:hAnsi="Times New Roman" w:cs="Times New Roman"/>
                <w:sz w:val="24"/>
                <w:szCs w:val="24"/>
              </w:rPr>
            </w:pPr>
            <w:r w:rsidRPr="00FE2757">
              <w:rPr>
                <w:rFonts w:ascii="Times New Roman" w:eastAsia="Times New Roman" w:hAnsi="Times New Roman" w:cs="Times New Roman"/>
                <w:sz w:val="24"/>
                <w:szCs w:val="24"/>
              </w:rPr>
              <w:t>Data Type Conversion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41531B" w14:textId="097B20D7" w:rsidR="00337679" w:rsidRPr="00FE2757" w:rsidRDefault="00FE2757">
            <w:pPr>
              <w:rPr>
                <w:rFonts w:ascii="Times New Roman" w:eastAsia="Times New Roman" w:hAnsi="Times New Roman" w:cs="Times New Roman"/>
                <w:sz w:val="24"/>
                <w:szCs w:val="24"/>
              </w:rPr>
            </w:pPr>
            <w:r w:rsidRPr="00FE2757">
              <w:rPr>
                <w:rFonts w:ascii="Times New Roman" w:hAnsi="Times New Roman" w:cs="Times New Roman"/>
                <w:sz w:val="24"/>
                <w:szCs w:val="24"/>
              </w:rPr>
              <w:t>Ensured numerical columns were of float type and corrected the 'Year' to integer format. Confirmed all categorical fields such as 'Entity' are in string format.</w:t>
            </w:r>
          </w:p>
        </w:tc>
      </w:tr>
      <w:tr w:rsidR="00337679" w14:paraId="570F82D7"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A4A753" w14:textId="77777777" w:rsidR="00337679" w:rsidRPr="00FE2757" w:rsidRDefault="00000000">
            <w:pPr>
              <w:rPr>
                <w:rFonts w:ascii="Times New Roman" w:eastAsia="Times New Roman" w:hAnsi="Times New Roman" w:cs="Times New Roman"/>
                <w:sz w:val="24"/>
                <w:szCs w:val="24"/>
              </w:rPr>
            </w:pPr>
            <w:r w:rsidRPr="00FE2757">
              <w:rPr>
                <w:rFonts w:ascii="Times New Roman" w:eastAsia="Times New Roman" w:hAnsi="Times New Roman" w:cs="Times New Roman"/>
                <w:sz w:val="24"/>
                <w:szCs w:val="24"/>
              </w:rPr>
              <w:t>Column Splitting and Merging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B3F6CB" w14:textId="43171C9F" w:rsidR="00337679" w:rsidRPr="00FE2757" w:rsidRDefault="00FE2757">
            <w:pPr>
              <w:rPr>
                <w:rFonts w:ascii="Times New Roman" w:eastAsia="Times New Roman" w:hAnsi="Times New Roman" w:cs="Times New Roman"/>
                <w:sz w:val="24"/>
                <w:szCs w:val="24"/>
              </w:rPr>
            </w:pPr>
            <w:r w:rsidRPr="00FE2757">
              <w:rPr>
                <w:rFonts w:ascii="Times New Roman" w:hAnsi="Times New Roman" w:cs="Times New Roman"/>
                <w:sz w:val="24"/>
                <w:szCs w:val="24"/>
              </w:rPr>
              <w:t>Merged related crop categories into broader groups like 'Cereals' and 'Fruits'. Split complex headers like 'Coffee, green Production ( tonnes)' into simpler forms during preprocessing for clarity.</w:t>
            </w:r>
          </w:p>
        </w:tc>
      </w:tr>
      <w:tr w:rsidR="00337679" w14:paraId="7CA5B4EB"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1B5BAF" w14:textId="77777777" w:rsidR="00337679" w:rsidRPr="00FE2757" w:rsidRDefault="00000000">
            <w:pPr>
              <w:rPr>
                <w:rFonts w:ascii="Times New Roman" w:eastAsia="Times New Roman" w:hAnsi="Times New Roman" w:cs="Times New Roman"/>
                <w:sz w:val="24"/>
                <w:szCs w:val="24"/>
              </w:rPr>
            </w:pPr>
            <w:r w:rsidRPr="00FE2757">
              <w:rPr>
                <w:rFonts w:ascii="Times New Roman" w:eastAsia="Times New Roman" w:hAnsi="Times New Roman" w:cs="Times New Roman"/>
                <w:sz w:val="24"/>
                <w:szCs w:val="24"/>
              </w:rPr>
              <w:t>Data Modeling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98F96D" w14:textId="2C2C62A1" w:rsidR="00337679" w:rsidRPr="00FE2757" w:rsidRDefault="00FE2757">
            <w:pPr>
              <w:rPr>
                <w:rFonts w:ascii="Times New Roman" w:eastAsia="Times New Roman" w:hAnsi="Times New Roman" w:cs="Times New Roman"/>
                <w:sz w:val="24"/>
                <w:szCs w:val="24"/>
              </w:rPr>
            </w:pPr>
            <w:r w:rsidRPr="00FE2757">
              <w:rPr>
                <w:rFonts w:ascii="Times New Roman" w:hAnsi="Times New Roman" w:cs="Times New Roman"/>
                <w:sz w:val="24"/>
                <w:szCs w:val="24"/>
              </w:rPr>
              <w:t>Data was modeled in Power BI by treating each crop as a fact field and 'Entity' and 'Year' as dimensions. Relationships were defined using normalized entity and year tables where applicable.</w:t>
            </w:r>
          </w:p>
        </w:tc>
      </w:tr>
      <w:tr w:rsidR="00337679" w14:paraId="3A0F283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1A91FB" w14:textId="77777777" w:rsidR="00337679" w:rsidRPr="00FE2757" w:rsidRDefault="00000000">
            <w:pPr>
              <w:rPr>
                <w:rFonts w:ascii="Times New Roman" w:eastAsia="Times New Roman" w:hAnsi="Times New Roman" w:cs="Times New Roman"/>
                <w:sz w:val="24"/>
                <w:szCs w:val="24"/>
              </w:rPr>
            </w:pPr>
            <w:r w:rsidRPr="00FE2757">
              <w:rPr>
                <w:rFonts w:ascii="Times New Roman" w:eastAsia="Times New Roman" w:hAnsi="Times New Roman" w:cs="Times New Roman"/>
                <w:sz w:val="24"/>
                <w:szCs w:val="24"/>
              </w:rPr>
              <w:t>Save Processed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5F38B4" w14:textId="40106C70" w:rsidR="00337679" w:rsidRPr="00FE2757" w:rsidRDefault="00FE2757">
            <w:pPr>
              <w:rPr>
                <w:rFonts w:ascii="Times New Roman" w:hAnsi="Times New Roman" w:cs="Times New Roman"/>
                <w:sz w:val="24"/>
                <w:szCs w:val="24"/>
              </w:rPr>
            </w:pPr>
            <w:r w:rsidRPr="00FE2757">
              <w:rPr>
                <w:rFonts w:ascii="Times New Roman" w:hAnsi="Times New Roman" w:cs="Times New Roman"/>
                <w:sz w:val="24"/>
                <w:szCs w:val="24"/>
              </w:rPr>
              <w:t>The processed data was saved in Power BI's data model for use in reports and dashboards.</w:t>
            </w:r>
          </w:p>
        </w:tc>
      </w:tr>
    </w:tbl>
    <w:p w14:paraId="72874D47" w14:textId="77777777" w:rsidR="00337679" w:rsidRDefault="00337679">
      <w:pPr>
        <w:widowControl/>
        <w:spacing w:after="160" w:line="259" w:lineRule="auto"/>
        <w:rPr>
          <w:rFonts w:ascii="Times New Roman" w:eastAsia="Times New Roman" w:hAnsi="Times New Roman" w:cs="Times New Roman"/>
        </w:rPr>
      </w:pPr>
    </w:p>
    <w:sectPr w:rsidR="0033767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2DACC" w14:textId="77777777" w:rsidR="001A59CB" w:rsidRDefault="001A59CB">
      <w:r>
        <w:separator/>
      </w:r>
    </w:p>
  </w:endnote>
  <w:endnote w:type="continuationSeparator" w:id="0">
    <w:p w14:paraId="1C0C59A5" w14:textId="77777777" w:rsidR="001A59CB" w:rsidRDefault="001A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35FEF" w14:textId="77777777" w:rsidR="001A59CB" w:rsidRDefault="001A59CB">
      <w:r>
        <w:separator/>
      </w:r>
    </w:p>
  </w:footnote>
  <w:footnote w:type="continuationSeparator" w:id="0">
    <w:p w14:paraId="58C78650" w14:textId="77777777" w:rsidR="001A59CB" w:rsidRDefault="001A5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E4530" w14:textId="77777777" w:rsidR="00337679" w:rsidRDefault="00000000">
    <w:pPr>
      <w:jc w:val="both"/>
    </w:pPr>
    <w:r>
      <w:rPr>
        <w:noProof/>
      </w:rPr>
      <w:drawing>
        <wp:anchor distT="114300" distB="114300" distL="114300" distR="114300" simplePos="0" relativeHeight="251658240" behindDoc="0" locked="0" layoutInCell="1" hidden="0" allowOverlap="1" wp14:anchorId="4557061D" wp14:editId="3692580F">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5EF12005" w14:textId="77777777" w:rsidR="00337679" w:rsidRDefault="00337679"/>
  <w:p w14:paraId="63665AFF" w14:textId="77777777" w:rsidR="00337679" w:rsidRDefault="0033767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679"/>
    <w:rsid w:val="001A59CB"/>
    <w:rsid w:val="00337679"/>
    <w:rsid w:val="006D1047"/>
    <w:rsid w:val="00820B26"/>
    <w:rsid w:val="00C444BA"/>
    <w:rsid w:val="00CF6DDE"/>
    <w:rsid w:val="00DC683A"/>
    <w:rsid w:val="00E35037"/>
    <w:rsid w:val="00F43A10"/>
    <w:rsid w:val="00FE2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2E63"/>
  <w15:docId w15:val="{ADC60C46-E62A-4A0D-9D9A-03CACF21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IypdR99IVdR7iL6FqjV4+K/p0Q==">CgMxLjA4AHIhMTJ3WjkwSHVKb0VpdERaTkFacFp1aHAyXzFKWUp0ZXE4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 Pratap</cp:lastModifiedBy>
  <cp:revision>4</cp:revision>
  <dcterms:created xsi:type="dcterms:W3CDTF">2024-10-16T03:59:00Z</dcterms:created>
  <dcterms:modified xsi:type="dcterms:W3CDTF">2025-07-29T12:01:00Z</dcterms:modified>
</cp:coreProperties>
</file>