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Pr="00DF5EAD" w:rsidRDefault="008321AA">
      <w:pPr>
        <w:rPr>
          <w:rFonts w:ascii="Arial Black" w:hAnsi="Arial Black"/>
          <w:sz w:val="44"/>
          <w:szCs w:val="44"/>
        </w:rPr>
      </w:pPr>
      <w:r w:rsidRPr="008321AA">
        <w:rPr>
          <w:rFonts w:ascii="Arial Black" w:hAnsi="Arial Black"/>
          <w:sz w:val="44"/>
          <w:szCs w:val="44"/>
          <w:u w:val="single"/>
        </w:rPr>
        <w:t>PROJECT</w:t>
      </w:r>
    </w:p>
    <w:p w:rsidR="00DF5EAD" w:rsidRPr="00DF5EAD" w:rsidRDefault="00DF5EAD" w:rsidP="00DF5EAD">
      <w:pPr>
        <w:pStyle w:val="Heading1"/>
        <w:shd w:val="clear" w:color="auto" w:fill="FFFFFF"/>
        <w:spacing w:before="0" w:after="125" w:line="476" w:lineRule="atLeast"/>
        <w:rPr>
          <w:b w:val="0"/>
          <w:bCs w:val="0"/>
          <w:color w:val="222222"/>
          <w:sz w:val="35"/>
          <w:szCs w:val="35"/>
        </w:rPr>
      </w:pPr>
      <w:hyperlink r:id="rId7" w:history="1">
        <w:r w:rsidRPr="00DF5EAD">
          <w:rPr>
            <w:rStyle w:val="Hyperlink"/>
            <w:b w:val="0"/>
            <w:bCs w:val="0"/>
            <w:color w:val="000000"/>
            <w:sz w:val="35"/>
            <w:szCs w:val="35"/>
            <w:u w:val="none"/>
          </w:rPr>
          <w:t>7 Segment Display Interfacing with Arduino</w:t>
        </w:r>
      </w:hyperlink>
    </w:p>
    <w:p w:rsidR="000A34EC" w:rsidRPr="00DF5EAD" w:rsidRDefault="00DF5EAD" w:rsidP="000331A5">
      <w:pPr>
        <w:shd w:val="clear" w:color="auto" w:fill="FFFFFF"/>
        <w:spacing w:after="0" w:line="465" w:lineRule="atLeast"/>
        <w:outlineLvl w:val="2"/>
        <w:rPr>
          <w:rFonts w:ascii="Aparajita" w:eastAsia="Times New Roman" w:hAnsi="Aparajita" w:cs="Aparajita"/>
          <w:bCs/>
          <w:spacing w:val="5"/>
          <w:sz w:val="32"/>
          <w:szCs w:val="32"/>
        </w:rPr>
      </w:pPr>
      <w:r w:rsidRPr="00DF5EAD">
        <w:rPr>
          <w:rFonts w:ascii="Aparajita" w:eastAsia="Times New Roman" w:hAnsi="Aparajita" w:cs="Aparajita"/>
          <w:bCs/>
          <w:spacing w:val="5"/>
          <w:sz w:val="32"/>
          <w:szCs w:val="32"/>
        </w:rPr>
        <w:t>A seven segment display got its name from the very fact that it got seven illuminating segments. Each of these segments has a LED (Light Emitting Diode), hence the lighting. The LEDs are so fabricated that lighting of each LED is contained to its own segment. The important thing to notice here that the LEDs in any seven segment display are arranged in common anode mode (common positive) or common cathode mode (common negative).</w:t>
      </w: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DF5EAD"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858000" cy="5063490"/>
            <wp:effectExtent l="19050" t="0" r="0" b="0"/>
            <wp:docPr id="3" name="Picture 2" descr="Arduino-7-Segment-Circ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7-Segment-Circuit.gif"/>
                    <pic:cNvPicPr/>
                  </pic:nvPicPr>
                  <pic:blipFill>
                    <a:blip r:embed="rId8"/>
                    <a:stretch>
                      <a:fillRect/>
                    </a:stretch>
                  </pic:blipFill>
                  <pic:spPr>
                    <a:xfrm>
                      <a:off x="0" y="0"/>
                      <a:ext cx="6858000" cy="5063490"/>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lastRenderedPageBreak/>
        <w:t>PIN1 or E to PIN 6 of ARDUINO UNO</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t>PIN2 or D to PIN 5</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t>PIN4 or C to PIN 4</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t>PIN5 or H or DP to PIN 9 ///not needed as we are not using decimal point</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t>PIN6 or B to PIN 3</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t>PIN7 or A to PIN 2</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t>PIN9 or F to PIN 7</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t>PIN10 or G to PIN 8</w:t>
      </w:r>
    </w:p>
    <w:p w:rsidR="00DF5EAD" w:rsidRPr="00DF5EAD" w:rsidRDefault="00DF5EAD" w:rsidP="00DF5EAD">
      <w:pPr>
        <w:rPr>
          <w:rFonts w:ascii="Typonine Sans Regular" w:hAnsi="Typonine Sans Regular" w:cs="Aparajita"/>
          <w:sz w:val="28"/>
          <w:szCs w:val="28"/>
        </w:rPr>
      </w:pPr>
      <w:r w:rsidRPr="00DF5EAD">
        <w:rPr>
          <w:rFonts w:ascii="Typonine Sans Regular" w:hAnsi="Typonine Sans Regular" w:cs="Aparajita"/>
          <w:sz w:val="28"/>
          <w:szCs w:val="28"/>
        </w:rPr>
        <w:t>PIN3 or PIN8 or CC to ground through 100Ω resistor.</w:t>
      </w:r>
    </w:p>
    <w:p w:rsidR="00DF5EAD" w:rsidRDefault="00DF5EAD">
      <w:pPr>
        <w:rPr>
          <w:rFonts w:ascii="Typonine Sans Regular" w:hAnsi="Typonine Sans Regular" w:cs="Aparajita"/>
          <w:sz w:val="32"/>
          <w:szCs w:val="32"/>
        </w:rPr>
      </w:pP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DF5EAD" w:rsidRDefault="00DF5EAD" w:rsidP="00DF5EAD">
      <w:pPr>
        <w:pStyle w:val="rtejustify"/>
        <w:shd w:val="clear" w:color="auto" w:fill="FFFFFF"/>
        <w:spacing w:before="0" w:beforeAutospacing="0" w:after="63" w:afterAutospacing="0"/>
        <w:jc w:val="both"/>
        <w:rPr>
          <w:rFonts w:ascii="Arial" w:hAnsi="Arial" w:cs="Arial"/>
          <w:color w:val="555555"/>
          <w:sz w:val="18"/>
          <w:szCs w:val="18"/>
        </w:rPr>
      </w:pPr>
      <w:r>
        <w:rPr>
          <w:rFonts w:ascii="Arial" w:hAnsi="Arial" w:cs="Arial"/>
          <w:color w:val="555555"/>
          <w:sz w:val="18"/>
          <w:szCs w:val="18"/>
        </w:rPr>
        <w:t>Now to understand the working, consider a seven segment display is connected to a port, so say we have connected “A segment of display to PIN0”, “B segment of display to PIN1”, “A segment of display to PIN3”, “A segment of display to PIN4”, “A segment of display to PIN5”, “A segment of display to PIN6”. And is common ground type as shown in figure.</w:t>
      </w:r>
    </w:p>
    <w:p w:rsidR="00DF5EAD" w:rsidRDefault="00DF5EAD" w:rsidP="00DF5EAD">
      <w:pPr>
        <w:pStyle w:val="rtejustify"/>
        <w:shd w:val="clear" w:color="auto" w:fill="FFFFFF"/>
        <w:spacing w:before="0" w:beforeAutospacing="0" w:after="63" w:afterAutospacing="0"/>
        <w:jc w:val="both"/>
        <w:rPr>
          <w:rFonts w:ascii="Arial" w:hAnsi="Arial" w:cs="Arial"/>
          <w:color w:val="555555"/>
          <w:sz w:val="18"/>
          <w:szCs w:val="18"/>
        </w:rPr>
      </w:pPr>
      <w:r>
        <w:rPr>
          <w:rFonts w:ascii="Arial" w:hAnsi="Arial" w:cs="Arial"/>
          <w:noProof/>
          <w:color w:val="555555"/>
          <w:sz w:val="18"/>
          <w:szCs w:val="18"/>
        </w:rPr>
        <w:drawing>
          <wp:inline distT="0" distB="0" distL="0" distR="0">
            <wp:extent cx="1868805" cy="2504440"/>
            <wp:effectExtent l="19050" t="0" r="0" b="0"/>
            <wp:docPr id="14" name="Picture 1" descr="Common Cathode 7 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Cathode 7 Segment Display"/>
                    <pic:cNvPicPr>
                      <a:picLocks noChangeAspect="1" noChangeArrowheads="1"/>
                    </pic:cNvPicPr>
                  </pic:nvPicPr>
                  <pic:blipFill>
                    <a:blip r:embed="rId9"/>
                    <a:srcRect/>
                    <a:stretch>
                      <a:fillRect/>
                    </a:stretch>
                  </pic:blipFill>
                  <pic:spPr bwMode="auto">
                    <a:xfrm>
                      <a:off x="0" y="0"/>
                      <a:ext cx="1868805" cy="2504440"/>
                    </a:xfrm>
                    <a:prstGeom prst="rect">
                      <a:avLst/>
                    </a:prstGeom>
                    <a:noFill/>
                    <a:ln w="9525">
                      <a:noFill/>
                      <a:miter lim="800000"/>
                      <a:headEnd/>
                      <a:tailEnd/>
                    </a:ln>
                  </pic:spPr>
                </pic:pic>
              </a:graphicData>
            </a:graphic>
          </wp:inline>
        </w:drawing>
      </w:r>
    </w:p>
    <w:p w:rsidR="00DF5EAD" w:rsidRDefault="00DF5EAD" w:rsidP="00DF5EAD">
      <w:pPr>
        <w:pStyle w:val="rtejustify"/>
        <w:shd w:val="clear" w:color="auto" w:fill="FFFFFF"/>
        <w:spacing w:before="0" w:beforeAutospacing="0" w:after="63" w:afterAutospacing="0"/>
        <w:jc w:val="both"/>
        <w:rPr>
          <w:rFonts w:ascii="Arial" w:hAnsi="Arial" w:cs="Arial"/>
          <w:color w:val="555555"/>
          <w:sz w:val="18"/>
          <w:szCs w:val="18"/>
        </w:rPr>
      </w:pPr>
      <w:r>
        <w:rPr>
          <w:rFonts w:ascii="Arial" w:hAnsi="Arial" w:cs="Arial"/>
          <w:color w:val="555555"/>
          <w:sz w:val="18"/>
          <w:szCs w:val="18"/>
        </w:rPr>
        <w:t>Here the common ground has to be connected to ground for the display to work. One can check each segment of display by using multimeter in diode mode. Each segment should not be power with a voltage greater than 4v, if did the display will be damaged permanently. For avoiding this a common resistor can be provider at common terminal, as shown in circuit diagram.</w:t>
      </w:r>
    </w:p>
    <w:p w:rsidR="00DF5EAD" w:rsidRDefault="00DF5EAD" w:rsidP="00DF5EAD">
      <w:pPr>
        <w:pStyle w:val="rtejustify"/>
        <w:shd w:val="clear" w:color="auto" w:fill="FFFFFF"/>
        <w:spacing w:before="0" w:beforeAutospacing="0" w:after="63" w:afterAutospacing="0"/>
        <w:jc w:val="both"/>
        <w:rPr>
          <w:rFonts w:ascii="Arial" w:hAnsi="Arial" w:cs="Arial"/>
          <w:color w:val="555555"/>
          <w:sz w:val="18"/>
          <w:szCs w:val="18"/>
        </w:rPr>
      </w:pPr>
      <w:r>
        <w:rPr>
          <w:rFonts w:ascii="Arial" w:hAnsi="Arial" w:cs="Arial"/>
          <w:color w:val="555555"/>
          <w:sz w:val="18"/>
          <w:szCs w:val="18"/>
        </w:rPr>
        <w:t>Now, if we want to display a “0” in this display as shown in below figure.</w:t>
      </w:r>
    </w:p>
    <w:p w:rsidR="00DF5EAD" w:rsidRDefault="00DF5EAD" w:rsidP="00DF5EAD">
      <w:pPr>
        <w:pStyle w:val="rtejustify"/>
        <w:shd w:val="clear" w:color="auto" w:fill="FFFFFF"/>
        <w:spacing w:before="0" w:beforeAutospacing="0" w:after="63" w:afterAutospacing="0"/>
        <w:jc w:val="both"/>
        <w:rPr>
          <w:rFonts w:ascii="Arial" w:hAnsi="Arial" w:cs="Arial"/>
          <w:color w:val="555555"/>
          <w:sz w:val="18"/>
          <w:szCs w:val="18"/>
        </w:rPr>
      </w:pPr>
      <w:r>
        <w:rPr>
          <w:rFonts w:ascii="Arial" w:hAnsi="Arial" w:cs="Arial"/>
          <w:noProof/>
          <w:color w:val="555555"/>
          <w:sz w:val="18"/>
          <w:szCs w:val="18"/>
        </w:rPr>
        <w:lastRenderedPageBreak/>
        <w:drawing>
          <wp:inline distT="0" distB="0" distL="0" distR="0">
            <wp:extent cx="1868805" cy="2440940"/>
            <wp:effectExtent l="19050" t="0" r="0" b="0"/>
            <wp:docPr id="13" name="Picture 2" descr="Common Cath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Cathode 2"/>
                    <pic:cNvPicPr>
                      <a:picLocks noChangeAspect="1" noChangeArrowheads="1"/>
                    </pic:cNvPicPr>
                  </pic:nvPicPr>
                  <pic:blipFill>
                    <a:blip r:embed="rId10"/>
                    <a:srcRect/>
                    <a:stretch>
                      <a:fillRect/>
                    </a:stretch>
                  </pic:blipFill>
                  <pic:spPr bwMode="auto">
                    <a:xfrm>
                      <a:off x="0" y="0"/>
                      <a:ext cx="1868805" cy="2440940"/>
                    </a:xfrm>
                    <a:prstGeom prst="rect">
                      <a:avLst/>
                    </a:prstGeom>
                    <a:noFill/>
                    <a:ln w="9525">
                      <a:noFill/>
                      <a:miter lim="800000"/>
                      <a:headEnd/>
                      <a:tailEnd/>
                    </a:ln>
                  </pic:spPr>
                </pic:pic>
              </a:graphicData>
            </a:graphic>
          </wp:inline>
        </w:drawing>
      </w:r>
    </w:p>
    <w:p w:rsidR="00DF5EAD" w:rsidRDefault="00DF5EAD" w:rsidP="00DF5EAD">
      <w:pPr>
        <w:pStyle w:val="rtejustify"/>
        <w:shd w:val="clear" w:color="auto" w:fill="FFFFFF"/>
        <w:spacing w:before="0" w:beforeAutospacing="0" w:after="63" w:afterAutospacing="0"/>
        <w:jc w:val="both"/>
        <w:rPr>
          <w:rFonts w:ascii="Arial" w:hAnsi="Arial" w:cs="Arial"/>
          <w:color w:val="555555"/>
          <w:sz w:val="18"/>
          <w:szCs w:val="18"/>
        </w:rPr>
      </w:pPr>
      <w:r>
        <w:rPr>
          <w:rFonts w:ascii="Arial" w:hAnsi="Arial" w:cs="Arial"/>
          <w:color w:val="555555"/>
          <w:sz w:val="18"/>
          <w:szCs w:val="18"/>
        </w:rPr>
        <w:t>We need to turn the LEDs of segments “A, B, C, D, E F”, so we need to power PIN0, PIN1, PIN2, PIN3, PIN4 and PIN5. So every time we need a “0”, we need to power all the pins mentioned.</w:t>
      </w:r>
    </w:p>
    <w:p w:rsidR="00DF5EAD" w:rsidRDefault="00DF5EAD" w:rsidP="00DF5EAD">
      <w:pPr>
        <w:pStyle w:val="rtejustify"/>
        <w:shd w:val="clear" w:color="auto" w:fill="FFFFFF"/>
        <w:spacing w:before="0" w:beforeAutospacing="0" w:after="63" w:afterAutospacing="0"/>
        <w:jc w:val="both"/>
        <w:rPr>
          <w:rFonts w:ascii="Arial" w:hAnsi="Arial" w:cs="Arial"/>
          <w:color w:val="555555"/>
          <w:sz w:val="18"/>
          <w:szCs w:val="18"/>
        </w:rPr>
      </w:pPr>
      <w:r>
        <w:rPr>
          <w:rFonts w:ascii="Arial" w:hAnsi="Arial" w:cs="Arial"/>
          <w:color w:val="555555"/>
          <w:sz w:val="18"/>
          <w:szCs w:val="18"/>
        </w:rPr>
        <w:t>Now, if we want “1” on display</w:t>
      </w:r>
    </w:p>
    <w:p w:rsidR="00DF5EAD" w:rsidRDefault="00DF5EAD" w:rsidP="00DF5EAD">
      <w:pPr>
        <w:shd w:val="clear" w:color="auto" w:fill="FFFFFF"/>
        <w:rPr>
          <w:rFonts w:ascii="Arial" w:hAnsi="Arial" w:cs="Arial"/>
          <w:color w:val="555555"/>
          <w:sz w:val="18"/>
          <w:szCs w:val="18"/>
        </w:rPr>
      </w:pPr>
    </w:p>
    <w:p w:rsidR="00DF5EAD" w:rsidRPr="00DF5EAD" w:rsidRDefault="00DF5EAD" w:rsidP="00DF5EAD">
      <w:pPr>
        <w:shd w:val="clear" w:color="auto" w:fill="FFFFFF"/>
        <w:rPr>
          <w:rFonts w:ascii="Arial" w:hAnsi="Arial" w:cs="Arial"/>
          <w:color w:val="555555"/>
          <w:sz w:val="18"/>
          <w:szCs w:val="18"/>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#define segA 2//connecting segment A to PIN2</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#define segB 3// connecting segment B to PIN3</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#define segC 4// connecting segment C to PIN4</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#define segD 5// connecting segment D to PIN5</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#define segE 6// connecting segment E to PIN6</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#define segF 7// connecting segment F to PIN7</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#define segG 8// connecting segment G to PIN8</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int COUNT=0;//count integer for 0-9 increment</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void setup()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for (int i=2;i&lt;9;i++)</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pinMode(i, OUTPUT);// taking all pins from 2-8 as output</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void loop()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switch (COUNT)</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lastRenderedPageBreak/>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0://when count value is zero show”0”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1:// when count value is 1 show”1”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2:// when count value is 2 show”2”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lastRenderedPageBreak/>
        <w:t xml:space="preserve">                digitalWrite(segF,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3:// when count value is 3 show”3”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4:// when count value is 4 show”4”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5:// when count value is 5 show”5”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lastRenderedPageBreak/>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6:// when count value is 6 show”6”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7:// when count value is 7 show”7”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lastRenderedPageBreak/>
        <w:t xml:space="preserve">                case 8:// when count value is 8 show”8”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case 9:// when count value is 9 show”9” on disp</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digitalWrite(segA,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digitalWrite(segB,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digitalWrite(segC,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digitalWrite(segD,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digitalWrite(segE, LOW);</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digitalWrite(segF,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digitalWrite(segG, HIGH);</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break;</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if (COUNT&lt;10)</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COUNT++;</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delay(1000);///increment count integer for every second</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lastRenderedPageBreak/>
        <w:t xml:space="preserve">                if (COUNT==10)</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COUNT=0;// if count integer value is equal to 10, reset it to zero.</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delay(1000);</w:t>
      </w:r>
    </w:p>
    <w:p w:rsidR="00DF5EAD" w:rsidRPr="00DF5EAD" w:rsidRDefault="00DF5EAD" w:rsidP="00DF5EAD">
      <w:pPr>
        <w:tabs>
          <w:tab w:val="left" w:pos="1290"/>
        </w:tabs>
        <w:rPr>
          <w:rFonts w:ascii="Typonine Sans Regular" w:hAnsi="Typonine Sans Regular" w:cs="Aparajita"/>
          <w:sz w:val="24"/>
          <w:szCs w:val="24"/>
        </w:rPr>
      </w:pPr>
    </w:p>
    <w:p w:rsidR="00DF5EAD" w:rsidRPr="00DF5EAD"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 xml:space="preserve">                }</w:t>
      </w:r>
    </w:p>
    <w:p w:rsidR="00DF5EAD" w:rsidRPr="00DF5EAD" w:rsidRDefault="00DF5EAD" w:rsidP="00DF5EAD">
      <w:pPr>
        <w:tabs>
          <w:tab w:val="left" w:pos="1290"/>
        </w:tabs>
        <w:rPr>
          <w:rFonts w:ascii="Typonine Sans Regular" w:hAnsi="Typonine Sans Regular" w:cs="Aparajita"/>
          <w:sz w:val="24"/>
          <w:szCs w:val="24"/>
        </w:rPr>
      </w:pPr>
    </w:p>
    <w:p w:rsidR="00B82D22" w:rsidRDefault="00DF5EAD" w:rsidP="00DF5EAD">
      <w:pPr>
        <w:tabs>
          <w:tab w:val="left" w:pos="1290"/>
        </w:tabs>
        <w:rPr>
          <w:rFonts w:ascii="Typonine Sans Regular" w:hAnsi="Typonine Sans Regular" w:cs="Aparajita"/>
          <w:sz w:val="24"/>
          <w:szCs w:val="24"/>
        </w:rPr>
      </w:pPr>
      <w:r w:rsidRPr="00DF5EAD">
        <w:rPr>
          <w:rFonts w:ascii="Typonine Sans Regular" w:hAnsi="Typonine Sans Regular" w:cs="Aparajita"/>
          <w:sz w:val="24"/>
          <w:szCs w:val="24"/>
        </w:rPr>
        <w:t>}</w:t>
      </w:r>
    </w:p>
    <w:p w:rsidR="00DF5EAD" w:rsidRPr="00591F6C" w:rsidRDefault="00DF5EAD" w:rsidP="00DF5EAD">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anchor distT="0" distB="0" distL="114300" distR="114300" simplePos="0" relativeHeight="251658240" behindDoc="0" locked="0" layoutInCell="1" allowOverlap="1">
            <wp:simplePos x="1089826" y="4238045"/>
            <wp:positionH relativeFrom="margin">
              <wp:align>center</wp:align>
            </wp:positionH>
            <wp:positionV relativeFrom="margin">
              <wp:align>bottom</wp:align>
            </wp:positionV>
            <wp:extent cx="3625077" cy="4834393"/>
            <wp:effectExtent l="628650" t="0" r="604023" b="0"/>
            <wp:wrapSquare wrapText="bothSides"/>
            <wp:docPr id="15" name="Picture 14" descr="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eg"/>
                    <pic:cNvPicPr/>
                  </pic:nvPicPr>
                  <pic:blipFill>
                    <a:blip r:embed="rId11"/>
                    <a:stretch>
                      <a:fillRect/>
                    </a:stretch>
                  </pic:blipFill>
                  <pic:spPr>
                    <a:xfrm rot="16200000">
                      <a:off x="0" y="0"/>
                      <a:ext cx="3625077" cy="4834393"/>
                    </a:xfrm>
                    <a:prstGeom prst="rect">
                      <a:avLst/>
                    </a:prstGeom>
                  </pic:spPr>
                </pic:pic>
              </a:graphicData>
            </a:graphic>
          </wp:anchor>
        </w:drawing>
      </w:r>
    </w:p>
    <w:sectPr w:rsidR="00DF5EAD" w:rsidRPr="00591F6C" w:rsidSect="008321AA">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B09" w:rsidRDefault="00235B09" w:rsidP="008321AA">
      <w:pPr>
        <w:spacing w:after="0" w:line="240" w:lineRule="auto"/>
      </w:pPr>
      <w:r>
        <w:separator/>
      </w:r>
    </w:p>
  </w:endnote>
  <w:endnote w:type="continuationSeparator" w:id="1">
    <w:p w:rsidR="00235B09" w:rsidRDefault="00235B09"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B09" w:rsidRDefault="00235B09" w:rsidP="008321AA">
      <w:pPr>
        <w:spacing w:after="0" w:line="240" w:lineRule="auto"/>
      </w:pPr>
      <w:r>
        <w:separator/>
      </w:r>
    </w:p>
  </w:footnote>
  <w:footnote w:type="continuationSeparator" w:id="1">
    <w:p w:rsidR="00235B09" w:rsidRDefault="00235B09"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0A34EC"/>
    <w:rsid w:val="00235B09"/>
    <w:rsid w:val="002D7813"/>
    <w:rsid w:val="00547987"/>
    <w:rsid w:val="00577A5D"/>
    <w:rsid w:val="00591F6C"/>
    <w:rsid w:val="006535E3"/>
    <w:rsid w:val="006D3849"/>
    <w:rsid w:val="006E2132"/>
    <w:rsid w:val="008321AA"/>
    <w:rsid w:val="00965249"/>
    <w:rsid w:val="00984FBE"/>
    <w:rsid w:val="00B82D22"/>
    <w:rsid w:val="00C34BC4"/>
    <w:rsid w:val="00C94834"/>
    <w:rsid w:val="00CB044A"/>
    <w:rsid w:val="00D25DB1"/>
    <w:rsid w:val="00D9090D"/>
    <w:rsid w:val="00DF5EAD"/>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1">
    <w:name w:val="heading 1"/>
    <w:basedOn w:val="Normal"/>
    <w:next w:val="Normal"/>
    <w:link w:val="Heading1Char"/>
    <w:uiPriority w:val="9"/>
    <w:qFormat/>
    <w:rsid w:val="00DF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character" w:styleId="Hyperlink">
    <w:name w:val="Hyperlink"/>
    <w:basedOn w:val="DefaultParagraphFont"/>
    <w:uiPriority w:val="99"/>
    <w:unhideWhenUsed/>
    <w:rsid w:val="000A34EC"/>
    <w:rPr>
      <w:color w:val="0000FF" w:themeColor="hyperlink"/>
      <w:u w:val="single"/>
    </w:rPr>
  </w:style>
  <w:style w:type="character" w:customStyle="1" w:styleId="Heading1Char">
    <w:name w:val="Heading 1 Char"/>
    <w:basedOn w:val="DefaultParagraphFont"/>
    <w:link w:val="Heading1"/>
    <w:uiPriority w:val="9"/>
    <w:rsid w:val="00DF5EAD"/>
    <w:rPr>
      <w:rFonts w:asciiTheme="majorHAnsi" w:eastAsiaTheme="majorEastAsia" w:hAnsiTheme="majorHAnsi" w:cstheme="majorBidi"/>
      <w:b/>
      <w:bCs/>
      <w:color w:val="365F91" w:themeColor="accent1" w:themeShade="BF"/>
      <w:sz w:val="28"/>
      <w:szCs w:val="28"/>
    </w:rPr>
  </w:style>
  <w:style w:type="paragraph" w:customStyle="1" w:styleId="rtejustify">
    <w:name w:val="rtejustify"/>
    <w:basedOn w:val="Normal"/>
    <w:rsid w:val="00DF5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DF5EAD"/>
  </w:style>
</w:styles>
</file>

<file path=word/webSettings.xml><?xml version="1.0" encoding="utf-8"?>
<w:webSettings xmlns:r="http://schemas.openxmlformats.org/officeDocument/2006/relationships" xmlns:w="http://schemas.openxmlformats.org/wordprocessingml/2006/main">
  <w:divs>
    <w:div w:id="42021928">
      <w:bodyDiv w:val="1"/>
      <w:marLeft w:val="0"/>
      <w:marRight w:val="0"/>
      <w:marTop w:val="0"/>
      <w:marBottom w:val="0"/>
      <w:divBdr>
        <w:top w:val="none" w:sz="0" w:space="0" w:color="auto"/>
        <w:left w:val="none" w:sz="0" w:space="0" w:color="auto"/>
        <w:bottom w:val="none" w:sz="0" w:space="0" w:color="auto"/>
        <w:right w:val="none" w:sz="0" w:space="0" w:color="auto"/>
      </w:divBdr>
    </w:div>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339506231">
      <w:bodyDiv w:val="1"/>
      <w:marLeft w:val="0"/>
      <w:marRight w:val="0"/>
      <w:marTop w:val="0"/>
      <w:marBottom w:val="0"/>
      <w:divBdr>
        <w:top w:val="none" w:sz="0" w:space="0" w:color="auto"/>
        <w:left w:val="none" w:sz="0" w:space="0" w:color="auto"/>
        <w:bottom w:val="none" w:sz="0" w:space="0" w:color="auto"/>
        <w:right w:val="none" w:sz="0" w:space="0" w:color="auto"/>
      </w:divBdr>
    </w:div>
    <w:div w:id="816846759">
      <w:bodyDiv w:val="1"/>
      <w:marLeft w:val="0"/>
      <w:marRight w:val="0"/>
      <w:marTop w:val="0"/>
      <w:marBottom w:val="0"/>
      <w:divBdr>
        <w:top w:val="none" w:sz="0" w:space="0" w:color="auto"/>
        <w:left w:val="none" w:sz="0" w:space="0" w:color="auto"/>
        <w:bottom w:val="none" w:sz="0" w:space="0" w:color="auto"/>
        <w:right w:val="none" w:sz="0" w:space="0" w:color="auto"/>
      </w:divBdr>
    </w:div>
    <w:div w:id="886139948">
      <w:bodyDiv w:val="1"/>
      <w:marLeft w:val="0"/>
      <w:marRight w:val="0"/>
      <w:marTop w:val="0"/>
      <w:marBottom w:val="0"/>
      <w:divBdr>
        <w:top w:val="none" w:sz="0" w:space="0" w:color="auto"/>
        <w:left w:val="none" w:sz="0" w:space="0" w:color="auto"/>
        <w:bottom w:val="none" w:sz="0" w:space="0" w:color="auto"/>
        <w:right w:val="none" w:sz="0" w:space="0" w:color="auto"/>
      </w:divBdr>
    </w:div>
    <w:div w:id="905070992">
      <w:bodyDiv w:val="1"/>
      <w:marLeft w:val="0"/>
      <w:marRight w:val="0"/>
      <w:marTop w:val="0"/>
      <w:marBottom w:val="0"/>
      <w:divBdr>
        <w:top w:val="none" w:sz="0" w:space="0" w:color="auto"/>
        <w:left w:val="none" w:sz="0" w:space="0" w:color="auto"/>
        <w:bottom w:val="none" w:sz="0" w:space="0" w:color="auto"/>
        <w:right w:val="none" w:sz="0" w:space="0" w:color="auto"/>
      </w:divBdr>
    </w:div>
    <w:div w:id="924730541">
      <w:bodyDiv w:val="1"/>
      <w:marLeft w:val="0"/>
      <w:marRight w:val="0"/>
      <w:marTop w:val="0"/>
      <w:marBottom w:val="0"/>
      <w:divBdr>
        <w:top w:val="none" w:sz="0" w:space="0" w:color="auto"/>
        <w:left w:val="none" w:sz="0" w:space="0" w:color="auto"/>
        <w:bottom w:val="none" w:sz="0" w:space="0" w:color="auto"/>
        <w:right w:val="none" w:sz="0" w:space="0" w:color="auto"/>
      </w:divBdr>
    </w:div>
    <w:div w:id="1055935533">
      <w:bodyDiv w:val="1"/>
      <w:marLeft w:val="0"/>
      <w:marRight w:val="0"/>
      <w:marTop w:val="0"/>
      <w:marBottom w:val="0"/>
      <w:divBdr>
        <w:top w:val="none" w:sz="0" w:space="0" w:color="auto"/>
        <w:left w:val="none" w:sz="0" w:space="0" w:color="auto"/>
        <w:bottom w:val="none" w:sz="0" w:space="0" w:color="auto"/>
        <w:right w:val="none" w:sz="0" w:space="0" w:color="auto"/>
      </w:divBdr>
    </w:div>
    <w:div w:id="1415278104">
      <w:bodyDiv w:val="1"/>
      <w:marLeft w:val="0"/>
      <w:marRight w:val="0"/>
      <w:marTop w:val="0"/>
      <w:marBottom w:val="0"/>
      <w:divBdr>
        <w:top w:val="none" w:sz="0" w:space="0" w:color="auto"/>
        <w:left w:val="none" w:sz="0" w:space="0" w:color="auto"/>
        <w:bottom w:val="none" w:sz="0" w:space="0" w:color="auto"/>
        <w:right w:val="none" w:sz="0" w:space="0" w:color="auto"/>
      </w:divBdr>
      <w:divsChild>
        <w:div w:id="1201749402">
          <w:marLeft w:val="0"/>
          <w:marRight w:val="0"/>
          <w:marTop w:val="438"/>
          <w:marBottom w:val="438"/>
          <w:divBdr>
            <w:top w:val="single" w:sz="4" w:space="0" w:color="DADADA"/>
            <w:left w:val="none" w:sz="0" w:space="0" w:color="auto"/>
            <w:bottom w:val="single" w:sz="4" w:space="0" w:color="DADADA"/>
            <w:right w:val="none" w:sz="0" w:space="0" w:color="auto"/>
          </w:divBdr>
          <w:divsChild>
            <w:div w:id="1183127165">
              <w:marLeft w:val="0"/>
              <w:marRight w:val="0"/>
              <w:marTop w:val="0"/>
              <w:marBottom w:val="0"/>
              <w:divBdr>
                <w:top w:val="none" w:sz="0" w:space="0" w:color="auto"/>
                <w:left w:val="none" w:sz="0" w:space="0" w:color="auto"/>
                <w:bottom w:val="none" w:sz="0" w:space="0" w:color="auto"/>
                <w:right w:val="none" w:sz="0" w:space="0" w:color="auto"/>
              </w:divBdr>
              <w:divsChild>
                <w:div w:id="832797806">
                  <w:marLeft w:val="0"/>
                  <w:marRight w:val="0"/>
                  <w:marTop w:val="0"/>
                  <w:marBottom w:val="0"/>
                  <w:divBdr>
                    <w:top w:val="none" w:sz="0" w:space="0" w:color="auto"/>
                    <w:left w:val="none" w:sz="0" w:space="0" w:color="auto"/>
                    <w:bottom w:val="none" w:sz="0" w:space="0" w:color="auto"/>
                    <w:right w:val="none" w:sz="0" w:space="0" w:color="auto"/>
                  </w:divBdr>
                  <w:divsChild>
                    <w:div w:id="1110466892">
                      <w:marLeft w:val="0"/>
                      <w:marRight w:val="0"/>
                      <w:marTop w:val="0"/>
                      <w:marBottom w:val="0"/>
                      <w:divBdr>
                        <w:top w:val="none" w:sz="0" w:space="0" w:color="auto"/>
                        <w:left w:val="none" w:sz="0" w:space="0" w:color="auto"/>
                        <w:bottom w:val="none" w:sz="0" w:space="0" w:color="auto"/>
                        <w:right w:val="none" w:sz="0" w:space="0" w:color="auto"/>
                      </w:divBdr>
                      <w:divsChild>
                        <w:div w:id="1123498713">
                          <w:marLeft w:val="0"/>
                          <w:marRight w:val="0"/>
                          <w:marTop w:val="0"/>
                          <w:marBottom w:val="0"/>
                          <w:divBdr>
                            <w:top w:val="none" w:sz="0" w:space="0" w:color="auto"/>
                            <w:left w:val="none" w:sz="0" w:space="0" w:color="auto"/>
                            <w:bottom w:val="none" w:sz="0" w:space="0" w:color="auto"/>
                            <w:right w:val="none" w:sz="0" w:space="0" w:color="auto"/>
                          </w:divBdr>
                          <w:divsChild>
                            <w:div w:id="1833182178">
                              <w:marLeft w:val="0"/>
                              <w:marRight w:val="0"/>
                              <w:marTop w:val="0"/>
                              <w:marBottom w:val="0"/>
                              <w:divBdr>
                                <w:top w:val="none" w:sz="0" w:space="0" w:color="auto"/>
                                <w:left w:val="none" w:sz="0" w:space="0" w:color="auto"/>
                                <w:bottom w:val="none" w:sz="0" w:space="0" w:color="auto"/>
                                <w:right w:val="none" w:sz="0" w:space="0" w:color="auto"/>
                              </w:divBdr>
                              <w:divsChild>
                                <w:div w:id="1974821814">
                                  <w:marLeft w:val="0"/>
                                  <w:marRight w:val="0"/>
                                  <w:marTop w:val="0"/>
                                  <w:marBottom w:val="0"/>
                                  <w:divBdr>
                                    <w:top w:val="none" w:sz="0" w:space="0" w:color="auto"/>
                                    <w:left w:val="none" w:sz="0" w:space="0" w:color="auto"/>
                                    <w:bottom w:val="none" w:sz="0" w:space="0" w:color="auto"/>
                                    <w:right w:val="none" w:sz="0" w:space="0" w:color="auto"/>
                                  </w:divBdr>
                                </w:div>
                              </w:divsChild>
                            </w:div>
                            <w:div w:id="757600702">
                              <w:marLeft w:val="0"/>
                              <w:marRight w:val="0"/>
                              <w:marTop w:val="0"/>
                              <w:marBottom w:val="0"/>
                              <w:divBdr>
                                <w:top w:val="none" w:sz="0" w:space="0" w:color="auto"/>
                                <w:left w:val="none" w:sz="0" w:space="0" w:color="auto"/>
                                <w:bottom w:val="none" w:sz="0" w:space="0" w:color="auto"/>
                                <w:right w:val="none" w:sz="0" w:space="0" w:color="auto"/>
                              </w:divBdr>
                            </w:div>
                          </w:divsChild>
                        </w:div>
                        <w:div w:id="110363295">
                          <w:marLeft w:val="0"/>
                          <w:marRight w:val="0"/>
                          <w:marTop w:val="0"/>
                          <w:marBottom w:val="0"/>
                          <w:divBdr>
                            <w:top w:val="none" w:sz="0" w:space="0" w:color="auto"/>
                            <w:left w:val="none" w:sz="0" w:space="0" w:color="auto"/>
                            <w:bottom w:val="none" w:sz="0" w:space="0" w:color="auto"/>
                            <w:right w:val="none" w:sz="0" w:space="0" w:color="auto"/>
                          </w:divBdr>
                          <w:divsChild>
                            <w:div w:id="1592541340">
                              <w:marLeft w:val="0"/>
                              <w:marRight w:val="0"/>
                              <w:marTop w:val="0"/>
                              <w:marBottom w:val="0"/>
                              <w:divBdr>
                                <w:top w:val="none" w:sz="0" w:space="0" w:color="auto"/>
                                <w:left w:val="none" w:sz="0" w:space="0" w:color="auto"/>
                                <w:bottom w:val="none" w:sz="0" w:space="0" w:color="auto"/>
                                <w:right w:val="none" w:sz="0" w:space="0" w:color="auto"/>
                              </w:divBdr>
                              <w:divsChild>
                                <w:div w:id="1125463733">
                                  <w:marLeft w:val="0"/>
                                  <w:marRight w:val="0"/>
                                  <w:marTop w:val="0"/>
                                  <w:marBottom w:val="0"/>
                                  <w:divBdr>
                                    <w:top w:val="none" w:sz="0" w:space="0" w:color="auto"/>
                                    <w:left w:val="none" w:sz="0" w:space="0" w:color="auto"/>
                                    <w:bottom w:val="none" w:sz="0" w:space="0" w:color="auto"/>
                                    <w:right w:val="none" w:sz="0" w:space="0" w:color="auto"/>
                                  </w:divBdr>
                                </w:div>
                              </w:divsChild>
                            </w:div>
                            <w:div w:id="1280187164">
                              <w:marLeft w:val="0"/>
                              <w:marRight w:val="0"/>
                              <w:marTop w:val="0"/>
                              <w:marBottom w:val="0"/>
                              <w:divBdr>
                                <w:top w:val="none" w:sz="0" w:space="0" w:color="auto"/>
                                <w:left w:val="none" w:sz="0" w:space="0" w:color="auto"/>
                                <w:bottom w:val="none" w:sz="0" w:space="0" w:color="auto"/>
                                <w:right w:val="none" w:sz="0" w:space="0" w:color="auto"/>
                              </w:divBdr>
                            </w:div>
                          </w:divsChild>
                        </w:div>
                        <w:div w:id="1815676734">
                          <w:marLeft w:val="0"/>
                          <w:marRight w:val="0"/>
                          <w:marTop w:val="0"/>
                          <w:marBottom w:val="0"/>
                          <w:divBdr>
                            <w:top w:val="none" w:sz="0" w:space="0" w:color="auto"/>
                            <w:left w:val="none" w:sz="0" w:space="0" w:color="auto"/>
                            <w:bottom w:val="none" w:sz="0" w:space="0" w:color="auto"/>
                            <w:right w:val="none" w:sz="0" w:space="0" w:color="auto"/>
                          </w:divBdr>
                          <w:divsChild>
                            <w:div w:id="1098984429">
                              <w:marLeft w:val="0"/>
                              <w:marRight w:val="0"/>
                              <w:marTop w:val="0"/>
                              <w:marBottom w:val="0"/>
                              <w:divBdr>
                                <w:top w:val="none" w:sz="0" w:space="0" w:color="auto"/>
                                <w:left w:val="none" w:sz="0" w:space="0" w:color="auto"/>
                                <w:bottom w:val="none" w:sz="0" w:space="0" w:color="auto"/>
                                <w:right w:val="none" w:sz="0" w:space="0" w:color="auto"/>
                              </w:divBdr>
                              <w:divsChild>
                                <w:div w:id="409159300">
                                  <w:marLeft w:val="0"/>
                                  <w:marRight w:val="0"/>
                                  <w:marTop w:val="0"/>
                                  <w:marBottom w:val="0"/>
                                  <w:divBdr>
                                    <w:top w:val="none" w:sz="0" w:space="0" w:color="auto"/>
                                    <w:left w:val="none" w:sz="0" w:space="0" w:color="auto"/>
                                    <w:bottom w:val="none" w:sz="0" w:space="0" w:color="auto"/>
                                    <w:right w:val="none" w:sz="0" w:space="0" w:color="auto"/>
                                  </w:divBdr>
                                </w:div>
                              </w:divsChild>
                            </w:div>
                            <w:div w:id="940993897">
                              <w:marLeft w:val="0"/>
                              <w:marRight w:val="0"/>
                              <w:marTop w:val="0"/>
                              <w:marBottom w:val="0"/>
                              <w:divBdr>
                                <w:top w:val="none" w:sz="0" w:space="0" w:color="auto"/>
                                <w:left w:val="none" w:sz="0" w:space="0" w:color="auto"/>
                                <w:bottom w:val="none" w:sz="0" w:space="0" w:color="auto"/>
                                <w:right w:val="none" w:sz="0" w:space="0" w:color="auto"/>
                              </w:divBdr>
                            </w:div>
                          </w:divsChild>
                        </w:div>
                        <w:div w:id="393087572">
                          <w:marLeft w:val="0"/>
                          <w:marRight w:val="0"/>
                          <w:marTop w:val="0"/>
                          <w:marBottom w:val="0"/>
                          <w:divBdr>
                            <w:top w:val="none" w:sz="0" w:space="0" w:color="auto"/>
                            <w:left w:val="none" w:sz="0" w:space="0" w:color="auto"/>
                            <w:bottom w:val="none" w:sz="0" w:space="0" w:color="auto"/>
                            <w:right w:val="none" w:sz="0" w:space="0" w:color="auto"/>
                          </w:divBdr>
                          <w:divsChild>
                            <w:div w:id="207180719">
                              <w:marLeft w:val="0"/>
                              <w:marRight w:val="0"/>
                              <w:marTop w:val="0"/>
                              <w:marBottom w:val="0"/>
                              <w:divBdr>
                                <w:top w:val="none" w:sz="0" w:space="0" w:color="auto"/>
                                <w:left w:val="none" w:sz="0" w:space="0" w:color="auto"/>
                                <w:bottom w:val="none" w:sz="0" w:space="0" w:color="auto"/>
                                <w:right w:val="none" w:sz="0" w:space="0" w:color="auto"/>
                              </w:divBdr>
                              <w:divsChild>
                                <w:div w:id="1656104146">
                                  <w:marLeft w:val="0"/>
                                  <w:marRight w:val="0"/>
                                  <w:marTop w:val="0"/>
                                  <w:marBottom w:val="0"/>
                                  <w:divBdr>
                                    <w:top w:val="none" w:sz="0" w:space="0" w:color="auto"/>
                                    <w:left w:val="none" w:sz="0" w:space="0" w:color="auto"/>
                                    <w:bottom w:val="none" w:sz="0" w:space="0" w:color="auto"/>
                                    <w:right w:val="none" w:sz="0" w:space="0" w:color="auto"/>
                                  </w:divBdr>
                                </w:div>
                              </w:divsChild>
                            </w:div>
                            <w:div w:id="18854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342">
                      <w:marLeft w:val="0"/>
                      <w:marRight w:val="0"/>
                      <w:marTop w:val="0"/>
                      <w:marBottom w:val="0"/>
                      <w:divBdr>
                        <w:top w:val="none" w:sz="0" w:space="0" w:color="auto"/>
                        <w:left w:val="none" w:sz="0" w:space="0" w:color="auto"/>
                        <w:bottom w:val="none" w:sz="0" w:space="0" w:color="auto"/>
                        <w:right w:val="none" w:sz="0" w:space="0" w:color="auto"/>
                      </w:divBdr>
                      <w:divsChild>
                        <w:div w:id="1224831650">
                          <w:marLeft w:val="0"/>
                          <w:marRight w:val="0"/>
                          <w:marTop w:val="0"/>
                          <w:marBottom w:val="0"/>
                          <w:divBdr>
                            <w:top w:val="none" w:sz="0" w:space="0" w:color="auto"/>
                            <w:left w:val="none" w:sz="0" w:space="0" w:color="auto"/>
                            <w:bottom w:val="none" w:sz="0" w:space="0" w:color="auto"/>
                            <w:right w:val="none" w:sz="0" w:space="0" w:color="auto"/>
                          </w:divBdr>
                          <w:divsChild>
                            <w:div w:id="714279218">
                              <w:marLeft w:val="0"/>
                              <w:marRight w:val="0"/>
                              <w:marTop w:val="0"/>
                              <w:marBottom w:val="0"/>
                              <w:divBdr>
                                <w:top w:val="none" w:sz="0" w:space="0" w:color="auto"/>
                                <w:left w:val="none" w:sz="0" w:space="0" w:color="auto"/>
                                <w:bottom w:val="none" w:sz="0" w:space="0" w:color="auto"/>
                                <w:right w:val="none" w:sz="0" w:space="0" w:color="auto"/>
                              </w:divBdr>
                              <w:divsChild>
                                <w:div w:id="1071585957">
                                  <w:marLeft w:val="0"/>
                                  <w:marRight w:val="0"/>
                                  <w:marTop w:val="0"/>
                                  <w:marBottom w:val="0"/>
                                  <w:divBdr>
                                    <w:top w:val="none" w:sz="0" w:space="0" w:color="auto"/>
                                    <w:left w:val="none" w:sz="0" w:space="0" w:color="auto"/>
                                    <w:bottom w:val="none" w:sz="0" w:space="0" w:color="auto"/>
                                    <w:right w:val="none" w:sz="0" w:space="0" w:color="auto"/>
                                  </w:divBdr>
                                </w:div>
                              </w:divsChild>
                            </w:div>
                            <w:div w:id="1468471910">
                              <w:marLeft w:val="0"/>
                              <w:marRight w:val="0"/>
                              <w:marTop w:val="0"/>
                              <w:marBottom w:val="0"/>
                              <w:divBdr>
                                <w:top w:val="none" w:sz="0" w:space="0" w:color="auto"/>
                                <w:left w:val="none" w:sz="0" w:space="0" w:color="auto"/>
                                <w:bottom w:val="none" w:sz="0" w:space="0" w:color="auto"/>
                                <w:right w:val="none" w:sz="0" w:space="0" w:color="auto"/>
                              </w:divBdr>
                            </w:div>
                          </w:divsChild>
                        </w:div>
                        <w:div w:id="817188135">
                          <w:marLeft w:val="0"/>
                          <w:marRight w:val="0"/>
                          <w:marTop w:val="0"/>
                          <w:marBottom w:val="0"/>
                          <w:divBdr>
                            <w:top w:val="none" w:sz="0" w:space="0" w:color="auto"/>
                            <w:left w:val="none" w:sz="0" w:space="0" w:color="auto"/>
                            <w:bottom w:val="none" w:sz="0" w:space="0" w:color="auto"/>
                            <w:right w:val="none" w:sz="0" w:space="0" w:color="auto"/>
                          </w:divBdr>
                          <w:divsChild>
                            <w:div w:id="64881001">
                              <w:marLeft w:val="0"/>
                              <w:marRight w:val="0"/>
                              <w:marTop w:val="0"/>
                              <w:marBottom w:val="0"/>
                              <w:divBdr>
                                <w:top w:val="none" w:sz="0" w:space="0" w:color="auto"/>
                                <w:left w:val="none" w:sz="0" w:space="0" w:color="auto"/>
                                <w:bottom w:val="none" w:sz="0" w:space="0" w:color="auto"/>
                                <w:right w:val="none" w:sz="0" w:space="0" w:color="auto"/>
                              </w:divBdr>
                              <w:divsChild>
                                <w:div w:id="1506166285">
                                  <w:marLeft w:val="0"/>
                                  <w:marRight w:val="0"/>
                                  <w:marTop w:val="0"/>
                                  <w:marBottom w:val="0"/>
                                  <w:divBdr>
                                    <w:top w:val="none" w:sz="0" w:space="0" w:color="auto"/>
                                    <w:left w:val="none" w:sz="0" w:space="0" w:color="auto"/>
                                    <w:bottom w:val="none" w:sz="0" w:space="0" w:color="auto"/>
                                    <w:right w:val="none" w:sz="0" w:space="0" w:color="auto"/>
                                  </w:divBdr>
                                </w:div>
                              </w:divsChild>
                            </w:div>
                            <w:div w:id="549878877">
                              <w:marLeft w:val="0"/>
                              <w:marRight w:val="0"/>
                              <w:marTop w:val="0"/>
                              <w:marBottom w:val="0"/>
                              <w:divBdr>
                                <w:top w:val="none" w:sz="0" w:space="0" w:color="auto"/>
                                <w:left w:val="none" w:sz="0" w:space="0" w:color="auto"/>
                                <w:bottom w:val="none" w:sz="0" w:space="0" w:color="auto"/>
                                <w:right w:val="none" w:sz="0" w:space="0" w:color="auto"/>
                              </w:divBdr>
                            </w:div>
                          </w:divsChild>
                        </w:div>
                        <w:div w:id="194320196">
                          <w:marLeft w:val="0"/>
                          <w:marRight w:val="0"/>
                          <w:marTop w:val="0"/>
                          <w:marBottom w:val="0"/>
                          <w:divBdr>
                            <w:top w:val="none" w:sz="0" w:space="0" w:color="auto"/>
                            <w:left w:val="none" w:sz="0" w:space="0" w:color="auto"/>
                            <w:bottom w:val="none" w:sz="0" w:space="0" w:color="auto"/>
                            <w:right w:val="none" w:sz="0" w:space="0" w:color="auto"/>
                          </w:divBdr>
                          <w:divsChild>
                            <w:div w:id="1557202866">
                              <w:marLeft w:val="0"/>
                              <w:marRight w:val="0"/>
                              <w:marTop w:val="0"/>
                              <w:marBottom w:val="0"/>
                              <w:divBdr>
                                <w:top w:val="none" w:sz="0" w:space="0" w:color="auto"/>
                                <w:left w:val="none" w:sz="0" w:space="0" w:color="auto"/>
                                <w:bottom w:val="none" w:sz="0" w:space="0" w:color="auto"/>
                                <w:right w:val="none" w:sz="0" w:space="0" w:color="auto"/>
                              </w:divBdr>
                              <w:divsChild>
                                <w:div w:id="1968851368">
                                  <w:marLeft w:val="0"/>
                                  <w:marRight w:val="0"/>
                                  <w:marTop w:val="0"/>
                                  <w:marBottom w:val="0"/>
                                  <w:divBdr>
                                    <w:top w:val="none" w:sz="0" w:space="0" w:color="auto"/>
                                    <w:left w:val="none" w:sz="0" w:space="0" w:color="auto"/>
                                    <w:bottom w:val="none" w:sz="0" w:space="0" w:color="auto"/>
                                    <w:right w:val="none" w:sz="0" w:space="0" w:color="auto"/>
                                  </w:divBdr>
                                </w:div>
                              </w:divsChild>
                            </w:div>
                            <w:div w:id="874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68342694">
      <w:bodyDiv w:val="1"/>
      <w:marLeft w:val="0"/>
      <w:marRight w:val="0"/>
      <w:marTop w:val="0"/>
      <w:marBottom w:val="0"/>
      <w:divBdr>
        <w:top w:val="none" w:sz="0" w:space="0" w:color="auto"/>
        <w:left w:val="none" w:sz="0" w:space="0" w:color="auto"/>
        <w:bottom w:val="none" w:sz="0" w:space="0" w:color="auto"/>
        <w:right w:val="none" w:sz="0" w:space="0" w:color="auto"/>
      </w:divBdr>
    </w:div>
    <w:div w:id="1592860814">
      <w:bodyDiv w:val="1"/>
      <w:marLeft w:val="0"/>
      <w:marRight w:val="0"/>
      <w:marTop w:val="0"/>
      <w:marBottom w:val="0"/>
      <w:divBdr>
        <w:top w:val="none" w:sz="0" w:space="0" w:color="auto"/>
        <w:left w:val="none" w:sz="0" w:space="0" w:color="auto"/>
        <w:bottom w:val="none" w:sz="0" w:space="0" w:color="auto"/>
        <w:right w:val="none" w:sz="0" w:space="0" w:color="auto"/>
      </w:divBdr>
    </w:div>
    <w:div w:id="1642534746">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67873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rcuitdigest.com/microcontroller-projects/7-segment-display-interfacing-with-arduino"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2019-06-30T15:06:00Z</dcterms:created>
  <dcterms:modified xsi:type="dcterms:W3CDTF">2019-06-30T15:06:00Z</dcterms:modified>
</cp:coreProperties>
</file>