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570365">
      <w:pPr>
        <w:rPr>
          <w:rFonts w:ascii="Aparajita" w:hAnsi="Aparajita" w:cs="Aparajita"/>
          <w:sz w:val="36"/>
          <w:szCs w:val="36"/>
        </w:rPr>
      </w:pPr>
      <w:r>
        <w:rPr>
          <w:rFonts w:ascii="Aparajita" w:hAnsi="Aparajita" w:cs="Aparajita"/>
          <w:sz w:val="36"/>
          <w:szCs w:val="36"/>
        </w:rPr>
        <w:t>Print on 8x8 matrix Led</w:t>
      </w:r>
      <w:r w:rsidR="000331A5">
        <w:rPr>
          <w:rFonts w:ascii="Aparajita" w:hAnsi="Aparajita" w:cs="Aparajita"/>
          <w:sz w:val="36"/>
          <w:szCs w:val="36"/>
        </w:rPr>
        <w:t xml:space="preserve"> Using ARDUINO UNO</w:t>
      </w:r>
    </w:p>
    <w:p w:rsidR="000331A5" w:rsidRPr="000331A5" w:rsidRDefault="00570365" w:rsidP="000331A5">
      <w:pPr>
        <w:pStyle w:val="NormalWeb"/>
        <w:shd w:val="clear" w:color="auto" w:fill="FFFFFF"/>
        <w:spacing w:before="120" w:beforeAutospacing="0" w:after="120" w:afterAutospacing="0" w:line="336" w:lineRule="atLeast"/>
        <w:rPr>
          <w:rFonts w:ascii="Typonine Sans Regular" w:hAnsi="Typonine Sans Regular"/>
          <w:spacing w:val="5"/>
        </w:rPr>
      </w:pPr>
      <w:r w:rsidRPr="00570365">
        <w:rPr>
          <w:rFonts w:ascii="Typonine Sans Regular" w:hAnsi="Typonine Sans Regular"/>
          <w:spacing w:val="5"/>
        </w:rPr>
        <w:t>The 8×8 LED matrix displays are typically used for displaying Short text, counters, symbols etc. They can be daisy chained to form large displays which can be used for the display of scrolling texts, logos among others </w:t>
      </w:r>
      <w:r w:rsidR="000331A5" w:rsidRPr="000331A5">
        <w:rPr>
          <w:rFonts w:ascii="Typonine Sans Regular" w:hAnsi="Typonine Sans Regular"/>
          <w:spacing w:val="5"/>
        </w:rPr>
        <w:t>.</w:t>
      </w:r>
    </w:p>
    <w:p w:rsidR="000331A5" w:rsidRDefault="000331A5">
      <w:pPr>
        <w:rPr>
          <w:rFonts w:ascii="Aparajita" w:hAnsi="Aparajita" w:cs="Aparajita"/>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570365">
      <w:pPr>
        <w:rPr>
          <w:rFonts w:ascii="Typonine Sans Regular" w:hAnsi="Typonine Sans Regular" w:cs="Aparajita"/>
          <w:sz w:val="36"/>
          <w:szCs w:val="36"/>
        </w:rPr>
      </w:pPr>
      <w:r>
        <w:rPr>
          <w:rFonts w:ascii="Typonine Sans Regular" w:hAnsi="Typonine Sans Regular" w:cs="Aparajita"/>
          <w:noProof/>
          <w:sz w:val="36"/>
          <w:szCs w:val="36"/>
        </w:rPr>
        <w:drawing>
          <wp:inline distT="0" distB="0" distL="0" distR="0">
            <wp:extent cx="6858000" cy="414210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858000" cy="4142105"/>
                    </a:xfrm>
                    <a:prstGeom prst="rect">
                      <a:avLst/>
                    </a:prstGeom>
                  </pic:spPr>
                </pic:pic>
              </a:graphicData>
            </a:graphic>
          </wp:inline>
        </w:drawing>
      </w:r>
    </w:p>
    <w:p w:rsidR="00591F6C" w:rsidRP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570365" w:rsidRDefault="00570365" w:rsidP="00570365">
      <w:pPr>
        <w:rPr>
          <w:rFonts w:ascii="Typonine Sans Regular" w:hAnsi="Typonine Sans Regular" w:cs="Aparajita"/>
        </w:rPr>
      </w:pPr>
      <w:r w:rsidRPr="00570365">
        <w:rPr>
          <w:rFonts w:ascii="Typonine Sans Regular" w:hAnsi="Typonine Sans Regular" w:cs="Aparajita"/>
        </w:rPr>
        <w:t>LED Matrix - Arduino</w:t>
      </w:r>
    </w:p>
    <w:p w:rsidR="00570365" w:rsidRPr="00570365" w:rsidRDefault="00570365" w:rsidP="00570365">
      <w:pPr>
        <w:rPr>
          <w:rFonts w:ascii="Typonine Sans Regular" w:hAnsi="Typonine Sans Regular" w:cs="Aparajita"/>
        </w:rPr>
      </w:pPr>
      <w:r w:rsidRPr="00570365">
        <w:rPr>
          <w:rFonts w:ascii="Typonine Sans Regular" w:hAnsi="Typonine Sans Regular" w:cs="Aparajita"/>
        </w:rPr>
        <w:t xml:space="preserve">CS </w:t>
      </w:r>
      <w:r>
        <w:rPr>
          <w:rFonts w:ascii="Typonine Sans Regular" w:hAnsi="Typonine Sans Regular" w:cs="Aparajita"/>
        </w:rPr>
        <w:t>-</w:t>
      </w:r>
      <w:r w:rsidRPr="00570365">
        <w:rPr>
          <w:rFonts w:ascii="Typonine Sans Regular" w:hAnsi="Typonine Sans Regular" w:cs="Aparajit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570365">
        <w:rPr>
          <w:rFonts w:ascii="Typonine Sans Regular" w:hAnsi="Typonine Sans Regular" w:cs="Aparajita"/>
        </w:rPr>
        <w:t xml:space="preserve"> D11</w:t>
      </w:r>
    </w:p>
    <w:p w:rsidR="00570365" w:rsidRDefault="00570365" w:rsidP="00570365">
      <w:pPr>
        <w:rPr>
          <w:rFonts w:ascii="Typonine Sans Regular" w:hAnsi="Typonine Sans Regular" w:cs="Aparajita"/>
        </w:rPr>
      </w:pPr>
      <w:r w:rsidRPr="00570365">
        <w:rPr>
          <w:rFonts w:ascii="Typonine Sans Regular" w:hAnsi="Typonine Sans Regular" w:cs="Aparajita"/>
        </w:rPr>
        <w:t>CLK</w:t>
      </w:r>
      <w:r>
        <w:rPr>
          <w:rFonts w:ascii="Typonine Sans Regular" w:hAnsi="Typonine Sans Regular" w:cs="Aparajita"/>
        </w:rPr>
        <w:t>-</w:t>
      </w:r>
      <w:r w:rsidRPr="00570365">
        <w:rPr>
          <w:rFonts w:ascii="Typonine Sans Regular" w:hAnsi="Typonine Sans Regular" w:cs="Aparajita"/>
        </w:rPr>
        <w:t xml:space="preserve"> </w:t>
      </w:r>
      <w:r w:rsidRPr="00570365">
        <w:rPr>
          <w:rFonts w:ascii="Typonine Sans Regular" w:hAnsi="Typonine Sans Regular" w:cs="Aparajita"/>
        </w:rPr>
        <w:pict>
          <v:shape id="_x0000_i1026" type="#_x0000_t75" alt="▶" style="width:23.8pt;height:23.8pt"/>
        </w:pict>
      </w:r>
      <w:r w:rsidRPr="00570365">
        <w:rPr>
          <w:rFonts w:ascii="Typonine Sans Regular" w:hAnsi="Typonine Sans Regular" w:cs="Aparajita"/>
        </w:rPr>
        <w:t xml:space="preserve"> D10</w:t>
      </w:r>
    </w:p>
    <w:p w:rsidR="00570365" w:rsidRPr="00570365" w:rsidRDefault="00570365" w:rsidP="00570365">
      <w:pPr>
        <w:rPr>
          <w:rFonts w:ascii="Typonine Sans Regular" w:hAnsi="Typonine Sans Regular" w:cs="Aparajita"/>
        </w:rPr>
      </w:pPr>
      <w:r w:rsidRPr="00570365">
        <w:rPr>
          <w:rFonts w:ascii="Typonine Sans Regular" w:hAnsi="Typonine Sans Regular" w:cs="Aparajita"/>
        </w:rPr>
        <w:lastRenderedPageBreak/>
        <w:t>DIN</w:t>
      </w:r>
      <w:r>
        <w:rPr>
          <w:rFonts w:ascii="Typonine Sans Regular" w:hAnsi="Typonine Sans Regular" w:cs="Aparajita"/>
        </w:rPr>
        <w:t>-</w:t>
      </w:r>
      <w:r w:rsidRPr="00570365">
        <w:rPr>
          <w:rFonts w:ascii="Typonine Sans Regular" w:hAnsi="Typonine Sans Regular" w:cs="Aparajita"/>
        </w:rPr>
        <w:t xml:space="preserve"> </w:t>
      </w:r>
      <w:r w:rsidRPr="00570365">
        <w:rPr>
          <w:rFonts w:ascii="Typonine Sans Regular" w:hAnsi="Typonine Sans Regular" w:cs="Aparajita"/>
        </w:rPr>
        <w:pict>
          <v:shape id="_x0000_i1027" type="#_x0000_t75" alt="▶" style="width:23.8pt;height:23.8pt"/>
        </w:pict>
      </w:r>
      <w:r w:rsidRPr="00570365">
        <w:rPr>
          <w:rFonts w:ascii="Typonine Sans Regular" w:hAnsi="Typonine Sans Regular" w:cs="Aparajita"/>
        </w:rPr>
        <w:t xml:space="preserve"> D12</w:t>
      </w:r>
    </w:p>
    <w:p w:rsidR="00570365" w:rsidRPr="00570365" w:rsidRDefault="00570365" w:rsidP="00570365">
      <w:pPr>
        <w:rPr>
          <w:rFonts w:ascii="Typonine Sans Regular" w:hAnsi="Typonine Sans Regular" w:cs="Aparajita"/>
        </w:rPr>
      </w:pPr>
      <w:r w:rsidRPr="00570365">
        <w:rPr>
          <w:rFonts w:ascii="Typonine Sans Regular" w:hAnsi="Typonine Sans Regular" w:cs="Aparajita"/>
        </w:rPr>
        <w:t>GND</w:t>
      </w:r>
      <w:r>
        <w:rPr>
          <w:rFonts w:ascii="Typonine Sans Regular" w:hAnsi="Typonine Sans Regular" w:cs="Aparajita"/>
        </w:rPr>
        <w:t>-</w:t>
      </w:r>
      <w:r w:rsidRPr="00570365">
        <w:rPr>
          <w:rFonts w:ascii="Typonine Sans Regular" w:hAnsi="Typonine Sans Regular" w:cs="Aparajita"/>
        </w:rPr>
        <w:t xml:space="preserve"> </w:t>
      </w:r>
      <w:r w:rsidRPr="00570365">
        <w:rPr>
          <w:rFonts w:ascii="Typonine Sans Regular" w:hAnsi="Typonine Sans Regular" w:cs="Aparajita"/>
        </w:rPr>
        <w:pict>
          <v:shape id="_x0000_i1028" type="#_x0000_t75" alt="▶" style="width:23.8pt;height:23.8pt"/>
        </w:pict>
      </w:r>
      <w:r w:rsidRPr="00570365">
        <w:rPr>
          <w:rFonts w:ascii="Typonine Sans Regular" w:hAnsi="Typonine Sans Regular" w:cs="Aparajita"/>
        </w:rPr>
        <w:t xml:space="preserve"> GND</w:t>
      </w:r>
    </w:p>
    <w:p w:rsidR="00570365" w:rsidRPr="00570365" w:rsidRDefault="00570365" w:rsidP="00570365">
      <w:pPr>
        <w:rPr>
          <w:rFonts w:ascii="Typonine Sans Regular" w:hAnsi="Typonine Sans Regular" w:cs="Aparajita"/>
        </w:rPr>
      </w:pPr>
      <w:r w:rsidRPr="00570365">
        <w:rPr>
          <w:rFonts w:ascii="Typonine Sans Regular" w:hAnsi="Typonine Sans Regular" w:cs="Aparajita"/>
        </w:rPr>
        <w:t>VCC </w:t>
      </w:r>
      <w:r>
        <w:rPr>
          <w:rFonts w:ascii="Typonine Sans Regular" w:hAnsi="Typonine Sans Regular" w:cs="Aparajita"/>
        </w:rPr>
        <w:t>-</w:t>
      </w:r>
      <w:r w:rsidRPr="00570365">
        <w:rPr>
          <w:rFonts w:ascii="Typonine Sans Regular" w:hAnsi="Typonine Sans Regular" w:cs="Aparajita"/>
        </w:rPr>
        <w:pict>
          <v:shape id="_x0000_i1029" type="#_x0000_t75" alt="▶" style="width:23.8pt;height:23.8pt"/>
        </w:pict>
      </w:r>
      <w:r w:rsidRPr="00570365">
        <w:rPr>
          <w:rFonts w:ascii="Typonine Sans Regular" w:hAnsi="Typonine Sans Regular" w:cs="Aparajita"/>
        </w:rPr>
        <w:t xml:space="preserve"> 5V</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6535E3" w:rsidRDefault="00570365" w:rsidP="00591F6C">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The 8×8 LED matrix is made up of 64 LEDs,  graphics, text, and symbols are displayed by turning certain LEDs on while other LEDs are turned off. Instead of writing the byte array to instruct the code on which LED to turn on or off when a particular text or symbol is to be displayed, we can generate the byte array with the help of a simple software called pixeltomatrix. It generates byte arrays for LED matrix after the design has been done to show which LED will stay on and Which LED will go off to properly represent the Image, symbol, or text.</w:t>
      </w:r>
    </w:p>
    <w:p w:rsidR="00570365" w:rsidRDefault="00570365" w:rsidP="00591F6C">
      <w:pPr>
        <w:tabs>
          <w:tab w:val="left" w:pos="1290"/>
        </w:tabs>
        <w:rPr>
          <w:rFonts w:ascii="Typonine Sans Regular" w:hAnsi="Typonine Sans Regular"/>
          <w:spacing w:val="4"/>
          <w:sz w:val="24"/>
          <w:szCs w:val="24"/>
          <w:shd w:val="clear" w:color="auto" w:fill="FFFFFF"/>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#include &lt;LedControl.h&gt;</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int DIN = 12;</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int CS =  11;</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int CLK = 10;</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LedControl lc=LedControl(DIN,CLK,CS,0);</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void setup(){</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lc.shutdown(0,false);       //The MAX72XX is in power-saving mode on startup</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lc.setIntensity(0,15);      // Set the brightness to maximum value</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lc.clearDisplay(0);         // and clear the display</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lastRenderedPageBreak/>
        <w:t xml:space="preserve">void loop(){ </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byte smile[8]=   {0x3C,0x42,0xA5,0x81,0xA5,0x99,0x42,0x3C};</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byte neutral[8]= {0x3C,0x42,0xA5,0x81,0xBD,0x81,0x42,0x3C};</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byte frown[8]=   {0x3C,0x42,0xA5,0x81,0x99,0xA5,0x42,0x3C};</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printByte(smile);</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delay(10000);</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printByte(neutral);</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delay(1000);</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printByte(frown);    </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delay(1000);</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lc.clearDisplay(0);</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delay(1000);</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w:t>
      </w:r>
    </w:p>
    <w:p w:rsidR="00570365" w:rsidRPr="00570365" w:rsidRDefault="00570365" w:rsidP="00570365">
      <w:pPr>
        <w:tabs>
          <w:tab w:val="left" w:pos="1290"/>
        </w:tabs>
        <w:rPr>
          <w:rFonts w:ascii="Typonine Sans Regular" w:hAnsi="Typonine Sans Regular"/>
          <w:spacing w:val="4"/>
          <w:sz w:val="24"/>
          <w:szCs w:val="24"/>
          <w:shd w:val="clear" w:color="auto" w:fill="FFFFFF"/>
        </w:rPr>
      </w:pP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void printByte(byte character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int i = 0;</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for(i=0;i&lt;8;i++)</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lastRenderedPageBreak/>
        <w:t xml:space="preserve">  {</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lc.setRow(0,i,character[i]);</w:t>
      </w:r>
    </w:p>
    <w:p w:rsidR="00570365" w:rsidRPr="00570365"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 xml:space="preserve">  }</w:t>
      </w:r>
    </w:p>
    <w:p w:rsidR="00591F6C" w:rsidRDefault="00570365" w:rsidP="00570365">
      <w:pPr>
        <w:tabs>
          <w:tab w:val="left" w:pos="1290"/>
        </w:tabs>
        <w:rPr>
          <w:rFonts w:ascii="Typonine Sans Regular" w:hAnsi="Typonine Sans Regular"/>
          <w:spacing w:val="4"/>
          <w:sz w:val="24"/>
          <w:szCs w:val="24"/>
          <w:shd w:val="clear" w:color="auto" w:fill="FFFFFF"/>
        </w:rPr>
      </w:pPr>
      <w:r w:rsidRPr="00570365">
        <w:rPr>
          <w:rFonts w:ascii="Typonine Sans Regular" w:hAnsi="Typonine Sans Regular"/>
          <w:spacing w:val="4"/>
          <w:sz w:val="24"/>
          <w:szCs w:val="24"/>
          <w:shd w:val="clear" w:color="auto" w:fill="FFFFFF"/>
        </w:rPr>
        <w:t>}</w:t>
      </w:r>
    </w:p>
    <w:p w:rsidR="00591F6C" w:rsidRPr="00591F6C" w:rsidRDefault="00570365" w:rsidP="00591F6C">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3400784" cy="6042991"/>
            <wp:effectExtent l="1333500" t="0" r="1323616" b="0"/>
            <wp:wrapSquare wrapText="bothSides"/>
            <wp:docPr id="4" name="Picture 3" descr="WhatsApp Image 2019-07-03 at 2.33.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3 at 2.33.12 PM.jpeg"/>
                    <pic:cNvPicPr/>
                  </pic:nvPicPr>
                  <pic:blipFill>
                    <a:blip r:embed="rId8"/>
                    <a:stretch>
                      <a:fillRect/>
                    </a:stretch>
                  </pic:blipFill>
                  <pic:spPr>
                    <a:xfrm rot="16200000">
                      <a:off x="0" y="0"/>
                      <a:ext cx="3400784" cy="6042991"/>
                    </a:xfrm>
                    <a:prstGeom prst="rect">
                      <a:avLst/>
                    </a:prstGeom>
                  </pic:spPr>
                </pic:pic>
              </a:graphicData>
            </a:graphic>
          </wp:anchor>
        </w:drawing>
      </w:r>
    </w:p>
    <w:sectPr w:rsidR="00591F6C"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13B" w:rsidRDefault="0054213B" w:rsidP="008321AA">
      <w:pPr>
        <w:spacing w:after="0" w:line="240" w:lineRule="auto"/>
      </w:pPr>
      <w:r>
        <w:separator/>
      </w:r>
    </w:p>
  </w:endnote>
  <w:endnote w:type="continuationSeparator" w:id="1">
    <w:p w:rsidR="0054213B" w:rsidRDefault="0054213B"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13B" w:rsidRDefault="0054213B" w:rsidP="008321AA">
      <w:pPr>
        <w:spacing w:after="0" w:line="240" w:lineRule="auto"/>
      </w:pPr>
      <w:r>
        <w:separator/>
      </w:r>
    </w:p>
  </w:footnote>
  <w:footnote w:type="continuationSeparator" w:id="1">
    <w:p w:rsidR="0054213B" w:rsidRDefault="0054213B"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464A8E"/>
    <w:rsid w:val="0054213B"/>
    <w:rsid w:val="00547987"/>
    <w:rsid w:val="00570365"/>
    <w:rsid w:val="00591F6C"/>
    <w:rsid w:val="006535E3"/>
    <w:rsid w:val="006D3849"/>
    <w:rsid w:val="006E2132"/>
    <w:rsid w:val="008321AA"/>
    <w:rsid w:val="00CB0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520322926">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05452787">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D405-A28D-4938-9046-3A14C1C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2019-07-03T09:18:00Z</dcterms:created>
  <dcterms:modified xsi:type="dcterms:W3CDTF">2019-07-03T09:18:00Z</dcterms:modified>
</cp:coreProperties>
</file>