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CA1F" w14:textId="77777777" w:rsidR="00AC7B15" w:rsidRPr="00AC7B15" w:rsidRDefault="00AC7B15" w:rsidP="00AC7B15">
      <w:pPr>
        <w:rPr>
          <w:b/>
          <w:bCs/>
          <w:sz w:val="32"/>
          <w:szCs w:val="32"/>
          <w:u w:val="single"/>
        </w:rPr>
      </w:pPr>
      <w:r w:rsidRPr="00AC7B15">
        <w:rPr>
          <w:b/>
          <w:bCs/>
          <w:sz w:val="32"/>
          <w:szCs w:val="32"/>
          <w:u w:val="single"/>
          <w:lang w:val="en-US"/>
        </w:rPr>
        <w:t>Test Execution Report</w:t>
      </w:r>
      <w:r w:rsidRPr="00AC7B15">
        <w:rPr>
          <w:b/>
          <w:bCs/>
          <w:sz w:val="32"/>
          <w:szCs w:val="32"/>
          <w:u w:val="single"/>
        </w:rPr>
        <w:t> </w:t>
      </w:r>
    </w:p>
    <w:p w14:paraId="78DCED16" w14:textId="77777777" w:rsidR="00AC7B15" w:rsidRPr="00AC7B15" w:rsidRDefault="00AC7B15" w:rsidP="00AC7B15">
      <w:r w:rsidRPr="00AC7B15">
        <w:rPr>
          <w:b/>
          <w:bCs/>
          <w:lang w:val="en-US"/>
        </w:rPr>
        <w:t xml:space="preserve">Project: </w:t>
      </w:r>
      <w:r w:rsidRPr="00AC7B15">
        <w:rPr>
          <w:lang w:val="en-US"/>
        </w:rPr>
        <w:t>E-Commerce Application</w:t>
      </w:r>
      <w:r w:rsidRPr="00AC7B15">
        <w:t> </w:t>
      </w:r>
      <w:r w:rsidRPr="00AC7B15">
        <w:br/>
      </w:r>
      <w:r w:rsidRPr="00AC7B15">
        <w:rPr>
          <w:b/>
          <w:bCs/>
          <w:lang w:val="en-US"/>
        </w:rPr>
        <w:t xml:space="preserve">Application: </w:t>
      </w:r>
      <w:r w:rsidRPr="00AC7B15">
        <w:rPr>
          <w:lang w:val="en-US"/>
        </w:rPr>
        <w:t>Online Shopping Website</w:t>
      </w:r>
      <w:r w:rsidRPr="00AC7B15">
        <w:t> </w:t>
      </w:r>
      <w:r w:rsidRPr="00AC7B15">
        <w:br/>
      </w:r>
      <w:r w:rsidRPr="00AC7B15">
        <w:rPr>
          <w:b/>
          <w:bCs/>
          <w:lang w:val="en-US"/>
        </w:rPr>
        <w:t xml:space="preserve">Test Cycle: </w:t>
      </w:r>
      <w:r w:rsidRPr="00AC7B15">
        <w:rPr>
          <w:lang w:val="en-US"/>
        </w:rPr>
        <w:t>Regression Testing</w:t>
      </w:r>
      <w:r w:rsidRPr="00AC7B15">
        <w:t> </w:t>
      </w:r>
      <w:r w:rsidRPr="00AC7B15">
        <w:br/>
      </w:r>
      <w:r w:rsidRPr="00AC7B15">
        <w:rPr>
          <w:b/>
          <w:bCs/>
          <w:lang w:val="en-US"/>
        </w:rPr>
        <w:t xml:space="preserve">Environment: </w:t>
      </w:r>
      <w:r w:rsidRPr="00AC7B15">
        <w:rPr>
          <w:lang w:val="en-US"/>
        </w:rPr>
        <w:t>QA</w:t>
      </w:r>
      <w:r w:rsidRPr="00AC7B15">
        <w:t> </w:t>
      </w:r>
      <w:r w:rsidRPr="00AC7B15">
        <w:br/>
      </w:r>
      <w:r w:rsidRPr="00AC7B15">
        <w:rPr>
          <w:b/>
          <w:bCs/>
          <w:lang w:val="en-US"/>
        </w:rPr>
        <w:t xml:space="preserve">Execution Date: </w:t>
      </w:r>
      <w:r w:rsidRPr="00AC7B15">
        <w:rPr>
          <w:lang w:val="en-US"/>
        </w:rPr>
        <w:t>02-Sep-2026</w:t>
      </w:r>
      <w:r w:rsidRPr="00AC7B15">
        <w:t> </w:t>
      </w:r>
      <w:r w:rsidRPr="00AC7B15">
        <w:br/>
      </w:r>
      <w:r w:rsidRPr="00AC7B15">
        <w:rPr>
          <w:b/>
          <w:bCs/>
          <w:lang w:val="en-US"/>
        </w:rPr>
        <w:t xml:space="preserve">Tester: </w:t>
      </w:r>
      <w:r w:rsidRPr="00AC7B15">
        <w:rPr>
          <w:lang w:val="en-US"/>
        </w:rPr>
        <w:t>AI Testing Agent</w:t>
      </w:r>
      <w:r w:rsidRPr="00AC7B15">
        <w:t> </w:t>
      </w:r>
      <w:r w:rsidRPr="00AC7B15">
        <w:br/>
      </w:r>
      <w:r w:rsidRPr="00AC7B15">
        <w:rPr>
          <w:b/>
          <w:bCs/>
          <w:lang w:val="en-US"/>
        </w:rPr>
        <w:t xml:space="preserve">Overall Status: </w:t>
      </w:r>
      <w:r w:rsidRPr="00AC7B15">
        <w:rPr>
          <w:lang w:val="en-US"/>
        </w:rPr>
        <w:t>PARTIALLY PASSED</w:t>
      </w:r>
      <w:r w:rsidRPr="00AC7B15">
        <w:t> </w:t>
      </w:r>
    </w:p>
    <w:p w14:paraId="4E805F80" w14:textId="77777777" w:rsidR="00AC7B15" w:rsidRPr="00AC7B15" w:rsidRDefault="00AC7B15" w:rsidP="00AC7B15">
      <w:pPr>
        <w:rPr>
          <w:b/>
          <w:bCs/>
        </w:rPr>
      </w:pPr>
      <w:r w:rsidRPr="00AC7B15">
        <w:rPr>
          <w:b/>
          <w:bCs/>
          <w:lang w:val="en-US"/>
        </w:rPr>
        <w:t>Execution Summary</w:t>
      </w:r>
      <w:r w:rsidRPr="00AC7B15">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AC7B15" w:rsidRPr="00AC7B15" w14:paraId="6192E00E" w14:textId="77777777">
        <w:trPr>
          <w:trHeight w:val="300"/>
        </w:trPr>
        <w:tc>
          <w:tcPr>
            <w:tcW w:w="4320" w:type="dxa"/>
            <w:tcBorders>
              <w:top w:val="nil"/>
              <w:left w:val="nil"/>
              <w:bottom w:val="nil"/>
              <w:right w:val="nil"/>
            </w:tcBorders>
            <w:shd w:val="clear" w:color="auto" w:fill="FFFFFF"/>
            <w:hideMark/>
          </w:tcPr>
          <w:p w14:paraId="2DDC8ABE" w14:textId="77777777" w:rsidR="00AC7B15" w:rsidRPr="00AC7B15" w:rsidRDefault="00AC7B15" w:rsidP="00AC7B15">
            <w:r w:rsidRPr="00AC7B15">
              <w:rPr>
                <w:lang w:val="en-US"/>
              </w:rPr>
              <w:t>Metric</w:t>
            </w:r>
            <w:r w:rsidRPr="00AC7B15">
              <w:t> </w:t>
            </w:r>
          </w:p>
        </w:tc>
        <w:tc>
          <w:tcPr>
            <w:tcW w:w="4320" w:type="dxa"/>
            <w:tcBorders>
              <w:top w:val="nil"/>
              <w:left w:val="nil"/>
              <w:bottom w:val="nil"/>
              <w:right w:val="nil"/>
            </w:tcBorders>
            <w:shd w:val="clear" w:color="auto" w:fill="FFFFFF"/>
            <w:hideMark/>
          </w:tcPr>
          <w:p w14:paraId="00C35B51" w14:textId="77777777" w:rsidR="00AC7B15" w:rsidRPr="00AC7B15" w:rsidRDefault="00AC7B15" w:rsidP="00AC7B15">
            <w:r w:rsidRPr="00AC7B15">
              <w:rPr>
                <w:lang w:val="en-US"/>
              </w:rPr>
              <w:t>Count</w:t>
            </w:r>
            <w:r w:rsidRPr="00AC7B15">
              <w:t> </w:t>
            </w:r>
          </w:p>
        </w:tc>
      </w:tr>
      <w:tr w:rsidR="00AC7B15" w:rsidRPr="00AC7B15" w14:paraId="53848D82" w14:textId="77777777">
        <w:trPr>
          <w:trHeight w:val="300"/>
        </w:trPr>
        <w:tc>
          <w:tcPr>
            <w:tcW w:w="4320" w:type="dxa"/>
            <w:tcBorders>
              <w:top w:val="nil"/>
              <w:left w:val="nil"/>
              <w:bottom w:val="nil"/>
              <w:right w:val="nil"/>
            </w:tcBorders>
            <w:shd w:val="clear" w:color="auto" w:fill="FFFFFF"/>
            <w:hideMark/>
          </w:tcPr>
          <w:p w14:paraId="5AAA6AAD" w14:textId="77777777" w:rsidR="00AC7B15" w:rsidRPr="00AC7B15" w:rsidRDefault="00AC7B15" w:rsidP="00AC7B15">
            <w:r w:rsidRPr="00AC7B15">
              <w:rPr>
                <w:lang w:val="en-US"/>
              </w:rPr>
              <w:t>Total Test Cases</w:t>
            </w:r>
            <w:r w:rsidRPr="00AC7B15">
              <w:t> </w:t>
            </w:r>
          </w:p>
        </w:tc>
        <w:tc>
          <w:tcPr>
            <w:tcW w:w="4320" w:type="dxa"/>
            <w:tcBorders>
              <w:top w:val="nil"/>
              <w:left w:val="nil"/>
              <w:bottom w:val="nil"/>
              <w:right w:val="nil"/>
            </w:tcBorders>
            <w:shd w:val="clear" w:color="auto" w:fill="FFFFFF"/>
            <w:hideMark/>
          </w:tcPr>
          <w:p w14:paraId="56CB623C" w14:textId="77777777" w:rsidR="00AC7B15" w:rsidRPr="00AC7B15" w:rsidRDefault="00AC7B15" w:rsidP="00AC7B15">
            <w:r w:rsidRPr="00AC7B15">
              <w:rPr>
                <w:lang w:val="en-US"/>
              </w:rPr>
              <w:t>20</w:t>
            </w:r>
            <w:r w:rsidRPr="00AC7B15">
              <w:t> </w:t>
            </w:r>
          </w:p>
        </w:tc>
      </w:tr>
      <w:tr w:rsidR="00AC7B15" w:rsidRPr="00AC7B15" w14:paraId="08C85737" w14:textId="77777777">
        <w:trPr>
          <w:trHeight w:val="300"/>
        </w:trPr>
        <w:tc>
          <w:tcPr>
            <w:tcW w:w="4320" w:type="dxa"/>
            <w:tcBorders>
              <w:top w:val="nil"/>
              <w:left w:val="nil"/>
              <w:bottom w:val="nil"/>
              <w:right w:val="nil"/>
            </w:tcBorders>
            <w:shd w:val="clear" w:color="auto" w:fill="FFFFFF"/>
            <w:hideMark/>
          </w:tcPr>
          <w:p w14:paraId="1F359BC8" w14:textId="77777777" w:rsidR="00AC7B15" w:rsidRPr="00AC7B15" w:rsidRDefault="00AC7B15" w:rsidP="00AC7B15">
            <w:r w:rsidRPr="00AC7B15">
              <w:rPr>
                <w:lang w:val="en-US"/>
              </w:rPr>
              <w:t>Executed</w:t>
            </w:r>
            <w:r w:rsidRPr="00AC7B15">
              <w:t> </w:t>
            </w:r>
          </w:p>
        </w:tc>
        <w:tc>
          <w:tcPr>
            <w:tcW w:w="4320" w:type="dxa"/>
            <w:tcBorders>
              <w:top w:val="nil"/>
              <w:left w:val="nil"/>
              <w:bottom w:val="nil"/>
              <w:right w:val="nil"/>
            </w:tcBorders>
            <w:shd w:val="clear" w:color="auto" w:fill="FFFFFF"/>
            <w:hideMark/>
          </w:tcPr>
          <w:p w14:paraId="66A5FC2E" w14:textId="77777777" w:rsidR="00AC7B15" w:rsidRPr="00AC7B15" w:rsidRDefault="00AC7B15" w:rsidP="00AC7B15">
            <w:r w:rsidRPr="00AC7B15">
              <w:rPr>
                <w:lang w:val="en-US"/>
              </w:rPr>
              <w:t>20</w:t>
            </w:r>
            <w:r w:rsidRPr="00AC7B15">
              <w:t> </w:t>
            </w:r>
          </w:p>
        </w:tc>
      </w:tr>
      <w:tr w:rsidR="00AC7B15" w:rsidRPr="00AC7B15" w14:paraId="37ECCA9F" w14:textId="77777777">
        <w:trPr>
          <w:trHeight w:val="300"/>
        </w:trPr>
        <w:tc>
          <w:tcPr>
            <w:tcW w:w="4320" w:type="dxa"/>
            <w:tcBorders>
              <w:top w:val="nil"/>
              <w:left w:val="nil"/>
              <w:bottom w:val="nil"/>
              <w:right w:val="nil"/>
            </w:tcBorders>
            <w:shd w:val="clear" w:color="auto" w:fill="FFFFFF"/>
            <w:hideMark/>
          </w:tcPr>
          <w:p w14:paraId="08C69F0B" w14:textId="77777777" w:rsidR="00AC7B15" w:rsidRPr="00AC7B15" w:rsidRDefault="00AC7B15" w:rsidP="00AC7B15">
            <w:r w:rsidRPr="00AC7B15">
              <w:rPr>
                <w:lang w:val="en-US"/>
              </w:rPr>
              <w:t>Passed</w:t>
            </w:r>
            <w:r w:rsidRPr="00AC7B15">
              <w:t> </w:t>
            </w:r>
          </w:p>
        </w:tc>
        <w:tc>
          <w:tcPr>
            <w:tcW w:w="4320" w:type="dxa"/>
            <w:tcBorders>
              <w:top w:val="nil"/>
              <w:left w:val="nil"/>
              <w:bottom w:val="nil"/>
              <w:right w:val="nil"/>
            </w:tcBorders>
            <w:shd w:val="clear" w:color="auto" w:fill="FFFFFF"/>
            <w:hideMark/>
          </w:tcPr>
          <w:p w14:paraId="46D0161A" w14:textId="77777777" w:rsidR="00AC7B15" w:rsidRPr="00AC7B15" w:rsidRDefault="00AC7B15" w:rsidP="00AC7B15">
            <w:r w:rsidRPr="00AC7B15">
              <w:rPr>
                <w:lang w:val="en-US"/>
              </w:rPr>
              <w:t>16</w:t>
            </w:r>
            <w:r w:rsidRPr="00AC7B15">
              <w:t> </w:t>
            </w:r>
          </w:p>
        </w:tc>
      </w:tr>
      <w:tr w:rsidR="00AC7B15" w:rsidRPr="00AC7B15" w14:paraId="1BE8BA1F" w14:textId="77777777">
        <w:trPr>
          <w:trHeight w:val="300"/>
        </w:trPr>
        <w:tc>
          <w:tcPr>
            <w:tcW w:w="4320" w:type="dxa"/>
            <w:tcBorders>
              <w:top w:val="nil"/>
              <w:left w:val="nil"/>
              <w:bottom w:val="nil"/>
              <w:right w:val="nil"/>
            </w:tcBorders>
            <w:shd w:val="clear" w:color="auto" w:fill="FFFFFF"/>
            <w:hideMark/>
          </w:tcPr>
          <w:p w14:paraId="1226142D" w14:textId="77777777" w:rsidR="00AC7B15" w:rsidRPr="00AC7B15" w:rsidRDefault="00AC7B15" w:rsidP="00AC7B15">
            <w:r w:rsidRPr="00AC7B15">
              <w:rPr>
                <w:lang w:val="en-US"/>
              </w:rPr>
              <w:t>Failed</w:t>
            </w:r>
            <w:r w:rsidRPr="00AC7B15">
              <w:t> </w:t>
            </w:r>
          </w:p>
        </w:tc>
        <w:tc>
          <w:tcPr>
            <w:tcW w:w="4320" w:type="dxa"/>
            <w:tcBorders>
              <w:top w:val="nil"/>
              <w:left w:val="nil"/>
              <w:bottom w:val="nil"/>
              <w:right w:val="nil"/>
            </w:tcBorders>
            <w:shd w:val="clear" w:color="auto" w:fill="FFFFFF"/>
            <w:hideMark/>
          </w:tcPr>
          <w:p w14:paraId="59E0B0BA" w14:textId="77777777" w:rsidR="00AC7B15" w:rsidRPr="00AC7B15" w:rsidRDefault="00AC7B15" w:rsidP="00AC7B15">
            <w:r w:rsidRPr="00AC7B15">
              <w:rPr>
                <w:lang w:val="en-US"/>
              </w:rPr>
              <w:t>3</w:t>
            </w:r>
            <w:r w:rsidRPr="00AC7B15">
              <w:t> </w:t>
            </w:r>
          </w:p>
        </w:tc>
      </w:tr>
      <w:tr w:rsidR="00AC7B15" w:rsidRPr="00AC7B15" w14:paraId="13176FDF" w14:textId="77777777">
        <w:trPr>
          <w:trHeight w:val="300"/>
        </w:trPr>
        <w:tc>
          <w:tcPr>
            <w:tcW w:w="4320" w:type="dxa"/>
            <w:tcBorders>
              <w:top w:val="nil"/>
              <w:left w:val="nil"/>
              <w:bottom w:val="nil"/>
              <w:right w:val="nil"/>
            </w:tcBorders>
            <w:shd w:val="clear" w:color="auto" w:fill="FFFFFF"/>
            <w:hideMark/>
          </w:tcPr>
          <w:p w14:paraId="4A38F5FA" w14:textId="77777777" w:rsidR="00AC7B15" w:rsidRPr="00AC7B15" w:rsidRDefault="00AC7B15" w:rsidP="00AC7B15">
            <w:r w:rsidRPr="00AC7B15">
              <w:rPr>
                <w:lang w:val="en-US"/>
              </w:rPr>
              <w:t>Blocked</w:t>
            </w:r>
            <w:r w:rsidRPr="00AC7B15">
              <w:t> </w:t>
            </w:r>
          </w:p>
        </w:tc>
        <w:tc>
          <w:tcPr>
            <w:tcW w:w="4320" w:type="dxa"/>
            <w:tcBorders>
              <w:top w:val="nil"/>
              <w:left w:val="nil"/>
              <w:bottom w:val="nil"/>
              <w:right w:val="nil"/>
            </w:tcBorders>
            <w:shd w:val="clear" w:color="auto" w:fill="FFFFFF"/>
            <w:hideMark/>
          </w:tcPr>
          <w:p w14:paraId="064152F0" w14:textId="77777777" w:rsidR="00AC7B15" w:rsidRPr="00AC7B15" w:rsidRDefault="00AC7B15" w:rsidP="00AC7B15">
            <w:r w:rsidRPr="00AC7B15">
              <w:rPr>
                <w:lang w:val="en-US"/>
              </w:rPr>
              <w:t>1</w:t>
            </w:r>
            <w:r w:rsidRPr="00AC7B15">
              <w:t> </w:t>
            </w:r>
          </w:p>
        </w:tc>
      </w:tr>
      <w:tr w:rsidR="00AC7B15" w:rsidRPr="00AC7B15" w14:paraId="55D145F1" w14:textId="77777777">
        <w:trPr>
          <w:trHeight w:val="300"/>
        </w:trPr>
        <w:tc>
          <w:tcPr>
            <w:tcW w:w="4320" w:type="dxa"/>
            <w:tcBorders>
              <w:top w:val="nil"/>
              <w:left w:val="nil"/>
              <w:bottom w:val="nil"/>
              <w:right w:val="nil"/>
            </w:tcBorders>
            <w:shd w:val="clear" w:color="auto" w:fill="FFFFFF"/>
            <w:hideMark/>
          </w:tcPr>
          <w:p w14:paraId="052B77B6" w14:textId="77777777" w:rsidR="00AC7B15" w:rsidRPr="00AC7B15" w:rsidRDefault="00AC7B15" w:rsidP="00AC7B15">
            <w:r w:rsidRPr="00AC7B15">
              <w:rPr>
                <w:lang w:val="en-US"/>
              </w:rPr>
              <w:t>Skipped</w:t>
            </w:r>
            <w:r w:rsidRPr="00AC7B15">
              <w:t> </w:t>
            </w:r>
          </w:p>
        </w:tc>
        <w:tc>
          <w:tcPr>
            <w:tcW w:w="4320" w:type="dxa"/>
            <w:tcBorders>
              <w:top w:val="nil"/>
              <w:left w:val="nil"/>
              <w:bottom w:val="nil"/>
              <w:right w:val="nil"/>
            </w:tcBorders>
            <w:shd w:val="clear" w:color="auto" w:fill="FFFFFF"/>
            <w:hideMark/>
          </w:tcPr>
          <w:p w14:paraId="6F9C2F58" w14:textId="77777777" w:rsidR="00AC7B15" w:rsidRPr="00AC7B15" w:rsidRDefault="00AC7B15" w:rsidP="00AC7B15">
            <w:r w:rsidRPr="00AC7B15">
              <w:rPr>
                <w:lang w:val="en-US"/>
              </w:rPr>
              <w:t>0</w:t>
            </w:r>
            <w:r w:rsidRPr="00AC7B15">
              <w:t> </w:t>
            </w:r>
          </w:p>
        </w:tc>
      </w:tr>
      <w:tr w:rsidR="00AC7B15" w:rsidRPr="00AC7B15" w14:paraId="670982F6" w14:textId="77777777">
        <w:trPr>
          <w:trHeight w:val="300"/>
        </w:trPr>
        <w:tc>
          <w:tcPr>
            <w:tcW w:w="4320" w:type="dxa"/>
            <w:tcBorders>
              <w:top w:val="nil"/>
              <w:left w:val="nil"/>
              <w:bottom w:val="nil"/>
              <w:right w:val="nil"/>
            </w:tcBorders>
            <w:shd w:val="clear" w:color="auto" w:fill="FFFFFF"/>
            <w:hideMark/>
          </w:tcPr>
          <w:p w14:paraId="58751BDF" w14:textId="77777777" w:rsidR="00AC7B15" w:rsidRPr="00AC7B15" w:rsidRDefault="00AC7B15" w:rsidP="00AC7B15">
            <w:r w:rsidRPr="00AC7B15">
              <w:rPr>
                <w:lang w:val="en-US"/>
              </w:rPr>
              <w:t>Pass Percentage</w:t>
            </w:r>
            <w:r w:rsidRPr="00AC7B15">
              <w:t> </w:t>
            </w:r>
          </w:p>
        </w:tc>
        <w:tc>
          <w:tcPr>
            <w:tcW w:w="4320" w:type="dxa"/>
            <w:tcBorders>
              <w:top w:val="nil"/>
              <w:left w:val="nil"/>
              <w:bottom w:val="nil"/>
              <w:right w:val="nil"/>
            </w:tcBorders>
            <w:shd w:val="clear" w:color="auto" w:fill="FFFFFF"/>
            <w:hideMark/>
          </w:tcPr>
          <w:p w14:paraId="1FBB1461" w14:textId="77777777" w:rsidR="00AC7B15" w:rsidRPr="00AC7B15" w:rsidRDefault="00AC7B15" w:rsidP="00AC7B15">
            <w:r w:rsidRPr="00AC7B15">
              <w:rPr>
                <w:lang w:val="en-US"/>
              </w:rPr>
              <w:t>80%</w:t>
            </w:r>
            <w:r w:rsidRPr="00AC7B15">
              <w:t> </w:t>
            </w:r>
          </w:p>
        </w:tc>
      </w:tr>
    </w:tbl>
    <w:p w14:paraId="72F1FA45" w14:textId="77777777" w:rsidR="00AC7B15" w:rsidRPr="00AC7B15" w:rsidRDefault="00AC7B15" w:rsidP="00AC7B15">
      <w:pPr>
        <w:rPr>
          <w:b/>
          <w:bCs/>
        </w:rPr>
      </w:pPr>
      <w:r w:rsidRPr="00AC7B15">
        <w:rPr>
          <w:b/>
          <w:bCs/>
          <w:lang w:val="en-US"/>
        </w:rPr>
        <w:t>Test Results</w:t>
      </w:r>
      <w:r w:rsidRPr="00AC7B15">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AC7B15" w:rsidRPr="00AC7B15" w14:paraId="1952C382" w14:textId="77777777">
        <w:trPr>
          <w:trHeight w:val="300"/>
        </w:trPr>
        <w:tc>
          <w:tcPr>
            <w:tcW w:w="2880" w:type="dxa"/>
            <w:tcBorders>
              <w:top w:val="nil"/>
              <w:left w:val="nil"/>
              <w:bottom w:val="nil"/>
              <w:right w:val="nil"/>
            </w:tcBorders>
            <w:shd w:val="clear" w:color="auto" w:fill="FFFFFF"/>
            <w:hideMark/>
          </w:tcPr>
          <w:p w14:paraId="481B2047" w14:textId="77777777" w:rsidR="00AC7B15" w:rsidRPr="00AC7B15" w:rsidRDefault="00AC7B15" w:rsidP="00AC7B15">
            <w:r w:rsidRPr="00AC7B15">
              <w:rPr>
                <w:lang w:val="en-US"/>
              </w:rPr>
              <w:t>Test Case ID</w:t>
            </w:r>
            <w:r w:rsidRPr="00AC7B15">
              <w:t> </w:t>
            </w:r>
          </w:p>
        </w:tc>
        <w:tc>
          <w:tcPr>
            <w:tcW w:w="2880" w:type="dxa"/>
            <w:tcBorders>
              <w:top w:val="nil"/>
              <w:left w:val="nil"/>
              <w:bottom w:val="nil"/>
              <w:right w:val="nil"/>
            </w:tcBorders>
            <w:shd w:val="clear" w:color="auto" w:fill="FFFFFF"/>
            <w:hideMark/>
          </w:tcPr>
          <w:p w14:paraId="53B21D55" w14:textId="77777777" w:rsidR="00AC7B15" w:rsidRPr="00AC7B15" w:rsidRDefault="00AC7B15" w:rsidP="00AC7B15">
            <w:r w:rsidRPr="00AC7B15">
              <w:rPr>
                <w:lang w:val="en-US"/>
              </w:rPr>
              <w:t>Status</w:t>
            </w:r>
            <w:r w:rsidRPr="00AC7B15">
              <w:t> </w:t>
            </w:r>
          </w:p>
        </w:tc>
        <w:tc>
          <w:tcPr>
            <w:tcW w:w="2880" w:type="dxa"/>
            <w:tcBorders>
              <w:top w:val="nil"/>
              <w:left w:val="nil"/>
              <w:bottom w:val="nil"/>
              <w:right w:val="nil"/>
            </w:tcBorders>
            <w:shd w:val="clear" w:color="auto" w:fill="FFFFFF"/>
            <w:hideMark/>
          </w:tcPr>
          <w:p w14:paraId="731C220A" w14:textId="77777777" w:rsidR="00AC7B15" w:rsidRPr="00AC7B15" w:rsidRDefault="00AC7B15" w:rsidP="00AC7B15">
            <w:r w:rsidRPr="00AC7B15">
              <w:rPr>
                <w:lang w:val="en-US"/>
              </w:rPr>
              <w:t>Remarks</w:t>
            </w:r>
            <w:r w:rsidRPr="00AC7B15">
              <w:t> </w:t>
            </w:r>
          </w:p>
        </w:tc>
      </w:tr>
      <w:tr w:rsidR="00AC7B15" w:rsidRPr="00AC7B15" w14:paraId="246EDCA7" w14:textId="77777777">
        <w:trPr>
          <w:trHeight w:val="300"/>
        </w:trPr>
        <w:tc>
          <w:tcPr>
            <w:tcW w:w="2880" w:type="dxa"/>
            <w:tcBorders>
              <w:top w:val="nil"/>
              <w:left w:val="nil"/>
              <w:bottom w:val="nil"/>
              <w:right w:val="nil"/>
            </w:tcBorders>
            <w:shd w:val="clear" w:color="auto" w:fill="FFFFFF"/>
            <w:hideMark/>
          </w:tcPr>
          <w:p w14:paraId="17231F08" w14:textId="77777777" w:rsidR="00AC7B15" w:rsidRPr="00AC7B15" w:rsidRDefault="00AC7B15" w:rsidP="00AC7B15">
            <w:r w:rsidRPr="00AC7B15">
              <w:rPr>
                <w:lang w:val="en-US"/>
              </w:rPr>
              <w:t>TC-001</w:t>
            </w:r>
            <w:r w:rsidRPr="00AC7B15">
              <w:t> </w:t>
            </w:r>
          </w:p>
        </w:tc>
        <w:tc>
          <w:tcPr>
            <w:tcW w:w="2880" w:type="dxa"/>
            <w:tcBorders>
              <w:top w:val="nil"/>
              <w:left w:val="nil"/>
              <w:bottom w:val="nil"/>
              <w:right w:val="nil"/>
            </w:tcBorders>
            <w:shd w:val="clear" w:color="auto" w:fill="FFFFFF"/>
            <w:hideMark/>
          </w:tcPr>
          <w:p w14:paraId="396A305A"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39CDBA3F" w14:textId="77777777" w:rsidR="00AC7B15" w:rsidRPr="00AC7B15" w:rsidRDefault="00AC7B15" w:rsidP="00AC7B15">
            <w:r w:rsidRPr="00AC7B15">
              <w:rPr>
                <w:lang w:val="en-US"/>
              </w:rPr>
              <w:t>User logged in successfully</w:t>
            </w:r>
            <w:r w:rsidRPr="00AC7B15">
              <w:t> </w:t>
            </w:r>
          </w:p>
        </w:tc>
      </w:tr>
      <w:tr w:rsidR="00AC7B15" w:rsidRPr="00AC7B15" w14:paraId="5744812E" w14:textId="77777777">
        <w:trPr>
          <w:trHeight w:val="300"/>
        </w:trPr>
        <w:tc>
          <w:tcPr>
            <w:tcW w:w="2880" w:type="dxa"/>
            <w:tcBorders>
              <w:top w:val="nil"/>
              <w:left w:val="nil"/>
              <w:bottom w:val="nil"/>
              <w:right w:val="nil"/>
            </w:tcBorders>
            <w:shd w:val="clear" w:color="auto" w:fill="FFFFFF"/>
            <w:hideMark/>
          </w:tcPr>
          <w:p w14:paraId="4C13BD5F" w14:textId="77777777" w:rsidR="00AC7B15" w:rsidRPr="00AC7B15" w:rsidRDefault="00AC7B15" w:rsidP="00AC7B15">
            <w:r w:rsidRPr="00AC7B15">
              <w:rPr>
                <w:lang w:val="en-US"/>
              </w:rPr>
              <w:t>TC-002</w:t>
            </w:r>
            <w:r w:rsidRPr="00AC7B15">
              <w:t> </w:t>
            </w:r>
          </w:p>
        </w:tc>
        <w:tc>
          <w:tcPr>
            <w:tcW w:w="2880" w:type="dxa"/>
            <w:tcBorders>
              <w:top w:val="nil"/>
              <w:left w:val="nil"/>
              <w:bottom w:val="nil"/>
              <w:right w:val="nil"/>
            </w:tcBorders>
            <w:shd w:val="clear" w:color="auto" w:fill="FFFFFF"/>
            <w:hideMark/>
          </w:tcPr>
          <w:p w14:paraId="2C54C306"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4ACA8B08" w14:textId="77777777" w:rsidR="00AC7B15" w:rsidRPr="00AC7B15" w:rsidRDefault="00AC7B15" w:rsidP="00AC7B15">
            <w:r w:rsidRPr="00AC7B15">
              <w:rPr>
                <w:lang w:val="en-US"/>
              </w:rPr>
              <w:t>Error message displayed</w:t>
            </w:r>
            <w:r w:rsidRPr="00AC7B15">
              <w:t> </w:t>
            </w:r>
          </w:p>
        </w:tc>
      </w:tr>
      <w:tr w:rsidR="00AC7B15" w:rsidRPr="00AC7B15" w14:paraId="0C4D9F9B" w14:textId="77777777">
        <w:trPr>
          <w:trHeight w:val="300"/>
        </w:trPr>
        <w:tc>
          <w:tcPr>
            <w:tcW w:w="2880" w:type="dxa"/>
            <w:tcBorders>
              <w:top w:val="nil"/>
              <w:left w:val="nil"/>
              <w:bottom w:val="nil"/>
              <w:right w:val="nil"/>
            </w:tcBorders>
            <w:shd w:val="clear" w:color="auto" w:fill="FFFFFF"/>
            <w:hideMark/>
          </w:tcPr>
          <w:p w14:paraId="7A1CA24A" w14:textId="77777777" w:rsidR="00AC7B15" w:rsidRPr="00AC7B15" w:rsidRDefault="00AC7B15" w:rsidP="00AC7B15">
            <w:r w:rsidRPr="00AC7B15">
              <w:rPr>
                <w:lang w:val="en-US"/>
              </w:rPr>
              <w:t>TC-003</w:t>
            </w:r>
            <w:r w:rsidRPr="00AC7B15">
              <w:t> </w:t>
            </w:r>
          </w:p>
        </w:tc>
        <w:tc>
          <w:tcPr>
            <w:tcW w:w="2880" w:type="dxa"/>
            <w:tcBorders>
              <w:top w:val="nil"/>
              <w:left w:val="nil"/>
              <w:bottom w:val="nil"/>
              <w:right w:val="nil"/>
            </w:tcBorders>
            <w:shd w:val="clear" w:color="auto" w:fill="FFFFFF"/>
            <w:hideMark/>
          </w:tcPr>
          <w:p w14:paraId="378AF642"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691601BD" w14:textId="77777777" w:rsidR="00AC7B15" w:rsidRPr="00AC7B15" w:rsidRDefault="00AC7B15" w:rsidP="00AC7B15">
            <w:r w:rsidRPr="00AC7B15">
              <w:rPr>
                <w:lang w:val="en-US"/>
              </w:rPr>
              <w:t>Validation message displayed</w:t>
            </w:r>
            <w:r w:rsidRPr="00AC7B15">
              <w:t> </w:t>
            </w:r>
          </w:p>
        </w:tc>
      </w:tr>
      <w:tr w:rsidR="00AC7B15" w:rsidRPr="00AC7B15" w14:paraId="714C3E0D" w14:textId="77777777">
        <w:trPr>
          <w:trHeight w:val="300"/>
        </w:trPr>
        <w:tc>
          <w:tcPr>
            <w:tcW w:w="2880" w:type="dxa"/>
            <w:tcBorders>
              <w:top w:val="nil"/>
              <w:left w:val="nil"/>
              <w:bottom w:val="nil"/>
              <w:right w:val="nil"/>
            </w:tcBorders>
            <w:shd w:val="clear" w:color="auto" w:fill="FFFFFF"/>
            <w:hideMark/>
          </w:tcPr>
          <w:p w14:paraId="18F0BF06" w14:textId="77777777" w:rsidR="00AC7B15" w:rsidRPr="00AC7B15" w:rsidRDefault="00AC7B15" w:rsidP="00AC7B15">
            <w:r w:rsidRPr="00AC7B15">
              <w:rPr>
                <w:lang w:val="en-US"/>
              </w:rPr>
              <w:t>TC-004</w:t>
            </w:r>
            <w:r w:rsidRPr="00AC7B15">
              <w:t> </w:t>
            </w:r>
          </w:p>
        </w:tc>
        <w:tc>
          <w:tcPr>
            <w:tcW w:w="2880" w:type="dxa"/>
            <w:tcBorders>
              <w:top w:val="nil"/>
              <w:left w:val="nil"/>
              <w:bottom w:val="nil"/>
              <w:right w:val="nil"/>
            </w:tcBorders>
            <w:shd w:val="clear" w:color="auto" w:fill="FFFFFF"/>
            <w:hideMark/>
          </w:tcPr>
          <w:p w14:paraId="66DD081E"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488D56EB" w14:textId="77777777" w:rsidR="00AC7B15" w:rsidRPr="00AC7B15" w:rsidRDefault="00AC7B15" w:rsidP="00AC7B15">
            <w:r w:rsidRPr="00AC7B15">
              <w:rPr>
                <w:lang w:val="en-US"/>
              </w:rPr>
              <w:t>Validation message displayed</w:t>
            </w:r>
            <w:r w:rsidRPr="00AC7B15">
              <w:t> </w:t>
            </w:r>
          </w:p>
        </w:tc>
      </w:tr>
      <w:tr w:rsidR="00AC7B15" w:rsidRPr="00AC7B15" w14:paraId="65A5762C" w14:textId="77777777">
        <w:trPr>
          <w:trHeight w:val="300"/>
        </w:trPr>
        <w:tc>
          <w:tcPr>
            <w:tcW w:w="2880" w:type="dxa"/>
            <w:tcBorders>
              <w:top w:val="nil"/>
              <w:left w:val="nil"/>
              <w:bottom w:val="nil"/>
              <w:right w:val="nil"/>
            </w:tcBorders>
            <w:shd w:val="clear" w:color="auto" w:fill="FFFFFF"/>
            <w:hideMark/>
          </w:tcPr>
          <w:p w14:paraId="14F559E8" w14:textId="77777777" w:rsidR="00AC7B15" w:rsidRPr="00AC7B15" w:rsidRDefault="00AC7B15" w:rsidP="00AC7B15">
            <w:r w:rsidRPr="00AC7B15">
              <w:rPr>
                <w:lang w:val="en-US"/>
              </w:rPr>
              <w:t>TC-005</w:t>
            </w:r>
            <w:r w:rsidRPr="00AC7B15">
              <w:t> </w:t>
            </w:r>
          </w:p>
        </w:tc>
        <w:tc>
          <w:tcPr>
            <w:tcW w:w="2880" w:type="dxa"/>
            <w:tcBorders>
              <w:top w:val="nil"/>
              <w:left w:val="nil"/>
              <w:bottom w:val="nil"/>
              <w:right w:val="nil"/>
            </w:tcBorders>
            <w:shd w:val="clear" w:color="auto" w:fill="FFFFFF"/>
            <w:hideMark/>
          </w:tcPr>
          <w:p w14:paraId="2386E363"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08CE1918" w14:textId="77777777" w:rsidR="00AC7B15" w:rsidRPr="00AC7B15" w:rsidRDefault="00AC7B15" w:rsidP="00AC7B15">
            <w:r w:rsidRPr="00AC7B15">
              <w:rPr>
                <w:lang w:val="en-US"/>
              </w:rPr>
              <w:t>Product displayed</w:t>
            </w:r>
            <w:r w:rsidRPr="00AC7B15">
              <w:t> </w:t>
            </w:r>
          </w:p>
        </w:tc>
      </w:tr>
      <w:tr w:rsidR="00AC7B15" w:rsidRPr="00AC7B15" w14:paraId="559F55D6" w14:textId="77777777">
        <w:trPr>
          <w:trHeight w:val="300"/>
        </w:trPr>
        <w:tc>
          <w:tcPr>
            <w:tcW w:w="2880" w:type="dxa"/>
            <w:tcBorders>
              <w:top w:val="nil"/>
              <w:left w:val="nil"/>
              <w:bottom w:val="nil"/>
              <w:right w:val="nil"/>
            </w:tcBorders>
            <w:shd w:val="clear" w:color="auto" w:fill="FFFFFF"/>
            <w:hideMark/>
          </w:tcPr>
          <w:p w14:paraId="17B368A1" w14:textId="77777777" w:rsidR="00AC7B15" w:rsidRPr="00AC7B15" w:rsidRDefault="00AC7B15" w:rsidP="00AC7B15">
            <w:r w:rsidRPr="00AC7B15">
              <w:rPr>
                <w:lang w:val="en-US"/>
              </w:rPr>
              <w:t>TC-006</w:t>
            </w:r>
            <w:r w:rsidRPr="00AC7B15">
              <w:t> </w:t>
            </w:r>
          </w:p>
        </w:tc>
        <w:tc>
          <w:tcPr>
            <w:tcW w:w="2880" w:type="dxa"/>
            <w:tcBorders>
              <w:top w:val="nil"/>
              <w:left w:val="nil"/>
              <w:bottom w:val="nil"/>
              <w:right w:val="nil"/>
            </w:tcBorders>
            <w:shd w:val="clear" w:color="auto" w:fill="FFFFFF"/>
            <w:hideMark/>
          </w:tcPr>
          <w:p w14:paraId="58C19884"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1604EA5B" w14:textId="77777777" w:rsidR="00AC7B15" w:rsidRPr="00AC7B15" w:rsidRDefault="00AC7B15" w:rsidP="00AC7B15">
            <w:r w:rsidRPr="00AC7B15">
              <w:rPr>
                <w:lang w:val="en-US"/>
              </w:rPr>
              <w:t>Product added successfully</w:t>
            </w:r>
            <w:r w:rsidRPr="00AC7B15">
              <w:t> </w:t>
            </w:r>
          </w:p>
        </w:tc>
      </w:tr>
      <w:tr w:rsidR="00AC7B15" w:rsidRPr="00AC7B15" w14:paraId="630C6C43" w14:textId="77777777">
        <w:trPr>
          <w:trHeight w:val="300"/>
        </w:trPr>
        <w:tc>
          <w:tcPr>
            <w:tcW w:w="2880" w:type="dxa"/>
            <w:tcBorders>
              <w:top w:val="nil"/>
              <w:left w:val="nil"/>
              <w:bottom w:val="nil"/>
              <w:right w:val="nil"/>
            </w:tcBorders>
            <w:shd w:val="clear" w:color="auto" w:fill="FFFFFF"/>
            <w:hideMark/>
          </w:tcPr>
          <w:p w14:paraId="5CACD618" w14:textId="77777777" w:rsidR="00AC7B15" w:rsidRPr="00AC7B15" w:rsidRDefault="00AC7B15" w:rsidP="00AC7B15">
            <w:r w:rsidRPr="00AC7B15">
              <w:rPr>
                <w:lang w:val="en-US"/>
              </w:rPr>
              <w:t>TC-007</w:t>
            </w:r>
            <w:r w:rsidRPr="00AC7B15">
              <w:t> </w:t>
            </w:r>
          </w:p>
        </w:tc>
        <w:tc>
          <w:tcPr>
            <w:tcW w:w="2880" w:type="dxa"/>
            <w:tcBorders>
              <w:top w:val="nil"/>
              <w:left w:val="nil"/>
              <w:bottom w:val="nil"/>
              <w:right w:val="nil"/>
            </w:tcBorders>
            <w:shd w:val="clear" w:color="auto" w:fill="FFFFFF"/>
            <w:hideMark/>
          </w:tcPr>
          <w:p w14:paraId="6D9E5160"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6DA4B6F9" w14:textId="77777777" w:rsidR="00AC7B15" w:rsidRPr="00AC7B15" w:rsidRDefault="00AC7B15" w:rsidP="00AC7B15">
            <w:r w:rsidRPr="00AC7B15">
              <w:rPr>
                <w:lang w:val="en-US"/>
              </w:rPr>
              <w:t>Product removed</w:t>
            </w:r>
            <w:r w:rsidRPr="00AC7B15">
              <w:t> </w:t>
            </w:r>
          </w:p>
        </w:tc>
      </w:tr>
      <w:tr w:rsidR="00AC7B15" w:rsidRPr="00AC7B15" w14:paraId="2ED7C9CF" w14:textId="77777777">
        <w:trPr>
          <w:trHeight w:val="300"/>
        </w:trPr>
        <w:tc>
          <w:tcPr>
            <w:tcW w:w="2880" w:type="dxa"/>
            <w:tcBorders>
              <w:top w:val="nil"/>
              <w:left w:val="nil"/>
              <w:bottom w:val="nil"/>
              <w:right w:val="nil"/>
            </w:tcBorders>
            <w:shd w:val="clear" w:color="auto" w:fill="FFFFFF"/>
            <w:hideMark/>
          </w:tcPr>
          <w:p w14:paraId="6EA21F47" w14:textId="77777777" w:rsidR="00AC7B15" w:rsidRPr="00AC7B15" w:rsidRDefault="00AC7B15" w:rsidP="00AC7B15">
            <w:r w:rsidRPr="00AC7B15">
              <w:rPr>
                <w:lang w:val="en-US"/>
              </w:rPr>
              <w:lastRenderedPageBreak/>
              <w:t>TC-008</w:t>
            </w:r>
            <w:r w:rsidRPr="00AC7B15">
              <w:t> </w:t>
            </w:r>
          </w:p>
        </w:tc>
        <w:tc>
          <w:tcPr>
            <w:tcW w:w="2880" w:type="dxa"/>
            <w:tcBorders>
              <w:top w:val="nil"/>
              <w:left w:val="nil"/>
              <w:bottom w:val="nil"/>
              <w:right w:val="nil"/>
            </w:tcBorders>
            <w:shd w:val="clear" w:color="auto" w:fill="FFFFFF"/>
            <w:hideMark/>
          </w:tcPr>
          <w:p w14:paraId="5C96D7EF" w14:textId="77777777" w:rsidR="00AC7B15" w:rsidRPr="00AC7B15" w:rsidRDefault="00AC7B15" w:rsidP="00AC7B15">
            <w:r w:rsidRPr="00AC7B15">
              <w:rPr>
                <w:lang w:val="en-US"/>
              </w:rPr>
              <w:t>FAIL</w:t>
            </w:r>
            <w:r w:rsidRPr="00AC7B15">
              <w:t> </w:t>
            </w:r>
          </w:p>
        </w:tc>
        <w:tc>
          <w:tcPr>
            <w:tcW w:w="2880" w:type="dxa"/>
            <w:tcBorders>
              <w:top w:val="nil"/>
              <w:left w:val="nil"/>
              <w:bottom w:val="nil"/>
              <w:right w:val="nil"/>
            </w:tcBorders>
            <w:shd w:val="clear" w:color="auto" w:fill="FFFFFF"/>
            <w:hideMark/>
          </w:tcPr>
          <w:p w14:paraId="21E6D074" w14:textId="77777777" w:rsidR="00AC7B15" w:rsidRPr="00AC7B15" w:rsidRDefault="00AC7B15" w:rsidP="00AC7B15">
            <w:r w:rsidRPr="00AC7B15">
              <w:rPr>
                <w:lang w:val="en-US"/>
              </w:rPr>
              <w:t>Quantity not updated correctly</w:t>
            </w:r>
            <w:r w:rsidRPr="00AC7B15">
              <w:t> </w:t>
            </w:r>
          </w:p>
        </w:tc>
      </w:tr>
      <w:tr w:rsidR="00AC7B15" w:rsidRPr="00AC7B15" w14:paraId="763B6DE9" w14:textId="77777777">
        <w:trPr>
          <w:trHeight w:val="300"/>
        </w:trPr>
        <w:tc>
          <w:tcPr>
            <w:tcW w:w="2880" w:type="dxa"/>
            <w:tcBorders>
              <w:top w:val="nil"/>
              <w:left w:val="nil"/>
              <w:bottom w:val="nil"/>
              <w:right w:val="nil"/>
            </w:tcBorders>
            <w:shd w:val="clear" w:color="auto" w:fill="FFFFFF"/>
            <w:hideMark/>
          </w:tcPr>
          <w:p w14:paraId="2765D19C" w14:textId="77777777" w:rsidR="00AC7B15" w:rsidRPr="00AC7B15" w:rsidRDefault="00AC7B15" w:rsidP="00AC7B15">
            <w:r w:rsidRPr="00AC7B15">
              <w:rPr>
                <w:lang w:val="en-US"/>
              </w:rPr>
              <w:t>TC-009</w:t>
            </w:r>
            <w:r w:rsidRPr="00AC7B15">
              <w:t> </w:t>
            </w:r>
          </w:p>
        </w:tc>
        <w:tc>
          <w:tcPr>
            <w:tcW w:w="2880" w:type="dxa"/>
            <w:tcBorders>
              <w:top w:val="nil"/>
              <w:left w:val="nil"/>
              <w:bottom w:val="nil"/>
              <w:right w:val="nil"/>
            </w:tcBorders>
            <w:shd w:val="clear" w:color="auto" w:fill="FFFFFF"/>
            <w:hideMark/>
          </w:tcPr>
          <w:p w14:paraId="0827051F" w14:textId="77777777" w:rsidR="00AC7B15" w:rsidRPr="00AC7B15" w:rsidRDefault="00AC7B15" w:rsidP="00AC7B15">
            <w:r w:rsidRPr="00AC7B15">
              <w:rPr>
                <w:lang w:val="en-US"/>
              </w:rPr>
              <w:t>PASS</w:t>
            </w:r>
            <w:r w:rsidRPr="00AC7B15">
              <w:t> </w:t>
            </w:r>
          </w:p>
        </w:tc>
        <w:tc>
          <w:tcPr>
            <w:tcW w:w="2880" w:type="dxa"/>
            <w:tcBorders>
              <w:top w:val="nil"/>
              <w:left w:val="nil"/>
              <w:bottom w:val="nil"/>
              <w:right w:val="nil"/>
            </w:tcBorders>
            <w:shd w:val="clear" w:color="auto" w:fill="FFFFFF"/>
            <w:hideMark/>
          </w:tcPr>
          <w:p w14:paraId="5BFC399F" w14:textId="77777777" w:rsidR="00AC7B15" w:rsidRPr="00AC7B15" w:rsidRDefault="00AC7B15" w:rsidP="00AC7B15">
            <w:r w:rsidRPr="00AC7B15">
              <w:rPr>
                <w:lang w:val="en-US"/>
              </w:rPr>
              <w:t>Checkout page opened</w:t>
            </w:r>
            <w:r w:rsidRPr="00AC7B15">
              <w:t> </w:t>
            </w:r>
          </w:p>
        </w:tc>
      </w:tr>
      <w:tr w:rsidR="00AC7B15" w:rsidRPr="00AC7B15" w14:paraId="72E13708" w14:textId="77777777">
        <w:trPr>
          <w:trHeight w:val="300"/>
        </w:trPr>
        <w:tc>
          <w:tcPr>
            <w:tcW w:w="2880" w:type="dxa"/>
            <w:tcBorders>
              <w:top w:val="nil"/>
              <w:left w:val="nil"/>
              <w:bottom w:val="nil"/>
              <w:right w:val="nil"/>
            </w:tcBorders>
            <w:shd w:val="clear" w:color="auto" w:fill="FFFFFF"/>
            <w:hideMark/>
          </w:tcPr>
          <w:p w14:paraId="60F48C16" w14:textId="77777777" w:rsidR="00AC7B15" w:rsidRPr="00AC7B15" w:rsidRDefault="00AC7B15" w:rsidP="00AC7B15">
            <w:r w:rsidRPr="00AC7B15">
              <w:rPr>
                <w:lang w:val="en-US"/>
              </w:rPr>
              <w:t>TC-010</w:t>
            </w:r>
            <w:r w:rsidRPr="00AC7B15">
              <w:t> </w:t>
            </w:r>
          </w:p>
        </w:tc>
        <w:tc>
          <w:tcPr>
            <w:tcW w:w="2880" w:type="dxa"/>
            <w:tcBorders>
              <w:top w:val="nil"/>
              <w:left w:val="nil"/>
              <w:bottom w:val="nil"/>
              <w:right w:val="nil"/>
            </w:tcBorders>
            <w:shd w:val="clear" w:color="auto" w:fill="FFFFFF"/>
            <w:hideMark/>
          </w:tcPr>
          <w:p w14:paraId="20AF1F5B" w14:textId="77777777" w:rsidR="00AC7B15" w:rsidRPr="00AC7B15" w:rsidRDefault="00AC7B15" w:rsidP="00AC7B15">
            <w:r w:rsidRPr="00AC7B15">
              <w:rPr>
                <w:lang w:val="en-US"/>
              </w:rPr>
              <w:t>FAIL</w:t>
            </w:r>
            <w:r w:rsidRPr="00AC7B15">
              <w:t> </w:t>
            </w:r>
          </w:p>
        </w:tc>
        <w:tc>
          <w:tcPr>
            <w:tcW w:w="2880" w:type="dxa"/>
            <w:tcBorders>
              <w:top w:val="nil"/>
              <w:left w:val="nil"/>
              <w:bottom w:val="nil"/>
              <w:right w:val="nil"/>
            </w:tcBorders>
            <w:shd w:val="clear" w:color="auto" w:fill="FFFFFF"/>
            <w:hideMark/>
          </w:tcPr>
          <w:p w14:paraId="7952A718" w14:textId="77777777" w:rsidR="00AC7B15" w:rsidRPr="00AC7B15" w:rsidRDefault="00AC7B15" w:rsidP="00AC7B15">
            <w:r w:rsidRPr="00AC7B15">
              <w:rPr>
                <w:lang w:val="en-US"/>
              </w:rPr>
              <w:t>Order submission failed</w:t>
            </w:r>
            <w:r w:rsidRPr="00AC7B15">
              <w:t> </w:t>
            </w:r>
          </w:p>
        </w:tc>
      </w:tr>
    </w:tbl>
    <w:p w14:paraId="45091CBA" w14:textId="77777777" w:rsidR="00AC7B15" w:rsidRPr="00AC7B15" w:rsidRDefault="00AC7B15" w:rsidP="00AC7B15">
      <w:pPr>
        <w:rPr>
          <w:b/>
          <w:bCs/>
        </w:rPr>
      </w:pPr>
      <w:r w:rsidRPr="00AC7B15">
        <w:rPr>
          <w:b/>
          <w:bCs/>
          <w:lang w:val="en-US"/>
        </w:rPr>
        <w:t>Failure Analysis</w:t>
      </w:r>
      <w:r w:rsidRPr="00AC7B15">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2160"/>
        <w:gridCol w:w="2160"/>
        <w:gridCol w:w="2160"/>
      </w:tblGrid>
      <w:tr w:rsidR="00AC7B15" w:rsidRPr="00AC7B15" w14:paraId="61B46A00" w14:textId="77777777">
        <w:trPr>
          <w:trHeight w:val="300"/>
        </w:trPr>
        <w:tc>
          <w:tcPr>
            <w:tcW w:w="2160" w:type="dxa"/>
            <w:tcBorders>
              <w:top w:val="nil"/>
              <w:left w:val="nil"/>
              <w:bottom w:val="nil"/>
              <w:right w:val="nil"/>
            </w:tcBorders>
            <w:shd w:val="clear" w:color="auto" w:fill="FFFFFF"/>
            <w:hideMark/>
          </w:tcPr>
          <w:p w14:paraId="099FD7ED" w14:textId="77777777" w:rsidR="00AC7B15" w:rsidRPr="00AC7B15" w:rsidRDefault="00AC7B15" w:rsidP="00AC7B15">
            <w:r w:rsidRPr="00AC7B15">
              <w:rPr>
                <w:lang w:val="en-US"/>
              </w:rPr>
              <w:t>Test Case</w:t>
            </w:r>
            <w:r w:rsidRPr="00AC7B15">
              <w:t> </w:t>
            </w:r>
          </w:p>
        </w:tc>
        <w:tc>
          <w:tcPr>
            <w:tcW w:w="2160" w:type="dxa"/>
            <w:tcBorders>
              <w:top w:val="nil"/>
              <w:left w:val="nil"/>
              <w:bottom w:val="nil"/>
              <w:right w:val="nil"/>
            </w:tcBorders>
            <w:shd w:val="clear" w:color="auto" w:fill="FFFFFF"/>
            <w:hideMark/>
          </w:tcPr>
          <w:p w14:paraId="542B5618" w14:textId="77777777" w:rsidR="00AC7B15" w:rsidRPr="00AC7B15" w:rsidRDefault="00AC7B15" w:rsidP="00AC7B15">
            <w:r w:rsidRPr="00AC7B15">
              <w:rPr>
                <w:lang w:val="en-US"/>
              </w:rPr>
              <w:t>Failure Type</w:t>
            </w:r>
            <w:r w:rsidRPr="00AC7B15">
              <w:t> </w:t>
            </w:r>
          </w:p>
        </w:tc>
        <w:tc>
          <w:tcPr>
            <w:tcW w:w="2160" w:type="dxa"/>
            <w:tcBorders>
              <w:top w:val="nil"/>
              <w:left w:val="nil"/>
              <w:bottom w:val="nil"/>
              <w:right w:val="nil"/>
            </w:tcBorders>
            <w:shd w:val="clear" w:color="auto" w:fill="FFFFFF"/>
            <w:hideMark/>
          </w:tcPr>
          <w:p w14:paraId="1D92BD00" w14:textId="77777777" w:rsidR="00AC7B15" w:rsidRPr="00AC7B15" w:rsidRDefault="00AC7B15" w:rsidP="00AC7B15">
            <w:r w:rsidRPr="00AC7B15">
              <w:rPr>
                <w:lang w:val="en-US"/>
              </w:rPr>
              <w:t>Severity</w:t>
            </w:r>
            <w:r w:rsidRPr="00AC7B15">
              <w:t> </w:t>
            </w:r>
          </w:p>
        </w:tc>
        <w:tc>
          <w:tcPr>
            <w:tcW w:w="2160" w:type="dxa"/>
            <w:tcBorders>
              <w:top w:val="nil"/>
              <w:left w:val="nil"/>
              <w:bottom w:val="nil"/>
              <w:right w:val="nil"/>
            </w:tcBorders>
            <w:shd w:val="clear" w:color="auto" w:fill="FFFFFF"/>
            <w:hideMark/>
          </w:tcPr>
          <w:p w14:paraId="21695A28" w14:textId="77777777" w:rsidR="00AC7B15" w:rsidRPr="00AC7B15" w:rsidRDefault="00AC7B15" w:rsidP="00AC7B15">
            <w:r w:rsidRPr="00AC7B15">
              <w:rPr>
                <w:lang w:val="en-US"/>
              </w:rPr>
              <w:t>AI Analysis</w:t>
            </w:r>
            <w:r w:rsidRPr="00AC7B15">
              <w:t> </w:t>
            </w:r>
          </w:p>
        </w:tc>
      </w:tr>
      <w:tr w:rsidR="00AC7B15" w:rsidRPr="00AC7B15" w14:paraId="661EEB5F" w14:textId="77777777">
        <w:trPr>
          <w:trHeight w:val="300"/>
        </w:trPr>
        <w:tc>
          <w:tcPr>
            <w:tcW w:w="2160" w:type="dxa"/>
            <w:tcBorders>
              <w:top w:val="nil"/>
              <w:left w:val="nil"/>
              <w:bottom w:val="nil"/>
              <w:right w:val="nil"/>
            </w:tcBorders>
            <w:shd w:val="clear" w:color="auto" w:fill="FFFFFF"/>
            <w:hideMark/>
          </w:tcPr>
          <w:p w14:paraId="6153680D" w14:textId="77777777" w:rsidR="00AC7B15" w:rsidRPr="00AC7B15" w:rsidRDefault="00AC7B15" w:rsidP="00AC7B15">
            <w:r w:rsidRPr="00AC7B15">
              <w:rPr>
                <w:lang w:val="en-US"/>
              </w:rPr>
              <w:t>TC-008</w:t>
            </w:r>
            <w:r w:rsidRPr="00AC7B15">
              <w:t> </w:t>
            </w:r>
          </w:p>
        </w:tc>
        <w:tc>
          <w:tcPr>
            <w:tcW w:w="2160" w:type="dxa"/>
            <w:tcBorders>
              <w:top w:val="nil"/>
              <w:left w:val="nil"/>
              <w:bottom w:val="nil"/>
              <w:right w:val="nil"/>
            </w:tcBorders>
            <w:shd w:val="clear" w:color="auto" w:fill="FFFFFF"/>
            <w:hideMark/>
          </w:tcPr>
          <w:p w14:paraId="57CBA3B2" w14:textId="77777777" w:rsidR="00AC7B15" w:rsidRPr="00AC7B15" w:rsidRDefault="00AC7B15" w:rsidP="00AC7B15">
            <w:r w:rsidRPr="00AC7B15">
              <w:rPr>
                <w:lang w:val="en-US"/>
              </w:rPr>
              <w:t>Application Defect</w:t>
            </w:r>
            <w:r w:rsidRPr="00AC7B15">
              <w:t> </w:t>
            </w:r>
          </w:p>
        </w:tc>
        <w:tc>
          <w:tcPr>
            <w:tcW w:w="2160" w:type="dxa"/>
            <w:tcBorders>
              <w:top w:val="nil"/>
              <w:left w:val="nil"/>
              <w:bottom w:val="nil"/>
              <w:right w:val="nil"/>
            </w:tcBorders>
            <w:shd w:val="clear" w:color="auto" w:fill="FFFFFF"/>
            <w:hideMark/>
          </w:tcPr>
          <w:p w14:paraId="3A53CFDC" w14:textId="77777777" w:rsidR="00AC7B15" w:rsidRPr="00AC7B15" w:rsidRDefault="00AC7B15" w:rsidP="00AC7B15">
            <w:r w:rsidRPr="00AC7B15">
              <w:rPr>
                <w:lang w:val="en-US"/>
              </w:rPr>
              <w:t>Medium</w:t>
            </w:r>
            <w:r w:rsidRPr="00AC7B15">
              <w:t> </w:t>
            </w:r>
          </w:p>
        </w:tc>
        <w:tc>
          <w:tcPr>
            <w:tcW w:w="2160" w:type="dxa"/>
            <w:tcBorders>
              <w:top w:val="nil"/>
              <w:left w:val="nil"/>
              <w:bottom w:val="nil"/>
              <w:right w:val="nil"/>
            </w:tcBorders>
            <w:shd w:val="clear" w:color="auto" w:fill="FFFFFF"/>
            <w:hideMark/>
          </w:tcPr>
          <w:p w14:paraId="3C5A0FDA" w14:textId="77777777" w:rsidR="00AC7B15" w:rsidRPr="00AC7B15" w:rsidRDefault="00AC7B15" w:rsidP="00AC7B15">
            <w:r w:rsidRPr="00AC7B15">
              <w:rPr>
                <w:lang w:val="en-US"/>
              </w:rPr>
              <w:t>Cart quantity is not updated correctly</w:t>
            </w:r>
            <w:r w:rsidRPr="00AC7B15">
              <w:t> </w:t>
            </w:r>
          </w:p>
        </w:tc>
      </w:tr>
      <w:tr w:rsidR="00AC7B15" w:rsidRPr="00AC7B15" w14:paraId="39CA0626" w14:textId="77777777">
        <w:trPr>
          <w:trHeight w:val="300"/>
        </w:trPr>
        <w:tc>
          <w:tcPr>
            <w:tcW w:w="2160" w:type="dxa"/>
            <w:tcBorders>
              <w:top w:val="nil"/>
              <w:left w:val="nil"/>
              <w:bottom w:val="nil"/>
              <w:right w:val="nil"/>
            </w:tcBorders>
            <w:shd w:val="clear" w:color="auto" w:fill="FFFFFF"/>
            <w:hideMark/>
          </w:tcPr>
          <w:p w14:paraId="4B3878CC" w14:textId="77777777" w:rsidR="00AC7B15" w:rsidRPr="00AC7B15" w:rsidRDefault="00AC7B15" w:rsidP="00AC7B15">
            <w:r w:rsidRPr="00AC7B15">
              <w:rPr>
                <w:lang w:val="en-US"/>
              </w:rPr>
              <w:t>TC-010</w:t>
            </w:r>
            <w:r w:rsidRPr="00AC7B15">
              <w:t> </w:t>
            </w:r>
          </w:p>
        </w:tc>
        <w:tc>
          <w:tcPr>
            <w:tcW w:w="2160" w:type="dxa"/>
            <w:tcBorders>
              <w:top w:val="nil"/>
              <w:left w:val="nil"/>
              <w:bottom w:val="nil"/>
              <w:right w:val="nil"/>
            </w:tcBorders>
            <w:shd w:val="clear" w:color="auto" w:fill="FFFFFF"/>
            <w:hideMark/>
          </w:tcPr>
          <w:p w14:paraId="507F096B" w14:textId="77777777" w:rsidR="00AC7B15" w:rsidRPr="00AC7B15" w:rsidRDefault="00AC7B15" w:rsidP="00AC7B15">
            <w:r w:rsidRPr="00AC7B15">
              <w:rPr>
                <w:lang w:val="en-US"/>
              </w:rPr>
              <w:t>Application Defect</w:t>
            </w:r>
            <w:r w:rsidRPr="00AC7B15">
              <w:t> </w:t>
            </w:r>
          </w:p>
        </w:tc>
        <w:tc>
          <w:tcPr>
            <w:tcW w:w="2160" w:type="dxa"/>
            <w:tcBorders>
              <w:top w:val="nil"/>
              <w:left w:val="nil"/>
              <w:bottom w:val="nil"/>
              <w:right w:val="nil"/>
            </w:tcBorders>
            <w:shd w:val="clear" w:color="auto" w:fill="FFFFFF"/>
            <w:hideMark/>
          </w:tcPr>
          <w:p w14:paraId="34992982" w14:textId="77777777" w:rsidR="00AC7B15" w:rsidRPr="00AC7B15" w:rsidRDefault="00AC7B15" w:rsidP="00AC7B15">
            <w:r w:rsidRPr="00AC7B15">
              <w:rPr>
                <w:lang w:val="en-US"/>
              </w:rPr>
              <w:t>High</w:t>
            </w:r>
            <w:r w:rsidRPr="00AC7B15">
              <w:t> </w:t>
            </w:r>
          </w:p>
        </w:tc>
        <w:tc>
          <w:tcPr>
            <w:tcW w:w="2160" w:type="dxa"/>
            <w:tcBorders>
              <w:top w:val="nil"/>
              <w:left w:val="nil"/>
              <w:bottom w:val="nil"/>
              <w:right w:val="nil"/>
            </w:tcBorders>
            <w:shd w:val="clear" w:color="auto" w:fill="FFFFFF"/>
            <w:hideMark/>
          </w:tcPr>
          <w:p w14:paraId="72DA3FAF" w14:textId="77777777" w:rsidR="00AC7B15" w:rsidRPr="00AC7B15" w:rsidRDefault="00AC7B15" w:rsidP="00AC7B15">
            <w:r w:rsidRPr="00AC7B15">
              <w:rPr>
                <w:lang w:val="en-US"/>
              </w:rPr>
              <w:t>Order submission fails after clicking Place Order</w:t>
            </w:r>
            <w:r w:rsidRPr="00AC7B15">
              <w:t> </w:t>
            </w:r>
          </w:p>
        </w:tc>
      </w:tr>
      <w:tr w:rsidR="00AC7B15" w:rsidRPr="00AC7B15" w14:paraId="7EDAA701" w14:textId="77777777">
        <w:trPr>
          <w:trHeight w:val="300"/>
        </w:trPr>
        <w:tc>
          <w:tcPr>
            <w:tcW w:w="2160" w:type="dxa"/>
            <w:tcBorders>
              <w:top w:val="nil"/>
              <w:left w:val="nil"/>
              <w:bottom w:val="nil"/>
              <w:right w:val="nil"/>
            </w:tcBorders>
            <w:shd w:val="clear" w:color="auto" w:fill="FFFFFF"/>
            <w:hideMark/>
          </w:tcPr>
          <w:p w14:paraId="165AB719" w14:textId="77777777" w:rsidR="00AC7B15" w:rsidRPr="00AC7B15" w:rsidRDefault="00AC7B15" w:rsidP="00AC7B15">
            <w:r w:rsidRPr="00AC7B15">
              <w:rPr>
                <w:lang w:val="en-US"/>
              </w:rPr>
              <w:t>TC-015</w:t>
            </w:r>
            <w:r w:rsidRPr="00AC7B15">
              <w:t> </w:t>
            </w:r>
          </w:p>
        </w:tc>
        <w:tc>
          <w:tcPr>
            <w:tcW w:w="2160" w:type="dxa"/>
            <w:tcBorders>
              <w:top w:val="nil"/>
              <w:left w:val="nil"/>
              <w:bottom w:val="nil"/>
              <w:right w:val="nil"/>
            </w:tcBorders>
            <w:shd w:val="clear" w:color="auto" w:fill="FFFFFF"/>
            <w:hideMark/>
          </w:tcPr>
          <w:p w14:paraId="312F0503" w14:textId="77777777" w:rsidR="00AC7B15" w:rsidRPr="00AC7B15" w:rsidRDefault="00AC7B15" w:rsidP="00AC7B15">
            <w:r w:rsidRPr="00AC7B15">
              <w:rPr>
                <w:lang w:val="en-US"/>
              </w:rPr>
              <w:t>Automation Issue</w:t>
            </w:r>
            <w:r w:rsidRPr="00AC7B15">
              <w:t> </w:t>
            </w:r>
          </w:p>
        </w:tc>
        <w:tc>
          <w:tcPr>
            <w:tcW w:w="2160" w:type="dxa"/>
            <w:tcBorders>
              <w:top w:val="nil"/>
              <w:left w:val="nil"/>
              <w:bottom w:val="nil"/>
              <w:right w:val="nil"/>
            </w:tcBorders>
            <w:shd w:val="clear" w:color="auto" w:fill="FFFFFF"/>
            <w:hideMark/>
          </w:tcPr>
          <w:p w14:paraId="73E01024" w14:textId="77777777" w:rsidR="00AC7B15" w:rsidRPr="00AC7B15" w:rsidRDefault="00AC7B15" w:rsidP="00AC7B15">
            <w:r w:rsidRPr="00AC7B15">
              <w:rPr>
                <w:lang w:val="en-US"/>
              </w:rPr>
              <w:t>Low</w:t>
            </w:r>
            <w:r w:rsidRPr="00AC7B15">
              <w:t> </w:t>
            </w:r>
          </w:p>
        </w:tc>
        <w:tc>
          <w:tcPr>
            <w:tcW w:w="2160" w:type="dxa"/>
            <w:tcBorders>
              <w:top w:val="nil"/>
              <w:left w:val="nil"/>
              <w:bottom w:val="nil"/>
              <w:right w:val="nil"/>
            </w:tcBorders>
            <w:shd w:val="clear" w:color="auto" w:fill="FFFFFF"/>
            <w:hideMark/>
          </w:tcPr>
          <w:p w14:paraId="75D81CED" w14:textId="77777777" w:rsidR="00AC7B15" w:rsidRPr="00AC7B15" w:rsidRDefault="00AC7B15" w:rsidP="00AC7B15">
            <w:r w:rsidRPr="00AC7B15">
              <w:rPr>
                <w:lang w:val="en-US"/>
              </w:rPr>
              <w:t>Locator was not found</w:t>
            </w:r>
            <w:r w:rsidRPr="00AC7B15">
              <w:t> </w:t>
            </w:r>
          </w:p>
        </w:tc>
      </w:tr>
    </w:tbl>
    <w:p w14:paraId="2545DBC2" w14:textId="77777777" w:rsidR="00AC7B15" w:rsidRPr="00AC7B15" w:rsidRDefault="00AC7B15" w:rsidP="00AC7B15">
      <w:pPr>
        <w:rPr>
          <w:b/>
          <w:bCs/>
        </w:rPr>
      </w:pPr>
      <w:r w:rsidRPr="00AC7B15">
        <w:rPr>
          <w:b/>
          <w:bCs/>
          <w:lang w:val="en-US"/>
        </w:rPr>
        <w:t>Defect Summary</w:t>
      </w:r>
      <w:r w:rsidRPr="00AC7B15">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AC7B15" w:rsidRPr="00AC7B15" w14:paraId="5197A0E6" w14:textId="77777777">
        <w:trPr>
          <w:trHeight w:val="300"/>
        </w:trPr>
        <w:tc>
          <w:tcPr>
            <w:tcW w:w="4320" w:type="dxa"/>
            <w:tcBorders>
              <w:top w:val="nil"/>
              <w:left w:val="nil"/>
              <w:bottom w:val="nil"/>
              <w:right w:val="nil"/>
            </w:tcBorders>
            <w:shd w:val="clear" w:color="auto" w:fill="FFFFFF"/>
            <w:hideMark/>
          </w:tcPr>
          <w:p w14:paraId="040C67D7" w14:textId="77777777" w:rsidR="00AC7B15" w:rsidRPr="00AC7B15" w:rsidRDefault="00AC7B15" w:rsidP="00AC7B15">
            <w:r w:rsidRPr="00AC7B15">
              <w:rPr>
                <w:lang w:val="en-US"/>
              </w:rPr>
              <w:t>Severity</w:t>
            </w:r>
            <w:r w:rsidRPr="00AC7B15">
              <w:t> </w:t>
            </w:r>
          </w:p>
        </w:tc>
        <w:tc>
          <w:tcPr>
            <w:tcW w:w="4320" w:type="dxa"/>
            <w:tcBorders>
              <w:top w:val="nil"/>
              <w:left w:val="nil"/>
              <w:bottom w:val="nil"/>
              <w:right w:val="nil"/>
            </w:tcBorders>
            <w:shd w:val="clear" w:color="auto" w:fill="FFFFFF"/>
            <w:hideMark/>
          </w:tcPr>
          <w:p w14:paraId="6AF845B8" w14:textId="77777777" w:rsidR="00AC7B15" w:rsidRPr="00AC7B15" w:rsidRDefault="00AC7B15" w:rsidP="00AC7B15">
            <w:r w:rsidRPr="00AC7B15">
              <w:rPr>
                <w:lang w:val="en-US"/>
              </w:rPr>
              <w:t>Count</w:t>
            </w:r>
            <w:r w:rsidRPr="00AC7B15">
              <w:t> </w:t>
            </w:r>
          </w:p>
        </w:tc>
      </w:tr>
      <w:tr w:rsidR="00AC7B15" w:rsidRPr="00AC7B15" w14:paraId="0FF21136" w14:textId="77777777">
        <w:trPr>
          <w:trHeight w:val="300"/>
        </w:trPr>
        <w:tc>
          <w:tcPr>
            <w:tcW w:w="4320" w:type="dxa"/>
            <w:tcBorders>
              <w:top w:val="nil"/>
              <w:left w:val="nil"/>
              <w:bottom w:val="nil"/>
              <w:right w:val="nil"/>
            </w:tcBorders>
            <w:shd w:val="clear" w:color="auto" w:fill="FFFFFF"/>
            <w:hideMark/>
          </w:tcPr>
          <w:p w14:paraId="4104778A" w14:textId="77777777" w:rsidR="00AC7B15" w:rsidRPr="00AC7B15" w:rsidRDefault="00AC7B15" w:rsidP="00AC7B15">
            <w:r w:rsidRPr="00AC7B15">
              <w:rPr>
                <w:lang w:val="en-US"/>
              </w:rPr>
              <w:t>Critical</w:t>
            </w:r>
            <w:r w:rsidRPr="00AC7B15">
              <w:t> </w:t>
            </w:r>
          </w:p>
        </w:tc>
        <w:tc>
          <w:tcPr>
            <w:tcW w:w="4320" w:type="dxa"/>
            <w:tcBorders>
              <w:top w:val="nil"/>
              <w:left w:val="nil"/>
              <w:bottom w:val="nil"/>
              <w:right w:val="nil"/>
            </w:tcBorders>
            <w:shd w:val="clear" w:color="auto" w:fill="FFFFFF"/>
            <w:hideMark/>
          </w:tcPr>
          <w:p w14:paraId="636AB6C2" w14:textId="77777777" w:rsidR="00AC7B15" w:rsidRPr="00AC7B15" w:rsidRDefault="00AC7B15" w:rsidP="00AC7B15">
            <w:r w:rsidRPr="00AC7B15">
              <w:rPr>
                <w:lang w:val="en-US"/>
              </w:rPr>
              <w:t>0</w:t>
            </w:r>
            <w:r w:rsidRPr="00AC7B15">
              <w:t> </w:t>
            </w:r>
          </w:p>
        </w:tc>
      </w:tr>
      <w:tr w:rsidR="00AC7B15" w:rsidRPr="00AC7B15" w14:paraId="3A2689D6" w14:textId="77777777">
        <w:trPr>
          <w:trHeight w:val="300"/>
        </w:trPr>
        <w:tc>
          <w:tcPr>
            <w:tcW w:w="4320" w:type="dxa"/>
            <w:tcBorders>
              <w:top w:val="nil"/>
              <w:left w:val="nil"/>
              <w:bottom w:val="nil"/>
              <w:right w:val="nil"/>
            </w:tcBorders>
            <w:shd w:val="clear" w:color="auto" w:fill="FFFFFF"/>
            <w:hideMark/>
          </w:tcPr>
          <w:p w14:paraId="548B0B33" w14:textId="77777777" w:rsidR="00AC7B15" w:rsidRPr="00AC7B15" w:rsidRDefault="00AC7B15" w:rsidP="00AC7B15">
            <w:r w:rsidRPr="00AC7B15">
              <w:rPr>
                <w:lang w:val="en-US"/>
              </w:rPr>
              <w:t>High</w:t>
            </w:r>
            <w:r w:rsidRPr="00AC7B15">
              <w:t> </w:t>
            </w:r>
          </w:p>
        </w:tc>
        <w:tc>
          <w:tcPr>
            <w:tcW w:w="4320" w:type="dxa"/>
            <w:tcBorders>
              <w:top w:val="nil"/>
              <w:left w:val="nil"/>
              <w:bottom w:val="nil"/>
              <w:right w:val="nil"/>
            </w:tcBorders>
            <w:shd w:val="clear" w:color="auto" w:fill="FFFFFF"/>
            <w:hideMark/>
          </w:tcPr>
          <w:p w14:paraId="75398169" w14:textId="77777777" w:rsidR="00AC7B15" w:rsidRPr="00AC7B15" w:rsidRDefault="00AC7B15" w:rsidP="00AC7B15">
            <w:r w:rsidRPr="00AC7B15">
              <w:rPr>
                <w:lang w:val="en-US"/>
              </w:rPr>
              <w:t>1</w:t>
            </w:r>
            <w:r w:rsidRPr="00AC7B15">
              <w:t> </w:t>
            </w:r>
          </w:p>
        </w:tc>
      </w:tr>
      <w:tr w:rsidR="00AC7B15" w:rsidRPr="00AC7B15" w14:paraId="0661E885" w14:textId="77777777">
        <w:trPr>
          <w:trHeight w:val="300"/>
        </w:trPr>
        <w:tc>
          <w:tcPr>
            <w:tcW w:w="4320" w:type="dxa"/>
            <w:tcBorders>
              <w:top w:val="nil"/>
              <w:left w:val="nil"/>
              <w:bottom w:val="nil"/>
              <w:right w:val="nil"/>
            </w:tcBorders>
            <w:shd w:val="clear" w:color="auto" w:fill="FFFFFF"/>
            <w:hideMark/>
          </w:tcPr>
          <w:p w14:paraId="7382B7C6" w14:textId="77777777" w:rsidR="00AC7B15" w:rsidRPr="00AC7B15" w:rsidRDefault="00AC7B15" w:rsidP="00AC7B15">
            <w:r w:rsidRPr="00AC7B15">
              <w:rPr>
                <w:lang w:val="en-US"/>
              </w:rPr>
              <w:t>Medium</w:t>
            </w:r>
            <w:r w:rsidRPr="00AC7B15">
              <w:t> </w:t>
            </w:r>
          </w:p>
        </w:tc>
        <w:tc>
          <w:tcPr>
            <w:tcW w:w="4320" w:type="dxa"/>
            <w:tcBorders>
              <w:top w:val="nil"/>
              <w:left w:val="nil"/>
              <w:bottom w:val="nil"/>
              <w:right w:val="nil"/>
            </w:tcBorders>
            <w:shd w:val="clear" w:color="auto" w:fill="FFFFFF"/>
            <w:hideMark/>
          </w:tcPr>
          <w:p w14:paraId="78D10962" w14:textId="77777777" w:rsidR="00AC7B15" w:rsidRPr="00AC7B15" w:rsidRDefault="00AC7B15" w:rsidP="00AC7B15">
            <w:r w:rsidRPr="00AC7B15">
              <w:rPr>
                <w:lang w:val="en-US"/>
              </w:rPr>
              <w:t>1</w:t>
            </w:r>
            <w:r w:rsidRPr="00AC7B15">
              <w:t> </w:t>
            </w:r>
          </w:p>
        </w:tc>
      </w:tr>
      <w:tr w:rsidR="00AC7B15" w:rsidRPr="00AC7B15" w14:paraId="3C84FC69" w14:textId="77777777">
        <w:trPr>
          <w:trHeight w:val="300"/>
        </w:trPr>
        <w:tc>
          <w:tcPr>
            <w:tcW w:w="4320" w:type="dxa"/>
            <w:tcBorders>
              <w:top w:val="nil"/>
              <w:left w:val="nil"/>
              <w:bottom w:val="nil"/>
              <w:right w:val="nil"/>
            </w:tcBorders>
            <w:shd w:val="clear" w:color="auto" w:fill="FFFFFF"/>
            <w:hideMark/>
          </w:tcPr>
          <w:p w14:paraId="7521E9CA" w14:textId="77777777" w:rsidR="00AC7B15" w:rsidRPr="00AC7B15" w:rsidRDefault="00AC7B15" w:rsidP="00AC7B15">
            <w:r w:rsidRPr="00AC7B15">
              <w:rPr>
                <w:lang w:val="en-US"/>
              </w:rPr>
              <w:t>Low</w:t>
            </w:r>
            <w:r w:rsidRPr="00AC7B15">
              <w:t> </w:t>
            </w:r>
          </w:p>
        </w:tc>
        <w:tc>
          <w:tcPr>
            <w:tcW w:w="4320" w:type="dxa"/>
            <w:tcBorders>
              <w:top w:val="nil"/>
              <w:left w:val="nil"/>
              <w:bottom w:val="nil"/>
              <w:right w:val="nil"/>
            </w:tcBorders>
            <w:shd w:val="clear" w:color="auto" w:fill="FFFFFF"/>
            <w:hideMark/>
          </w:tcPr>
          <w:p w14:paraId="3112E26B" w14:textId="77777777" w:rsidR="00AC7B15" w:rsidRPr="00AC7B15" w:rsidRDefault="00AC7B15" w:rsidP="00AC7B15">
            <w:r w:rsidRPr="00AC7B15">
              <w:rPr>
                <w:lang w:val="en-US"/>
              </w:rPr>
              <w:t>1</w:t>
            </w:r>
            <w:r w:rsidRPr="00AC7B15">
              <w:t> </w:t>
            </w:r>
          </w:p>
        </w:tc>
      </w:tr>
      <w:tr w:rsidR="00AC7B15" w:rsidRPr="00AC7B15" w14:paraId="2F051A58" w14:textId="77777777">
        <w:trPr>
          <w:trHeight w:val="300"/>
        </w:trPr>
        <w:tc>
          <w:tcPr>
            <w:tcW w:w="4320" w:type="dxa"/>
            <w:tcBorders>
              <w:top w:val="nil"/>
              <w:left w:val="nil"/>
              <w:bottom w:val="nil"/>
              <w:right w:val="nil"/>
            </w:tcBorders>
            <w:shd w:val="clear" w:color="auto" w:fill="FFFFFF"/>
            <w:hideMark/>
          </w:tcPr>
          <w:p w14:paraId="54D4244E" w14:textId="77777777" w:rsidR="00AC7B15" w:rsidRPr="00AC7B15" w:rsidRDefault="00AC7B15" w:rsidP="00AC7B15">
            <w:r w:rsidRPr="00AC7B15">
              <w:rPr>
                <w:lang w:val="en-US"/>
              </w:rPr>
              <w:t>Total</w:t>
            </w:r>
            <w:r w:rsidRPr="00AC7B15">
              <w:t> </w:t>
            </w:r>
          </w:p>
        </w:tc>
        <w:tc>
          <w:tcPr>
            <w:tcW w:w="4320" w:type="dxa"/>
            <w:tcBorders>
              <w:top w:val="nil"/>
              <w:left w:val="nil"/>
              <w:bottom w:val="nil"/>
              <w:right w:val="nil"/>
            </w:tcBorders>
            <w:shd w:val="clear" w:color="auto" w:fill="FFFFFF"/>
            <w:hideMark/>
          </w:tcPr>
          <w:p w14:paraId="6981AE35" w14:textId="77777777" w:rsidR="00AC7B15" w:rsidRPr="00AC7B15" w:rsidRDefault="00AC7B15" w:rsidP="00AC7B15">
            <w:r w:rsidRPr="00AC7B15">
              <w:rPr>
                <w:lang w:val="en-US"/>
              </w:rPr>
              <w:t>3</w:t>
            </w:r>
            <w:r w:rsidRPr="00AC7B15">
              <w:t> </w:t>
            </w:r>
          </w:p>
        </w:tc>
      </w:tr>
    </w:tbl>
    <w:p w14:paraId="71D07BCE" w14:textId="77777777" w:rsidR="00AC7B15" w:rsidRPr="00AC7B15" w:rsidRDefault="00AC7B15" w:rsidP="00AC7B15">
      <w:pPr>
        <w:rPr>
          <w:b/>
          <w:bCs/>
        </w:rPr>
      </w:pPr>
      <w:r w:rsidRPr="00AC7B15">
        <w:rPr>
          <w:b/>
          <w:bCs/>
          <w:lang w:val="en-US"/>
        </w:rPr>
        <w:t>Final Assessment</w:t>
      </w:r>
      <w:r w:rsidRPr="00AC7B15">
        <w:rPr>
          <w:b/>
          <w:bCs/>
        </w:rPr>
        <w:t> </w:t>
      </w:r>
    </w:p>
    <w:p w14:paraId="662A85DE" w14:textId="77777777" w:rsidR="00AC7B15" w:rsidRPr="00AC7B15" w:rsidRDefault="00AC7B15" w:rsidP="00AC7B15">
      <w:r w:rsidRPr="00AC7B15">
        <w:rPr>
          <w:lang w:val="en-US"/>
        </w:rPr>
        <w:t>Regression testing execution completed with an overall status of PARTIALLY PASSED. 20 test cases were executed, with 16 passed, 3 failed, and 1 blocked. The primary failures are related to cart quantity updates and order submission functionality, both classified as application defects. One automation failure was identified due to an unavailable locator. Based on the identified high-severity order placement defect, release approval is not recommended until critical business workflow issues are resolved and regression testing is re-executed.</w:t>
      </w:r>
      <w:r w:rsidRPr="00AC7B15">
        <w:t> </w:t>
      </w:r>
    </w:p>
    <w:p w14:paraId="1E9B7F09" w14:textId="77777777" w:rsidR="00910390" w:rsidRDefault="00910390"/>
    <w:sectPr w:rsidR="00910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15"/>
    <w:rsid w:val="0024604D"/>
    <w:rsid w:val="00910390"/>
    <w:rsid w:val="00A3002A"/>
    <w:rsid w:val="00AC7B15"/>
    <w:rsid w:val="00B70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F76C"/>
  <w15:chartTrackingRefBased/>
  <w15:docId w15:val="{6A80C27A-6A76-4825-974C-76E36E1E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15"/>
    <w:rPr>
      <w:rFonts w:eastAsiaTheme="majorEastAsia" w:cstheme="majorBidi"/>
      <w:color w:val="272727" w:themeColor="text1" w:themeTint="D8"/>
    </w:rPr>
  </w:style>
  <w:style w:type="paragraph" w:styleId="Title">
    <w:name w:val="Title"/>
    <w:basedOn w:val="Normal"/>
    <w:next w:val="Normal"/>
    <w:link w:val="TitleChar"/>
    <w:uiPriority w:val="10"/>
    <w:qFormat/>
    <w:rsid w:val="00AC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15"/>
    <w:pPr>
      <w:spacing w:before="160"/>
      <w:jc w:val="center"/>
    </w:pPr>
    <w:rPr>
      <w:i/>
      <w:iCs/>
      <w:color w:val="404040" w:themeColor="text1" w:themeTint="BF"/>
    </w:rPr>
  </w:style>
  <w:style w:type="character" w:customStyle="1" w:styleId="QuoteChar">
    <w:name w:val="Quote Char"/>
    <w:basedOn w:val="DefaultParagraphFont"/>
    <w:link w:val="Quote"/>
    <w:uiPriority w:val="29"/>
    <w:rsid w:val="00AC7B15"/>
    <w:rPr>
      <w:i/>
      <w:iCs/>
      <w:color w:val="404040" w:themeColor="text1" w:themeTint="BF"/>
    </w:rPr>
  </w:style>
  <w:style w:type="paragraph" w:styleId="ListParagraph">
    <w:name w:val="List Paragraph"/>
    <w:basedOn w:val="Normal"/>
    <w:uiPriority w:val="34"/>
    <w:qFormat/>
    <w:rsid w:val="00AC7B15"/>
    <w:pPr>
      <w:ind w:left="720"/>
      <w:contextualSpacing/>
    </w:pPr>
  </w:style>
  <w:style w:type="character" w:styleId="IntenseEmphasis">
    <w:name w:val="Intense Emphasis"/>
    <w:basedOn w:val="DefaultParagraphFont"/>
    <w:uiPriority w:val="21"/>
    <w:qFormat/>
    <w:rsid w:val="00AC7B15"/>
    <w:rPr>
      <w:i/>
      <w:iCs/>
      <w:color w:val="0F4761" w:themeColor="accent1" w:themeShade="BF"/>
    </w:rPr>
  </w:style>
  <w:style w:type="paragraph" w:styleId="IntenseQuote">
    <w:name w:val="Intense Quote"/>
    <w:basedOn w:val="Normal"/>
    <w:next w:val="Normal"/>
    <w:link w:val="IntenseQuoteChar"/>
    <w:uiPriority w:val="30"/>
    <w:qFormat/>
    <w:rsid w:val="00AC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B15"/>
    <w:rPr>
      <w:i/>
      <w:iCs/>
      <w:color w:val="0F4761" w:themeColor="accent1" w:themeShade="BF"/>
    </w:rPr>
  </w:style>
  <w:style w:type="character" w:styleId="IntenseReference">
    <w:name w:val="Intense Reference"/>
    <w:basedOn w:val="DefaultParagraphFont"/>
    <w:uiPriority w:val="32"/>
    <w:qFormat/>
    <w:rsid w:val="00AC7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264</Words>
  <Characters>1509</Characters>
  <Application>Microsoft Office Word</Application>
  <DocSecurity>0</DocSecurity>
  <Lines>12</Lines>
  <Paragraphs>3</Paragraphs>
  <ScaleCrop>false</ScaleCrop>
  <Company>Capgemini</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Harsh</dc:creator>
  <cp:keywords/>
  <dc:description/>
  <cp:lastModifiedBy>Kumar, Harsh</cp:lastModifiedBy>
  <cp:revision>1</cp:revision>
  <dcterms:created xsi:type="dcterms:W3CDTF">2026-09-02T09:53:00Z</dcterms:created>
  <dcterms:modified xsi:type="dcterms:W3CDTF">2026-09-02T09:59:00Z</dcterms:modified>
</cp:coreProperties>
</file>