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D6E71" w14:textId="77777777" w:rsidR="00D41CDB" w:rsidRPr="00D41CDB" w:rsidRDefault="00D41CDB" w:rsidP="00D41CDB">
      <w:r w:rsidRPr="00D41CDB">
        <w:t>In JDBC, statements are used to send SQL queries from a Java program to the database.</w:t>
      </w:r>
    </w:p>
    <w:p w14:paraId="6F22D5D1" w14:textId="77777777" w:rsidR="00D41CDB" w:rsidRPr="00D41CDB" w:rsidRDefault="00D41CDB" w:rsidP="00D41CDB">
      <w:pPr>
        <w:rPr>
          <w:b/>
          <w:bCs/>
        </w:rPr>
      </w:pPr>
      <w:r w:rsidRPr="00D41CDB">
        <w:rPr>
          <w:b/>
          <w:bCs/>
        </w:rPr>
        <w:t>1. Statement</w:t>
      </w:r>
    </w:p>
    <w:p w14:paraId="26719AEE" w14:textId="77777777" w:rsidR="00D41CDB" w:rsidRPr="00D41CDB" w:rsidRDefault="00D41CDB" w:rsidP="00D41CDB">
      <w:pPr>
        <w:numPr>
          <w:ilvl w:val="0"/>
          <w:numId w:val="1"/>
        </w:numPr>
      </w:pPr>
      <w:r w:rsidRPr="00D41CDB">
        <w:t xml:space="preserve">Used to execute simple SQL queries without parameters. </w:t>
      </w:r>
    </w:p>
    <w:p w14:paraId="6F51546E" w14:textId="77777777" w:rsidR="00D41CDB" w:rsidRPr="00D41CDB" w:rsidRDefault="00D41CDB" w:rsidP="00D41CDB">
      <w:pPr>
        <w:numPr>
          <w:ilvl w:val="0"/>
          <w:numId w:val="1"/>
        </w:numPr>
      </w:pPr>
      <w:r w:rsidRPr="00D41CDB">
        <w:t xml:space="preserve">Query is compiled every time it is executed. </w:t>
      </w:r>
    </w:p>
    <w:p w14:paraId="1E20F41A" w14:textId="77777777" w:rsidR="00D41CDB" w:rsidRPr="00D41CDB" w:rsidRDefault="00D41CDB" w:rsidP="00D41CDB">
      <w:pPr>
        <w:numPr>
          <w:ilvl w:val="0"/>
          <w:numId w:val="1"/>
        </w:numPr>
      </w:pPr>
      <w:r w:rsidRPr="00D41CDB">
        <w:t xml:space="preserve">Suitable for static SQL queries. </w:t>
      </w:r>
    </w:p>
    <w:p w14:paraId="714151E6" w14:textId="77777777" w:rsidR="00D41CDB" w:rsidRPr="00D41CDB" w:rsidRDefault="00D41CDB" w:rsidP="00D41CDB">
      <w:pPr>
        <w:rPr>
          <w:b/>
          <w:bCs/>
        </w:rPr>
      </w:pPr>
      <w:r w:rsidRPr="00D41CDB">
        <w:rPr>
          <w:b/>
          <w:bCs/>
        </w:rPr>
        <w:t>Syntax</w:t>
      </w:r>
    </w:p>
    <w:p w14:paraId="71EFD731" w14:textId="77777777" w:rsidR="00D41CDB" w:rsidRPr="00D41CDB" w:rsidRDefault="00D41CDB" w:rsidP="00D41CDB">
      <w:r w:rsidRPr="00D41CDB">
        <w:t xml:space="preserve">Statement st = </w:t>
      </w:r>
      <w:proofErr w:type="spellStart"/>
      <w:proofErr w:type="gramStart"/>
      <w:r w:rsidRPr="00D41CDB">
        <w:t>con.createStatement</w:t>
      </w:r>
      <w:proofErr w:type="spellEnd"/>
      <w:proofErr w:type="gramEnd"/>
      <w:r w:rsidRPr="00D41CDB">
        <w:t>();</w:t>
      </w:r>
      <w:r w:rsidRPr="00D41CDB">
        <w:br/>
      </w:r>
      <w:r w:rsidRPr="00D41CDB">
        <w:br/>
      </w:r>
      <w:proofErr w:type="spellStart"/>
      <w:r w:rsidRPr="00D41CDB">
        <w:t>ResultSet</w:t>
      </w:r>
      <w:proofErr w:type="spellEnd"/>
      <w:r w:rsidRPr="00D41CDB">
        <w:t xml:space="preserve"> </w:t>
      </w:r>
      <w:proofErr w:type="spellStart"/>
      <w:r w:rsidRPr="00D41CDB">
        <w:t>rs</w:t>
      </w:r>
      <w:proofErr w:type="spellEnd"/>
      <w:r w:rsidRPr="00D41CDB">
        <w:t xml:space="preserve"> = </w:t>
      </w:r>
      <w:proofErr w:type="spellStart"/>
      <w:proofErr w:type="gramStart"/>
      <w:r w:rsidRPr="00D41CDB">
        <w:t>st.executeQuery</w:t>
      </w:r>
      <w:proofErr w:type="spellEnd"/>
      <w:proofErr w:type="gramEnd"/>
      <w:r w:rsidRPr="00D41CDB">
        <w:t>("select * from student");</w:t>
      </w:r>
    </w:p>
    <w:p w14:paraId="191F6FB5" w14:textId="77777777" w:rsidR="00D41CDB" w:rsidRPr="00D41CDB" w:rsidRDefault="00D41CDB" w:rsidP="00D41CDB">
      <w:pPr>
        <w:rPr>
          <w:b/>
          <w:bCs/>
        </w:rPr>
      </w:pPr>
      <w:r w:rsidRPr="00D41CDB">
        <w:rPr>
          <w:b/>
          <w:bCs/>
        </w:rPr>
        <w:t>Features</w:t>
      </w:r>
    </w:p>
    <w:p w14:paraId="660D44CC" w14:textId="77777777" w:rsidR="00D41CDB" w:rsidRPr="00D41CDB" w:rsidRDefault="00D41CDB" w:rsidP="00D41CDB">
      <w:pPr>
        <w:numPr>
          <w:ilvl w:val="0"/>
          <w:numId w:val="2"/>
        </w:numPr>
      </w:pPr>
      <w:r w:rsidRPr="00D41CDB">
        <w:t xml:space="preserve">Simple to use </w:t>
      </w:r>
    </w:p>
    <w:p w14:paraId="26154258" w14:textId="77777777" w:rsidR="00D41CDB" w:rsidRPr="00D41CDB" w:rsidRDefault="00D41CDB" w:rsidP="00D41CDB">
      <w:pPr>
        <w:numPr>
          <w:ilvl w:val="0"/>
          <w:numId w:val="2"/>
        </w:numPr>
      </w:pPr>
      <w:r w:rsidRPr="00D41CDB">
        <w:t xml:space="preserve">Less secure </w:t>
      </w:r>
    </w:p>
    <w:p w14:paraId="189EE397" w14:textId="77777777" w:rsidR="00D41CDB" w:rsidRPr="00D41CDB" w:rsidRDefault="00D41CDB" w:rsidP="00D41CDB">
      <w:pPr>
        <w:numPr>
          <w:ilvl w:val="0"/>
          <w:numId w:val="2"/>
        </w:numPr>
      </w:pPr>
      <w:r w:rsidRPr="00D41CDB">
        <w:t xml:space="preserve">Slower for repeated queries </w:t>
      </w:r>
    </w:p>
    <w:p w14:paraId="228DE57C" w14:textId="77777777" w:rsidR="00D41CDB" w:rsidRPr="00D41CDB" w:rsidRDefault="00D41CDB" w:rsidP="00D41CDB">
      <w:pPr>
        <w:numPr>
          <w:ilvl w:val="0"/>
          <w:numId w:val="2"/>
        </w:numPr>
      </w:pPr>
      <w:r w:rsidRPr="00D41CDB">
        <w:t xml:space="preserve">Vulnerable to SQL Injection </w:t>
      </w:r>
    </w:p>
    <w:p w14:paraId="59B04F74" w14:textId="77777777" w:rsidR="00D41CDB" w:rsidRPr="00D41CDB" w:rsidRDefault="00D41CDB" w:rsidP="00D41CDB">
      <w:pPr>
        <w:rPr>
          <w:b/>
          <w:bCs/>
        </w:rPr>
      </w:pPr>
      <w:r w:rsidRPr="00D41CDB">
        <w:rPr>
          <w:b/>
          <w:bCs/>
        </w:rPr>
        <w:t xml:space="preserve">2. </w:t>
      </w:r>
      <w:proofErr w:type="spellStart"/>
      <w:r w:rsidRPr="00D41CDB">
        <w:rPr>
          <w:b/>
          <w:bCs/>
        </w:rPr>
        <w:t>PreparedStatement</w:t>
      </w:r>
      <w:proofErr w:type="spellEnd"/>
    </w:p>
    <w:p w14:paraId="5BE4F306" w14:textId="77777777" w:rsidR="00D41CDB" w:rsidRPr="00D41CDB" w:rsidRDefault="00D41CDB" w:rsidP="00D41CDB">
      <w:pPr>
        <w:numPr>
          <w:ilvl w:val="0"/>
          <w:numId w:val="3"/>
        </w:numPr>
      </w:pPr>
      <w:r w:rsidRPr="00D41CDB">
        <w:t xml:space="preserve">Used for parameterized SQL queries. </w:t>
      </w:r>
    </w:p>
    <w:p w14:paraId="794C1DDE" w14:textId="77777777" w:rsidR="00D41CDB" w:rsidRPr="00D41CDB" w:rsidRDefault="00D41CDB" w:rsidP="00D41CDB">
      <w:pPr>
        <w:numPr>
          <w:ilvl w:val="0"/>
          <w:numId w:val="3"/>
        </w:numPr>
      </w:pPr>
      <w:r w:rsidRPr="00D41CDB">
        <w:t xml:space="preserve">SQL query is precompiled only once. </w:t>
      </w:r>
    </w:p>
    <w:p w14:paraId="7822D50A" w14:textId="77777777" w:rsidR="00D41CDB" w:rsidRPr="00D41CDB" w:rsidRDefault="00D41CDB" w:rsidP="00D41CDB">
      <w:pPr>
        <w:numPr>
          <w:ilvl w:val="0"/>
          <w:numId w:val="3"/>
        </w:numPr>
      </w:pPr>
      <w:r w:rsidRPr="00D41CDB">
        <w:t xml:space="preserve">Parameters are represented </w:t>
      </w:r>
      <w:proofErr w:type="gramStart"/>
      <w:r w:rsidRPr="00D41CDB">
        <w:t>using ?</w:t>
      </w:r>
      <w:proofErr w:type="gramEnd"/>
      <w:r w:rsidRPr="00D41CDB">
        <w:t xml:space="preserve">. </w:t>
      </w:r>
    </w:p>
    <w:p w14:paraId="6B53E986" w14:textId="77777777" w:rsidR="00D41CDB" w:rsidRPr="00D41CDB" w:rsidRDefault="00D41CDB" w:rsidP="00D41CDB">
      <w:pPr>
        <w:rPr>
          <w:b/>
          <w:bCs/>
        </w:rPr>
      </w:pPr>
      <w:r w:rsidRPr="00D41CDB">
        <w:rPr>
          <w:b/>
          <w:bCs/>
        </w:rPr>
        <w:t>Syntax</w:t>
      </w:r>
    </w:p>
    <w:p w14:paraId="0D32B47E" w14:textId="77777777" w:rsidR="00D41CDB" w:rsidRPr="00D41CDB" w:rsidRDefault="00D41CDB" w:rsidP="00D41CDB">
      <w:proofErr w:type="spellStart"/>
      <w:r w:rsidRPr="00D41CDB">
        <w:t>PreparedStatement</w:t>
      </w:r>
      <w:proofErr w:type="spellEnd"/>
      <w:r w:rsidRPr="00D41CDB">
        <w:t xml:space="preserve"> </w:t>
      </w:r>
      <w:proofErr w:type="spellStart"/>
      <w:r w:rsidRPr="00D41CDB">
        <w:t>ps</w:t>
      </w:r>
      <w:proofErr w:type="spellEnd"/>
      <w:r w:rsidRPr="00D41CDB">
        <w:t xml:space="preserve"> =</w:t>
      </w:r>
      <w:r w:rsidRPr="00D41CDB">
        <w:br/>
      </w:r>
      <w:proofErr w:type="spellStart"/>
      <w:proofErr w:type="gramStart"/>
      <w:r w:rsidRPr="00D41CDB">
        <w:t>con.prepareStatement</w:t>
      </w:r>
      <w:proofErr w:type="spellEnd"/>
      <w:proofErr w:type="gramEnd"/>
      <w:r w:rsidRPr="00D41CDB">
        <w:t>("select * from student where id=?");</w:t>
      </w:r>
      <w:r w:rsidRPr="00D41CDB">
        <w:br/>
      </w:r>
      <w:r w:rsidRPr="00D41CDB">
        <w:br/>
      </w:r>
      <w:proofErr w:type="spellStart"/>
      <w:proofErr w:type="gramStart"/>
      <w:r w:rsidRPr="00D41CDB">
        <w:t>ps.setInt</w:t>
      </w:r>
      <w:proofErr w:type="spellEnd"/>
      <w:proofErr w:type="gramEnd"/>
      <w:r w:rsidRPr="00D41CDB">
        <w:t>(1,101);</w:t>
      </w:r>
      <w:r w:rsidRPr="00D41CDB">
        <w:br/>
      </w:r>
      <w:r w:rsidRPr="00D41CDB">
        <w:br/>
      </w:r>
      <w:proofErr w:type="spellStart"/>
      <w:r w:rsidRPr="00D41CDB">
        <w:t>ResultSet</w:t>
      </w:r>
      <w:proofErr w:type="spellEnd"/>
      <w:r w:rsidRPr="00D41CDB">
        <w:t xml:space="preserve"> </w:t>
      </w:r>
      <w:proofErr w:type="spellStart"/>
      <w:r w:rsidRPr="00D41CDB">
        <w:t>rs</w:t>
      </w:r>
      <w:proofErr w:type="spellEnd"/>
      <w:r w:rsidRPr="00D41CDB">
        <w:t xml:space="preserve"> = </w:t>
      </w:r>
      <w:proofErr w:type="spellStart"/>
      <w:proofErr w:type="gramStart"/>
      <w:r w:rsidRPr="00D41CDB">
        <w:t>ps.executeQuery</w:t>
      </w:r>
      <w:proofErr w:type="spellEnd"/>
      <w:proofErr w:type="gramEnd"/>
      <w:r w:rsidRPr="00D41CDB">
        <w:t>();</w:t>
      </w:r>
    </w:p>
    <w:p w14:paraId="6D42EE28" w14:textId="77777777" w:rsidR="00D41CDB" w:rsidRPr="00D41CDB" w:rsidRDefault="00D41CDB" w:rsidP="00D41CDB">
      <w:pPr>
        <w:rPr>
          <w:b/>
          <w:bCs/>
        </w:rPr>
      </w:pPr>
      <w:r w:rsidRPr="00D41CDB">
        <w:rPr>
          <w:b/>
          <w:bCs/>
        </w:rPr>
        <w:t>Features</w:t>
      </w:r>
    </w:p>
    <w:p w14:paraId="3BB77110" w14:textId="77777777" w:rsidR="00D41CDB" w:rsidRPr="00D41CDB" w:rsidRDefault="00D41CDB" w:rsidP="00D41CDB">
      <w:pPr>
        <w:numPr>
          <w:ilvl w:val="0"/>
          <w:numId w:val="4"/>
        </w:numPr>
      </w:pPr>
      <w:r w:rsidRPr="00D41CDB">
        <w:t xml:space="preserve">Faster than Statement </w:t>
      </w:r>
    </w:p>
    <w:p w14:paraId="07794876" w14:textId="77777777" w:rsidR="00D41CDB" w:rsidRPr="00D41CDB" w:rsidRDefault="00D41CDB" w:rsidP="00D41CDB">
      <w:pPr>
        <w:numPr>
          <w:ilvl w:val="0"/>
          <w:numId w:val="4"/>
        </w:numPr>
      </w:pPr>
      <w:r w:rsidRPr="00D41CDB">
        <w:t xml:space="preserve">More secure </w:t>
      </w:r>
    </w:p>
    <w:p w14:paraId="52DD7B95" w14:textId="77777777" w:rsidR="00D41CDB" w:rsidRPr="00D41CDB" w:rsidRDefault="00D41CDB" w:rsidP="00D41CDB">
      <w:pPr>
        <w:numPr>
          <w:ilvl w:val="0"/>
          <w:numId w:val="4"/>
        </w:numPr>
      </w:pPr>
      <w:r w:rsidRPr="00D41CDB">
        <w:t xml:space="preserve">Prevents SQL Injection </w:t>
      </w:r>
    </w:p>
    <w:p w14:paraId="15DADD1F" w14:textId="77777777" w:rsidR="00D41CDB" w:rsidRPr="00D41CDB" w:rsidRDefault="00D41CDB" w:rsidP="00D41CDB">
      <w:pPr>
        <w:numPr>
          <w:ilvl w:val="0"/>
          <w:numId w:val="4"/>
        </w:numPr>
      </w:pPr>
      <w:r w:rsidRPr="00D41CDB">
        <w:t xml:space="preserve">Best for repeated execution </w:t>
      </w:r>
    </w:p>
    <w:p w14:paraId="0861A783" w14:textId="6E103175" w:rsidR="00D41CDB" w:rsidRPr="00D41CDB" w:rsidRDefault="00D41CDB" w:rsidP="00D41CDB"/>
    <w:p w14:paraId="2563F760" w14:textId="77777777" w:rsidR="00D41CDB" w:rsidRPr="00D41CDB" w:rsidRDefault="00D41CDB" w:rsidP="00D41CDB">
      <w:pPr>
        <w:rPr>
          <w:b/>
          <w:bCs/>
        </w:rPr>
      </w:pPr>
      <w:r w:rsidRPr="00D41CDB">
        <w:rPr>
          <w:b/>
          <w:bCs/>
        </w:rPr>
        <w:lastRenderedPageBreak/>
        <w:t xml:space="preserve">3. </w:t>
      </w:r>
      <w:proofErr w:type="spellStart"/>
      <w:r w:rsidRPr="00D41CDB">
        <w:rPr>
          <w:b/>
          <w:bCs/>
        </w:rPr>
        <w:t>CallableStatement</w:t>
      </w:r>
      <w:proofErr w:type="spellEnd"/>
    </w:p>
    <w:p w14:paraId="0715ECDA" w14:textId="77777777" w:rsidR="00D41CDB" w:rsidRPr="00D41CDB" w:rsidRDefault="00D41CDB" w:rsidP="00D41CDB">
      <w:pPr>
        <w:numPr>
          <w:ilvl w:val="0"/>
          <w:numId w:val="5"/>
        </w:numPr>
      </w:pPr>
      <w:r w:rsidRPr="00D41CDB">
        <w:t xml:space="preserve">Used to call stored procedures from Java. </w:t>
      </w:r>
    </w:p>
    <w:p w14:paraId="6F2C2BE7" w14:textId="77777777" w:rsidR="00D41CDB" w:rsidRPr="00D41CDB" w:rsidRDefault="00D41CDB" w:rsidP="00D41CDB">
      <w:pPr>
        <w:numPr>
          <w:ilvl w:val="0"/>
          <w:numId w:val="5"/>
        </w:numPr>
      </w:pPr>
      <w:r w:rsidRPr="00D41CDB">
        <w:t xml:space="preserve">Supports IN, OUT, and INOUT parameters. </w:t>
      </w:r>
    </w:p>
    <w:p w14:paraId="0C9D2C6A" w14:textId="77777777" w:rsidR="00D41CDB" w:rsidRPr="00D41CDB" w:rsidRDefault="00D41CDB" w:rsidP="00D41CDB">
      <w:pPr>
        <w:rPr>
          <w:b/>
          <w:bCs/>
        </w:rPr>
      </w:pPr>
      <w:r w:rsidRPr="00D41CDB">
        <w:rPr>
          <w:b/>
          <w:bCs/>
        </w:rPr>
        <w:t>Syntax</w:t>
      </w:r>
    </w:p>
    <w:p w14:paraId="04BD9CC7" w14:textId="77777777" w:rsidR="00D41CDB" w:rsidRPr="00D41CDB" w:rsidRDefault="00D41CDB" w:rsidP="00D41CDB">
      <w:proofErr w:type="spellStart"/>
      <w:r w:rsidRPr="00D41CDB">
        <w:t>CallableStatement</w:t>
      </w:r>
      <w:proofErr w:type="spellEnd"/>
      <w:r w:rsidRPr="00D41CDB">
        <w:t xml:space="preserve"> cs =</w:t>
      </w:r>
      <w:r w:rsidRPr="00D41CDB">
        <w:br/>
      </w:r>
      <w:proofErr w:type="spellStart"/>
      <w:proofErr w:type="gramStart"/>
      <w:r w:rsidRPr="00D41CDB">
        <w:t>con.prepareCall</w:t>
      </w:r>
      <w:proofErr w:type="spellEnd"/>
      <w:proofErr w:type="gramEnd"/>
      <w:r w:rsidRPr="00D41CDB">
        <w:t>("{call procedure1</w:t>
      </w:r>
      <w:proofErr w:type="gramStart"/>
      <w:r w:rsidRPr="00D41CDB">
        <w:t>(?,?,?</w:t>
      </w:r>
      <w:proofErr w:type="gramEnd"/>
      <w:r w:rsidRPr="00D41CDB">
        <w:t>)}");</w:t>
      </w:r>
    </w:p>
    <w:p w14:paraId="79342F98" w14:textId="77777777" w:rsidR="00D41CDB" w:rsidRPr="00D41CDB" w:rsidRDefault="00D41CDB" w:rsidP="00D41CDB">
      <w:pPr>
        <w:rPr>
          <w:b/>
          <w:bCs/>
        </w:rPr>
      </w:pPr>
      <w:r w:rsidRPr="00D41CDB">
        <w:rPr>
          <w:b/>
          <w:bCs/>
        </w:rPr>
        <w:t>Features</w:t>
      </w:r>
    </w:p>
    <w:p w14:paraId="6212C7FD" w14:textId="77777777" w:rsidR="00D41CDB" w:rsidRPr="00D41CDB" w:rsidRDefault="00D41CDB" w:rsidP="00D41CDB">
      <w:pPr>
        <w:numPr>
          <w:ilvl w:val="0"/>
          <w:numId w:val="6"/>
        </w:numPr>
      </w:pPr>
      <w:r w:rsidRPr="00D41CDB">
        <w:t xml:space="preserve">Used with stored procedures </w:t>
      </w:r>
    </w:p>
    <w:p w14:paraId="058F12CD" w14:textId="77777777" w:rsidR="00D41CDB" w:rsidRPr="00D41CDB" w:rsidRDefault="00D41CDB" w:rsidP="00D41CDB">
      <w:pPr>
        <w:numPr>
          <w:ilvl w:val="0"/>
          <w:numId w:val="6"/>
        </w:numPr>
      </w:pPr>
      <w:r w:rsidRPr="00D41CDB">
        <w:t xml:space="preserve">Improves database performance </w:t>
      </w:r>
    </w:p>
    <w:p w14:paraId="5CD0E670" w14:textId="77777777" w:rsidR="00D41CDB" w:rsidRPr="00D41CDB" w:rsidRDefault="00D41CDB" w:rsidP="00D41CDB">
      <w:pPr>
        <w:numPr>
          <w:ilvl w:val="0"/>
          <w:numId w:val="6"/>
        </w:numPr>
      </w:pPr>
      <w:r w:rsidRPr="00D41CDB">
        <w:t xml:space="preserve">Can return multiple results </w:t>
      </w:r>
    </w:p>
    <w:p w14:paraId="7A7D4B12" w14:textId="16C08221" w:rsidR="00127AB6" w:rsidRDefault="00127AB6"/>
    <w:p w14:paraId="02FBE0C5" w14:textId="77777777" w:rsidR="00D41CDB" w:rsidRPr="00D41CDB" w:rsidRDefault="00D41CDB" w:rsidP="00D41CDB">
      <w:pPr>
        <w:rPr>
          <w:b/>
          <w:bCs/>
        </w:rPr>
      </w:pPr>
      <w:r w:rsidRPr="00D41CDB">
        <w:rPr>
          <w:b/>
          <w:bCs/>
        </w:rPr>
        <w:t xml:space="preserve">Difference Between Statement, </w:t>
      </w:r>
      <w:proofErr w:type="spellStart"/>
      <w:r w:rsidRPr="00D41CDB">
        <w:rPr>
          <w:b/>
          <w:bCs/>
        </w:rPr>
        <w:t>PreparedStatement</w:t>
      </w:r>
      <w:proofErr w:type="spellEnd"/>
      <w:r w:rsidRPr="00D41CDB">
        <w:rPr>
          <w:b/>
          <w:bCs/>
        </w:rPr>
        <w:t xml:space="preserve">, and </w:t>
      </w:r>
      <w:proofErr w:type="spellStart"/>
      <w:r w:rsidRPr="00D41CDB">
        <w:rPr>
          <w:b/>
          <w:bCs/>
        </w:rPr>
        <w:t>CallableStatement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7"/>
        <w:gridCol w:w="1960"/>
        <w:gridCol w:w="2691"/>
        <w:gridCol w:w="2398"/>
      </w:tblGrid>
      <w:tr w:rsidR="00D41CDB" w:rsidRPr="00D41CDB" w14:paraId="018694F0" w14:textId="77777777" w:rsidTr="00D41CDB">
        <w:tc>
          <w:tcPr>
            <w:tcW w:w="0" w:type="auto"/>
            <w:hideMark/>
          </w:tcPr>
          <w:p w14:paraId="13EA8890" w14:textId="77777777" w:rsidR="00D41CDB" w:rsidRPr="00D41CDB" w:rsidRDefault="00D41CDB" w:rsidP="00D41CDB">
            <w:pPr>
              <w:spacing w:after="160" w:line="278" w:lineRule="auto"/>
              <w:rPr>
                <w:b/>
                <w:bCs/>
              </w:rPr>
            </w:pPr>
            <w:r w:rsidRPr="00D41CDB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785A920" w14:textId="77777777" w:rsidR="00D41CDB" w:rsidRPr="00D41CDB" w:rsidRDefault="00D41CDB" w:rsidP="00D41CDB">
            <w:pPr>
              <w:spacing w:after="160" w:line="278" w:lineRule="auto"/>
              <w:rPr>
                <w:b/>
                <w:bCs/>
              </w:rPr>
            </w:pPr>
            <w:r w:rsidRPr="00D41CDB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DB5EC91" w14:textId="77777777" w:rsidR="00D41CDB" w:rsidRPr="00D41CDB" w:rsidRDefault="00D41CDB" w:rsidP="00D41CD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41CDB">
              <w:rPr>
                <w:b/>
                <w:bCs/>
              </w:rPr>
              <w:t>PreparedStatement</w:t>
            </w:r>
            <w:proofErr w:type="spellEnd"/>
          </w:p>
        </w:tc>
        <w:tc>
          <w:tcPr>
            <w:tcW w:w="0" w:type="auto"/>
            <w:hideMark/>
          </w:tcPr>
          <w:p w14:paraId="57415C81" w14:textId="77777777" w:rsidR="00D41CDB" w:rsidRPr="00D41CDB" w:rsidRDefault="00D41CDB" w:rsidP="00D41CD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41CDB">
              <w:rPr>
                <w:b/>
                <w:bCs/>
              </w:rPr>
              <w:t>CallableStatement</w:t>
            </w:r>
            <w:proofErr w:type="spellEnd"/>
          </w:p>
        </w:tc>
      </w:tr>
      <w:tr w:rsidR="00D41CDB" w:rsidRPr="00D41CDB" w14:paraId="5363BC1A" w14:textId="77777777" w:rsidTr="00D41CDB">
        <w:tc>
          <w:tcPr>
            <w:tcW w:w="0" w:type="auto"/>
            <w:hideMark/>
          </w:tcPr>
          <w:p w14:paraId="230C6706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Purpose</w:t>
            </w:r>
          </w:p>
        </w:tc>
        <w:tc>
          <w:tcPr>
            <w:tcW w:w="0" w:type="auto"/>
            <w:hideMark/>
          </w:tcPr>
          <w:p w14:paraId="2DD90EA0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Execute simple SQL query</w:t>
            </w:r>
          </w:p>
        </w:tc>
        <w:tc>
          <w:tcPr>
            <w:tcW w:w="0" w:type="auto"/>
            <w:hideMark/>
          </w:tcPr>
          <w:p w14:paraId="7B12CD00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Execute parameterized query</w:t>
            </w:r>
          </w:p>
        </w:tc>
        <w:tc>
          <w:tcPr>
            <w:tcW w:w="0" w:type="auto"/>
            <w:hideMark/>
          </w:tcPr>
          <w:p w14:paraId="1B4F7C64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Call stored procedures</w:t>
            </w:r>
          </w:p>
        </w:tc>
      </w:tr>
      <w:tr w:rsidR="00D41CDB" w:rsidRPr="00D41CDB" w14:paraId="64392657" w14:textId="77777777" w:rsidTr="00D41CDB">
        <w:tc>
          <w:tcPr>
            <w:tcW w:w="0" w:type="auto"/>
            <w:hideMark/>
          </w:tcPr>
          <w:p w14:paraId="34341EFE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Parameters Support</w:t>
            </w:r>
          </w:p>
        </w:tc>
        <w:tc>
          <w:tcPr>
            <w:tcW w:w="0" w:type="auto"/>
            <w:hideMark/>
          </w:tcPr>
          <w:p w14:paraId="4E95BF2E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No</w:t>
            </w:r>
          </w:p>
        </w:tc>
        <w:tc>
          <w:tcPr>
            <w:tcW w:w="0" w:type="auto"/>
            <w:hideMark/>
          </w:tcPr>
          <w:p w14:paraId="61D4176F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Yes</w:t>
            </w:r>
          </w:p>
        </w:tc>
        <w:tc>
          <w:tcPr>
            <w:tcW w:w="0" w:type="auto"/>
            <w:hideMark/>
          </w:tcPr>
          <w:p w14:paraId="2093E15B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Yes</w:t>
            </w:r>
          </w:p>
        </w:tc>
      </w:tr>
      <w:tr w:rsidR="00D41CDB" w:rsidRPr="00D41CDB" w14:paraId="1CED405B" w14:textId="77777777" w:rsidTr="00D41CDB">
        <w:tc>
          <w:tcPr>
            <w:tcW w:w="0" w:type="auto"/>
            <w:hideMark/>
          </w:tcPr>
          <w:p w14:paraId="7F80BFFA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Compilation</w:t>
            </w:r>
          </w:p>
        </w:tc>
        <w:tc>
          <w:tcPr>
            <w:tcW w:w="0" w:type="auto"/>
            <w:hideMark/>
          </w:tcPr>
          <w:p w14:paraId="0951DB00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Compiled every time</w:t>
            </w:r>
          </w:p>
        </w:tc>
        <w:tc>
          <w:tcPr>
            <w:tcW w:w="0" w:type="auto"/>
            <w:hideMark/>
          </w:tcPr>
          <w:p w14:paraId="244B482C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Precompiled once</w:t>
            </w:r>
          </w:p>
        </w:tc>
        <w:tc>
          <w:tcPr>
            <w:tcW w:w="0" w:type="auto"/>
            <w:hideMark/>
          </w:tcPr>
          <w:p w14:paraId="771C8A29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Precompiled</w:t>
            </w:r>
          </w:p>
        </w:tc>
      </w:tr>
      <w:tr w:rsidR="00D41CDB" w:rsidRPr="00D41CDB" w14:paraId="23EB54D0" w14:textId="77777777" w:rsidTr="00D41CDB">
        <w:tc>
          <w:tcPr>
            <w:tcW w:w="0" w:type="auto"/>
            <w:hideMark/>
          </w:tcPr>
          <w:p w14:paraId="54CAA778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Performance</w:t>
            </w:r>
          </w:p>
        </w:tc>
        <w:tc>
          <w:tcPr>
            <w:tcW w:w="0" w:type="auto"/>
            <w:hideMark/>
          </w:tcPr>
          <w:p w14:paraId="7D877A36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Slow</w:t>
            </w:r>
          </w:p>
        </w:tc>
        <w:tc>
          <w:tcPr>
            <w:tcW w:w="0" w:type="auto"/>
            <w:hideMark/>
          </w:tcPr>
          <w:p w14:paraId="51685EBB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Faster</w:t>
            </w:r>
          </w:p>
        </w:tc>
        <w:tc>
          <w:tcPr>
            <w:tcW w:w="0" w:type="auto"/>
            <w:hideMark/>
          </w:tcPr>
          <w:p w14:paraId="2C07022D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Fast</w:t>
            </w:r>
          </w:p>
        </w:tc>
      </w:tr>
      <w:tr w:rsidR="00D41CDB" w:rsidRPr="00D41CDB" w14:paraId="612D712A" w14:textId="77777777" w:rsidTr="00D41CDB">
        <w:tc>
          <w:tcPr>
            <w:tcW w:w="0" w:type="auto"/>
            <w:hideMark/>
          </w:tcPr>
          <w:p w14:paraId="16216896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Security</w:t>
            </w:r>
          </w:p>
        </w:tc>
        <w:tc>
          <w:tcPr>
            <w:tcW w:w="0" w:type="auto"/>
            <w:hideMark/>
          </w:tcPr>
          <w:p w14:paraId="1AB5FEBD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Less secure</w:t>
            </w:r>
          </w:p>
        </w:tc>
        <w:tc>
          <w:tcPr>
            <w:tcW w:w="0" w:type="auto"/>
            <w:hideMark/>
          </w:tcPr>
          <w:p w14:paraId="52FA4DA2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More secure</w:t>
            </w:r>
          </w:p>
        </w:tc>
        <w:tc>
          <w:tcPr>
            <w:tcW w:w="0" w:type="auto"/>
            <w:hideMark/>
          </w:tcPr>
          <w:p w14:paraId="678129CC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Secure</w:t>
            </w:r>
          </w:p>
        </w:tc>
      </w:tr>
      <w:tr w:rsidR="00D41CDB" w:rsidRPr="00D41CDB" w14:paraId="6FB67B7A" w14:textId="77777777" w:rsidTr="00D41CDB">
        <w:tc>
          <w:tcPr>
            <w:tcW w:w="0" w:type="auto"/>
            <w:hideMark/>
          </w:tcPr>
          <w:p w14:paraId="275B5457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SQL Injection</w:t>
            </w:r>
          </w:p>
        </w:tc>
        <w:tc>
          <w:tcPr>
            <w:tcW w:w="0" w:type="auto"/>
            <w:hideMark/>
          </w:tcPr>
          <w:p w14:paraId="75BF5FA6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Possible</w:t>
            </w:r>
          </w:p>
        </w:tc>
        <w:tc>
          <w:tcPr>
            <w:tcW w:w="0" w:type="auto"/>
            <w:hideMark/>
          </w:tcPr>
          <w:p w14:paraId="49C55F89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Prevented</w:t>
            </w:r>
          </w:p>
        </w:tc>
        <w:tc>
          <w:tcPr>
            <w:tcW w:w="0" w:type="auto"/>
            <w:hideMark/>
          </w:tcPr>
          <w:p w14:paraId="33EEEAE7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Prevented</w:t>
            </w:r>
          </w:p>
        </w:tc>
      </w:tr>
      <w:tr w:rsidR="00D41CDB" w:rsidRPr="00D41CDB" w14:paraId="530D78A8" w14:textId="77777777" w:rsidTr="00D41CDB">
        <w:tc>
          <w:tcPr>
            <w:tcW w:w="0" w:type="auto"/>
            <w:hideMark/>
          </w:tcPr>
          <w:p w14:paraId="46ABF62D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Used For</w:t>
            </w:r>
          </w:p>
        </w:tc>
        <w:tc>
          <w:tcPr>
            <w:tcW w:w="0" w:type="auto"/>
            <w:hideMark/>
          </w:tcPr>
          <w:p w14:paraId="4E0FE3C1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Static queries</w:t>
            </w:r>
          </w:p>
        </w:tc>
        <w:tc>
          <w:tcPr>
            <w:tcW w:w="0" w:type="auto"/>
            <w:hideMark/>
          </w:tcPr>
          <w:p w14:paraId="52A140EC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Dynamic queries</w:t>
            </w:r>
          </w:p>
        </w:tc>
        <w:tc>
          <w:tcPr>
            <w:tcW w:w="0" w:type="auto"/>
            <w:hideMark/>
          </w:tcPr>
          <w:p w14:paraId="0F448776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Stored procedures</w:t>
            </w:r>
          </w:p>
        </w:tc>
      </w:tr>
      <w:tr w:rsidR="00D41CDB" w:rsidRPr="00D41CDB" w14:paraId="7B384658" w14:textId="77777777" w:rsidTr="00D41CDB">
        <w:tc>
          <w:tcPr>
            <w:tcW w:w="0" w:type="auto"/>
            <w:hideMark/>
          </w:tcPr>
          <w:p w14:paraId="46DAA71D" w14:textId="77777777" w:rsidR="00D41CDB" w:rsidRPr="00D41CDB" w:rsidRDefault="00D41CDB" w:rsidP="00D41CDB">
            <w:pPr>
              <w:spacing w:after="160" w:line="278" w:lineRule="auto"/>
            </w:pPr>
            <w:proofErr w:type="gramStart"/>
            <w:r w:rsidRPr="00D41CDB">
              <w:t>Placeholder ?</w:t>
            </w:r>
            <w:proofErr w:type="gramEnd"/>
            <w:r w:rsidRPr="00D41CDB">
              <w:t xml:space="preserve"> Support</w:t>
            </w:r>
          </w:p>
        </w:tc>
        <w:tc>
          <w:tcPr>
            <w:tcW w:w="0" w:type="auto"/>
            <w:hideMark/>
          </w:tcPr>
          <w:p w14:paraId="4D49D475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No</w:t>
            </w:r>
          </w:p>
        </w:tc>
        <w:tc>
          <w:tcPr>
            <w:tcW w:w="0" w:type="auto"/>
            <w:hideMark/>
          </w:tcPr>
          <w:p w14:paraId="24686CF0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Yes</w:t>
            </w:r>
          </w:p>
        </w:tc>
        <w:tc>
          <w:tcPr>
            <w:tcW w:w="0" w:type="auto"/>
            <w:hideMark/>
          </w:tcPr>
          <w:p w14:paraId="55280442" w14:textId="77777777" w:rsidR="00D41CDB" w:rsidRPr="00D41CDB" w:rsidRDefault="00D41CDB" w:rsidP="00D41CDB">
            <w:pPr>
              <w:spacing w:after="160" w:line="278" w:lineRule="auto"/>
            </w:pPr>
            <w:r w:rsidRPr="00D41CDB">
              <w:t>Yes</w:t>
            </w:r>
          </w:p>
        </w:tc>
      </w:tr>
    </w:tbl>
    <w:p w14:paraId="38EF8D2A" w14:textId="02E0FF82" w:rsidR="00D41CDB" w:rsidRPr="00D41CDB" w:rsidRDefault="00D41CDB" w:rsidP="00D41CDB"/>
    <w:p w14:paraId="59074D03" w14:textId="759BAE1A" w:rsidR="00D41CDB" w:rsidRPr="00D41CDB" w:rsidRDefault="00D41CDB" w:rsidP="00D41CDB">
      <w:pPr>
        <w:rPr>
          <w:b/>
          <w:bCs/>
        </w:rPr>
      </w:pPr>
    </w:p>
    <w:p w14:paraId="23653414" w14:textId="77777777" w:rsidR="00D41CDB" w:rsidRDefault="00D41CDB"/>
    <w:p w14:paraId="7A933CF8" w14:textId="77777777" w:rsidR="00D41CDB" w:rsidRDefault="00D41CDB"/>
    <w:sectPr w:rsidR="00D41CDB" w:rsidSect="00D41CDB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815"/>
    <w:multiLevelType w:val="multilevel"/>
    <w:tmpl w:val="85A6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A24CC"/>
    <w:multiLevelType w:val="multilevel"/>
    <w:tmpl w:val="9B74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0688C"/>
    <w:multiLevelType w:val="multilevel"/>
    <w:tmpl w:val="3472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F697D"/>
    <w:multiLevelType w:val="multilevel"/>
    <w:tmpl w:val="373C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B271F"/>
    <w:multiLevelType w:val="multilevel"/>
    <w:tmpl w:val="2C6A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D7097"/>
    <w:multiLevelType w:val="multilevel"/>
    <w:tmpl w:val="2634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34166">
    <w:abstractNumId w:val="0"/>
  </w:num>
  <w:num w:numId="2" w16cid:durableId="745348028">
    <w:abstractNumId w:val="3"/>
  </w:num>
  <w:num w:numId="3" w16cid:durableId="1527717282">
    <w:abstractNumId w:val="5"/>
  </w:num>
  <w:num w:numId="4" w16cid:durableId="854927218">
    <w:abstractNumId w:val="1"/>
  </w:num>
  <w:num w:numId="5" w16cid:durableId="1140150338">
    <w:abstractNumId w:val="2"/>
  </w:num>
  <w:num w:numId="6" w16cid:durableId="18611585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DB"/>
    <w:rsid w:val="00127AB6"/>
    <w:rsid w:val="002E4906"/>
    <w:rsid w:val="00D41CDB"/>
    <w:rsid w:val="00E2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C0874"/>
  <w15:chartTrackingRefBased/>
  <w15:docId w15:val="{62BE39D4-F297-4E91-84F9-B88AA57D8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CD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CD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CD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41C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41C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1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C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1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1</cp:revision>
  <dcterms:created xsi:type="dcterms:W3CDTF">2026-05-11T10:11:00Z</dcterms:created>
  <dcterms:modified xsi:type="dcterms:W3CDTF">2026-05-11T10:14:00Z</dcterms:modified>
</cp:coreProperties>
</file>