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300E" w14:textId="77777777" w:rsidR="00DA713F" w:rsidRDefault="00000000" w:rsidP="00076B29">
      <w:pPr>
        <w:pStyle w:val="Title"/>
        <w:jc w:val="center"/>
        <w:rPr>
          <w:color w:val="auto"/>
          <w:sz w:val="40"/>
          <w:szCs w:val="40"/>
        </w:rPr>
      </w:pPr>
      <w:r w:rsidRPr="00076B29">
        <w:rPr>
          <w:color w:val="auto"/>
          <w:sz w:val="40"/>
          <w:szCs w:val="40"/>
        </w:rPr>
        <w:t>Advanced Visuals in Power BI – Paraphrased Answers</w:t>
      </w:r>
    </w:p>
    <w:p w14:paraId="5FA1BD7D" w14:textId="77777777" w:rsidR="00076B29" w:rsidRPr="00076B29" w:rsidRDefault="00076B29" w:rsidP="00076B29"/>
    <w:p w14:paraId="298758D0" w14:textId="77777777" w:rsidR="00DA713F" w:rsidRPr="00076B29" w:rsidRDefault="00000000">
      <w:pPr>
        <w:pStyle w:val="Heading1"/>
        <w:rPr>
          <w:color w:val="auto"/>
        </w:rPr>
      </w:pPr>
      <w:r w:rsidRPr="00076B29">
        <w:rPr>
          <w:color w:val="auto"/>
        </w:rPr>
        <w:t>Q1: Difference between Basic Filter, Advanced Filter, and Slicer</w:t>
      </w:r>
    </w:p>
    <w:p w14:paraId="4866E13A" w14:textId="5F272EA6" w:rsidR="00DA713F" w:rsidRDefault="00076B29">
      <w:r>
        <w:t xml:space="preserve">Basic </w:t>
      </w:r>
      <w:r>
        <w:t xml:space="preserve">Filter: </w:t>
      </w:r>
      <w:r w:rsidR="00000000">
        <w:t xml:space="preserve">Basic Filter is the simplest filtering method available </w:t>
      </w:r>
      <w:proofErr w:type="gramStart"/>
      <w:r w:rsidR="00000000">
        <w:t>in</w:t>
      </w:r>
      <w:proofErr w:type="gramEnd"/>
      <w:r w:rsidR="00000000">
        <w:t xml:space="preserve"> the filter pane, allowing users to select values from a list. It works like checkboxes and is ideal for straightforward selection scenarios.</w:t>
      </w:r>
      <w:r w:rsidR="00000000">
        <w:br/>
      </w:r>
      <w:r w:rsidR="00000000">
        <w:br/>
      </w:r>
      <w:r>
        <w:t xml:space="preserve">Advanced </w:t>
      </w:r>
      <w:r>
        <w:t xml:space="preserve">Filter: </w:t>
      </w:r>
      <w:r w:rsidR="00000000">
        <w:t>Advanced Filter provides more control by allowing logical conditions such as contains, starts with, or greater than. It supports AND/OR logic, making it suitable for complex filtering conditions.</w:t>
      </w:r>
      <w:r w:rsidR="00000000">
        <w:br/>
      </w:r>
      <w:r w:rsidR="00000000">
        <w:br/>
      </w:r>
      <w:r>
        <w:t>Slicer</w:t>
      </w:r>
      <w:r>
        <w:t xml:space="preserve"> : </w:t>
      </w:r>
      <w:r w:rsidR="00000000">
        <w:t>Slicer is a visual element placed directly on the report canvas. It allows users to interactively filter data with buttons or sliders, making it more user-friendly and visible compared to pane-based filters.</w:t>
      </w:r>
    </w:p>
    <w:p w14:paraId="2DDB5AB8" w14:textId="77777777" w:rsidR="00DA713F" w:rsidRPr="00076B29" w:rsidRDefault="00000000">
      <w:pPr>
        <w:pStyle w:val="Heading1"/>
        <w:rPr>
          <w:color w:val="auto"/>
        </w:rPr>
      </w:pPr>
      <w:r w:rsidRPr="00076B29">
        <w:rPr>
          <w:color w:val="auto"/>
        </w:rPr>
        <w:t>Q4: Visual-Level vs Page-Level vs Report-Level Filters</w:t>
      </w:r>
    </w:p>
    <w:p w14:paraId="533406DB" w14:textId="77777777" w:rsidR="00DA713F" w:rsidRDefault="00000000">
      <w:r>
        <w:t>Visual-Level Filters apply only to a single visual and affect just that chart or element.</w:t>
      </w:r>
      <w:r>
        <w:br/>
      </w:r>
      <w:r>
        <w:br/>
        <w:t>Page-Level Filters impact all visuals on a specific page but do not affect other pages.</w:t>
      </w:r>
      <w:r>
        <w:br/>
      </w:r>
      <w:r>
        <w:br/>
        <w:t>Report-Level Filters apply to the entire report, ensuring consistency across all pages and visuals.</w:t>
      </w:r>
    </w:p>
    <w:p w14:paraId="0DF7DA60" w14:textId="77777777" w:rsidR="00DA713F" w:rsidRPr="00076B29" w:rsidRDefault="00000000">
      <w:pPr>
        <w:pStyle w:val="Heading1"/>
        <w:rPr>
          <w:color w:val="auto"/>
        </w:rPr>
      </w:pPr>
      <w:r w:rsidRPr="00076B29">
        <w:rPr>
          <w:color w:val="auto"/>
        </w:rPr>
        <w:t>Q6: Role of Drill-Down in Power BI</w:t>
      </w:r>
    </w:p>
    <w:p w14:paraId="78814E0B" w14:textId="77777777" w:rsidR="00DA713F" w:rsidRDefault="00000000">
      <w:r>
        <w:t>Drill-down enables users to explore data hierarchies by moving from summarized data to detailed levels within the same visual.</w:t>
      </w:r>
      <w:r>
        <w:br/>
      </w:r>
      <w:r>
        <w:br/>
        <w:t>It helps in identifying root causes of trends, maintains context while exploring, empowers users to interact with reports, and optimizes space by reducing the need for multiple visuals.</w:t>
      </w:r>
    </w:p>
    <w:p w14:paraId="139BEC8B" w14:textId="77777777" w:rsidR="00DA713F" w:rsidRPr="00076B29" w:rsidRDefault="00000000">
      <w:pPr>
        <w:pStyle w:val="Heading1"/>
        <w:rPr>
          <w:color w:val="auto"/>
        </w:rPr>
      </w:pPr>
      <w:r w:rsidRPr="00076B29">
        <w:rPr>
          <w:color w:val="auto"/>
        </w:rPr>
        <w:t>Q9: Slicer Interaction with Drill-Down</w:t>
      </w:r>
    </w:p>
    <w:p w14:paraId="5FCE3D60" w14:textId="77777777" w:rsidR="00DA713F" w:rsidRDefault="00000000">
      <w:r>
        <w:t>When a slicer is applied, it filters the dataset globally or at the page level. Drill-down then allows deeper exploration within that filtered data.</w:t>
      </w:r>
      <w:r>
        <w:br/>
      </w:r>
      <w:r>
        <w:br/>
        <w:t>If a slicer is cleared, the visual resets but may still remain in drill mode.</w:t>
      </w:r>
      <w:r>
        <w:br/>
      </w:r>
      <w:r>
        <w:br/>
        <w:t>Slicers control the scope of data, while drill-down controls the level of detail.</w:t>
      </w:r>
    </w:p>
    <w:p w14:paraId="06158483" w14:textId="77777777" w:rsidR="00DA713F" w:rsidRPr="00076B29" w:rsidRDefault="00000000">
      <w:pPr>
        <w:pStyle w:val="Heading1"/>
        <w:rPr>
          <w:color w:val="auto"/>
        </w:rPr>
      </w:pPr>
      <w:r w:rsidRPr="00076B29">
        <w:rPr>
          <w:color w:val="auto"/>
        </w:rPr>
        <w:t>Q10: Drill-Down vs Drill-Through</w:t>
      </w:r>
    </w:p>
    <w:p w14:paraId="02895A01" w14:textId="77777777" w:rsidR="00DA713F" w:rsidRDefault="00000000">
      <w:r>
        <w:t>Drill-down allows users to move to more detailed levels within the same visual, such as from yearly to monthly data.</w:t>
      </w:r>
      <w:r>
        <w:br/>
      </w:r>
      <w:r>
        <w:br/>
        <w:t>Drill-through takes users to a different page focused on a selected data point, providing detailed insights about that specific item.</w:t>
      </w:r>
    </w:p>
    <w:p w14:paraId="6A4E859E" w14:textId="77777777" w:rsidR="00DA713F" w:rsidRPr="00076B29" w:rsidRDefault="00000000">
      <w:pPr>
        <w:pStyle w:val="Heading1"/>
        <w:rPr>
          <w:color w:val="auto"/>
        </w:rPr>
      </w:pPr>
      <w:r w:rsidRPr="00076B29">
        <w:rPr>
          <w:color w:val="auto"/>
        </w:rPr>
        <w:lastRenderedPageBreak/>
        <w:t>Q13: Keep All Filters in Drill-Through</w:t>
      </w:r>
    </w:p>
    <w:p w14:paraId="6168F383" w14:textId="77777777" w:rsidR="00DA713F" w:rsidRDefault="00000000">
      <w:r>
        <w:t>When enabled, all existing filters along with the selected data point are passed to the drill-through page, maintaining context.</w:t>
      </w:r>
      <w:r>
        <w:br/>
      </w:r>
      <w:r>
        <w:br/>
        <w:t>When disabled, only the selected data point is passed, ignoring other filters.</w:t>
      </w:r>
      <w:r>
        <w:br/>
      </w:r>
      <w:r>
        <w:br/>
        <w:t>This option helps control whether users see contextual or broader data on the destination page.</w:t>
      </w:r>
    </w:p>
    <w:sectPr w:rsidR="00DA713F" w:rsidSect="00076B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477384">
    <w:abstractNumId w:val="8"/>
  </w:num>
  <w:num w:numId="2" w16cid:durableId="1840348834">
    <w:abstractNumId w:val="6"/>
  </w:num>
  <w:num w:numId="3" w16cid:durableId="1100176974">
    <w:abstractNumId w:val="5"/>
  </w:num>
  <w:num w:numId="4" w16cid:durableId="1466703062">
    <w:abstractNumId w:val="4"/>
  </w:num>
  <w:num w:numId="5" w16cid:durableId="1060060602">
    <w:abstractNumId w:val="7"/>
  </w:num>
  <w:num w:numId="6" w16cid:durableId="254948682">
    <w:abstractNumId w:val="3"/>
  </w:num>
  <w:num w:numId="7" w16cid:durableId="8412413">
    <w:abstractNumId w:val="2"/>
  </w:num>
  <w:num w:numId="8" w16cid:durableId="1659461456">
    <w:abstractNumId w:val="1"/>
  </w:num>
  <w:num w:numId="9" w16cid:durableId="204197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B29"/>
    <w:rsid w:val="00101055"/>
    <w:rsid w:val="0015074B"/>
    <w:rsid w:val="0029639D"/>
    <w:rsid w:val="00326F90"/>
    <w:rsid w:val="00AA1D8D"/>
    <w:rsid w:val="00B47730"/>
    <w:rsid w:val="00CB0664"/>
    <w:rsid w:val="00DA71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3CC11"/>
  <w14:defaultImageDpi w14:val="300"/>
  <w15:docId w15:val="{DA0CD723-8429-441B-8EF7-2DC16434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M10</cp:lastModifiedBy>
  <cp:revision>2</cp:revision>
  <dcterms:created xsi:type="dcterms:W3CDTF">2026-04-15T15:43:00Z</dcterms:created>
  <dcterms:modified xsi:type="dcterms:W3CDTF">2026-04-15T15:43:00Z</dcterms:modified>
  <cp:category/>
</cp:coreProperties>
</file>