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Machine Learning Engineer graduate with hands-on experience across the full ML lifecycle, from data preprocessing to designing, training, and deploying intelligent features. Proficient in PyTorch, FastAPI, and cloud services (AWS) to build, optimize, and monitor production-ready ML models that power platform capabilities.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Machine Learning: PyTorch, scikit-learn, pandas, NumPy, HuggingFace Transformers, Jupyter</w:t>
      </w:r>
    </w:p>
    <w:p>
      <w:pPr>
        <w:spacing w:after="60"/>
      </w:pPr>
      <w:r>
        <w:rPr>
          <w:sz w:val="22"/>
          <w:szCs w:val="22"/>
        </w:rPr>
        <w:t xml:space="preserve">MLOps &amp; Deployment: Docker, FastAPI, AWS (EC2, S3, Lambda), GitHub Actions, Git</w:t>
      </w:r>
    </w:p>
    <w:p>
      <w:pPr>
        <w:spacing w:after="60"/>
      </w:pPr>
      <w:r>
        <w:rPr>
          <w:sz w:val="22"/>
          <w:szCs w:val="22"/>
        </w:rPr>
        <w:t xml:space="preserve">Languages: Python, SQL, Java, JavaScript, TypeScript, Bash</w:t>
      </w:r>
    </w:p>
    <w:p>
      <w:pPr>
        <w:spacing w:after="60"/>
      </w:pPr>
      <w:r>
        <w:rPr>
          <w:sz w:val="22"/>
          <w:szCs w:val="22"/>
        </w:rPr>
        <w:t xml:space="preserve">Databases: PostgreSQL, MySQL, MongoDB, Redis</w:t>
      </w:r>
    </w:p>
    <w:p>
      <w:pPr>
        <w:spacing w:after="60"/>
      </w:pPr>
      <w:r>
        <w:rPr>
          <w:sz w:val="22"/>
          <w:szCs w:val="22"/>
        </w:rPr>
        <w:t xml:space="preserve">Web Frameworks: Django, Node.js, React, Express</w:t>
      </w:r>
    </w:p>
    <w:p>
      <w:pPr>
        <w:spacing w:after="60"/>
      </w:pPr>
      <w:r>
        <w:rPr>
          <w:sz w:val="22"/>
          <w:szCs w:val="22"/>
        </w:rPr>
        <w:t xml:space="preserve">Tools: Linux, VS Code, Jira, Terraform (beginner)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Built a FastAPI microservice for efficient data preprocessing, ingesting and normalizing customer data from 3 third-party APIs, reducing manual processing time by 60% and establishing a robust data pipeline.</w:t>
      </w:r>
    </w:p>
    <w:p>
      <w:pPr>
        <w:spacing w:after="60"/>
      </w:pPr>
      <w:r>
        <w:rPr>
          <w:sz w:val="22"/>
          <w:szCs w:val="22"/>
        </w:rPr>
        <w:t xml:space="preserve">Wrote unit and integration tests achieving 85% code coverage using pytest and Jest, ensuring high code quality for production systems.</w:t>
      </w:r>
    </w:p>
    <w:p>
      <w:pPr>
        <w:spacing w:after="60"/>
      </w:pPr>
      <w:r>
        <w:rPr>
          <w:sz w:val="22"/>
          <w:szCs w:val="22"/>
        </w:rPr>
        <w:t xml:space="preserve">Collaborated in bi-weekly sprints using Jira and participated in daily standups with a cross-functional team of 8.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Designed and trained a BERT-based text classification model on a custom dataset (50K labeled samples), achieving 91% accuracy, directly contributing to model development for intelligent features.</w:t>
      </w:r>
    </w:p>
    <w:p>
      <w:pPr>
        <w:spacing w:after="60"/>
      </w:pPr>
      <w:r>
        <w:rPr>
          <w:sz w:val="22"/>
          <w:szCs w:val="22"/>
        </w:rPr>
        <w:t xml:space="preserve">Automated the data preprocessing pipeline using pandas and spaCy, reducing data preparation time from 6 hours to under 30 minutes, crucial for efficient model training.</w:t>
      </w:r>
    </w:p>
    <w:p>
      <w:pPr>
        <w:spacing w:after="60"/>
      </w:pPr>
      <w:r>
        <w:rPr>
          <w:sz w:val="22"/>
          <w:szCs w:val="22"/>
        </w:rPr>
        <w:t xml:space="preserve">Contributed to a paper draft and presented findings to a group of 15 researchers, demonstrating technical communication skills.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60"/>
      </w:pPr>
      <w:r>
        <w:rPr>
          <w:sz w:val="22"/>
          <w:szCs w:val="22"/>
        </w:rPr>
        <w:t xml:space="preserve">Deployed a full-stack job application tracker on AWS EC2 with Nginx, utilizing GitHub Actions for automated, continuous deployment (CI/CD) — demonstrating expertise in scalable system design and infrastructure management.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Designed, trained, and deployed a sentiment analysis model using PyTorch and HuggingFace Transformers on 100K product reviews, achieving an F1-score of 0.89. Exposed the model for inference via a containerized FastAPI endpoint (Docker), demonstrating full ML lifecycle capabilities and preparation for production monitoring.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2026-03-29T12:47:11.089Z</dcterms:created>
  <dcterms:modified xsi:type="dcterms:W3CDTF">2026-03-29T12:47:11.089Z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